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187" w:afterAutospacing="0" w:line="17" w:lineRule="atLeast"/>
        <w:ind w:left="0" w:right="0" w:firstLine="0"/>
        <w:rPr>
          <w:rFonts w:ascii="Segoe UI" w:hAnsi="Segoe UI" w:eastAsia="Segoe UI" w:cs="Segoe UI"/>
          <w:b/>
          <w:bCs/>
          <w:i w:val="0"/>
          <w:iCs w:val="0"/>
          <w:caps w:val="0"/>
          <w:spacing w:val="0"/>
          <w:sz w:val="47"/>
          <w:szCs w:val="47"/>
        </w:rPr>
      </w:pPr>
      <w:r>
        <w:rPr>
          <w:rFonts w:hint="default" w:ascii="Segoe UI" w:hAnsi="Segoe UI" w:eastAsia="Segoe UI" w:cs="Segoe UI"/>
          <w:b/>
          <w:bCs/>
          <w:i w:val="0"/>
          <w:iCs w:val="0"/>
          <w:caps w:val="0"/>
          <w:spacing w:val="0"/>
          <w:sz w:val="47"/>
          <w:szCs w:val="47"/>
          <w:bdr w:val="single" w:color="D9D9E3" w:sz="2" w:space="0"/>
        </w:rPr>
        <w:t>System Design Documentation</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rPr>
        <w:t>Overview</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spacing w:val="0"/>
          <w:sz w:val="24"/>
          <w:szCs w:val="24"/>
        </w:rPr>
        <w:t>This document provides an overview of the system design for the Shopping Cart Management API. The API facilitates shopping cart activities, including CRUD operations on items, user authentication via OAuth 2.0, and storage in a relational database.</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rPr>
        <w:t>ICE Model</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rPr>
        <w:t>Interface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line="23" w:lineRule="atLeast"/>
        <w:ind w:left="0" w:firstLine="0"/>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spacing w:val="0"/>
          <w:sz w:val="24"/>
          <w:szCs w:val="24"/>
          <w:bdr w:val="single" w:color="D9D9E3" w:sz="2" w:space="0"/>
        </w:rPr>
        <w:t>Endpoints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0"/>
          <w:rFonts w:hint="default" w:ascii="Segoe UI" w:hAnsi="Segoe UI" w:eastAsia="Segoe UI" w:cs="Segoe UI"/>
          <w:b/>
          <w:bCs/>
          <w:i w:val="0"/>
          <w:iCs w:val="0"/>
          <w:caps w:val="0"/>
          <w:spacing w:val="0"/>
          <w:sz w:val="24"/>
          <w:szCs w:val="24"/>
          <w:bdr w:val="single" w:color="D9D9E3" w:sz="2" w:space="0"/>
        </w:rPr>
        <w:t>User Authentication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Style w:val="8"/>
          <w:rFonts w:ascii="monospace" w:hAnsi="monospace" w:eastAsia="monospace" w:cs="monospace"/>
          <w:b/>
          <w:bCs/>
          <w:i w:val="0"/>
          <w:iCs w:val="0"/>
          <w:caps w:val="0"/>
          <w:spacing w:val="0"/>
          <w:sz w:val="18"/>
          <w:szCs w:val="18"/>
          <w:bdr w:val="single" w:color="D9D9E3" w:sz="2" w:space="0"/>
        </w:rPr>
        <w:t>/account/login</w:t>
      </w:r>
      <w:r>
        <w:rPr>
          <w:rFonts w:hint="default" w:ascii="Segoe UI" w:hAnsi="Segoe UI" w:eastAsia="Segoe UI" w:cs="Segoe UI"/>
          <w:i w:val="0"/>
          <w:iCs w:val="0"/>
          <w:caps w:val="0"/>
          <w:spacing w:val="0"/>
          <w:sz w:val="24"/>
          <w:szCs w:val="24"/>
          <w:bdr w:val="single" w:color="D9D9E3" w:sz="2" w:space="0"/>
        </w:rPr>
        <w:t xml:space="preserve"> - GET: Initiates the user login process.</w:t>
      </w: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Style w:val="8"/>
          <w:rFonts w:hint="default" w:ascii="monospace" w:hAnsi="monospace" w:eastAsia="monospace" w:cs="monospace"/>
          <w:b/>
          <w:bCs/>
          <w:i w:val="0"/>
          <w:iCs w:val="0"/>
          <w:caps w:val="0"/>
          <w:spacing w:val="0"/>
          <w:sz w:val="18"/>
          <w:szCs w:val="18"/>
          <w:bdr w:val="single" w:color="D9D9E3" w:sz="2" w:space="0"/>
        </w:rPr>
        <w:t>/account/google-response</w:t>
      </w:r>
      <w:r>
        <w:rPr>
          <w:rFonts w:hint="default" w:ascii="Segoe UI" w:hAnsi="Segoe UI" w:eastAsia="Segoe UI" w:cs="Segoe UI"/>
          <w:i w:val="0"/>
          <w:iCs w:val="0"/>
          <w:caps w:val="0"/>
          <w:spacing w:val="0"/>
          <w:sz w:val="24"/>
          <w:szCs w:val="24"/>
          <w:bdr w:val="single" w:color="D9D9E3" w:sz="2" w:space="0"/>
        </w:rPr>
        <w:t xml:space="preserve"> - GET: Handles the Google authentication response.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0"/>
          <w:rFonts w:hint="default" w:ascii="Segoe UI" w:hAnsi="Segoe UI" w:eastAsia="Segoe UI" w:cs="Segoe UI"/>
          <w:b/>
          <w:bCs/>
          <w:i w:val="0"/>
          <w:iCs w:val="0"/>
          <w:caps w:val="0"/>
          <w:spacing w:val="0"/>
          <w:sz w:val="24"/>
          <w:szCs w:val="24"/>
          <w:bdr w:val="single" w:color="D9D9E3" w:sz="2" w:space="0"/>
        </w:rPr>
        <w:t>Shopping Cart Management</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Style w:val="8"/>
          <w:rFonts w:hint="default" w:ascii="monospace" w:hAnsi="monospace" w:eastAsia="monospace" w:cs="monospace"/>
          <w:b/>
          <w:bCs/>
          <w:i w:val="0"/>
          <w:iCs w:val="0"/>
          <w:caps w:val="0"/>
          <w:spacing w:val="0"/>
          <w:sz w:val="18"/>
          <w:szCs w:val="18"/>
          <w:bdr w:val="single" w:color="D9D9E3" w:sz="2" w:space="0"/>
        </w:rPr>
        <w:t>/shoppingcart/items</w:t>
      </w:r>
      <w:r>
        <w:rPr>
          <w:rFonts w:hint="default" w:ascii="Segoe UI" w:hAnsi="Segoe UI" w:eastAsia="Segoe UI" w:cs="Segoe UI"/>
          <w:i w:val="0"/>
          <w:iCs w:val="0"/>
          <w:caps w:val="0"/>
          <w:spacing w:val="0"/>
          <w:sz w:val="24"/>
          <w:szCs w:val="24"/>
          <w:bdr w:val="single" w:color="D9D9E3" w:sz="2" w:space="0"/>
        </w:rPr>
        <w:t xml:space="preserve"> - GET: Retrieves shopping cart items for the authenticated user.</w:t>
      </w: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Style w:val="8"/>
          <w:rFonts w:hint="default" w:ascii="monospace" w:hAnsi="monospace" w:eastAsia="monospace" w:cs="monospace"/>
          <w:b/>
          <w:bCs/>
          <w:i w:val="0"/>
          <w:iCs w:val="0"/>
          <w:caps w:val="0"/>
          <w:spacing w:val="0"/>
          <w:sz w:val="18"/>
          <w:szCs w:val="18"/>
          <w:bdr w:val="single" w:color="D9D9E3" w:sz="2" w:space="0"/>
        </w:rPr>
        <w:t>/shoppingcart/items/{itemId}</w:t>
      </w:r>
      <w:r>
        <w:rPr>
          <w:rFonts w:hint="default" w:ascii="Segoe UI" w:hAnsi="Segoe UI" w:eastAsia="Segoe UI" w:cs="Segoe UI"/>
          <w:i w:val="0"/>
          <w:iCs w:val="0"/>
          <w:caps w:val="0"/>
          <w:spacing w:val="0"/>
          <w:sz w:val="24"/>
          <w:szCs w:val="24"/>
          <w:bdr w:val="single" w:color="D9D9E3" w:sz="2" w:space="0"/>
        </w:rPr>
        <w:t xml:space="preserve"> - GET: Retrieves details of a specific shopping cart item.</w:t>
      </w: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Style w:val="8"/>
          <w:rFonts w:hint="default" w:ascii="monospace" w:hAnsi="monospace" w:eastAsia="monospace" w:cs="monospace"/>
          <w:b/>
          <w:bCs/>
          <w:i w:val="0"/>
          <w:iCs w:val="0"/>
          <w:caps w:val="0"/>
          <w:spacing w:val="0"/>
          <w:sz w:val="18"/>
          <w:szCs w:val="18"/>
          <w:bdr w:val="single" w:color="D9D9E3" w:sz="2" w:space="0"/>
        </w:rPr>
        <w:t>/shoppingcart/items</w:t>
      </w:r>
      <w:r>
        <w:rPr>
          <w:rFonts w:hint="default" w:ascii="Segoe UI" w:hAnsi="Segoe UI" w:eastAsia="Segoe UI" w:cs="Segoe UI"/>
          <w:i w:val="0"/>
          <w:iCs w:val="0"/>
          <w:caps w:val="0"/>
          <w:spacing w:val="0"/>
          <w:sz w:val="24"/>
          <w:szCs w:val="24"/>
          <w:bdr w:val="single" w:color="D9D9E3" w:sz="2" w:space="0"/>
        </w:rPr>
        <w:t xml:space="preserve"> - POST: Adds a new item to the shopping cart.</w:t>
      </w: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Style w:val="8"/>
          <w:rFonts w:hint="default" w:ascii="monospace" w:hAnsi="monospace" w:eastAsia="monospace" w:cs="monospace"/>
          <w:b/>
          <w:bCs/>
          <w:i w:val="0"/>
          <w:iCs w:val="0"/>
          <w:caps w:val="0"/>
          <w:spacing w:val="0"/>
          <w:sz w:val="18"/>
          <w:szCs w:val="18"/>
          <w:bdr w:val="single" w:color="D9D9E3" w:sz="2" w:space="0"/>
        </w:rPr>
        <w:t>/shoppingcart/items/{itemId}</w:t>
      </w:r>
      <w:r>
        <w:rPr>
          <w:rFonts w:hint="default" w:ascii="Segoe UI" w:hAnsi="Segoe UI" w:eastAsia="Segoe UI" w:cs="Segoe UI"/>
          <w:i w:val="0"/>
          <w:iCs w:val="0"/>
          <w:caps w:val="0"/>
          <w:spacing w:val="0"/>
          <w:sz w:val="24"/>
          <w:szCs w:val="24"/>
          <w:bdr w:val="single" w:color="D9D9E3" w:sz="2" w:space="0"/>
        </w:rPr>
        <w:t xml:space="preserve"> - PUT: Updates details of a specific shopping cart item.</w:t>
      </w: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Style w:val="8"/>
          <w:rFonts w:hint="default" w:ascii="monospace" w:hAnsi="monospace" w:eastAsia="monospace" w:cs="monospace"/>
          <w:b/>
          <w:bCs/>
          <w:i w:val="0"/>
          <w:iCs w:val="0"/>
          <w:caps w:val="0"/>
          <w:spacing w:val="0"/>
          <w:sz w:val="18"/>
          <w:szCs w:val="18"/>
          <w:bdr w:val="single" w:color="D9D9E3" w:sz="2" w:space="0"/>
        </w:rPr>
        <w:t>/shoppingcart/items/{itemId}</w:t>
      </w:r>
      <w:r>
        <w:rPr>
          <w:rFonts w:hint="default" w:ascii="Segoe UI" w:hAnsi="Segoe UI" w:eastAsia="Segoe UI" w:cs="Segoe UI"/>
          <w:i w:val="0"/>
          <w:iCs w:val="0"/>
          <w:caps w:val="0"/>
          <w:spacing w:val="0"/>
          <w:sz w:val="24"/>
          <w:szCs w:val="24"/>
          <w:bdr w:val="single" w:color="D9D9E3" w:sz="2" w:space="0"/>
        </w:rPr>
        <w:t xml:space="preserve"> - DELETE: Removes a specific item from the shopping cart.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rPr>
        <w:t>Authentication</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spacing w:val="0"/>
          <w:sz w:val="24"/>
          <w:szCs w:val="24"/>
          <w:bdr w:val="single" w:color="D9D9E3" w:sz="2" w:space="0"/>
        </w:rPr>
        <w:t>The system uses OAuth 2.0 for user authentication.</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spacing w:val="0"/>
          <w:sz w:val="24"/>
          <w:szCs w:val="24"/>
          <w:bdr w:val="single" w:color="D9D9E3" w:sz="2" w:space="0"/>
        </w:rPr>
        <w:t>Google is the chosen authentication provider.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rPr>
        <w:t>Swagger Interface</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spacing w:val="0"/>
          <w:sz w:val="24"/>
          <w:szCs w:val="24"/>
          <w:bdr w:val="single" w:color="D9D9E3" w:sz="2" w:space="0"/>
        </w:rPr>
        <w:t>Swagger UI is integrated for API interaction and documentation.</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rPr>
        <w:t>Control</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rPr>
        <w:t>Controllers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0"/>
          <w:rFonts w:hint="default" w:ascii="Segoe UI" w:hAnsi="Segoe UI" w:eastAsia="Segoe UI" w:cs="Segoe UI"/>
          <w:b/>
          <w:bCs/>
          <w:i w:val="0"/>
          <w:iCs w:val="0"/>
          <w:caps w:val="0"/>
          <w:spacing w:val="0"/>
          <w:sz w:val="24"/>
          <w:szCs w:val="24"/>
          <w:bdr w:val="single" w:color="D9D9E3" w:sz="2" w:space="0"/>
        </w:rPr>
        <w:t>AccountController</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Manages user authentication using Google.</w:t>
      </w:r>
    </w:p>
    <w:p>
      <w:pPr>
        <w:keepNext w:val="0"/>
        <w:keepLines w:val="0"/>
        <w:widowControl/>
        <w:numPr>
          <w:ilvl w:val="1"/>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Initiates the login process and handles the Google authentication response.</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0"/>
          <w:rFonts w:hint="default" w:ascii="Segoe UI" w:hAnsi="Segoe UI" w:eastAsia="Segoe UI" w:cs="Segoe UI"/>
          <w:b/>
          <w:bCs/>
          <w:i w:val="0"/>
          <w:iCs w:val="0"/>
          <w:caps w:val="0"/>
          <w:spacing w:val="0"/>
          <w:sz w:val="24"/>
          <w:szCs w:val="24"/>
          <w:bdr w:val="single" w:color="D9D9E3" w:sz="2" w:space="0"/>
        </w:rPr>
        <w:t>ShoppingCartController</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Manages CRUD operations on shopping cart items.</w:t>
      </w:r>
    </w:p>
    <w:p>
      <w:pPr>
        <w:keepNext w:val="0"/>
        <w:keepLines w:val="0"/>
        <w:widowControl/>
        <w:numPr>
          <w:ilvl w:val="1"/>
          <w:numId w:val="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Uses hard-coded user ID for demonstration purposes.</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rPr>
        <w:t>Entity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rPr>
        <w:t>Database</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0"/>
          <w:rFonts w:hint="default" w:ascii="Segoe UI" w:hAnsi="Segoe UI" w:eastAsia="Segoe UI" w:cs="Segoe UI"/>
          <w:b/>
          <w:bCs/>
          <w:i w:val="0"/>
          <w:iCs w:val="0"/>
          <w:caps w:val="0"/>
          <w:spacing w:val="0"/>
          <w:sz w:val="24"/>
          <w:szCs w:val="24"/>
          <w:bdr w:val="single" w:color="D9D9E3" w:sz="2" w:space="0"/>
        </w:rPr>
        <w:t>User</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1"/>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Represents a registered user.</w:t>
      </w:r>
    </w:p>
    <w:p>
      <w:pPr>
        <w:keepNext w:val="0"/>
        <w:keepLines w:val="0"/>
        <w:widowControl/>
        <w:numPr>
          <w:ilvl w:val="1"/>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Stores user details and authentication tokens.</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0"/>
          <w:rFonts w:hint="default" w:ascii="Segoe UI" w:hAnsi="Segoe UI" w:eastAsia="Segoe UI" w:cs="Segoe UI"/>
          <w:b/>
          <w:bCs/>
          <w:i w:val="0"/>
          <w:iCs w:val="0"/>
          <w:caps w:val="0"/>
          <w:spacing w:val="0"/>
          <w:sz w:val="24"/>
          <w:szCs w:val="24"/>
          <w:bdr w:val="single" w:color="D9D9E3" w:sz="2" w:space="0"/>
        </w:rPr>
        <w:t>ShoppingCartItem</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1"/>
          <w:numId w:val="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Represents an item in the shopping cart.</w:t>
      </w:r>
    </w:p>
    <w:p>
      <w:pPr>
        <w:keepNext w:val="0"/>
        <w:keepLines w:val="0"/>
        <w:widowControl/>
        <w:numPr>
          <w:ilvl w:val="1"/>
          <w:numId w:val="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Includes metadata and an optional attached image.</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0"/>
          <w:rFonts w:hint="default" w:ascii="Segoe UI" w:hAnsi="Segoe UI" w:eastAsia="Segoe UI" w:cs="Segoe UI"/>
          <w:b/>
          <w:bCs/>
          <w:i w:val="0"/>
          <w:iCs w:val="0"/>
          <w:caps w:val="0"/>
          <w:spacing w:val="0"/>
          <w:sz w:val="24"/>
          <w:szCs w:val="24"/>
          <w:bdr w:val="single" w:color="D9D9E3" w:sz="2" w:space="0"/>
        </w:rPr>
        <w:t>ShoppingCart</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1"/>
          <w:numId w:val="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Represents the user's shopping cart.</w:t>
      </w:r>
    </w:p>
    <w:p>
      <w:pPr>
        <w:keepNext w:val="0"/>
        <w:keepLines w:val="0"/>
        <w:widowControl/>
        <w:numPr>
          <w:ilvl w:val="1"/>
          <w:numId w:val="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Associated with the User entity.</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rPr>
        <w:t>Additional Features</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Style w:val="10"/>
          <w:rFonts w:hint="default" w:ascii="Segoe UI" w:hAnsi="Segoe UI" w:eastAsia="Segoe UI" w:cs="Segoe UI"/>
          <w:b/>
          <w:bCs/>
          <w:i w:val="0"/>
          <w:iCs w:val="0"/>
          <w:caps w:val="0"/>
          <w:spacing w:val="0"/>
          <w:sz w:val="24"/>
          <w:szCs w:val="24"/>
          <w:bdr w:val="single" w:color="D9D9E3" w:sz="2" w:space="0"/>
        </w:rPr>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Style w:val="10"/>
          <w:rFonts w:hint="default" w:ascii="Segoe UI" w:hAnsi="Segoe UI" w:eastAsia="Segoe UI" w:cs="Segoe UI"/>
          <w:b/>
          <w:bCs/>
          <w:i w:val="0"/>
          <w:iCs w:val="0"/>
          <w:caps w:val="0"/>
          <w:spacing w:val="0"/>
          <w:sz w:val="24"/>
          <w:szCs w:val="24"/>
          <w:bdr w:val="single" w:color="D9D9E3" w:sz="2" w:space="0"/>
        </w:rPr>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Style w:val="10"/>
          <w:rFonts w:hint="default" w:ascii="Segoe UI" w:hAnsi="Segoe UI" w:eastAsia="Segoe UI" w:cs="Segoe UI"/>
          <w:b/>
          <w:bCs/>
          <w:i w:val="0"/>
          <w:iCs w:val="0"/>
          <w:caps w:val="0"/>
          <w:spacing w:val="0"/>
          <w:sz w:val="24"/>
          <w:szCs w:val="24"/>
          <w:bdr w:val="single" w:color="D9D9E3" w:sz="2" w:space="0"/>
        </w:rPr>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0"/>
          <w:rFonts w:hint="default" w:ascii="Segoe UI" w:hAnsi="Segoe UI" w:eastAsia="Segoe UI" w:cs="Segoe UI"/>
          <w:b/>
          <w:bCs/>
          <w:i w:val="0"/>
          <w:iCs w:val="0"/>
          <w:caps w:val="0"/>
          <w:spacing w:val="0"/>
          <w:sz w:val="24"/>
          <w:szCs w:val="24"/>
          <w:bdr w:val="single" w:color="D9D9E3" w:sz="2" w:space="0"/>
        </w:rPr>
        <w:t>Rate Limiting Middleware</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11"/>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Protects the API against abuse by implementing rate limiting.</w:t>
      </w:r>
    </w:p>
    <w:p>
      <w:pPr>
        <w:keepNext w:val="0"/>
        <w:keepLines w:val="0"/>
        <w:widowControl/>
        <w:numPr>
          <w:ilvl w:val="1"/>
          <w:numId w:val="11"/>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Configuration: Limit = 10 requests per minute.</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0"/>
          <w:rFonts w:hint="default" w:ascii="Segoe UI" w:hAnsi="Segoe UI" w:eastAsia="Segoe UI" w:cs="Segoe UI"/>
          <w:b/>
          <w:bCs/>
          <w:i w:val="0"/>
          <w:iCs w:val="0"/>
          <w:caps w:val="0"/>
          <w:spacing w:val="0"/>
          <w:sz w:val="24"/>
          <w:szCs w:val="24"/>
          <w:bdr w:val="single" w:color="D9D9E3" w:sz="2" w:space="0"/>
        </w:rPr>
        <w:t>Logging</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1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Logs operations performed by the API.</w:t>
      </w:r>
    </w:p>
    <w:p>
      <w:pPr>
        <w:keepNext w:val="0"/>
        <w:keepLines w:val="0"/>
        <w:widowControl/>
        <w:numPr>
          <w:ilvl w:val="1"/>
          <w:numId w:val="1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 xml:space="preserve">Integrated with </w:t>
      </w:r>
      <w:r>
        <w:rPr>
          <w:rStyle w:val="8"/>
          <w:rFonts w:hint="default" w:ascii="monospace" w:hAnsi="monospace" w:eastAsia="monospace" w:cs="monospace"/>
          <w:b/>
          <w:bCs/>
          <w:i w:val="0"/>
          <w:iCs w:val="0"/>
          <w:caps w:val="0"/>
          <w:spacing w:val="0"/>
          <w:sz w:val="18"/>
          <w:szCs w:val="18"/>
          <w:bdr w:val="single" w:color="D9D9E3" w:sz="2" w:space="0"/>
        </w:rPr>
        <w:t>ILogger</w:t>
      </w:r>
      <w:r>
        <w:rPr>
          <w:rFonts w:hint="default" w:ascii="Segoe UI" w:hAnsi="Segoe UI" w:eastAsia="Segoe UI" w:cs="Segoe UI"/>
          <w:i w:val="0"/>
          <w:iCs w:val="0"/>
          <w:caps w:val="0"/>
          <w:spacing w:val="0"/>
          <w:sz w:val="24"/>
          <w:szCs w:val="24"/>
          <w:bdr w:val="single" w:color="D9D9E3" w:sz="2" w:space="0"/>
        </w:rPr>
        <w:t xml:space="preserve"> for debugging and error tracking.</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0"/>
          <w:rFonts w:hint="default" w:ascii="Segoe UI" w:hAnsi="Segoe UI" w:eastAsia="Segoe UI" w:cs="Segoe UI"/>
          <w:b/>
          <w:bCs/>
          <w:i w:val="0"/>
          <w:iCs w:val="0"/>
          <w:caps w:val="0"/>
          <w:spacing w:val="0"/>
          <w:sz w:val="24"/>
          <w:szCs w:val="24"/>
          <w:bdr w:val="single" w:color="D9D9E3" w:sz="2" w:space="0"/>
        </w:rPr>
        <w:t>Database Context</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1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Utilizes Entity Framework Core for data access.</w:t>
      </w:r>
    </w:p>
    <w:p>
      <w:pPr>
        <w:keepNext w:val="0"/>
        <w:keepLines w:val="0"/>
        <w:widowControl/>
        <w:numPr>
          <w:ilvl w:val="1"/>
          <w:numId w:val="1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Configured to use MS SQL Server.</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0"/>
          <w:rFonts w:hint="default" w:ascii="Segoe UI" w:hAnsi="Segoe UI" w:eastAsia="Segoe UI" w:cs="Segoe UI"/>
          <w:b/>
          <w:bCs/>
          <w:i w:val="0"/>
          <w:iCs w:val="0"/>
          <w:caps w:val="0"/>
          <w:spacing w:val="0"/>
          <w:sz w:val="24"/>
          <w:szCs w:val="24"/>
          <w:bdr w:val="single" w:color="D9D9E3" w:sz="2" w:space="0"/>
        </w:rPr>
        <w:t>Swagger Documentation</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1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spacing w:val="0"/>
          <w:sz w:val="24"/>
          <w:szCs w:val="24"/>
          <w:bdr w:val="single" w:color="D9D9E3" w:sz="2" w:space="0"/>
        </w:rPr>
        <w:t>Integrates Swagger for API documentation and interaction.</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rPr>
        <w:t>Instructions for Reviewers</w:t>
      </w:r>
    </w:p>
    <w:p>
      <w:pPr>
        <w:keepNext w:val="0"/>
        <w:keepLines w:val="0"/>
        <w:widowControl/>
        <w:numPr>
          <w:ilvl w:val="0"/>
          <w:numId w:val="1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Fonts w:hint="default" w:ascii="Segoe UI" w:hAnsi="Segoe UI" w:eastAsia="Segoe UI" w:cs="Segoe UI"/>
          <w:i w:val="0"/>
          <w:iCs w:val="0"/>
          <w:caps w:val="0"/>
          <w:spacing w:val="0"/>
          <w:sz w:val="24"/>
          <w:szCs w:val="24"/>
          <w:bdr w:val="single" w:color="D9D9E3" w:sz="2" w:space="0"/>
        </w:rPr>
        <w:t>The project is hosted on GitHub and is publicly accessible.</w:t>
      </w:r>
    </w:p>
    <w:p>
      <w:pPr>
        <w:keepNext w:val="0"/>
        <w:keepLines w:val="0"/>
        <w:widowControl/>
        <w:numPr>
          <w:ilvl w:val="0"/>
          <w:numId w:val="1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r>
        <w:rPr>
          <w:rFonts w:hint="default" w:ascii="Segoe UI" w:hAnsi="Segoe UI" w:eastAsia="Segoe UI" w:cs="Segoe UI"/>
          <w:i w:val="0"/>
          <w:iCs w:val="0"/>
          <w:caps w:val="0"/>
          <w:spacing w:val="0"/>
          <w:sz w:val="24"/>
          <w:szCs w:val="24"/>
          <w:bdr w:val="single" w:color="D9D9E3" w:sz="2" w:space="0"/>
        </w:rPr>
        <w:t>Authentication issues with Google Console via Swagger UI are acknowledged but not resolved due to time constraints.</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rPr>
        <w:t>Conclusion</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firstLine="0"/>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spacing w:val="0"/>
          <w:sz w:val="24"/>
          <w:szCs w:val="24"/>
        </w:rPr>
        <w:t>This system design documentation provides insights into the architecture, components, and additional features of the Shopping Cart Management API. It serves as a reference for developers, reviewers, and stakeholders involved in the project.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D59407"/>
    <w:multiLevelType w:val="multilevel"/>
    <w:tmpl w:val="07D594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3B31AEC"/>
    <w:multiLevelType w:val="multilevel"/>
    <w:tmpl w:val="13B31AE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1754A013"/>
    <w:multiLevelType w:val="multilevel"/>
    <w:tmpl w:val="1754A013"/>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28906E58"/>
    <w:multiLevelType w:val="multilevel"/>
    <w:tmpl w:val="28906E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9540B3B"/>
    <w:multiLevelType w:val="multilevel"/>
    <w:tmpl w:val="29540B3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545C5E8A"/>
    <w:multiLevelType w:val="multilevel"/>
    <w:tmpl w:val="545C5E8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6A65C1E5"/>
    <w:multiLevelType w:val="multilevel"/>
    <w:tmpl w:val="6A65C1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EE6A46"/>
    <w:rsid w:val="24EE6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2023-11-27T11:52:00Z</dcterms:created>
  <dc:creator>brian</dc:creator>
  <cp:lastModifiedBy>brian</cp:lastModifiedBy>
  <dcterms:modified xsi:type="dcterms:W3CDTF">2023-11-27T11:53:22Z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7051FBA2B6D542629AF72830A7F4CFBB_11</vt:lpwstr>
  </property>
</Properties>
</file>