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1083" w14:textId="77777777" w:rsidR="001146D1" w:rsidRPr="001146D1" w:rsidRDefault="001146D1" w:rsidP="001146D1">
      <w:pPr>
        <w:spacing w:before="320"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4A86E8"/>
          <w:kern w:val="0"/>
          <w:sz w:val="58"/>
          <w:szCs w:val="58"/>
          <w14:ligatures w14:val="none"/>
        </w:rPr>
        <w:t>Vulnerability Assessment Report</w:t>
      </w:r>
    </w:p>
    <w:p w14:paraId="187E4390"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666666"/>
          <w:kern w:val="0"/>
          <w:sz w:val="28"/>
          <w:szCs w:val="28"/>
          <w14:ligatures w14:val="none"/>
        </w:rPr>
        <w:t>25th of January 20, 2024</w:t>
      </w:r>
    </w:p>
    <w:p w14:paraId="3EF2BA36"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sz w:val="24"/>
          <w:szCs w:val="24"/>
          <w14:ligatures w14:val="none"/>
        </w:rPr>
        <w:pict w14:anchorId="30019258">
          <v:rect id="_x0000_i1025" style="width:0;height:1.5pt" o:hralign="center" o:hrstd="t" o:hr="t" fillcolor="#a0a0a0" stroked="f"/>
        </w:pict>
      </w:r>
    </w:p>
    <w:p w14:paraId="00DE8DBA" w14:textId="77777777" w:rsidR="001146D1" w:rsidRPr="001146D1" w:rsidRDefault="001146D1" w:rsidP="001146D1">
      <w:pPr>
        <w:spacing w:before="480" w:after="0" w:line="240" w:lineRule="auto"/>
        <w:outlineLvl w:val="0"/>
        <w:rPr>
          <w:rFonts w:ascii="Times New Roman" w:eastAsia="Times New Roman" w:hAnsi="Times New Roman" w:cs="Times New Roman"/>
          <w:b/>
          <w:bCs/>
          <w:kern w:val="36"/>
          <w:sz w:val="48"/>
          <w:szCs w:val="48"/>
          <w14:ligatures w14:val="none"/>
        </w:rPr>
      </w:pPr>
      <w:r w:rsidRPr="001146D1">
        <w:rPr>
          <w:rFonts w:ascii="Times New Roman" w:eastAsia="Times New Roman" w:hAnsi="Times New Roman" w:cs="Times New Roman"/>
          <w:b/>
          <w:bCs/>
          <w:color w:val="353744"/>
          <w:kern w:val="36"/>
          <w:sz w:val="28"/>
          <w:szCs w:val="28"/>
          <w14:ligatures w14:val="none"/>
        </w:rPr>
        <w:t>System Description</w:t>
      </w:r>
    </w:p>
    <w:p w14:paraId="74EFBF75" w14:textId="77777777" w:rsidR="001146D1" w:rsidRPr="001146D1" w:rsidRDefault="001146D1" w:rsidP="001146D1">
      <w:pPr>
        <w:spacing w:before="200"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color w:val="353744"/>
          <w:kern w:val="0"/>
          <w14:ligatures w14:val="none"/>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C90CFC3" w14:textId="77777777" w:rsidR="001146D1" w:rsidRPr="001146D1" w:rsidRDefault="001146D1" w:rsidP="001146D1">
      <w:pPr>
        <w:spacing w:before="480" w:after="0" w:line="240" w:lineRule="auto"/>
        <w:outlineLvl w:val="0"/>
        <w:rPr>
          <w:rFonts w:ascii="Times New Roman" w:eastAsia="Times New Roman" w:hAnsi="Times New Roman" w:cs="Times New Roman"/>
          <w:b/>
          <w:bCs/>
          <w:kern w:val="36"/>
          <w:sz w:val="48"/>
          <w:szCs w:val="48"/>
          <w14:ligatures w14:val="none"/>
        </w:rPr>
      </w:pPr>
      <w:r w:rsidRPr="001146D1">
        <w:rPr>
          <w:rFonts w:ascii="Times New Roman" w:eastAsia="Times New Roman" w:hAnsi="Times New Roman" w:cs="Times New Roman"/>
          <w:b/>
          <w:bCs/>
          <w:color w:val="353744"/>
          <w:kern w:val="36"/>
          <w:sz w:val="28"/>
          <w:szCs w:val="28"/>
          <w14:ligatures w14:val="none"/>
        </w:rPr>
        <w:t>Scope</w:t>
      </w:r>
    </w:p>
    <w:p w14:paraId="4A7F2C34" w14:textId="77777777" w:rsidR="001146D1" w:rsidRPr="001146D1" w:rsidRDefault="001146D1" w:rsidP="001146D1">
      <w:pPr>
        <w:spacing w:before="200"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color w:val="353744"/>
          <w:kern w:val="0"/>
          <w14:ligatures w14:val="none"/>
        </w:rPr>
        <w:t xml:space="preserve">The scope of this vulnerability assessment relates to the current access controls, network infrastructure, data storage, and other relevant areas of the system. </w:t>
      </w:r>
      <w:hyperlink r:id="rId4" w:history="1">
        <w:r w:rsidRPr="001146D1">
          <w:rPr>
            <w:rFonts w:ascii="Times New Roman" w:eastAsia="Times New Roman" w:hAnsi="Times New Roman" w:cs="Times New Roman"/>
            <w:color w:val="1155CC"/>
            <w:kern w:val="0"/>
            <w:u w:val="single"/>
            <w14:ligatures w14:val="none"/>
          </w:rPr>
          <w:t>NIST SP 800-30 Rev. 1</w:t>
        </w:r>
      </w:hyperlink>
      <w:r w:rsidRPr="001146D1">
        <w:rPr>
          <w:rFonts w:ascii="Times New Roman" w:eastAsia="Times New Roman" w:hAnsi="Times New Roman" w:cs="Times New Roman"/>
          <w:color w:val="353744"/>
          <w:kern w:val="0"/>
          <w14:ligatures w14:val="none"/>
        </w:rPr>
        <w:t xml:space="preserve"> is used to guide the risk analysis of the information system.</w:t>
      </w:r>
    </w:p>
    <w:p w14:paraId="0BCFA1DB" w14:textId="77777777" w:rsidR="001146D1" w:rsidRPr="001146D1" w:rsidRDefault="001146D1" w:rsidP="001146D1">
      <w:pPr>
        <w:spacing w:before="480" w:after="0" w:line="240" w:lineRule="auto"/>
        <w:outlineLvl w:val="0"/>
        <w:rPr>
          <w:rFonts w:ascii="Times New Roman" w:eastAsia="Times New Roman" w:hAnsi="Times New Roman" w:cs="Times New Roman"/>
          <w:b/>
          <w:bCs/>
          <w:kern w:val="36"/>
          <w:sz w:val="48"/>
          <w:szCs w:val="48"/>
          <w14:ligatures w14:val="none"/>
        </w:rPr>
      </w:pPr>
      <w:r w:rsidRPr="001146D1">
        <w:rPr>
          <w:rFonts w:ascii="Times New Roman" w:eastAsia="Times New Roman" w:hAnsi="Times New Roman" w:cs="Times New Roman"/>
          <w:b/>
          <w:bCs/>
          <w:color w:val="353744"/>
          <w:kern w:val="36"/>
          <w:sz w:val="28"/>
          <w:szCs w:val="28"/>
          <w14:ligatures w14:val="none"/>
        </w:rPr>
        <w:t>Purpose</w:t>
      </w:r>
    </w:p>
    <w:p w14:paraId="378115AB"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p>
    <w:p w14:paraId="6E29030E" w14:textId="371FAD20" w:rsidR="001146D1" w:rsidRPr="001146D1" w:rsidRDefault="001146D1" w:rsidP="001146D1">
      <w:pPr>
        <w:spacing w:after="24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color w:val="374151"/>
          <w:kern w:val="0"/>
          <w:sz w:val="24"/>
          <w:szCs w:val="24"/>
          <w14:ligatures w14:val="none"/>
        </w:rPr>
        <w:t xml:space="preserve">XYZ Financial Services relies highly on the information system to conduct daily operations. The information system is responsible for managing customer accounts, processing transactions, and providing online banking services to </w:t>
      </w:r>
      <w:r w:rsidRPr="001146D1">
        <w:rPr>
          <w:rFonts w:ascii="Times New Roman" w:eastAsia="Times New Roman" w:hAnsi="Times New Roman" w:cs="Times New Roman"/>
          <w:color w:val="374151"/>
          <w:kern w:val="0"/>
          <w:sz w:val="24"/>
          <w:szCs w:val="24"/>
          <w14:ligatures w14:val="none"/>
        </w:rPr>
        <w:t>clients. It</w:t>
      </w:r>
      <w:r w:rsidRPr="001146D1">
        <w:rPr>
          <w:rFonts w:ascii="Times New Roman" w:eastAsia="Times New Roman" w:hAnsi="Times New Roman" w:cs="Times New Roman"/>
          <w:color w:val="374151"/>
          <w:kern w:val="0"/>
          <w:sz w:val="24"/>
          <w:szCs w:val="24"/>
          <w14:ligatures w14:val="none"/>
        </w:rPr>
        <w:t xml:space="preserve"> is essential to secure customer data and financial information from all </w:t>
      </w:r>
      <w:r w:rsidR="00BD36F6" w:rsidRPr="001146D1">
        <w:rPr>
          <w:rFonts w:ascii="Times New Roman" w:eastAsia="Times New Roman" w:hAnsi="Times New Roman" w:cs="Times New Roman"/>
          <w:color w:val="374151"/>
          <w:kern w:val="0"/>
          <w:sz w:val="24"/>
          <w:szCs w:val="24"/>
          <w14:ligatures w14:val="none"/>
        </w:rPr>
        <w:t>threats,</w:t>
      </w:r>
      <w:r w:rsidRPr="001146D1">
        <w:rPr>
          <w:rFonts w:ascii="Times New Roman" w:eastAsia="Times New Roman" w:hAnsi="Times New Roman" w:cs="Times New Roman"/>
          <w:color w:val="374151"/>
          <w:kern w:val="0"/>
          <w:sz w:val="24"/>
          <w:szCs w:val="24"/>
          <w14:ligatures w14:val="none"/>
        </w:rPr>
        <w:t xml:space="preserve"> internal and </w:t>
      </w:r>
      <w:r w:rsidRPr="001146D1">
        <w:rPr>
          <w:rFonts w:ascii="Times New Roman" w:eastAsia="Times New Roman" w:hAnsi="Times New Roman" w:cs="Times New Roman"/>
          <w:color w:val="374151"/>
          <w:kern w:val="0"/>
          <w:sz w:val="24"/>
          <w:szCs w:val="24"/>
          <w14:ligatures w14:val="none"/>
        </w:rPr>
        <w:t>external,</w:t>
      </w:r>
      <w:r w:rsidRPr="001146D1">
        <w:rPr>
          <w:rFonts w:ascii="Times New Roman" w:eastAsia="Times New Roman" w:hAnsi="Times New Roman" w:cs="Times New Roman"/>
          <w:color w:val="374151"/>
          <w:kern w:val="0"/>
          <w:sz w:val="24"/>
          <w:szCs w:val="24"/>
          <w14:ligatures w14:val="none"/>
        </w:rPr>
        <w:t xml:space="preserve"> that may impact business operations. Protection of the integrity and confidentiality of customer data is vital to </w:t>
      </w:r>
      <w:r>
        <w:rPr>
          <w:rFonts w:ascii="Times New Roman" w:eastAsia="Times New Roman" w:hAnsi="Times New Roman" w:cs="Times New Roman"/>
          <w:color w:val="374151"/>
          <w:kern w:val="0"/>
          <w:sz w:val="24"/>
          <w:szCs w:val="24"/>
          <w14:ligatures w14:val="none"/>
        </w:rPr>
        <w:t>XYZ's</w:t>
      </w:r>
      <w:r w:rsidRPr="001146D1">
        <w:rPr>
          <w:rFonts w:ascii="Times New Roman" w:eastAsia="Times New Roman" w:hAnsi="Times New Roman" w:cs="Times New Roman"/>
          <w:color w:val="374151"/>
          <w:kern w:val="0"/>
          <w:sz w:val="24"/>
          <w:szCs w:val="24"/>
          <w14:ligatures w14:val="none"/>
        </w:rPr>
        <w:t xml:space="preserve"> reputation and operations. A breach in security can lead to the disruption of critical operations, loss of communication, and legal ramifications. </w:t>
      </w:r>
    </w:p>
    <w:p w14:paraId="36672A4B" w14:textId="77777777" w:rsidR="001146D1" w:rsidRPr="001146D1" w:rsidRDefault="001146D1" w:rsidP="001146D1">
      <w:pPr>
        <w:spacing w:after="240" w:line="240" w:lineRule="auto"/>
        <w:rPr>
          <w:rFonts w:ascii="Times New Roman" w:eastAsia="Times New Roman" w:hAnsi="Times New Roman" w:cs="Times New Roman"/>
          <w:kern w:val="0"/>
          <w:sz w:val="24"/>
          <w:szCs w:val="24"/>
          <w14:ligatures w14:val="none"/>
        </w:rPr>
      </w:pPr>
    </w:p>
    <w:p w14:paraId="2ECE62FA" w14:textId="77777777" w:rsidR="001146D1" w:rsidRPr="001146D1" w:rsidRDefault="001146D1" w:rsidP="001146D1">
      <w:pPr>
        <w:spacing w:before="480" w:after="0" w:line="240" w:lineRule="auto"/>
        <w:outlineLvl w:val="0"/>
        <w:rPr>
          <w:rFonts w:ascii="Times New Roman" w:eastAsia="Times New Roman" w:hAnsi="Times New Roman" w:cs="Times New Roman"/>
          <w:b/>
          <w:bCs/>
          <w:kern w:val="36"/>
          <w:sz w:val="48"/>
          <w:szCs w:val="48"/>
          <w14:ligatures w14:val="none"/>
        </w:rPr>
      </w:pPr>
      <w:r w:rsidRPr="001146D1">
        <w:rPr>
          <w:rFonts w:ascii="Times New Roman" w:eastAsia="Times New Roman" w:hAnsi="Times New Roman" w:cs="Times New Roman"/>
          <w:b/>
          <w:bCs/>
          <w:color w:val="353744"/>
          <w:kern w:val="36"/>
          <w:sz w:val="28"/>
          <w:szCs w:val="28"/>
          <w14:ligatures w14:val="none"/>
        </w:rPr>
        <w:t>Risk Assessment</w:t>
      </w:r>
    </w:p>
    <w:p w14:paraId="3EB7E198"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05"/>
        <w:gridCol w:w="4922"/>
        <w:gridCol w:w="1215"/>
        <w:gridCol w:w="970"/>
        <w:gridCol w:w="628"/>
      </w:tblGrid>
      <w:tr w:rsidR="001146D1" w:rsidRPr="001146D1" w14:paraId="23707010" w14:textId="77777777" w:rsidTr="001146D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5656B7"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353744"/>
                <w:kern w:val="0"/>
                <w14:ligatures w14:val="none"/>
              </w:rPr>
              <w:t>Threat source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4983CC"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353744"/>
                <w:kern w:val="0"/>
                <w14:ligatures w14:val="none"/>
              </w:rPr>
              <w:t>Threat event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51F05F"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353744"/>
                <w:kern w:val="0"/>
                <w14:ligatures w14:val="none"/>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7F1606"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353744"/>
                <w:kern w:val="0"/>
                <w14:ligatures w14:val="none"/>
              </w:rPr>
              <w:t>Severity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D7CAFC9"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b/>
                <w:bCs/>
                <w:color w:val="353744"/>
                <w:kern w:val="0"/>
                <w14:ligatures w14:val="none"/>
              </w:rPr>
              <w:t>Risk</w:t>
            </w:r>
          </w:p>
        </w:tc>
      </w:tr>
      <w:tr w:rsidR="001146D1" w:rsidRPr="001146D1" w14:paraId="2DACF76E"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D893"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Insider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532D"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Perform reconnaissance and gather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F9BAC"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E369"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0963"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r>
      <w:tr w:rsidR="001146D1" w:rsidRPr="001146D1" w14:paraId="537A95C5"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EFFB"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Insider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52CB" w14:textId="77777777" w:rsidR="001146D1" w:rsidRPr="001146D1" w:rsidRDefault="001146D1" w:rsidP="001146D1">
            <w:pPr>
              <w:spacing w:after="0" w:line="240" w:lineRule="auto"/>
              <w:ind w:right="-30"/>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Alter/Delete critical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7EAB9"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7ECB"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0571"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r>
      <w:tr w:rsidR="001146D1" w:rsidRPr="001146D1" w14:paraId="101A70E9"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789D"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Insider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F4E6" w14:textId="77777777" w:rsidR="001146D1" w:rsidRPr="001146D1" w:rsidRDefault="001146D1" w:rsidP="001146D1">
            <w:pPr>
              <w:spacing w:after="0" w:line="240" w:lineRule="auto"/>
              <w:ind w:right="-30"/>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Mishandling of critical and/or sensitive information by authorized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21E7"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689E"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25D1A"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r>
      <w:tr w:rsidR="001146D1" w:rsidRPr="001146D1" w14:paraId="45C8772F"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528A"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Outsider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654E"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Conduct attacks targeting and compromising personal devices of critical 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2DC4"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762B"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31C7"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r>
      <w:tr w:rsidR="001146D1" w:rsidRPr="001146D1" w14:paraId="41F0AC47"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2263"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lastRenderedPageBreak/>
              <w:t>Outsider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10169" w14:textId="77777777" w:rsidR="001146D1" w:rsidRPr="001146D1" w:rsidRDefault="001146D1" w:rsidP="001146D1">
            <w:pPr>
              <w:spacing w:after="0" w:line="240" w:lineRule="auto"/>
              <w:ind w:right="-30"/>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Disrupt mission-critical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003FD"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60202"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05BB"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r>
      <w:tr w:rsidR="001146D1" w:rsidRPr="001146D1" w14:paraId="71F62250"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DF55C"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IT Equipment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AB4E5"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Pervasive disk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934D"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D035"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D55ED"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r>
      <w:tr w:rsidR="001146D1" w:rsidRPr="001146D1" w14:paraId="29BB72AF"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F4044"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Operating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2514"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Incorrect privilege 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48D5"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E1AE"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4A2EE"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r>
      <w:tr w:rsidR="001146D1" w:rsidRPr="001146D1" w14:paraId="1BCAF7C8"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5E78"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Operating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F297"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Introduction of vulnerabilities into software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E7241"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1AEE"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FE4D8"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r>
      <w:tr w:rsidR="001146D1" w:rsidRPr="001146D1" w14:paraId="797CC1A3"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7CE"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Operating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33DC"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Spill sensitive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15996"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6A118"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C1C7"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r>
      <w:tr w:rsidR="001146D1" w:rsidRPr="001146D1" w14:paraId="7E66D306"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D7BF5"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Networking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35A8"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Communications contention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4BB"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9E457"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9ADA2"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r>
      <w:tr w:rsidR="001146D1" w:rsidRPr="001146D1" w14:paraId="6B249991" w14:textId="77777777" w:rsidTr="001146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8FB4"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Networking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D66B" w14:textId="77777777" w:rsidR="001146D1" w:rsidRPr="001146D1" w:rsidRDefault="001146D1" w:rsidP="001146D1">
            <w:pPr>
              <w:spacing w:after="0" w:line="240" w:lineRule="auto"/>
              <w:ind w:right="-30"/>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Craft counterfeit certificates.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7B2C"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1894"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6DE8D"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kern w:val="0"/>
                <w14:ligatures w14:val="none"/>
              </w:rPr>
              <w:t>3</w:t>
            </w:r>
          </w:p>
        </w:tc>
      </w:tr>
    </w:tbl>
    <w:p w14:paraId="7624416A" w14:textId="77777777" w:rsidR="001146D1" w:rsidRPr="001146D1" w:rsidRDefault="001146D1" w:rsidP="001146D1">
      <w:pPr>
        <w:spacing w:after="0" w:line="240" w:lineRule="auto"/>
        <w:rPr>
          <w:rFonts w:ascii="Times New Roman" w:eastAsia="Times New Roman" w:hAnsi="Times New Roman" w:cs="Times New Roman"/>
          <w:kern w:val="0"/>
          <w:sz w:val="24"/>
          <w:szCs w:val="24"/>
          <w14:ligatures w14:val="none"/>
        </w:rPr>
      </w:pPr>
    </w:p>
    <w:p w14:paraId="67EE7585" w14:textId="77777777" w:rsidR="001146D1" w:rsidRPr="001146D1" w:rsidRDefault="001146D1" w:rsidP="001146D1">
      <w:pPr>
        <w:spacing w:before="480" w:after="0" w:line="240" w:lineRule="auto"/>
        <w:outlineLvl w:val="0"/>
        <w:rPr>
          <w:rFonts w:ascii="Times New Roman" w:eastAsia="Times New Roman" w:hAnsi="Times New Roman" w:cs="Times New Roman"/>
          <w:b/>
          <w:bCs/>
          <w:kern w:val="36"/>
          <w:sz w:val="48"/>
          <w:szCs w:val="48"/>
          <w14:ligatures w14:val="none"/>
        </w:rPr>
      </w:pPr>
      <w:r w:rsidRPr="001146D1">
        <w:rPr>
          <w:rFonts w:ascii="Times New Roman" w:eastAsia="Times New Roman" w:hAnsi="Times New Roman" w:cs="Times New Roman"/>
          <w:b/>
          <w:bCs/>
          <w:color w:val="353744"/>
          <w:kern w:val="36"/>
          <w:sz w:val="28"/>
          <w:szCs w:val="28"/>
          <w14:ligatures w14:val="none"/>
        </w:rPr>
        <w:t>Approach</w:t>
      </w:r>
    </w:p>
    <w:p w14:paraId="421F4C74" w14:textId="42197A77" w:rsidR="001146D1" w:rsidRPr="001146D1" w:rsidRDefault="001146D1" w:rsidP="001146D1">
      <w:pPr>
        <w:spacing w:before="200"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color w:val="353744"/>
          <w:kern w:val="0"/>
          <w14:ligatures w14:val="none"/>
        </w:rPr>
        <w:t xml:space="preserve">Risks considered </w:t>
      </w:r>
      <w:r w:rsidR="00821603" w:rsidRPr="001146D1">
        <w:rPr>
          <w:rFonts w:ascii="Times New Roman" w:eastAsia="Times New Roman" w:hAnsi="Times New Roman" w:cs="Times New Roman"/>
          <w:color w:val="353744"/>
          <w:kern w:val="0"/>
          <w14:ligatures w14:val="none"/>
        </w:rPr>
        <w:t>are the</w:t>
      </w:r>
      <w:r w:rsidRPr="001146D1">
        <w:rPr>
          <w:rFonts w:ascii="Times New Roman" w:eastAsia="Times New Roman" w:hAnsi="Times New Roman" w:cs="Times New Roman"/>
          <w:color w:val="353744"/>
          <w:kern w:val="0"/>
          <w14:ligatures w14:val="none"/>
        </w:rPr>
        <w:t xml:space="preserve"> data storage and management methods of the business. The likelihood of a threat occurrence and the impact of these potential events were weighed against the risks to day-to-day operational needs.</w:t>
      </w:r>
    </w:p>
    <w:p w14:paraId="45C4CF83" w14:textId="77777777" w:rsidR="001146D1" w:rsidRPr="001146D1" w:rsidRDefault="001146D1" w:rsidP="001146D1">
      <w:pPr>
        <w:spacing w:before="480" w:after="0" w:line="240" w:lineRule="auto"/>
        <w:outlineLvl w:val="0"/>
        <w:rPr>
          <w:rFonts w:ascii="Times New Roman" w:eastAsia="Times New Roman" w:hAnsi="Times New Roman" w:cs="Times New Roman"/>
          <w:b/>
          <w:bCs/>
          <w:kern w:val="36"/>
          <w:sz w:val="48"/>
          <w:szCs w:val="48"/>
          <w14:ligatures w14:val="none"/>
        </w:rPr>
      </w:pPr>
      <w:r w:rsidRPr="001146D1">
        <w:rPr>
          <w:rFonts w:ascii="Times New Roman" w:eastAsia="Times New Roman" w:hAnsi="Times New Roman" w:cs="Times New Roman"/>
          <w:b/>
          <w:bCs/>
          <w:color w:val="353744"/>
          <w:kern w:val="36"/>
          <w:sz w:val="28"/>
          <w:szCs w:val="28"/>
          <w14:ligatures w14:val="none"/>
        </w:rPr>
        <w:t>Remediation Strategy</w:t>
      </w:r>
    </w:p>
    <w:p w14:paraId="2A59B879" w14:textId="142ED6C8" w:rsidR="001146D1" w:rsidRPr="001146D1" w:rsidRDefault="001146D1" w:rsidP="001146D1">
      <w:pPr>
        <w:spacing w:before="200" w:after="0" w:line="240" w:lineRule="auto"/>
        <w:rPr>
          <w:rFonts w:ascii="Times New Roman" w:eastAsia="Times New Roman" w:hAnsi="Times New Roman" w:cs="Times New Roman"/>
          <w:kern w:val="0"/>
          <w:sz w:val="24"/>
          <w:szCs w:val="24"/>
          <w14:ligatures w14:val="none"/>
        </w:rPr>
      </w:pPr>
      <w:r w:rsidRPr="001146D1">
        <w:rPr>
          <w:rFonts w:ascii="Times New Roman" w:eastAsia="Times New Roman" w:hAnsi="Times New Roman" w:cs="Times New Roman"/>
          <w:color w:val="353744"/>
          <w:kern w:val="0"/>
          <w14:ligatures w14:val="none"/>
        </w:rPr>
        <w:t xml:space="preserve">XYZ Financial Services' remediation plan will discuss actions to mitigate risk associated with the identified vulnerabilities. Management will need to implement access control improvements to limit user privileges. Role-based access controls and multifactor authentication should be considered. Patch management procedures are crucial to </w:t>
      </w:r>
      <w:r w:rsidRPr="001146D1">
        <w:rPr>
          <w:rFonts w:ascii="Times New Roman" w:eastAsia="Times New Roman" w:hAnsi="Times New Roman" w:cs="Times New Roman"/>
          <w:color w:val="353535"/>
          <w:kern w:val="0"/>
          <w:sz w:val="24"/>
          <w:szCs w:val="24"/>
          <w:shd w:val="clear" w:color="auto" w:fill="FFFFFF"/>
          <w14:ligatures w14:val="none"/>
        </w:rPr>
        <w:t xml:space="preserve">identifying, testing, and applying updates to software, operating systems, and applications within XYZ </w:t>
      </w:r>
      <w:r w:rsidRPr="001146D1">
        <w:rPr>
          <w:rFonts w:ascii="Times New Roman" w:eastAsia="Times New Roman" w:hAnsi="Times New Roman" w:cs="Times New Roman"/>
          <w:color w:val="353535"/>
          <w:kern w:val="0"/>
          <w:sz w:val="24"/>
          <w:szCs w:val="24"/>
          <w:shd w:val="clear" w:color="auto" w:fill="FFFFFF"/>
          <w14:ligatures w14:val="none"/>
        </w:rPr>
        <w:t>Financials’</w:t>
      </w:r>
      <w:r w:rsidRPr="001146D1">
        <w:rPr>
          <w:rFonts w:ascii="Times New Roman" w:eastAsia="Times New Roman" w:hAnsi="Times New Roman" w:cs="Times New Roman"/>
          <w:color w:val="353535"/>
          <w:kern w:val="0"/>
          <w:sz w:val="24"/>
          <w:szCs w:val="24"/>
          <w:shd w:val="clear" w:color="auto" w:fill="FFFFFF"/>
          <w14:ligatures w14:val="none"/>
        </w:rPr>
        <w:t xml:space="preserve"> information technology infrastructure. Benefits of patch management include reduced attack surface, malware spread prevention, automated security fixes, vulnerability mitigation, enhanced cyberattack resistance, data protection and network security, business continuity, and regulatory compliance. Security awareness training for employees will also reduce vulnerabilities concerning employee misuse of data. </w:t>
      </w:r>
    </w:p>
    <w:p w14:paraId="586F42FB" w14:textId="77777777" w:rsidR="00267BA0" w:rsidRPr="001146D1" w:rsidRDefault="00267BA0">
      <w:pPr>
        <w:rPr>
          <w:rFonts w:ascii="Times New Roman" w:hAnsi="Times New Roman" w:cs="Times New Roman"/>
        </w:rPr>
      </w:pPr>
    </w:p>
    <w:sectPr w:rsidR="00267BA0" w:rsidRPr="0011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D1"/>
    <w:rsid w:val="001146D1"/>
    <w:rsid w:val="00267BA0"/>
    <w:rsid w:val="00821603"/>
    <w:rsid w:val="009F4B53"/>
    <w:rsid w:val="00BD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52F4D"/>
  <w15:chartTrackingRefBased/>
  <w15:docId w15:val="{65117C16-BB74-41DB-9D23-11591D6E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6D1"/>
    <w:rPr>
      <w:rFonts w:eastAsiaTheme="majorEastAsia" w:cstheme="majorBidi"/>
      <w:color w:val="272727" w:themeColor="text1" w:themeTint="D8"/>
    </w:rPr>
  </w:style>
  <w:style w:type="paragraph" w:styleId="Title">
    <w:name w:val="Title"/>
    <w:basedOn w:val="Normal"/>
    <w:next w:val="Normal"/>
    <w:link w:val="TitleChar"/>
    <w:uiPriority w:val="10"/>
    <w:qFormat/>
    <w:rsid w:val="0011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6D1"/>
    <w:pPr>
      <w:spacing w:before="160"/>
      <w:jc w:val="center"/>
    </w:pPr>
    <w:rPr>
      <w:i/>
      <w:iCs/>
      <w:color w:val="404040" w:themeColor="text1" w:themeTint="BF"/>
    </w:rPr>
  </w:style>
  <w:style w:type="character" w:customStyle="1" w:styleId="QuoteChar">
    <w:name w:val="Quote Char"/>
    <w:basedOn w:val="DefaultParagraphFont"/>
    <w:link w:val="Quote"/>
    <w:uiPriority w:val="29"/>
    <w:rsid w:val="001146D1"/>
    <w:rPr>
      <w:i/>
      <w:iCs/>
      <w:color w:val="404040" w:themeColor="text1" w:themeTint="BF"/>
    </w:rPr>
  </w:style>
  <w:style w:type="paragraph" w:styleId="ListParagraph">
    <w:name w:val="List Paragraph"/>
    <w:basedOn w:val="Normal"/>
    <w:uiPriority w:val="34"/>
    <w:qFormat/>
    <w:rsid w:val="001146D1"/>
    <w:pPr>
      <w:ind w:left="720"/>
      <w:contextualSpacing/>
    </w:pPr>
  </w:style>
  <w:style w:type="character" w:styleId="IntenseEmphasis">
    <w:name w:val="Intense Emphasis"/>
    <w:basedOn w:val="DefaultParagraphFont"/>
    <w:uiPriority w:val="21"/>
    <w:qFormat/>
    <w:rsid w:val="001146D1"/>
    <w:rPr>
      <w:i/>
      <w:iCs/>
      <w:color w:val="0F4761" w:themeColor="accent1" w:themeShade="BF"/>
    </w:rPr>
  </w:style>
  <w:style w:type="paragraph" w:styleId="IntenseQuote">
    <w:name w:val="Intense Quote"/>
    <w:basedOn w:val="Normal"/>
    <w:next w:val="Normal"/>
    <w:link w:val="IntenseQuoteChar"/>
    <w:uiPriority w:val="30"/>
    <w:qFormat/>
    <w:rsid w:val="0011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6D1"/>
    <w:rPr>
      <w:i/>
      <w:iCs/>
      <w:color w:val="0F4761" w:themeColor="accent1" w:themeShade="BF"/>
    </w:rPr>
  </w:style>
  <w:style w:type="character" w:styleId="IntenseReference">
    <w:name w:val="Intense Reference"/>
    <w:basedOn w:val="DefaultParagraphFont"/>
    <w:uiPriority w:val="32"/>
    <w:qFormat/>
    <w:rsid w:val="001146D1"/>
    <w:rPr>
      <w:b/>
      <w:bCs/>
      <w:smallCaps/>
      <w:color w:val="0F4761" w:themeColor="accent1" w:themeShade="BF"/>
      <w:spacing w:val="5"/>
    </w:rPr>
  </w:style>
  <w:style w:type="paragraph" w:styleId="NormalWeb">
    <w:name w:val="Normal (Web)"/>
    <w:basedOn w:val="Normal"/>
    <w:uiPriority w:val="99"/>
    <w:semiHidden/>
    <w:unhideWhenUsed/>
    <w:rsid w:val="001146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14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pRpdpQMEWskxSkwqEMv8W7A7x8GXQlcn0hEcDzWet3Y/template/preview?usp=sharing&amp;resourcekey=0-3GRRWAd8HryVgof-Jc33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439</Words>
  <Characters>2703</Characters>
  <Application>Microsoft Office Word</Application>
  <DocSecurity>0</DocSecurity>
  <Lines>105</Lines>
  <Paragraphs>73</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baird</dc:creator>
  <cp:keywords/>
  <dc:description/>
  <cp:lastModifiedBy>brianna baird</cp:lastModifiedBy>
  <cp:revision>3</cp:revision>
  <dcterms:created xsi:type="dcterms:W3CDTF">2024-01-26T20:10:00Z</dcterms:created>
  <dcterms:modified xsi:type="dcterms:W3CDTF">2024-01-26T20:14:00Z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2c7cdecc-2b49-481c-9c40-a82683b942b5</vt:lpwstr>
  </property>
</Properties>
</file>