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5CFA" w:rsidRDefault="006A5CFA" w:rsidP="00381A7E">
      <w:pPr>
        <w:shd w:val="clear" w:color="auto" w:fill="FFFFFF"/>
        <w:spacing w:after="240" w:line="240" w:lineRule="auto"/>
        <w:jc w:val="both"/>
        <w:textAlignment w:val="baseline"/>
        <w:outlineLvl w:val="0"/>
        <w:rPr>
          <w:rFonts w:ascii="Times New Roman" w:eastAsia="Times New Roman" w:hAnsi="Times New Roman" w:cs="Times New Roman"/>
          <w:b/>
          <w:bCs/>
          <w:color w:val="202124"/>
          <w:kern w:val="36"/>
          <w:sz w:val="28"/>
          <w:szCs w:val="28"/>
        </w:rPr>
      </w:pPr>
      <w:r w:rsidRPr="006A5CFA">
        <w:rPr>
          <w:rFonts w:ascii="Times New Roman" w:eastAsia="Times New Roman" w:hAnsi="Times New Roman" w:cs="Times New Roman"/>
          <w:b/>
          <w:bCs/>
          <w:color w:val="202124"/>
          <w:kern w:val="36"/>
          <w:sz w:val="28"/>
          <w:szCs w:val="28"/>
        </w:rPr>
        <w:t>Drug–Patient Dataset for C</w:t>
      </w:r>
      <w:r w:rsidR="003E30A2">
        <w:rPr>
          <w:rFonts w:ascii="Times New Roman" w:eastAsia="Times New Roman" w:hAnsi="Times New Roman" w:cs="Times New Roman"/>
          <w:b/>
          <w:bCs/>
          <w:color w:val="202124"/>
          <w:kern w:val="36"/>
          <w:sz w:val="28"/>
          <w:szCs w:val="28"/>
        </w:rPr>
        <w:t xml:space="preserve">HRONIC </w:t>
      </w:r>
      <w:r w:rsidRPr="006A5CFA">
        <w:rPr>
          <w:rFonts w:ascii="Times New Roman" w:eastAsia="Times New Roman" w:hAnsi="Times New Roman" w:cs="Times New Roman"/>
          <w:b/>
          <w:bCs/>
          <w:color w:val="202124"/>
          <w:kern w:val="36"/>
          <w:sz w:val="28"/>
          <w:szCs w:val="28"/>
        </w:rPr>
        <w:t>K</w:t>
      </w:r>
      <w:r w:rsidR="003E30A2">
        <w:rPr>
          <w:rFonts w:ascii="Times New Roman" w:eastAsia="Times New Roman" w:hAnsi="Times New Roman" w:cs="Times New Roman"/>
          <w:b/>
          <w:bCs/>
          <w:color w:val="202124"/>
          <w:kern w:val="36"/>
          <w:sz w:val="28"/>
          <w:szCs w:val="28"/>
        </w:rPr>
        <w:t xml:space="preserve">IDNEY </w:t>
      </w:r>
      <w:r w:rsidRPr="006A5CFA">
        <w:rPr>
          <w:rFonts w:ascii="Times New Roman" w:eastAsia="Times New Roman" w:hAnsi="Times New Roman" w:cs="Times New Roman"/>
          <w:b/>
          <w:bCs/>
          <w:color w:val="202124"/>
          <w:kern w:val="36"/>
          <w:sz w:val="28"/>
          <w:szCs w:val="28"/>
        </w:rPr>
        <w:t>D</w:t>
      </w:r>
      <w:r w:rsidR="003E30A2">
        <w:rPr>
          <w:rFonts w:ascii="Times New Roman" w:eastAsia="Times New Roman" w:hAnsi="Times New Roman" w:cs="Times New Roman"/>
          <w:b/>
          <w:bCs/>
          <w:color w:val="202124"/>
          <w:kern w:val="36"/>
          <w:sz w:val="28"/>
          <w:szCs w:val="28"/>
        </w:rPr>
        <w:t>ISEASES</w:t>
      </w:r>
      <w:r w:rsidRPr="006A5CFA">
        <w:rPr>
          <w:rFonts w:ascii="Times New Roman" w:eastAsia="Times New Roman" w:hAnsi="Times New Roman" w:cs="Times New Roman"/>
          <w:b/>
          <w:bCs/>
          <w:color w:val="202124"/>
          <w:kern w:val="36"/>
          <w:sz w:val="28"/>
          <w:szCs w:val="28"/>
        </w:rPr>
        <w:t xml:space="preserve"> </w:t>
      </w:r>
    </w:p>
    <w:p w:rsidR="00D2744D" w:rsidRPr="00D2744D" w:rsidRDefault="00D2744D" w:rsidP="00381A7E">
      <w:pPr>
        <w:shd w:val="clear" w:color="auto" w:fill="FFFFFF"/>
        <w:spacing w:after="240" w:line="240" w:lineRule="auto"/>
        <w:jc w:val="both"/>
        <w:textAlignment w:val="baseline"/>
        <w:outlineLvl w:val="0"/>
        <w:rPr>
          <w:rFonts w:ascii="Times New Roman" w:eastAsia="Times New Roman" w:hAnsi="Times New Roman" w:cs="Times New Roman"/>
          <w:b/>
          <w:bCs/>
          <w:color w:val="202124"/>
          <w:kern w:val="36"/>
          <w:sz w:val="28"/>
          <w:szCs w:val="28"/>
        </w:rPr>
      </w:pPr>
      <w:r w:rsidRPr="00D2744D">
        <w:rPr>
          <w:rFonts w:ascii="Times New Roman" w:eastAsia="Times New Roman" w:hAnsi="Times New Roman" w:cs="Times New Roman"/>
          <w:b/>
          <w:bCs/>
          <w:color w:val="202124"/>
          <w:kern w:val="36"/>
          <w:sz w:val="28"/>
          <w:szCs w:val="28"/>
        </w:rPr>
        <w:t>Overview</w:t>
      </w:r>
    </w:p>
    <w:p w:rsidR="00D16A24" w:rsidRDefault="00D16A24" w:rsidP="00381A7E">
      <w:pPr>
        <w:pStyle w:val="NormalWeb"/>
        <w:spacing w:before="0" w:beforeAutospacing="0" w:after="240" w:afterAutospacing="0"/>
        <w:jc w:val="both"/>
        <w:textAlignment w:val="baseline"/>
        <w:rPr>
          <w:color w:val="3C4043"/>
          <w:sz w:val="28"/>
          <w:szCs w:val="28"/>
        </w:rPr>
      </w:pPr>
      <w:r>
        <w:rPr>
          <w:color w:val="3C4043"/>
          <w:sz w:val="28"/>
          <w:szCs w:val="28"/>
        </w:rPr>
        <w:t xml:space="preserve">I down loaded this data set from </w:t>
      </w:r>
      <w:r w:rsidRPr="00892E12">
        <w:rPr>
          <w:b/>
          <w:bCs/>
          <w:color w:val="202124"/>
          <w:kern w:val="36"/>
          <w:sz w:val="28"/>
          <w:szCs w:val="28"/>
        </w:rPr>
        <w:t>Kaggle account</w:t>
      </w:r>
      <w:r>
        <w:rPr>
          <w:color w:val="3C4043"/>
          <w:sz w:val="28"/>
          <w:szCs w:val="28"/>
        </w:rPr>
        <w:t xml:space="preserve"> for the purposes of practicing and advanced my skills in data analysis, data science and machine learning in medical health research. The aim of this project was to advanced my skills in various statistical tools (e.g. STATA, SPPSs, excel, R, Power BI) in analyzing epidemiological research data</w:t>
      </w:r>
      <w:r w:rsidR="00F240F9">
        <w:rPr>
          <w:color w:val="3C4043"/>
          <w:sz w:val="28"/>
          <w:szCs w:val="28"/>
        </w:rPr>
        <w:t xml:space="preserve"> and building a dashboard using PowerBI, Excel and R shiny flex dashboard.</w:t>
      </w:r>
    </w:p>
    <w:p w:rsidR="00D2744D" w:rsidRDefault="00D2744D" w:rsidP="00381A7E">
      <w:pPr>
        <w:pStyle w:val="NormalWeb"/>
        <w:spacing w:before="0" w:beforeAutospacing="0" w:after="240" w:afterAutospacing="0"/>
        <w:jc w:val="both"/>
        <w:textAlignment w:val="baseline"/>
        <w:rPr>
          <w:b/>
          <w:color w:val="3C4043"/>
          <w:sz w:val="28"/>
          <w:szCs w:val="28"/>
        </w:rPr>
      </w:pPr>
      <w:r w:rsidRPr="00D2744D">
        <w:rPr>
          <w:b/>
          <w:color w:val="3C4043"/>
          <w:sz w:val="28"/>
          <w:szCs w:val="28"/>
        </w:rPr>
        <w:t>About the data set</w:t>
      </w:r>
    </w:p>
    <w:p w:rsidR="006A5CFA" w:rsidRPr="00D2744D" w:rsidRDefault="00F240F9" w:rsidP="00381A7E">
      <w:pPr>
        <w:pStyle w:val="NormalWeb"/>
        <w:spacing w:before="0" w:beforeAutospacing="0" w:after="240" w:afterAutospacing="0"/>
        <w:jc w:val="both"/>
        <w:textAlignment w:val="baseline"/>
        <w:rPr>
          <w:b/>
          <w:color w:val="3C4043"/>
          <w:sz w:val="28"/>
          <w:szCs w:val="28"/>
        </w:rPr>
      </w:pPr>
      <w:r>
        <w:rPr>
          <w:color w:val="3C4043"/>
          <w:sz w:val="28"/>
          <w:szCs w:val="28"/>
        </w:rPr>
        <w:t xml:space="preserve">The </w:t>
      </w:r>
      <w:r w:rsidR="006A5CFA" w:rsidRPr="00892E12">
        <w:rPr>
          <w:color w:val="3C4043"/>
          <w:sz w:val="28"/>
          <w:szCs w:val="28"/>
        </w:rPr>
        <w:t>dataset provides a comprehensive collection of patient clinical information, drug exposure profiles, and drug-related biochemical characteristics to support research on the early identification of Chronic Kidney Disease (CKD). It combines real-world–style patient health indicators with detailed properties of nephrotoxic and non-nephrotoxic medications that may influence kidney function.</w:t>
      </w:r>
    </w:p>
    <w:p w:rsidR="006A5CFA" w:rsidRPr="00892E12" w:rsidRDefault="006A5CFA" w:rsidP="00381A7E">
      <w:pPr>
        <w:pStyle w:val="NormalWeb"/>
        <w:spacing w:before="0" w:beforeAutospacing="0" w:after="240" w:afterAutospacing="0"/>
        <w:jc w:val="both"/>
        <w:textAlignment w:val="baseline"/>
        <w:rPr>
          <w:color w:val="3C4043"/>
          <w:sz w:val="28"/>
          <w:szCs w:val="28"/>
        </w:rPr>
      </w:pPr>
      <w:r w:rsidRPr="00892E12">
        <w:rPr>
          <w:color w:val="3C4043"/>
          <w:sz w:val="28"/>
          <w:szCs w:val="28"/>
        </w:rPr>
        <w:t>The dataset contains:</w:t>
      </w:r>
    </w:p>
    <w:p w:rsidR="006A5CFA" w:rsidRPr="00F90DA4" w:rsidRDefault="006A5CFA" w:rsidP="00381A7E">
      <w:pPr>
        <w:pStyle w:val="NormalWeb"/>
        <w:spacing w:before="0" w:beforeAutospacing="0" w:after="240" w:afterAutospacing="0"/>
        <w:jc w:val="both"/>
        <w:textAlignment w:val="baseline"/>
        <w:rPr>
          <w:b/>
          <w:color w:val="3C4043"/>
          <w:sz w:val="28"/>
          <w:szCs w:val="28"/>
        </w:rPr>
      </w:pPr>
      <w:r w:rsidRPr="00F90DA4">
        <w:rPr>
          <w:b/>
          <w:color w:val="3C4043"/>
          <w:sz w:val="28"/>
          <w:szCs w:val="28"/>
        </w:rPr>
        <w:t>Patient Clinical Information</w:t>
      </w:r>
    </w:p>
    <w:p w:rsidR="00074957" w:rsidRPr="00892E12" w:rsidRDefault="006A5CFA" w:rsidP="00381A7E">
      <w:pPr>
        <w:pStyle w:val="NormalWeb"/>
        <w:spacing w:before="0" w:beforeAutospacing="0" w:after="240" w:afterAutospacing="0"/>
        <w:jc w:val="both"/>
        <w:textAlignment w:val="baseline"/>
        <w:rPr>
          <w:color w:val="3C4043"/>
          <w:sz w:val="28"/>
          <w:szCs w:val="28"/>
        </w:rPr>
      </w:pPr>
      <w:r w:rsidRPr="00892E12">
        <w:rPr>
          <w:color w:val="3C4043"/>
          <w:sz w:val="28"/>
          <w:szCs w:val="28"/>
        </w:rPr>
        <w:t>Includes age, gender, blood pressure, blood urea, serum creatinine, albumin levels, random blood glucose, and health conditions such as diabetes and hypertension. These features reflect common clinical factors associated with kidney health.</w:t>
      </w:r>
    </w:p>
    <w:p w:rsidR="006A5CFA" w:rsidRPr="00F90DA4" w:rsidRDefault="006A5CFA" w:rsidP="00381A7E">
      <w:pPr>
        <w:pStyle w:val="NormalWeb"/>
        <w:spacing w:before="0" w:beforeAutospacing="0" w:after="240" w:afterAutospacing="0"/>
        <w:jc w:val="both"/>
        <w:textAlignment w:val="baseline"/>
        <w:rPr>
          <w:b/>
          <w:color w:val="FF0000"/>
          <w:sz w:val="28"/>
          <w:szCs w:val="28"/>
        </w:rPr>
      </w:pPr>
      <w:r w:rsidRPr="00F90DA4">
        <w:rPr>
          <w:b/>
          <w:sz w:val="28"/>
          <w:szCs w:val="28"/>
        </w:rPr>
        <w:t>Drug Exposure Profiles</w:t>
      </w:r>
    </w:p>
    <w:p w:rsidR="006A5CFA" w:rsidRPr="00892E12" w:rsidRDefault="00421BF5" w:rsidP="00381A7E">
      <w:pPr>
        <w:pStyle w:val="NormalWeb"/>
        <w:spacing w:before="0" w:beforeAutospacing="0" w:after="240" w:afterAutospacing="0"/>
        <w:jc w:val="both"/>
        <w:textAlignment w:val="baseline"/>
        <w:rPr>
          <w:color w:val="3C4043"/>
          <w:sz w:val="28"/>
          <w:szCs w:val="28"/>
        </w:rPr>
      </w:pPr>
      <w:r>
        <w:rPr>
          <w:color w:val="3C4043"/>
          <w:sz w:val="28"/>
          <w:szCs w:val="28"/>
        </w:rPr>
        <w:t>Each patient was</w:t>
      </w:r>
      <w:r w:rsidR="006A5CFA" w:rsidRPr="00892E12">
        <w:rPr>
          <w:color w:val="3C4043"/>
          <w:sz w:val="28"/>
          <w:szCs w:val="28"/>
        </w:rPr>
        <w:t xml:space="preserve"> linked to a drug along with dosage and duration of use. A separate label indicates whether the drug is considered </w:t>
      </w:r>
      <w:r w:rsidR="006A5CFA" w:rsidRPr="00421BF5">
        <w:rPr>
          <w:b/>
          <w:color w:val="3C4043"/>
          <w:sz w:val="28"/>
          <w:szCs w:val="28"/>
        </w:rPr>
        <w:t>nephrotoxic related effects</w:t>
      </w:r>
      <w:r w:rsidR="006A5CFA" w:rsidRPr="00892E12">
        <w:rPr>
          <w:color w:val="3C4043"/>
          <w:sz w:val="28"/>
          <w:szCs w:val="28"/>
        </w:rPr>
        <w:t>.</w:t>
      </w:r>
    </w:p>
    <w:p w:rsidR="006A5CFA" w:rsidRPr="00F90DA4" w:rsidRDefault="006A5CFA" w:rsidP="00381A7E">
      <w:pPr>
        <w:pStyle w:val="NormalWeb"/>
        <w:spacing w:before="0" w:beforeAutospacing="0" w:after="240" w:afterAutospacing="0"/>
        <w:jc w:val="both"/>
        <w:textAlignment w:val="baseline"/>
        <w:rPr>
          <w:b/>
          <w:color w:val="3C4043"/>
          <w:sz w:val="28"/>
          <w:szCs w:val="28"/>
        </w:rPr>
      </w:pPr>
      <w:r w:rsidRPr="00892E12">
        <w:rPr>
          <w:color w:val="3C4043"/>
          <w:sz w:val="28"/>
          <w:szCs w:val="28"/>
        </w:rPr>
        <w:t xml:space="preserve"> </w:t>
      </w:r>
      <w:r w:rsidRPr="00F90DA4">
        <w:rPr>
          <w:b/>
          <w:color w:val="3C4043"/>
          <w:sz w:val="28"/>
          <w:szCs w:val="28"/>
        </w:rPr>
        <w:t>CKD Risk Classification</w:t>
      </w:r>
    </w:p>
    <w:p w:rsidR="006A5CFA" w:rsidRPr="00892E12" w:rsidRDefault="006A5CFA" w:rsidP="00381A7E">
      <w:pPr>
        <w:pStyle w:val="NormalWeb"/>
        <w:spacing w:before="0" w:beforeAutospacing="0" w:after="240" w:afterAutospacing="0"/>
        <w:jc w:val="both"/>
        <w:textAlignment w:val="baseline"/>
        <w:rPr>
          <w:color w:val="3C4043"/>
          <w:sz w:val="28"/>
          <w:szCs w:val="28"/>
        </w:rPr>
      </w:pPr>
      <w:r w:rsidRPr="00892E12">
        <w:rPr>
          <w:color w:val="3C4043"/>
          <w:sz w:val="28"/>
          <w:szCs w:val="28"/>
        </w:rPr>
        <w:t>Each record includes a CKD risk label derived from clinical</w:t>
      </w:r>
      <w:r w:rsidR="00421BF5">
        <w:rPr>
          <w:color w:val="3C4043"/>
          <w:sz w:val="28"/>
          <w:szCs w:val="28"/>
        </w:rPr>
        <w:t xml:space="preserve"> biomarkers, health conditions, </w:t>
      </w:r>
      <w:r w:rsidRPr="00892E12">
        <w:rPr>
          <w:color w:val="3C4043"/>
          <w:sz w:val="28"/>
          <w:szCs w:val="28"/>
        </w:rPr>
        <w:t>and dr</w:t>
      </w:r>
      <w:r w:rsidR="00381A7E">
        <w:rPr>
          <w:color w:val="3C4043"/>
          <w:sz w:val="28"/>
          <w:szCs w:val="28"/>
        </w:rPr>
        <w:t>ug-related toxicity indicators.</w:t>
      </w:r>
    </w:p>
    <w:p w:rsidR="006A5CFA" w:rsidRPr="00507A16" w:rsidRDefault="006A5CFA" w:rsidP="00381A7E">
      <w:pPr>
        <w:pStyle w:val="NormalWeb"/>
        <w:spacing w:before="0" w:beforeAutospacing="0" w:after="240" w:afterAutospacing="0"/>
        <w:jc w:val="both"/>
        <w:textAlignment w:val="baseline"/>
        <w:rPr>
          <w:b/>
          <w:sz w:val="28"/>
          <w:szCs w:val="28"/>
        </w:rPr>
      </w:pPr>
      <w:r w:rsidRPr="00421BF5">
        <w:rPr>
          <w:b/>
          <w:sz w:val="28"/>
          <w:szCs w:val="28"/>
        </w:rPr>
        <w:t>Purpose of the Dataset</w:t>
      </w:r>
    </w:p>
    <w:p w:rsidR="006A5CFA" w:rsidRPr="00892E12" w:rsidRDefault="00507A16" w:rsidP="00381A7E">
      <w:pPr>
        <w:pStyle w:val="NormalWeb"/>
        <w:numPr>
          <w:ilvl w:val="0"/>
          <w:numId w:val="14"/>
        </w:numPr>
        <w:spacing w:before="0" w:beforeAutospacing="0" w:after="240" w:afterAutospacing="0"/>
        <w:jc w:val="both"/>
        <w:textAlignment w:val="baseline"/>
        <w:rPr>
          <w:color w:val="3C4043"/>
          <w:sz w:val="28"/>
          <w:szCs w:val="28"/>
        </w:rPr>
      </w:pPr>
      <w:r>
        <w:rPr>
          <w:color w:val="3C4043"/>
          <w:sz w:val="28"/>
          <w:szCs w:val="28"/>
        </w:rPr>
        <w:t>To Understand</w:t>
      </w:r>
      <w:r w:rsidR="006A5CFA" w:rsidRPr="00892E12">
        <w:rPr>
          <w:color w:val="3C4043"/>
          <w:sz w:val="28"/>
          <w:szCs w:val="28"/>
        </w:rPr>
        <w:t xml:space="preserve"> how clinical and drug-specific factors together influence kidney health</w:t>
      </w:r>
    </w:p>
    <w:p w:rsidR="00892E12" w:rsidRPr="004E52B1" w:rsidRDefault="00507A16" w:rsidP="00381A7E">
      <w:pPr>
        <w:pStyle w:val="NormalWeb"/>
        <w:numPr>
          <w:ilvl w:val="0"/>
          <w:numId w:val="14"/>
        </w:numPr>
        <w:spacing w:before="0" w:beforeAutospacing="0" w:after="240" w:afterAutospacing="0"/>
        <w:jc w:val="both"/>
        <w:textAlignment w:val="baseline"/>
        <w:rPr>
          <w:color w:val="3C4043"/>
          <w:sz w:val="28"/>
          <w:szCs w:val="28"/>
        </w:rPr>
      </w:pPr>
      <w:r>
        <w:rPr>
          <w:color w:val="3C4043"/>
          <w:sz w:val="28"/>
          <w:szCs w:val="28"/>
        </w:rPr>
        <w:t xml:space="preserve">To </w:t>
      </w:r>
      <w:r w:rsidR="006A5CFA" w:rsidRPr="00892E12">
        <w:rPr>
          <w:color w:val="3C4043"/>
          <w:sz w:val="28"/>
          <w:szCs w:val="28"/>
        </w:rPr>
        <w:t>Develop</w:t>
      </w:r>
      <w:r>
        <w:rPr>
          <w:color w:val="3C4043"/>
          <w:sz w:val="28"/>
          <w:szCs w:val="28"/>
        </w:rPr>
        <w:t xml:space="preserve"> </w:t>
      </w:r>
      <w:r w:rsidR="006A5CFA" w:rsidRPr="00892E12">
        <w:rPr>
          <w:color w:val="3C4043"/>
          <w:sz w:val="28"/>
          <w:szCs w:val="28"/>
        </w:rPr>
        <w:t xml:space="preserve"> data-driven healthcare applications and decision-support tools</w:t>
      </w:r>
    </w:p>
    <w:p w:rsidR="00DF0647" w:rsidRPr="00381A7E" w:rsidRDefault="00507A16" w:rsidP="00381A7E">
      <w:pPr>
        <w:pStyle w:val="NormalWeb"/>
        <w:numPr>
          <w:ilvl w:val="0"/>
          <w:numId w:val="14"/>
        </w:numPr>
        <w:spacing w:before="0" w:beforeAutospacing="0" w:after="240" w:afterAutospacing="0"/>
        <w:jc w:val="both"/>
        <w:textAlignment w:val="baseline"/>
        <w:rPr>
          <w:color w:val="3C4043"/>
          <w:sz w:val="28"/>
          <w:szCs w:val="28"/>
        </w:rPr>
      </w:pPr>
      <w:r>
        <w:rPr>
          <w:color w:val="3C4043"/>
          <w:sz w:val="28"/>
          <w:szCs w:val="28"/>
        </w:rPr>
        <w:lastRenderedPageBreak/>
        <w:t xml:space="preserve">To evaluate  drug that are </w:t>
      </w:r>
      <w:r w:rsidR="00421BF5" w:rsidRPr="00892E12">
        <w:rPr>
          <w:color w:val="3C4043"/>
          <w:sz w:val="28"/>
          <w:szCs w:val="28"/>
        </w:rPr>
        <w:t xml:space="preserve">related </w:t>
      </w:r>
      <w:r>
        <w:rPr>
          <w:color w:val="3C4043"/>
          <w:sz w:val="28"/>
          <w:szCs w:val="28"/>
        </w:rPr>
        <w:t xml:space="preserve"> to </w:t>
      </w:r>
      <w:r w:rsidR="00421BF5" w:rsidRPr="00892E12">
        <w:rPr>
          <w:color w:val="3C4043"/>
          <w:sz w:val="28"/>
          <w:szCs w:val="28"/>
        </w:rPr>
        <w:t>kidney stress</w:t>
      </w:r>
      <w:r w:rsidR="00D57E56">
        <w:rPr>
          <w:color w:val="3C4043"/>
          <w:sz w:val="28"/>
          <w:szCs w:val="28"/>
        </w:rPr>
        <w:t xml:space="preserve"> </w:t>
      </w:r>
      <w:r>
        <w:rPr>
          <w:color w:val="3C4043"/>
          <w:sz w:val="28"/>
          <w:szCs w:val="28"/>
        </w:rPr>
        <w:t xml:space="preserve"> </w:t>
      </w:r>
    </w:p>
    <w:p w:rsidR="00507A16" w:rsidRPr="00C546A1" w:rsidRDefault="00F90DA4" w:rsidP="00381A7E">
      <w:pPr>
        <w:pStyle w:val="NormalWeb"/>
        <w:spacing w:before="0" w:beforeAutospacing="0" w:after="240" w:afterAutospacing="0"/>
        <w:jc w:val="both"/>
        <w:textAlignment w:val="baseline"/>
        <w:rPr>
          <w:b/>
          <w:color w:val="3C4043"/>
          <w:sz w:val="28"/>
          <w:szCs w:val="28"/>
        </w:rPr>
      </w:pPr>
      <w:r>
        <w:rPr>
          <w:b/>
          <w:color w:val="3C4043"/>
          <w:sz w:val="28"/>
          <w:szCs w:val="28"/>
        </w:rPr>
        <w:t>DATA ANALYSIS PLAN FOR THIS</w:t>
      </w:r>
      <w:r w:rsidR="00C546A1" w:rsidRPr="00C546A1">
        <w:rPr>
          <w:b/>
          <w:color w:val="3C4043"/>
          <w:sz w:val="28"/>
          <w:szCs w:val="28"/>
        </w:rPr>
        <w:t xml:space="preserve"> DATA SET</w:t>
      </w:r>
    </w:p>
    <w:p w:rsidR="00DF0647" w:rsidRDefault="00DF0647" w:rsidP="00381A7E">
      <w:pPr>
        <w:pStyle w:val="NormalWeb"/>
        <w:spacing w:before="0" w:beforeAutospacing="0" w:after="240" w:afterAutospacing="0"/>
        <w:jc w:val="center"/>
        <w:textAlignment w:val="baseline"/>
        <w:rPr>
          <w:b/>
          <w:color w:val="3C4043"/>
          <w:sz w:val="28"/>
          <w:szCs w:val="28"/>
        </w:rPr>
      </w:pPr>
      <w:r w:rsidRPr="00F51E13">
        <w:rPr>
          <w:b/>
          <w:color w:val="3C4043"/>
          <w:sz w:val="28"/>
          <w:szCs w:val="28"/>
        </w:rPr>
        <w:t>Data Management</w:t>
      </w:r>
      <w:r w:rsidR="00F51E13">
        <w:rPr>
          <w:b/>
          <w:color w:val="3C4043"/>
          <w:sz w:val="28"/>
          <w:szCs w:val="28"/>
        </w:rPr>
        <w:t xml:space="preserve"> </w:t>
      </w:r>
    </w:p>
    <w:p w:rsidR="00F51E13" w:rsidRPr="004908F3" w:rsidRDefault="00F51E13" w:rsidP="00381A7E">
      <w:pPr>
        <w:pStyle w:val="NormalWeb"/>
        <w:numPr>
          <w:ilvl w:val="0"/>
          <w:numId w:val="18"/>
        </w:numPr>
        <w:spacing w:before="0" w:beforeAutospacing="0" w:after="240" w:afterAutospacing="0"/>
        <w:textAlignment w:val="baseline"/>
        <w:rPr>
          <w:color w:val="3C4043"/>
          <w:sz w:val="28"/>
          <w:szCs w:val="28"/>
        </w:rPr>
      </w:pPr>
      <w:r w:rsidRPr="004908F3">
        <w:rPr>
          <w:color w:val="3C4043"/>
          <w:sz w:val="28"/>
          <w:szCs w:val="28"/>
        </w:rPr>
        <w:t>Deve</w:t>
      </w:r>
      <w:r w:rsidR="004908F3" w:rsidRPr="004908F3">
        <w:rPr>
          <w:color w:val="3C4043"/>
          <w:sz w:val="28"/>
          <w:szCs w:val="28"/>
        </w:rPr>
        <w:t xml:space="preserve">loping data dictionary for </w:t>
      </w:r>
      <w:r w:rsidRPr="004908F3">
        <w:rPr>
          <w:color w:val="3C4043"/>
          <w:sz w:val="28"/>
          <w:szCs w:val="28"/>
        </w:rPr>
        <w:t>coding</w:t>
      </w:r>
      <w:r w:rsidR="004908F3" w:rsidRPr="004908F3">
        <w:rPr>
          <w:color w:val="3C4043"/>
          <w:sz w:val="28"/>
          <w:szCs w:val="28"/>
        </w:rPr>
        <w:t xml:space="preserve"> purposes </w:t>
      </w:r>
    </w:p>
    <w:p w:rsidR="004908F3" w:rsidRPr="004908F3" w:rsidRDefault="004908F3" w:rsidP="00381A7E">
      <w:pPr>
        <w:pStyle w:val="NormalWeb"/>
        <w:numPr>
          <w:ilvl w:val="0"/>
          <w:numId w:val="18"/>
        </w:numPr>
        <w:spacing w:before="0" w:beforeAutospacing="0" w:after="240" w:afterAutospacing="0"/>
        <w:textAlignment w:val="baseline"/>
        <w:rPr>
          <w:color w:val="3C4043"/>
          <w:sz w:val="28"/>
          <w:szCs w:val="28"/>
        </w:rPr>
      </w:pPr>
      <w:r w:rsidRPr="004908F3">
        <w:rPr>
          <w:color w:val="3C4043"/>
          <w:sz w:val="28"/>
          <w:szCs w:val="28"/>
        </w:rPr>
        <w:t>Handling missing data, outliers</w:t>
      </w:r>
    </w:p>
    <w:p w:rsidR="00DF0647" w:rsidRDefault="00DF0647" w:rsidP="00381A7E">
      <w:pPr>
        <w:pStyle w:val="NormalWeb"/>
        <w:spacing w:before="0" w:beforeAutospacing="0" w:after="240" w:afterAutospacing="0"/>
        <w:ind w:left="720"/>
        <w:jc w:val="center"/>
        <w:textAlignment w:val="baseline"/>
        <w:rPr>
          <w:b/>
          <w:color w:val="3C4043"/>
          <w:sz w:val="28"/>
          <w:szCs w:val="28"/>
        </w:rPr>
      </w:pPr>
      <w:r w:rsidRPr="004908F3">
        <w:rPr>
          <w:b/>
          <w:color w:val="3C4043"/>
          <w:sz w:val="28"/>
          <w:szCs w:val="28"/>
        </w:rPr>
        <w:t>Data manipulation</w:t>
      </w:r>
      <w:r w:rsidR="004908F3">
        <w:rPr>
          <w:b/>
          <w:color w:val="3C4043"/>
          <w:sz w:val="28"/>
          <w:szCs w:val="28"/>
        </w:rPr>
        <w:t xml:space="preserve"> </w:t>
      </w:r>
    </w:p>
    <w:p w:rsidR="004908F3" w:rsidRPr="004908F3" w:rsidRDefault="003A461B" w:rsidP="00381A7E">
      <w:pPr>
        <w:pStyle w:val="NormalWeb"/>
        <w:numPr>
          <w:ilvl w:val="0"/>
          <w:numId w:val="18"/>
        </w:numPr>
        <w:spacing w:before="0" w:beforeAutospacing="0" w:after="240" w:afterAutospacing="0"/>
        <w:textAlignment w:val="baseline"/>
        <w:rPr>
          <w:color w:val="3C4043"/>
          <w:sz w:val="28"/>
          <w:szCs w:val="28"/>
        </w:rPr>
      </w:pPr>
      <w:r>
        <w:rPr>
          <w:color w:val="3C4043"/>
          <w:sz w:val="28"/>
          <w:szCs w:val="28"/>
        </w:rPr>
        <w:t>Mutate character</w:t>
      </w:r>
      <w:r w:rsidR="004908F3" w:rsidRPr="004908F3">
        <w:rPr>
          <w:color w:val="3C4043"/>
          <w:sz w:val="28"/>
          <w:szCs w:val="28"/>
        </w:rPr>
        <w:t xml:space="preserve">s into factor s for categorical variables </w:t>
      </w:r>
    </w:p>
    <w:p w:rsidR="004908F3" w:rsidRPr="003A461B" w:rsidRDefault="004908F3" w:rsidP="00381A7E">
      <w:pPr>
        <w:pStyle w:val="NormalWeb"/>
        <w:numPr>
          <w:ilvl w:val="0"/>
          <w:numId w:val="18"/>
        </w:numPr>
        <w:spacing w:before="0" w:beforeAutospacing="0" w:after="240" w:afterAutospacing="0"/>
        <w:textAlignment w:val="baseline"/>
        <w:rPr>
          <w:b/>
          <w:color w:val="3C4043"/>
          <w:sz w:val="28"/>
          <w:szCs w:val="28"/>
        </w:rPr>
      </w:pPr>
      <w:r>
        <w:rPr>
          <w:color w:val="3C4043"/>
          <w:sz w:val="28"/>
          <w:szCs w:val="28"/>
        </w:rPr>
        <w:t>Sub setting data, filtering etc.</w:t>
      </w:r>
    </w:p>
    <w:p w:rsidR="003A461B" w:rsidRPr="004908F3" w:rsidRDefault="003A461B" w:rsidP="00381A7E">
      <w:pPr>
        <w:pStyle w:val="NormalWeb"/>
        <w:numPr>
          <w:ilvl w:val="0"/>
          <w:numId w:val="18"/>
        </w:numPr>
        <w:spacing w:before="0" w:beforeAutospacing="0" w:after="240" w:afterAutospacing="0"/>
        <w:textAlignment w:val="baseline"/>
        <w:rPr>
          <w:b/>
          <w:color w:val="3C4043"/>
          <w:sz w:val="28"/>
          <w:szCs w:val="28"/>
        </w:rPr>
      </w:pPr>
      <w:r>
        <w:rPr>
          <w:color w:val="3C4043"/>
          <w:sz w:val="28"/>
          <w:szCs w:val="28"/>
        </w:rPr>
        <w:t>Mutate Age to categories</w:t>
      </w:r>
    </w:p>
    <w:p w:rsidR="00DF0647" w:rsidRPr="00DF0647" w:rsidRDefault="00DF0647" w:rsidP="00381A7E">
      <w:pPr>
        <w:pStyle w:val="NormalWeb"/>
        <w:spacing w:before="0" w:beforeAutospacing="0" w:after="240" w:afterAutospacing="0"/>
        <w:ind w:left="360"/>
        <w:jc w:val="center"/>
        <w:textAlignment w:val="baseline"/>
        <w:rPr>
          <w:b/>
          <w:color w:val="3C4043"/>
          <w:sz w:val="28"/>
          <w:szCs w:val="28"/>
        </w:rPr>
      </w:pPr>
      <w:r w:rsidRPr="00DF0647">
        <w:rPr>
          <w:b/>
          <w:color w:val="3C4043"/>
          <w:sz w:val="28"/>
          <w:szCs w:val="28"/>
        </w:rPr>
        <w:t>Data visualization</w:t>
      </w:r>
    </w:p>
    <w:p w:rsidR="00DF0647" w:rsidRDefault="00DF0647" w:rsidP="00381A7E">
      <w:pPr>
        <w:pStyle w:val="NormalWeb"/>
        <w:numPr>
          <w:ilvl w:val="0"/>
          <w:numId w:val="17"/>
        </w:numPr>
        <w:spacing w:before="0" w:beforeAutospacing="0" w:after="240" w:afterAutospacing="0"/>
        <w:jc w:val="both"/>
        <w:textAlignment w:val="baseline"/>
        <w:rPr>
          <w:color w:val="3C4043"/>
          <w:sz w:val="28"/>
          <w:szCs w:val="28"/>
        </w:rPr>
      </w:pPr>
      <w:r>
        <w:rPr>
          <w:color w:val="3C4043"/>
          <w:sz w:val="28"/>
          <w:szCs w:val="28"/>
        </w:rPr>
        <w:t xml:space="preserve">Bar graphs and pie charts for categorical variable </w:t>
      </w:r>
    </w:p>
    <w:p w:rsidR="00DF0647" w:rsidRDefault="00F51E13" w:rsidP="00381A7E">
      <w:pPr>
        <w:pStyle w:val="NormalWeb"/>
        <w:numPr>
          <w:ilvl w:val="0"/>
          <w:numId w:val="17"/>
        </w:numPr>
        <w:spacing w:before="0" w:beforeAutospacing="0" w:after="240" w:afterAutospacing="0"/>
        <w:jc w:val="both"/>
        <w:textAlignment w:val="baseline"/>
        <w:rPr>
          <w:color w:val="3C4043"/>
          <w:sz w:val="28"/>
          <w:szCs w:val="28"/>
        </w:rPr>
      </w:pPr>
      <w:r>
        <w:rPr>
          <w:color w:val="3C4043"/>
          <w:sz w:val="28"/>
          <w:szCs w:val="28"/>
        </w:rPr>
        <w:t xml:space="preserve">Histogram and Box plot for studying the distribution pattern of continuous variable. </w:t>
      </w:r>
    </w:p>
    <w:p w:rsidR="00DF0647" w:rsidRDefault="004908F3" w:rsidP="00381A7E">
      <w:pPr>
        <w:pStyle w:val="NormalWeb"/>
        <w:spacing w:before="0" w:beforeAutospacing="0" w:after="240" w:afterAutospacing="0"/>
        <w:ind w:left="360"/>
        <w:jc w:val="center"/>
        <w:textAlignment w:val="baseline"/>
        <w:rPr>
          <w:b/>
          <w:color w:val="3C4043"/>
          <w:sz w:val="28"/>
          <w:szCs w:val="28"/>
        </w:rPr>
      </w:pPr>
      <w:bookmarkStart w:id="0" w:name="_GoBack"/>
      <w:bookmarkEnd w:id="0"/>
      <w:r>
        <w:rPr>
          <w:b/>
          <w:color w:val="3C4043"/>
          <w:sz w:val="28"/>
          <w:szCs w:val="28"/>
        </w:rPr>
        <w:t>Statistical d</w:t>
      </w:r>
      <w:r w:rsidR="00DF0647">
        <w:rPr>
          <w:b/>
          <w:color w:val="3C4043"/>
          <w:sz w:val="28"/>
          <w:szCs w:val="28"/>
        </w:rPr>
        <w:t>ata analysis</w:t>
      </w:r>
      <w:r>
        <w:rPr>
          <w:b/>
          <w:color w:val="3C4043"/>
          <w:sz w:val="28"/>
          <w:szCs w:val="28"/>
        </w:rPr>
        <w:t xml:space="preserve">  </w:t>
      </w:r>
    </w:p>
    <w:p w:rsidR="004908F3" w:rsidRPr="006B3669" w:rsidRDefault="004908F3" w:rsidP="00381A7E">
      <w:pPr>
        <w:pStyle w:val="NormalWeb"/>
        <w:spacing w:before="0" w:beforeAutospacing="0" w:after="240" w:afterAutospacing="0"/>
        <w:ind w:left="360"/>
        <w:jc w:val="both"/>
        <w:textAlignment w:val="baseline"/>
        <w:rPr>
          <w:b/>
          <w:color w:val="3C4043"/>
          <w:sz w:val="28"/>
          <w:szCs w:val="28"/>
        </w:rPr>
      </w:pPr>
      <w:r w:rsidRPr="006B3669">
        <w:rPr>
          <w:b/>
          <w:color w:val="3C4043"/>
          <w:sz w:val="28"/>
          <w:szCs w:val="28"/>
        </w:rPr>
        <w:t xml:space="preserve">Descriptive statistics  </w:t>
      </w:r>
    </w:p>
    <w:p w:rsidR="004908F3" w:rsidRDefault="004908F3" w:rsidP="00381A7E">
      <w:pPr>
        <w:pStyle w:val="NormalWeb"/>
        <w:numPr>
          <w:ilvl w:val="0"/>
          <w:numId w:val="19"/>
        </w:numPr>
        <w:spacing w:before="0" w:beforeAutospacing="0" w:after="240" w:afterAutospacing="0"/>
        <w:jc w:val="both"/>
        <w:textAlignment w:val="baseline"/>
        <w:rPr>
          <w:color w:val="3C4043"/>
          <w:sz w:val="28"/>
          <w:szCs w:val="28"/>
        </w:rPr>
      </w:pPr>
      <w:r>
        <w:rPr>
          <w:color w:val="3C4043"/>
          <w:sz w:val="28"/>
          <w:szCs w:val="28"/>
        </w:rPr>
        <w:t>Frequency and percentages for qualitative variable</w:t>
      </w:r>
    </w:p>
    <w:p w:rsidR="004908F3" w:rsidRDefault="004908F3" w:rsidP="00381A7E">
      <w:pPr>
        <w:pStyle w:val="NormalWeb"/>
        <w:numPr>
          <w:ilvl w:val="0"/>
          <w:numId w:val="19"/>
        </w:numPr>
        <w:spacing w:before="0" w:beforeAutospacing="0" w:after="240" w:afterAutospacing="0"/>
        <w:jc w:val="both"/>
        <w:textAlignment w:val="baseline"/>
        <w:rPr>
          <w:color w:val="3C4043"/>
          <w:sz w:val="28"/>
          <w:szCs w:val="28"/>
        </w:rPr>
      </w:pPr>
      <w:r>
        <w:rPr>
          <w:color w:val="3C4043"/>
          <w:sz w:val="28"/>
          <w:szCs w:val="28"/>
        </w:rPr>
        <w:t>Mean and standard deviation for normal con</w:t>
      </w:r>
      <w:r w:rsidR="006B3669">
        <w:rPr>
          <w:color w:val="3C4043"/>
          <w:sz w:val="28"/>
          <w:szCs w:val="28"/>
        </w:rPr>
        <w:t>tinuous variables</w:t>
      </w:r>
    </w:p>
    <w:p w:rsidR="00DF0647" w:rsidRPr="006B3669" w:rsidRDefault="006B3669" w:rsidP="00381A7E">
      <w:pPr>
        <w:pStyle w:val="NormalWeb"/>
        <w:numPr>
          <w:ilvl w:val="0"/>
          <w:numId w:val="19"/>
        </w:numPr>
        <w:spacing w:before="0" w:beforeAutospacing="0" w:after="240" w:afterAutospacing="0"/>
        <w:jc w:val="both"/>
        <w:textAlignment w:val="baseline"/>
        <w:rPr>
          <w:color w:val="3C4043"/>
          <w:sz w:val="28"/>
          <w:szCs w:val="28"/>
        </w:rPr>
      </w:pPr>
      <w:r>
        <w:rPr>
          <w:color w:val="3C4043"/>
          <w:sz w:val="28"/>
          <w:szCs w:val="28"/>
        </w:rPr>
        <w:t>Median and  Interquartile range for  skewed variables</w:t>
      </w:r>
    </w:p>
    <w:p w:rsidR="006B3669" w:rsidRDefault="006B3669" w:rsidP="00381A7E">
      <w:pPr>
        <w:pStyle w:val="NormalWeb"/>
        <w:spacing w:before="0" w:beforeAutospacing="0" w:after="240" w:afterAutospacing="0"/>
        <w:textAlignment w:val="baseline"/>
        <w:rPr>
          <w:b/>
          <w:color w:val="3C4043"/>
          <w:sz w:val="28"/>
          <w:szCs w:val="28"/>
        </w:rPr>
      </w:pPr>
      <w:r>
        <w:rPr>
          <w:b/>
          <w:color w:val="3C4043"/>
          <w:sz w:val="28"/>
          <w:szCs w:val="28"/>
        </w:rPr>
        <w:t xml:space="preserve">      </w:t>
      </w:r>
    </w:p>
    <w:p w:rsidR="000F42FE" w:rsidRDefault="006B3669" w:rsidP="00381A7E">
      <w:pPr>
        <w:pStyle w:val="NormalWeb"/>
        <w:spacing w:before="0" w:beforeAutospacing="0" w:after="240" w:afterAutospacing="0"/>
        <w:textAlignment w:val="baseline"/>
        <w:rPr>
          <w:b/>
          <w:color w:val="3C4043"/>
          <w:sz w:val="28"/>
          <w:szCs w:val="28"/>
        </w:rPr>
      </w:pPr>
      <w:r>
        <w:rPr>
          <w:b/>
          <w:color w:val="3C4043"/>
          <w:sz w:val="28"/>
          <w:szCs w:val="28"/>
        </w:rPr>
        <w:t xml:space="preserve">Inferential statistics   </w:t>
      </w:r>
    </w:p>
    <w:p w:rsidR="000F42FE" w:rsidRPr="000F42FE" w:rsidRDefault="000F42FE" w:rsidP="00381A7E">
      <w:pPr>
        <w:pStyle w:val="NormalWeb"/>
        <w:spacing w:before="0" w:beforeAutospacing="0" w:after="240" w:afterAutospacing="0"/>
        <w:textAlignment w:val="baseline"/>
        <w:rPr>
          <w:b/>
          <w:i/>
          <w:color w:val="3C4043"/>
          <w:sz w:val="28"/>
          <w:szCs w:val="28"/>
        </w:rPr>
      </w:pPr>
      <w:r w:rsidRPr="000F42FE">
        <w:rPr>
          <w:i/>
          <w:color w:val="3C4043"/>
          <w:sz w:val="28"/>
          <w:szCs w:val="28"/>
        </w:rPr>
        <w:t xml:space="preserve">To Understand how clinical and drug-specific factors together influence kidney health. I employed </w:t>
      </w:r>
    </w:p>
    <w:p w:rsidR="006B3669" w:rsidRDefault="006B3669" w:rsidP="00381A7E">
      <w:pPr>
        <w:pStyle w:val="NormalWeb"/>
        <w:numPr>
          <w:ilvl w:val="0"/>
          <w:numId w:val="20"/>
        </w:numPr>
        <w:spacing w:before="0" w:beforeAutospacing="0" w:after="240" w:afterAutospacing="0"/>
        <w:textAlignment w:val="baseline"/>
        <w:rPr>
          <w:b/>
          <w:color w:val="3C4043"/>
          <w:sz w:val="28"/>
          <w:szCs w:val="28"/>
        </w:rPr>
      </w:pPr>
      <w:r>
        <w:rPr>
          <w:b/>
          <w:color w:val="3C4043"/>
          <w:sz w:val="28"/>
          <w:szCs w:val="28"/>
        </w:rPr>
        <w:t xml:space="preserve">Bivariate Analysis – </w:t>
      </w:r>
      <w:r w:rsidRPr="006B3669">
        <w:rPr>
          <w:color w:val="3C4043"/>
          <w:sz w:val="28"/>
          <w:szCs w:val="28"/>
        </w:rPr>
        <w:t>Chi-square test of association</w:t>
      </w:r>
    </w:p>
    <w:p w:rsidR="006B3669" w:rsidRDefault="006B3669" w:rsidP="00381A7E">
      <w:pPr>
        <w:pStyle w:val="NormalWeb"/>
        <w:numPr>
          <w:ilvl w:val="0"/>
          <w:numId w:val="20"/>
        </w:numPr>
        <w:spacing w:before="0" w:beforeAutospacing="0" w:after="240" w:afterAutospacing="0"/>
        <w:textAlignment w:val="baseline"/>
        <w:rPr>
          <w:color w:val="3C4043"/>
          <w:sz w:val="28"/>
          <w:szCs w:val="28"/>
        </w:rPr>
      </w:pPr>
      <w:r>
        <w:rPr>
          <w:b/>
          <w:color w:val="3C4043"/>
          <w:sz w:val="28"/>
          <w:szCs w:val="28"/>
        </w:rPr>
        <w:t xml:space="preserve">Multivariate Analysis- </w:t>
      </w:r>
      <w:r w:rsidRPr="006B3669">
        <w:rPr>
          <w:color w:val="3C4043"/>
          <w:sz w:val="28"/>
          <w:szCs w:val="28"/>
        </w:rPr>
        <w:t>Logistic Regression</w:t>
      </w:r>
    </w:p>
    <w:p w:rsidR="00461FC6" w:rsidRPr="00461FC6" w:rsidRDefault="005F22DE" w:rsidP="00381A7E">
      <w:pPr>
        <w:pStyle w:val="NormalWeb"/>
        <w:spacing w:before="0" w:beforeAutospacing="0" w:after="240" w:afterAutospacing="0"/>
        <w:textAlignment w:val="baseline"/>
        <w:rPr>
          <w:color w:val="3C4043"/>
          <w:sz w:val="28"/>
          <w:szCs w:val="28"/>
        </w:rPr>
      </w:pPr>
      <w:r w:rsidRPr="000F42FE">
        <w:rPr>
          <w:b/>
          <w:color w:val="3C4043"/>
          <w:sz w:val="28"/>
          <w:szCs w:val="28"/>
          <w:highlight w:val="green"/>
        </w:rPr>
        <w:lastRenderedPageBreak/>
        <w:t>Please Note</w:t>
      </w:r>
      <w:r w:rsidRPr="000F42FE">
        <w:rPr>
          <w:color w:val="3C4043"/>
          <w:sz w:val="28"/>
          <w:szCs w:val="28"/>
          <w:highlight w:val="green"/>
        </w:rPr>
        <w:t xml:space="preserve">: I fitted multiple </w:t>
      </w:r>
      <w:r w:rsidR="004B285E" w:rsidRPr="000F42FE">
        <w:rPr>
          <w:color w:val="3C4043"/>
          <w:sz w:val="28"/>
          <w:szCs w:val="28"/>
          <w:highlight w:val="green"/>
        </w:rPr>
        <w:t>logistic regression model to control the confounder variables instead of using Mantel-Haezel statistics.</w:t>
      </w:r>
      <w:r w:rsidR="004B285E">
        <w:rPr>
          <w:color w:val="3C4043"/>
          <w:sz w:val="28"/>
          <w:szCs w:val="28"/>
        </w:rPr>
        <w:t xml:space="preserve"> </w:t>
      </w:r>
      <w:r w:rsidR="00461FC6">
        <w:rPr>
          <w:color w:val="3C4043"/>
          <w:sz w:val="28"/>
          <w:szCs w:val="28"/>
        </w:rPr>
        <w:t xml:space="preserve"> </w:t>
      </w:r>
    </w:p>
    <w:p w:rsidR="00D57E56" w:rsidRDefault="000F42FE" w:rsidP="00381A7E">
      <w:pPr>
        <w:pStyle w:val="NormalWeb"/>
        <w:spacing w:before="0" w:beforeAutospacing="0" w:after="240" w:afterAutospacing="0"/>
        <w:jc w:val="both"/>
        <w:textAlignment w:val="baseline"/>
        <w:rPr>
          <w:color w:val="3C4043"/>
          <w:sz w:val="28"/>
          <w:szCs w:val="28"/>
        </w:rPr>
      </w:pPr>
      <w:r>
        <w:rPr>
          <w:color w:val="3C4043"/>
          <w:sz w:val="28"/>
          <w:szCs w:val="28"/>
        </w:rPr>
        <w:t xml:space="preserve">Statistical Package used to analyze this dataset was R programming. </w:t>
      </w:r>
      <w:r w:rsidR="00CB5FF8">
        <w:rPr>
          <w:color w:val="3C4043"/>
          <w:sz w:val="28"/>
          <w:szCs w:val="28"/>
        </w:rPr>
        <w:t xml:space="preserve"> </w:t>
      </w:r>
    </w:p>
    <w:p w:rsidR="00CB5FF8" w:rsidRPr="00461FC6" w:rsidRDefault="00CB5FF8" w:rsidP="00381A7E">
      <w:pPr>
        <w:pStyle w:val="NormalWeb"/>
        <w:spacing w:before="0" w:beforeAutospacing="0" w:after="240" w:afterAutospacing="0"/>
        <w:jc w:val="both"/>
        <w:textAlignment w:val="baseline"/>
        <w:rPr>
          <w:b/>
          <w:color w:val="3C4043"/>
          <w:sz w:val="28"/>
          <w:szCs w:val="28"/>
        </w:rPr>
      </w:pPr>
      <w:r w:rsidRPr="00461FC6">
        <w:rPr>
          <w:b/>
          <w:color w:val="3C4043"/>
          <w:sz w:val="28"/>
          <w:szCs w:val="28"/>
        </w:rPr>
        <w:t>Why R programming</w:t>
      </w:r>
    </w:p>
    <w:p w:rsidR="00CB5FF8" w:rsidRDefault="00CB5FF8" w:rsidP="00381A7E">
      <w:pPr>
        <w:pStyle w:val="NormalWeb"/>
        <w:numPr>
          <w:ilvl w:val="0"/>
          <w:numId w:val="21"/>
        </w:numPr>
        <w:spacing w:before="0" w:beforeAutospacing="0" w:after="240" w:afterAutospacing="0"/>
        <w:jc w:val="both"/>
        <w:textAlignment w:val="baseline"/>
        <w:rPr>
          <w:color w:val="3C4043"/>
          <w:sz w:val="28"/>
          <w:szCs w:val="28"/>
        </w:rPr>
      </w:pPr>
      <w:r>
        <w:rPr>
          <w:color w:val="3C4043"/>
          <w:sz w:val="28"/>
          <w:szCs w:val="28"/>
        </w:rPr>
        <w:t>Open source soft ware</w:t>
      </w:r>
    </w:p>
    <w:p w:rsidR="00CB5FF8" w:rsidRDefault="00CB5FF8" w:rsidP="00381A7E">
      <w:pPr>
        <w:pStyle w:val="NormalWeb"/>
        <w:numPr>
          <w:ilvl w:val="0"/>
          <w:numId w:val="21"/>
        </w:numPr>
        <w:spacing w:before="0" w:beforeAutospacing="0" w:after="240" w:afterAutospacing="0"/>
        <w:jc w:val="both"/>
        <w:textAlignment w:val="baseline"/>
        <w:rPr>
          <w:color w:val="3C4043"/>
          <w:sz w:val="28"/>
          <w:szCs w:val="28"/>
        </w:rPr>
      </w:pPr>
      <w:r>
        <w:rPr>
          <w:color w:val="3C4043"/>
          <w:sz w:val="28"/>
          <w:szCs w:val="28"/>
        </w:rPr>
        <w:t>Simple and easy to use</w:t>
      </w:r>
      <w:r w:rsidR="004C75F2">
        <w:rPr>
          <w:color w:val="3C4043"/>
          <w:sz w:val="28"/>
          <w:szCs w:val="28"/>
        </w:rPr>
        <w:t xml:space="preserve"> </w:t>
      </w:r>
    </w:p>
    <w:p w:rsidR="00461FC6" w:rsidRDefault="00461FC6" w:rsidP="00381A7E">
      <w:pPr>
        <w:pStyle w:val="NormalWeb"/>
        <w:numPr>
          <w:ilvl w:val="0"/>
          <w:numId w:val="21"/>
        </w:numPr>
        <w:spacing w:before="0" w:beforeAutospacing="0" w:after="240" w:afterAutospacing="0"/>
        <w:jc w:val="both"/>
        <w:textAlignment w:val="baseline"/>
        <w:rPr>
          <w:color w:val="3C4043"/>
          <w:sz w:val="28"/>
          <w:szCs w:val="28"/>
        </w:rPr>
      </w:pPr>
      <w:r>
        <w:rPr>
          <w:color w:val="3C4043"/>
          <w:sz w:val="28"/>
          <w:szCs w:val="28"/>
        </w:rPr>
        <w:t>The epidemiological research  dataset was used</w:t>
      </w:r>
    </w:p>
    <w:p w:rsidR="00B66BC1" w:rsidRPr="00B66BC1" w:rsidRDefault="00B66BC1" w:rsidP="00381A7E">
      <w:pPr>
        <w:pStyle w:val="NormalWeb"/>
        <w:spacing w:before="0" w:beforeAutospacing="0" w:after="240" w:afterAutospacing="0"/>
        <w:jc w:val="both"/>
        <w:textAlignment w:val="baseline"/>
        <w:rPr>
          <w:b/>
          <w:color w:val="3C4043"/>
          <w:sz w:val="28"/>
          <w:szCs w:val="28"/>
        </w:rPr>
      </w:pPr>
      <w:r w:rsidRPr="00B66BC1">
        <w:rPr>
          <w:b/>
          <w:color w:val="3C4043"/>
          <w:sz w:val="28"/>
          <w:szCs w:val="28"/>
        </w:rPr>
        <w:t xml:space="preserve">PART 3: To develop data-driven healthcare applications and decision-support tools </w:t>
      </w:r>
    </w:p>
    <w:p w:rsidR="00B66BC1" w:rsidRDefault="00B66BC1" w:rsidP="00381A7E">
      <w:pPr>
        <w:pStyle w:val="NormalWeb"/>
        <w:spacing w:before="0" w:beforeAutospacing="0" w:after="240" w:afterAutospacing="0"/>
        <w:jc w:val="both"/>
        <w:textAlignment w:val="baseline"/>
        <w:rPr>
          <w:color w:val="3C4043"/>
          <w:sz w:val="28"/>
          <w:szCs w:val="28"/>
        </w:rPr>
      </w:pPr>
      <w:r>
        <w:rPr>
          <w:color w:val="3C4043"/>
          <w:sz w:val="28"/>
          <w:szCs w:val="28"/>
        </w:rPr>
        <w:t xml:space="preserve">This part, I demonstrated my skills in supervised machine learning </w:t>
      </w:r>
    </w:p>
    <w:p w:rsidR="00B66BC1" w:rsidRDefault="00B66BC1" w:rsidP="00381A7E">
      <w:pPr>
        <w:pStyle w:val="NormalWeb"/>
        <w:spacing w:before="0" w:beforeAutospacing="0" w:after="240" w:afterAutospacing="0"/>
        <w:jc w:val="both"/>
        <w:textAlignment w:val="baseline"/>
        <w:rPr>
          <w:color w:val="3C4043"/>
          <w:sz w:val="28"/>
          <w:szCs w:val="28"/>
        </w:rPr>
      </w:pPr>
      <w:r>
        <w:rPr>
          <w:color w:val="3C4043"/>
          <w:sz w:val="28"/>
          <w:szCs w:val="28"/>
        </w:rPr>
        <w:t xml:space="preserve">Type of supervised machine learning </w:t>
      </w:r>
    </w:p>
    <w:p w:rsidR="00B66BC1" w:rsidRDefault="00B66BC1" w:rsidP="00381A7E">
      <w:pPr>
        <w:pStyle w:val="NormalWeb"/>
        <w:spacing w:before="0" w:beforeAutospacing="0" w:after="240" w:afterAutospacing="0"/>
        <w:jc w:val="both"/>
        <w:textAlignment w:val="baseline"/>
        <w:rPr>
          <w:color w:val="3C4043"/>
          <w:sz w:val="28"/>
          <w:szCs w:val="28"/>
        </w:rPr>
      </w:pPr>
      <w:r>
        <w:rPr>
          <w:color w:val="3C4043"/>
          <w:sz w:val="28"/>
          <w:szCs w:val="28"/>
        </w:rPr>
        <w:t>Linear regression</w:t>
      </w:r>
    </w:p>
    <w:p w:rsidR="00B66BC1" w:rsidRDefault="00B66BC1" w:rsidP="00381A7E">
      <w:pPr>
        <w:pStyle w:val="NormalWeb"/>
        <w:spacing w:before="0" w:beforeAutospacing="0" w:after="240" w:afterAutospacing="0"/>
        <w:jc w:val="both"/>
        <w:textAlignment w:val="baseline"/>
        <w:rPr>
          <w:color w:val="3C4043"/>
          <w:sz w:val="28"/>
          <w:szCs w:val="28"/>
        </w:rPr>
      </w:pPr>
      <w:r>
        <w:rPr>
          <w:color w:val="3C4043"/>
          <w:sz w:val="28"/>
          <w:szCs w:val="28"/>
        </w:rPr>
        <w:t>Classification (Logistic regression and support vector machine)</w:t>
      </w:r>
    </w:p>
    <w:p w:rsidR="00B66BC1" w:rsidRPr="004E52B1" w:rsidRDefault="00B66BC1" w:rsidP="00381A7E">
      <w:pPr>
        <w:pStyle w:val="NormalWeb"/>
        <w:spacing w:before="0" w:beforeAutospacing="0" w:after="240" w:afterAutospacing="0"/>
        <w:jc w:val="both"/>
        <w:textAlignment w:val="baseline"/>
        <w:rPr>
          <w:color w:val="3C4043"/>
          <w:sz w:val="28"/>
          <w:szCs w:val="28"/>
        </w:rPr>
      </w:pPr>
    </w:p>
    <w:p w:rsidR="00461FC6" w:rsidRDefault="00461FC6" w:rsidP="00381A7E">
      <w:pPr>
        <w:pStyle w:val="NormalWeb"/>
        <w:spacing w:before="0" w:beforeAutospacing="0" w:after="240" w:afterAutospacing="0"/>
        <w:jc w:val="both"/>
        <w:textAlignment w:val="baseline"/>
        <w:rPr>
          <w:color w:val="3C4043"/>
          <w:sz w:val="28"/>
          <w:szCs w:val="28"/>
        </w:rPr>
      </w:pPr>
    </w:p>
    <w:p w:rsidR="004C75F2" w:rsidRDefault="004C75F2" w:rsidP="00381A7E">
      <w:pPr>
        <w:pStyle w:val="NormalWeb"/>
        <w:spacing w:before="0" w:beforeAutospacing="0" w:after="240" w:afterAutospacing="0"/>
        <w:jc w:val="both"/>
        <w:textAlignment w:val="baseline"/>
        <w:rPr>
          <w:color w:val="3C4043"/>
          <w:sz w:val="28"/>
          <w:szCs w:val="28"/>
        </w:rPr>
      </w:pPr>
    </w:p>
    <w:p w:rsidR="000F42FE" w:rsidRDefault="000F42FE" w:rsidP="00381A7E">
      <w:pPr>
        <w:pStyle w:val="NormalWeb"/>
        <w:spacing w:before="0" w:beforeAutospacing="0" w:after="240" w:afterAutospacing="0"/>
        <w:jc w:val="both"/>
        <w:textAlignment w:val="baseline"/>
        <w:rPr>
          <w:color w:val="3C4043"/>
          <w:sz w:val="28"/>
          <w:szCs w:val="28"/>
        </w:rPr>
      </w:pPr>
    </w:p>
    <w:p w:rsidR="000F42FE" w:rsidRPr="00892E12" w:rsidRDefault="000F42FE" w:rsidP="00381A7E">
      <w:pPr>
        <w:pStyle w:val="NormalWeb"/>
        <w:spacing w:before="0" w:beforeAutospacing="0" w:after="240" w:afterAutospacing="0"/>
        <w:jc w:val="both"/>
        <w:textAlignment w:val="baseline"/>
        <w:rPr>
          <w:color w:val="3C4043"/>
          <w:sz w:val="28"/>
          <w:szCs w:val="28"/>
        </w:rPr>
      </w:pPr>
    </w:p>
    <w:p w:rsidR="00421BF5" w:rsidRPr="00892E12" w:rsidRDefault="00421BF5" w:rsidP="00381A7E">
      <w:pPr>
        <w:spacing w:line="240" w:lineRule="auto"/>
        <w:jc w:val="both"/>
        <w:rPr>
          <w:rFonts w:ascii="Times New Roman" w:hAnsi="Times New Roman" w:cs="Times New Roman"/>
          <w:sz w:val="28"/>
          <w:szCs w:val="28"/>
        </w:rPr>
      </w:pPr>
    </w:p>
    <w:sectPr w:rsidR="00421BF5" w:rsidRPr="00892E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3C0373"/>
    <w:multiLevelType w:val="multilevel"/>
    <w:tmpl w:val="0C9AA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D56922"/>
    <w:multiLevelType w:val="multilevel"/>
    <w:tmpl w:val="2900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01267D"/>
    <w:multiLevelType w:val="multilevel"/>
    <w:tmpl w:val="A020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D85F9B"/>
    <w:multiLevelType w:val="hybridMultilevel"/>
    <w:tmpl w:val="640A7052"/>
    <w:lvl w:ilvl="0" w:tplc="0409000B">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571291"/>
    <w:multiLevelType w:val="hybridMultilevel"/>
    <w:tmpl w:val="CD8C1CA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DB2098"/>
    <w:multiLevelType w:val="hybridMultilevel"/>
    <w:tmpl w:val="4BE26AD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B081E95"/>
    <w:multiLevelType w:val="hybridMultilevel"/>
    <w:tmpl w:val="05142E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555517"/>
    <w:multiLevelType w:val="multilevel"/>
    <w:tmpl w:val="1696F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F3E6FE9"/>
    <w:multiLevelType w:val="multilevel"/>
    <w:tmpl w:val="2CA2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443089F"/>
    <w:multiLevelType w:val="multilevel"/>
    <w:tmpl w:val="DC741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745675A"/>
    <w:multiLevelType w:val="multilevel"/>
    <w:tmpl w:val="7C646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C2838DE"/>
    <w:multiLevelType w:val="multilevel"/>
    <w:tmpl w:val="D994B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FD94F85"/>
    <w:multiLevelType w:val="hybridMultilevel"/>
    <w:tmpl w:val="B83ECA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03F2D22"/>
    <w:multiLevelType w:val="multilevel"/>
    <w:tmpl w:val="36CCAF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64832D3"/>
    <w:multiLevelType w:val="multilevel"/>
    <w:tmpl w:val="11DC6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F3D3824"/>
    <w:multiLevelType w:val="hybridMultilevel"/>
    <w:tmpl w:val="081C91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FD767B4"/>
    <w:multiLevelType w:val="hybridMultilevel"/>
    <w:tmpl w:val="46CEACA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01F2FFD"/>
    <w:multiLevelType w:val="hybridMultilevel"/>
    <w:tmpl w:val="779644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2BE31C3"/>
    <w:multiLevelType w:val="multilevel"/>
    <w:tmpl w:val="986E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36E1AD2"/>
    <w:multiLevelType w:val="multilevel"/>
    <w:tmpl w:val="61D48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6C122F3"/>
    <w:multiLevelType w:val="multilevel"/>
    <w:tmpl w:val="EB10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7"/>
  </w:num>
  <w:num w:numId="2">
    <w:abstractNumId w:val="2"/>
  </w:num>
  <w:num w:numId="3">
    <w:abstractNumId w:val="11"/>
  </w:num>
  <w:num w:numId="4">
    <w:abstractNumId w:val="1"/>
  </w:num>
  <w:num w:numId="5">
    <w:abstractNumId w:val="19"/>
  </w:num>
  <w:num w:numId="6">
    <w:abstractNumId w:val="9"/>
  </w:num>
  <w:num w:numId="7">
    <w:abstractNumId w:val="20"/>
  </w:num>
  <w:num w:numId="8">
    <w:abstractNumId w:val="0"/>
  </w:num>
  <w:num w:numId="9">
    <w:abstractNumId w:val="13"/>
  </w:num>
  <w:num w:numId="10">
    <w:abstractNumId w:val="14"/>
  </w:num>
  <w:num w:numId="11">
    <w:abstractNumId w:val="10"/>
  </w:num>
  <w:num w:numId="12">
    <w:abstractNumId w:val="8"/>
  </w:num>
  <w:num w:numId="13">
    <w:abstractNumId w:val="18"/>
  </w:num>
  <w:num w:numId="14">
    <w:abstractNumId w:val="12"/>
  </w:num>
  <w:num w:numId="15">
    <w:abstractNumId w:val="6"/>
  </w:num>
  <w:num w:numId="16">
    <w:abstractNumId w:val="4"/>
  </w:num>
  <w:num w:numId="17">
    <w:abstractNumId w:val="3"/>
  </w:num>
  <w:num w:numId="18">
    <w:abstractNumId w:val="17"/>
  </w:num>
  <w:num w:numId="19">
    <w:abstractNumId w:val="5"/>
  </w:num>
  <w:num w:numId="20">
    <w:abstractNumId w:val="16"/>
  </w:num>
  <w:num w:numId="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5CFA"/>
    <w:rsid w:val="00074957"/>
    <w:rsid w:val="00090BD0"/>
    <w:rsid w:val="000F42FE"/>
    <w:rsid w:val="00281006"/>
    <w:rsid w:val="00381A7E"/>
    <w:rsid w:val="003A461B"/>
    <w:rsid w:val="003E30A2"/>
    <w:rsid w:val="00421BF5"/>
    <w:rsid w:val="00461FC6"/>
    <w:rsid w:val="004908F3"/>
    <w:rsid w:val="004B285E"/>
    <w:rsid w:val="004C75F2"/>
    <w:rsid w:val="004E52B1"/>
    <w:rsid w:val="00507A16"/>
    <w:rsid w:val="005F22DE"/>
    <w:rsid w:val="0069575B"/>
    <w:rsid w:val="006A5CFA"/>
    <w:rsid w:val="006B3669"/>
    <w:rsid w:val="006E5657"/>
    <w:rsid w:val="007013B7"/>
    <w:rsid w:val="00892E12"/>
    <w:rsid w:val="00B66BC1"/>
    <w:rsid w:val="00BF7B1A"/>
    <w:rsid w:val="00C546A1"/>
    <w:rsid w:val="00CB5FF8"/>
    <w:rsid w:val="00D16A24"/>
    <w:rsid w:val="00D2744D"/>
    <w:rsid w:val="00D33A4D"/>
    <w:rsid w:val="00D57E56"/>
    <w:rsid w:val="00DF0647"/>
    <w:rsid w:val="00F240F9"/>
    <w:rsid w:val="00F51E13"/>
    <w:rsid w:val="00F90D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18B6F"/>
  <w15:chartTrackingRefBased/>
  <w15:docId w15:val="{45E08505-4F1F-4A75-AD48-57D4FA25A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A5CF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892E1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CFA"/>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6A5CF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c-hwddka">
    <w:name w:val="sc-hwddka"/>
    <w:basedOn w:val="DefaultParagraphFont"/>
    <w:rsid w:val="006E5657"/>
  </w:style>
  <w:style w:type="character" w:customStyle="1" w:styleId="Heading2Char">
    <w:name w:val="Heading 2 Char"/>
    <w:basedOn w:val="DefaultParagraphFont"/>
    <w:link w:val="Heading2"/>
    <w:uiPriority w:val="9"/>
    <w:rsid w:val="00892E12"/>
    <w:rPr>
      <w:rFonts w:asciiTheme="majorHAnsi" w:eastAsiaTheme="majorEastAsia" w:hAnsiTheme="majorHAnsi" w:cstheme="majorBidi"/>
      <w:color w:val="2E74B5" w:themeColor="accent1" w:themeShade="BF"/>
      <w:sz w:val="26"/>
      <w:szCs w:val="26"/>
    </w:rPr>
  </w:style>
  <w:style w:type="character" w:customStyle="1" w:styleId="comment">
    <w:name w:val="comment"/>
    <w:basedOn w:val="DefaultParagraphFont"/>
    <w:rsid w:val="00090BD0"/>
  </w:style>
  <w:style w:type="character" w:customStyle="1" w:styleId="identifier">
    <w:name w:val="identifier"/>
    <w:basedOn w:val="DefaultParagraphFont"/>
    <w:rsid w:val="00090BD0"/>
  </w:style>
  <w:style w:type="character" w:customStyle="1" w:styleId="operator">
    <w:name w:val="operator"/>
    <w:basedOn w:val="DefaultParagraphFont"/>
    <w:rsid w:val="00090BD0"/>
  </w:style>
  <w:style w:type="character" w:customStyle="1" w:styleId="paren">
    <w:name w:val="paren"/>
    <w:basedOn w:val="DefaultParagraphFont"/>
    <w:rsid w:val="00090BD0"/>
  </w:style>
  <w:style w:type="character" w:customStyle="1" w:styleId="string">
    <w:name w:val="string"/>
    <w:basedOn w:val="DefaultParagraphFont"/>
    <w:rsid w:val="00090BD0"/>
  </w:style>
  <w:style w:type="character" w:customStyle="1" w:styleId="number">
    <w:name w:val="number"/>
    <w:basedOn w:val="DefaultParagraphFont"/>
    <w:rsid w:val="00090B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5564062">
      <w:bodyDiv w:val="1"/>
      <w:marLeft w:val="0"/>
      <w:marRight w:val="0"/>
      <w:marTop w:val="0"/>
      <w:marBottom w:val="0"/>
      <w:divBdr>
        <w:top w:val="none" w:sz="0" w:space="0" w:color="auto"/>
        <w:left w:val="none" w:sz="0" w:space="0" w:color="auto"/>
        <w:bottom w:val="none" w:sz="0" w:space="0" w:color="auto"/>
        <w:right w:val="none" w:sz="0" w:space="0" w:color="auto"/>
      </w:divBdr>
      <w:divsChild>
        <w:div w:id="176123092">
          <w:marLeft w:val="0"/>
          <w:marRight w:val="0"/>
          <w:marTop w:val="0"/>
          <w:marBottom w:val="0"/>
          <w:divBdr>
            <w:top w:val="none" w:sz="0" w:space="0" w:color="auto"/>
            <w:left w:val="none" w:sz="0" w:space="0" w:color="auto"/>
            <w:bottom w:val="none" w:sz="0" w:space="0" w:color="auto"/>
            <w:right w:val="none" w:sz="0" w:space="0" w:color="auto"/>
          </w:divBdr>
          <w:divsChild>
            <w:div w:id="2009166873">
              <w:marLeft w:val="0"/>
              <w:marRight w:val="180"/>
              <w:marTop w:val="0"/>
              <w:marBottom w:val="0"/>
              <w:divBdr>
                <w:top w:val="none" w:sz="0" w:space="0" w:color="auto"/>
                <w:left w:val="none" w:sz="0" w:space="0" w:color="auto"/>
                <w:bottom w:val="none" w:sz="0" w:space="0" w:color="auto"/>
                <w:right w:val="none" w:sz="0" w:space="0" w:color="auto"/>
              </w:divBdr>
              <w:divsChild>
                <w:div w:id="83619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770983">
          <w:marLeft w:val="0"/>
          <w:marRight w:val="0"/>
          <w:marTop w:val="0"/>
          <w:marBottom w:val="0"/>
          <w:divBdr>
            <w:top w:val="none" w:sz="0" w:space="0" w:color="auto"/>
            <w:left w:val="none" w:sz="0" w:space="0" w:color="auto"/>
            <w:bottom w:val="none" w:sz="0" w:space="0" w:color="auto"/>
            <w:right w:val="none" w:sz="0" w:space="0" w:color="auto"/>
          </w:divBdr>
          <w:divsChild>
            <w:div w:id="1297486300">
              <w:marLeft w:val="0"/>
              <w:marRight w:val="0"/>
              <w:marTop w:val="0"/>
              <w:marBottom w:val="0"/>
              <w:divBdr>
                <w:top w:val="none" w:sz="0" w:space="0" w:color="auto"/>
                <w:left w:val="none" w:sz="0" w:space="0" w:color="auto"/>
                <w:bottom w:val="none" w:sz="0" w:space="0" w:color="auto"/>
                <w:right w:val="none" w:sz="0" w:space="0" w:color="auto"/>
              </w:divBdr>
              <w:divsChild>
                <w:div w:id="213203457">
                  <w:marLeft w:val="0"/>
                  <w:marRight w:val="0"/>
                  <w:marTop w:val="0"/>
                  <w:marBottom w:val="0"/>
                  <w:divBdr>
                    <w:top w:val="none" w:sz="0" w:space="0" w:color="auto"/>
                    <w:left w:val="none" w:sz="0" w:space="0" w:color="auto"/>
                    <w:bottom w:val="none" w:sz="0" w:space="0" w:color="auto"/>
                    <w:right w:val="none" w:sz="0" w:space="0" w:color="auto"/>
                  </w:divBdr>
                  <w:divsChild>
                    <w:div w:id="45097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9641624">
      <w:bodyDiv w:val="1"/>
      <w:marLeft w:val="0"/>
      <w:marRight w:val="0"/>
      <w:marTop w:val="0"/>
      <w:marBottom w:val="0"/>
      <w:divBdr>
        <w:top w:val="none" w:sz="0" w:space="0" w:color="auto"/>
        <w:left w:val="none" w:sz="0" w:space="0" w:color="auto"/>
        <w:bottom w:val="none" w:sz="0" w:space="0" w:color="auto"/>
        <w:right w:val="none" w:sz="0" w:space="0" w:color="auto"/>
      </w:divBdr>
    </w:div>
    <w:div w:id="489253038">
      <w:bodyDiv w:val="1"/>
      <w:marLeft w:val="0"/>
      <w:marRight w:val="0"/>
      <w:marTop w:val="0"/>
      <w:marBottom w:val="0"/>
      <w:divBdr>
        <w:top w:val="none" w:sz="0" w:space="0" w:color="auto"/>
        <w:left w:val="none" w:sz="0" w:space="0" w:color="auto"/>
        <w:bottom w:val="none" w:sz="0" w:space="0" w:color="auto"/>
        <w:right w:val="none" w:sz="0" w:space="0" w:color="auto"/>
      </w:divBdr>
    </w:div>
    <w:div w:id="506217137">
      <w:bodyDiv w:val="1"/>
      <w:marLeft w:val="0"/>
      <w:marRight w:val="0"/>
      <w:marTop w:val="0"/>
      <w:marBottom w:val="0"/>
      <w:divBdr>
        <w:top w:val="none" w:sz="0" w:space="0" w:color="auto"/>
        <w:left w:val="none" w:sz="0" w:space="0" w:color="auto"/>
        <w:bottom w:val="none" w:sz="0" w:space="0" w:color="auto"/>
        <w:right w:val="none" w:sz="0" w:space="0" w:color="auto"/>
      </w:divBdr>
    </w:div>
    <w:div w:id="517357832">
      <w:bodyDiv w:val="1"/>
      <w:marLeft w:val="0"/>
      <w:marRight w:val="0"/>
      <w:marTop w:val="0"/>
      <w:marBottom w:val="0"/>
      <w:divBdr>
        <w:top w:val="none" w:sz="0" w:space="0" w:color="auto"/>
        <w:left w:val="none" w:sz="0" w:space="0" w:color="auto"/>
        <w:bottom w:val="none" w:sz="0" w:space="0" w:color="auto"/>
        <w:right w:val="none" w:sz="0" w:space="0" w:color="auto"/>
      </w:divBdr>
    </w:div>
    <w:div w:id="542256083">
      <w:bodyDiv w:val="1"/>
      <w:marLeft w:val="0"/>
      <w:marRight w:val="0"/>
      <w:marTop w:val="0"/>
      <w:marBottom w:val="0"/>
      <w:divBdr>
        <w:top w:val="none" w:sz="0" w:space="0" w:color="auto"/>
        <w:left w:val="none" w:sz="0" w:space="0" w:color="auto"/>
        <w:bottom w:val="none" w:sz="0" w:space="0" w:color="auto"/>
        <w:right w:val="none" w:sz="0" w:space="0" w:color="auto"/>
      </w:divBdr>
    </w:div>
    <w:div w:id="593589940">
      <w:bodyDiv w:val="1"/>
      <w:marLeft w:val="0"/>
      <w:marRight w:val="0"/>
      <w:marTop w:val="0"/>
      <w:marBottom w:val="0"/>
      <w:divBdr>
        <w:top w:val="none" w:sz="0" w:space="0" w:color="auto"/>
        <w:left w:val="none" w:sz="0" w:space="0" w:color="auto"/>
        <w:bottom w:val="none" w:sz="0" w:space="0" w:color="auto"/>
        <w:right w:val="none" w:sz="0" w:space="0" w:color="auto"/>
      </w:divBdr>
    </w:div>
    <w:div w:id="601496724">
      <w:bodyDiv w:val="1"/>
      <w:marLeft w:val="0"/>
      <w:marRight w:val="0"/>
      <w:marTop w:val="0"/>
      <w:marBottom w:val="0"/>
      <w:divBdr>
        <w:top w:val="none" w:sz="0" w:space="0" w:color="auto"/>
        <w:left w:val="none" w:sz="0" w:space="0" w:color="auto"/>
        <w:bottom w:val="none" w:sz="0" w:space="0" w:color="auto"/>
        <w:right w:val="none" w:sz="0" w:space="0" w:color="auto"/>
      </w:divBdr>
    </w:div>
    <w:div w:id="677461203">
      <w:bodyDiv w:val="1"/>
      <w:marLeft w:val="0"/>
      <w:marRight w:val="0"/>
      <w:marTop w:val="0"/>
      <w:marBottom w:val="0"/>
      <w:divBdr>
        <w:top w:val="none" w:sz="0" w:space="0" w:color="auto"/>
        <w:left w:val="none" w:sz="0" w:space="0" w:color="auto"/>
        <w:bottom w:val="none" w:sz="0" w:space="0" w:color="auto"/>
        <w:right w:val="none" w:sz="0" w:space="0" w:color="auto"/>
      </w:divBdr>
    </w:div>
    <w:div w:id="1105155966">
      <w:bodyDiv w:val="1"/>
      <w:marLeft w:val="0"/>
      <w:marRight w:val="0"/>
      <w:marTop w:val="0"/>
      <w:marBottom w:val="0"/>
      <w:divBdr>
        <w:top w:val="none" w:sz="0" w:space="0" w:color="auto"/>
        <w:left w:val="none" w:sz="0" w:space="0" w:color="auto"/>
        <w:bottom w:val="none" w:sz="0" w:space="0" w:color="auto"/>
        <w:right w:val="none" w:sz="0" w:space="0" w:color="auto"/>
      </w:divBdr>
    </w:div>
    <w:div w:id="1142768129">
      <w:bodyDiv w:val="1"/>
      <w:marLeft w:val="0"/>
      <w:marRight w:val="0"/>
      <w:marTop w:val="0"/>
      <w:marBottom w:val="0"/>
      <w:divBdr>
        <w:top w:val="none" w:sz="0" w:space="0" w:color="auto"/>
        <w:left w:val="none" w:sz="0" w:space="0" w:color="auto"/>
        <w:bottom w:val="none" w:sz="0" w:space="0" w:color="auto"/>
        <w:right w:val="none" w:sz="0" w:space="0" w:color="auto"/>
      </w:divBdr>
    </w:div>
    <w:div w:id="1375739118">
      <w:bodyDiv w:val="1"/>
      <w:marLeft w:val="0"/>
      <w:marRight w:val="0"/>
      <w:marTop w:val="0"/>
      <w:marBottom w:val="0"/>
      <w:divBdr>
        <w:top w:val="none" w:sz="0" w:space="0" w:color="auto"/>
        <w:left w:val="none" w:sz="0" w:space="0" w:color="auto"/>
        <w:bottom w:val="none" w:sz="0" w:space="0" w:color="auto"/>
        <w:right w:val="none" w:sz="0" w:space="0" w:color="auto"/>
      </w:divBdr>
    </w:div>
    <w:div w:id="1571309975">
      <w:bodyDiv w:val="1"/>
      <w:marLeft w:val="0"/>
      <w:marRight w:val="0"/>
      <w:marTop w:val="0"/>
      <w:marBottom w:val="0"/>
      <w:divBdr>
        <w:top w:val="none" w:sz="0" w:space="0" w:color="auto"/>
        <w:left w:val="none" w:sz="0" w:space="0" w:color="auto"/>
        <w:bottom w:val="none" w:sz="0" w:space="0" w:color="auto"/>
        <w:right w:val="none" w:sz="0" w:space="0" w:color="auto"/>
      </w:divBdr>
    </w:div>
    <w:div w:id="1754278255">
      <w:bodyDiv w:val="1"/>
      <w:marLeft w:val="0"/>
      <w:marRight w:val="0"/>
      <w:marTop w:val="0"/>
      <w:marBottom w:val="0"/>
      <w:divBdr>
        <w:top w:val="none" w:sz="0" w:space="0" w:color="auto"/>
        <w:left w:val="none" w:sz="0" w:space="0" w:color="auto"/>
        <w:bottom w:val="none" w:sz="0" w:space="0" w:color="auto"/>
        <w:right w:val="none" w:sz="0" w:space="0" w:color="auto"/>
      </w:divBdr>
    </w:div>
    <w:div w:id="1896236968">
      <w:bodyDiv w:val="1"/>
      <w:marLeft w:val="0"/>
      <w:marRight w:val="0"/>
      <w:marTop w:val="0"/>
      <w:marBottom w:val="0"/>
      <w:divBdr>
        <w:top w:val="none" w:sz="0" w:space="0" w:color="auto"/>
        <w:left w:val="none" w:sz="0" w:space="0" w:color="auto"/>
        <w:bottom w:val="none" w:sz="0" w:space="0" w:color="auto"/>
        <w:right w:val="none" w:sz="0" w:space="0" w:color="auto"/>
      </w:divBdr>
    </w:div>
    <w:div w:id="2095322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227</TotalTime>
  <Pages>3</Pages>
  <Words>481</Words>
  <Characters>2744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21</cp:revision>
  <dcterms:created xsi:type="dcterms:W3CDTF">2025-12-28T13:03:00Z</dcterms:created>
  <dcterms:modified xsi:type="dcterms:W3CDTF">2026-03-06T13:34:00Z</dcterms:modified>
</cp:coreProperties>
</file>