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50" w:type="dxa"/>
        <w:tblInd w:w="181" w:type="dxa"/>
        <w:tblLayout w:type="fixed"/>
        <w:tblLook w:val="04A0" w:firstRow="1" w:lastRow="0" w:firstColumn="1" w:lastColumn="0" w:noHBand="0" w:noVBand="1"/>
      </w:tblPr>
      <w:tblGrid>
        <w:gridCol w:w="840"/>
        <w:gridCol w:w="810"/>
      </w:tblGrid>
      <w:tr w:rsidR="00714878">
        <w:trPr>
          <w:trHeight w:val="420"/>
        </w:trPr>
        <w:tc>
          <w:tcPr>
            <w:tcW w:w="840" w:type="dxa"/>
          </w:tcPr>
          <w:p w:rsidR="00714878" w:rsidRDefault="009B0852">
            <w:pPr>
              <w:rPr>
                <w:b/>
                <w:bCs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810" w:type="dxa"/>
          </w:tcPr>
          <w:p w:rsidR="00714878" w:rsidRDefault="0071487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714878" w:rsidRDefault="009B0852">
      <w:pPr>
        <w:ind w:leftChars="266" w:left="3651" w:hangingChars="1100" w:hanging="309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2019</w:t>
      </w:r>
      <w:r>
        <w:rPr>
          <w:rFonts w:hint="eastAsia"/>
          <w:b/>
          <w:bCs/>
          <w:sz w:val="28"/>
          <w:szCs w:val="28"/>
        </w:rPr>
        <w:t>秋季</w:t>
      </w:r>
      <w:r>
        <w:rPr>
          <w:rFonts w:hint="eastAsia"/>
          <w:b/>
          <w:bCs/>
          <w:sz w:val="28"/>
          <w:szCs w:val="28"/>
        </w:rPr>
        <w:t>《毛泽东思想和中国特色社会主义理论体系概论》课实践教学之调研报告</w:t>
      </w:r>
    </w:p>
    <w:p w:rsidR="00714878" w:rsidRDefault="009B085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41"/>
        <w:gridCol w:w="735"/>
        <w:gridCol w:w="942"/>
        <w:gridCol w:w="423"/>
        <w:gridCol w:w="735"/>
        <w:gridCol w:w="720"/>
        <w:gridCol w:w="750"/>
        <w:gridCol w:w="765"/>
        <w:gridCol w:w="1020"/>
        <w:gridCol w:w="1591"/>
      </w:tblGrid>
      <w:tr w:rsidR="00714878" w:rsidTr="0038047C">
        <w:tc>
          <w:tcPr>
            <w:tcW w:w="841" w:type="dxa"/>
            <w:vMerge w:val="restart"/>
          </w:tcPr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作者基本信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息</w:t>
            </w:r>
          </w:p>
        </w:tc>
        <w:tc>
          <w:tcPr>
            <w:tcW w:w="1677" w:type="dxa"/>
            <w:gridSpan w:val="2"/>
          </w:tcPr>
          <w:p w:rsidR="00714878" w:rsidRDefault="009B0852">
            <w:pPr>
              <w:ind w:firstLineChars="100" w:firstLine="21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姓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名</w:t>
            </w:r>
          </w:p>
        </w:tc>
        <w:tc>
          <w:tcPr>
            <w:tcW w:w="1878" w:type="dxa"/>
            <w:gridSpan w:val="3"/>
          </w:tcPr>
          <w:p w:rsidR="00714878" w:rsidRDefault="009B0852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号</w:t>
            </w:r>
          </w:p>
        </w:tc>
        <w:tc>
          <w:tcPr>
            <w:tcW w:w="1515" w:type="dxa"/>
            <w:gridSpan w:val="2"/>
          </w:tcPr>
          <w:p w:rsidR="00714878" w:rsidRDefault="009B0852">
            <w:pPr>
              <w:ind w:firstLineChars="100" w:firstLine="21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专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业</w:t>
            </w:r>
          </w:p>
        </w:tc>
        <w:tc>
          <w:tcPr>
            <w:tcW w:w="1020" w:type="dxa"/>
          </w:tcPr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级</w:t>
            </w:r>
          </w:p>
        </w:tc>
        <w:tc>
          <w:tcPr>
            <w:tcW w:w="1591" w:type="dxa"/>
          </w:tcPr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课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时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间</w:t>
            </w:r>
          </w:p>
        </w:tc>
      </w:tr>
      <w:tr w:rsidR="00714878" w:rsidTr="0038047C">
        <w:trPr>
          <w:trHeight w:val="661"/>
        </w:trPr>
        <w:tc>
          <w:tcPr>
            <w:tcW w:w="841" w:type="dxa"/>
            <w:vMerge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7" w:type="dxa"/>
            <w:gridSpan w:val="2"/>
          </w:tcPr>
          <w:p w:rsidR="00714878" w:rsidRDefault="0038047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陈扬</w:t>
            </w:r>
          </w:p>
        </w:tc>
        <w:tc>
          <w:tcPr>
            <w:tcW w:w="1878" w:type="dxa"/>
            <w:gridSpan w:val="3"/>
          </w:tcPr>
          <w:p w:rsidR="00714878" w:rsidRDefault="0038047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7150011001</w:t>
            </w:r>
          </w:p>
        </w:tc>
        <w:tc>
          <w:tcPr>
            <w:tcW w:w="1515" w:type="dxa"/>
            <w:gridSpan w:val="2"/>
          </w:tcPr>
          <w:p w:rsidR="00714878" w:rsidRDefault="0038047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Cs w:val="21"/>
              </w:rPr>
              <w:t>政治学与行政学</w:t>
            </w:r>
          </w:p>
        </w:tc>
        <w:tc>
          <w:tcPr>
            <w:tcW w:w="1020" w:type="dxa"/>
          </w:tcPr>
          <w:p w:rsidR="00714878" w:rsidRDefault="0038047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017</w:t>
            </w:r>
          </w:p>
        </w:tc>
        <w:tc>
          <w:tcPr>
            <w:tcW w:w="1591" w:type="dxa"/>
          </w:tcPr>
          <w:p w:rsidR="00714878" w:rsidRDefault="0038047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周二5</w:t>
            </w:r>
            <w:r>
              <w:rPr>
                <w:rFonts w:ascii="宋体" w:eastAsia="宋体" w:hAnsi="宋体" w:cs="宋体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节</w:t>
            </w:r>
          </w:p>
        </w:tc>
      </w:tr>
      <w:tr w:rsidR="00714878" w:rsidTr="0038047C">
        <w:trPr>
          <w:trHeight w:val="426"/>
        </w:trPr>
        <w:tc>
          <w:tcPr>
            <w:tcW w:w="841" w:type="dxa"/>
            <w:vMerge w:val="restart"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调研对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象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信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息</w:t>
            </w:r>
          </w:p>
        </w:tc>
        <w:tc>
          <w:tcPr>
            <w:tcW w:w="735" w:type="dxa"/>
          </w:tcPr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人物</w:t>
            </w:r>
          </w:p>
        </w:tc>
        <w:tc>
          <w:tcPr>
            <w:tcW w:w="942" w:type="dxa"/>
          </w:tcPr>
          <w:p w:rsidR="00714878" w:rsidRDefault="0038047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孙锦璇</w:t>
            </w:r>
          </w:p>
        </w:tc>
        <w:tc>
          <w:tcPr>
            <w:tcW w:w="423" w:type="dxa"/>
          </w:tcPr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</w:p>
        </w:tc>
        <w:tc>
          <w:tcPr>
            <w:tcW w:w="735" w:type="dxa"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20" w:type="dxa"/>
          </w:tcPr>
          <w:p w:rsidR="00714878" w:rsidRDefault="009B0852">
            <w:pPr>
              <w:ind w:left="210" w:hangingChars="100" w:hanging="21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地区</w:t>
            </w:r>
          </w:p>
        </w:tc>
        <w:tc>
          <w:tcPr>
            <w:tcW w:w="750" w:type="dxa"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65" w:type="dxa"/>
          </w:tcPr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其它</w:t>
            </w:r>
          </w:p>
        </w:tc>
        <w:tc>
          <w:tcPr>
            <w:tcW w:w="2611" w:type="dxa"/>
            <w:gridSpan w:val="2"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14878">
        <w:trPr>
          <w:trHeight w:val="2090"/>
        </w:trPr>
        <w:tc>
          <w:tcPr>
            <w:tcW w:w="841" w:type="dxa"/>
            <w:vMerge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681" w:type="dxa"/>
            <w:gridSpan w:val="9"/>
          </w:tcPr>
          <w:p w:rsidR="00714878" w:rsidRDefault="009B0852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调研对象的基本情况：</w:t>
            </w:r>
            <w:r w:rsidR="0038047C">
              <w:rPr>
                <w:rFonts w:ascii="宋体" w:eastAsia="宋体" w:hAnsi="宋体" w:cs="宋体" w:hint="eastAsia"/>
                <w:szCs w:val="21"/>
              </w:rPr>
              <w:t>中国海洋大学计算机系在读博士</w:t>
            </w:r>
          </w:p>
        </w:tc>
      </w:tr>
      <w:tr w:rsidR="00714878">
        <w:trPr>
          <w:trHeight w:val="1104"/>
        </w:trPr>
        <w:tc>
          <w:tcPr>
            <w:tcW w:w="841" w:type="dxa"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调研过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程</w:t>
            </w:r>
          </w:p>
        </w:tc>
        <w:tc>
          <w:tcPr>
            <w:tcW w:w="7681" w:type="dxa"/>
            <w:gridSpan w:val="9"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调研时间：</w:t>
            </w:r>
            <w:r w:rsidR="0038047C">
              <w:rPr>
                <w:rFonts w:ascii="宋体" w:eastAsia="宋体" w:hAnsi="宋体" w:cs="宋体" w:hint="eastAsia"/>
                <w:szCs w:val="21"/>
              </w:rPr>
              <w:t>现场</w:t>
            </w:r>
          </w:p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调研方式：现场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电话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视频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面对面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其他：</w:t>
            </w:r>
          </w:p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14878" w:rsidTr="00D34800">
        <w:trPr>
          <w:trHeight w:val="4005"/>
        </w:trPr>
        <w:tc>
          <w:tcPr>
            <w:tcW w:w="841" w:type="dxa"/>
          </w:tcPr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714878">
            <w:pPr>
              <w:rPr>
                <w:rFonts w:ascii="宋体" w:eastAsia="宋体" w:hAnsi="宋体" w:cs="宋体"/>
                <w:szCs w:val="21"/>
              </w:rPr>
            </w:pPr>
          </w:p>
          <w:p w:rsidR="00714878" w:rsidRDefault="009B08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报告摘要（</w:t>
            </w:r>
            <w:r>
              <w:rPr>
                <w:rFonts w:ascii="宋体" w:eastAsia="宋体" w:hAnsi="宋体" w:cs="宋体" w:hint="eastAsia"/>
                <w:szCs w:val="21"/>
              </w:rPr>
              <w:t>300</w:t>
            </w:r>
            <w:r>
              <w:rPr>
                <w:rFonts w:ascii="宋体" w:eastAsia="宋体" w:hAnsi="宋体" w:cs="宋体" w:hint="eastAsia"/>
                <w:szCs w:val="21"/>
              </w:rPr>
              <w:t>字以内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  <w:tc>
          <w:tcPr>
            <w:tcW w:w="7681" w:type="dxa"/>
            <w:gridSpan w:val="9"/>
          </w:tcPr>
          <w:p w:rsidR="00714878" w:rsidRDefault="0038047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调研讨论了当代中国人工智能行业的发展现状和发展前景,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就我们研究的方向而言有何具体的指导意义,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结合毛概课程从社会发展的客观规律解释人工智能的发展</w:t>
            </w:r>
            <w:r>
              <w:rPr>
                <w:rFonts w:ascii="宋体" w:eastAsia="宋体" w:hAnsi="宋体" w:cs="宋体"/>
                <w:szCs w:val="21"/>
              </w:rPr>
              <w:t xml:space="preserve">. </w:t>
            </w:r>
          </w:p>
        </w:tc>
      </w:tr>
    </w:tbl>
    <w:p w:rsidR="00714878" w:rsidRDefault="00714878"/>
    <w:tbl>
      <w:tblPr>
        <w:tblStyle w:val="a3"/>
        <w:tblpPr w:leftFromText="180" w:rightFromText="180" w:vertAnchor="text" w:tblpX="-1843" w:tblpY="-2610"/>
        <w:tblOverlap w:val="never"/>
        <w:tblW w:w="324" w:type="dxa"/>
        <w:tblLayout w:type="fixed"/>
        <w:tblLook w:val="04A0" w:firstRow="1" w:lastRow="0" w:firstColumn="1" w:lastColumn="0" w:noHBand="0" w:noVBand="1"/>
      </w:tblPr>
      <w:tblGrid>
        <w:gridCol w:w="324"/>
      </w:tblGrid>
      <w:tr w:rsidR="00714878">
        <w:trPr>
          <w:trHeight w:val="30"/>
        </w:trPr>
        <w:tc>
          <w:tcPr>
            <w:tcW w:w="324" w:type="dxa"/>
          </w:tcPr>
          <w:p w:rsidR="00714878" w:rsidRDefault="0071487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714878" w:rsidRDefault="009B0852">
      <w:p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调研对象的基本情况要求写明：人物的年龄、职业、基本经历等；企业需写明企业的名称、所在地区、生产经营范围等；地区需写明其具体位置，地位等。</w:t>
      </w:r>
    </w:p>
    <w:p w:rsidR="00714878" w:rsidRDefault="009B0852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本表格填写要求使用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号宋体字，单倍行距；打印时需使用</w:t>
      </w:r>
      <w:r>
        <w:rPr>
          <w:rFonts w:hint="eastAsia"/>
          <w:szCs w:val="21"/>
        </w:rPr>
        <w:t>A4</w:t>
      </w:r>
      <w:r>
        <w:rPr>
          <w:rFonts w:hint="eastAsia"/>
          <w:szCs w:val="21"/>
        </w:rPr>
        <w:t>纸，双面打印。</w:t>
      </w:r>
    </w:p>
    <w:p w:rsidR="009B0852" w:rsidRPr="009B0852" w:rsidRDefault="009B0852" w:rsidP="009B0852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本表格为调研报告封面，需在规定时间附在调研报告上提交并存档。</w:t>
      </w:r>
      <w:bookmarkStart w:id="2" w:name="_GoBack"/>
      <w:bookmarkEnd w:id="0"/>
      <w:bookmarkEnd w:id="1"/>
      <w:bookmarkEnd w:id="2"/>
    </w:p>
    <w:sectPr w:rsidR="009B0852" w:rsidRPr="009B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70F1"/>
    <w:multiLevelType w:val="singleLevel"/>
    <w:tmpl w:val="575D70F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878"/>
    <w:rsid w:val="0038047C"/>
    <w:rsid w:val="00714878"/>
    <w:rsid w:val="009B0852"/>
    <w:rsid w:val="00D34800"/>
    <w:rsid w:val="1DCA3E18"/>
    <w:rsid w:val="1F2648B9"/>
    <w:rsid w:val="2A195EC2"/>
    <w:rsid w:val="32757799"/>
    <w:rsid w:val="3A3A5944"/>
    <w:rsid w:val="55C35F4C"/>
    <w:rsid w:val="7ED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047D24"/>
  <w15:docId w15:val="{A35BF420-5ABB-FB43-9343-234B872E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chen yang</cp:lastModifiedBy>
  <cp:revision>4</cp:revision>
  <dcterms:created xsi:type="dcterms:W3CDTF">2014-10-29T12:08:00Z</dcterms:created>
  <dcterms:modified xsi:type="dcterms:W3CDTF">2019-12-03T04:09:00Z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