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B8295" w14:textId="28A5BBC4" w:rsidR="00E56A1A" w:rsidRDefault="003D6FC3">
      <w:r>
        <w:rPr>
          <w:rFonts w:hint="eastAsia"/>
        </w:rPr>
        <w:t>置换：</w:t>
      </w:r>
    </w:p>
    <w:p w14:paraId="35B8E88D" w14:textId="77777777" w:rsidR="003D6FC3" w:rsidRPr="003D6FC3" w:rsidRDefault="003D6FC3" w:rsidP="003D6FC3">
      <w:r w:rsidRPr="003D6FC3">
        <w:rPr>
          <w:rFonts w:hint="eastAsia"/>
        </w:rPr>
        <w:t>古典密码的一种最基本的处理技术</w:t>
      </w:r>
    </w:p>
    <w:p w14:paraId="6B3A1FCD" w14:textId="5CD73FB6" w:rsidR="003D6FC3" w:rsidRPr="003D6FC3" w:rsidRDefault="003D6FC3" w:rsidP="003D6FC3">
      <w:r w:rsidRPr="003D6FC3">
        <w:rPr>
          <w:rFonts w:hint="eastAsia"/>
        </w:rPr>
        <w:t>改变明文中各字符的相对位置</w:t>
      </w:r>
      <w:r>
        <w:rPr>
          <w:rFonts w:hint="eastAsia"/>
        </w:rPr>
        <w:t>，</w:t>
      </w:r>
      <w:r w:rsidRPr="003D6FC3">
        <w:rPr>
          <w:rFonts w:hint="eastAsia"/>
        </w:rPr>
        <w:t>但明文字符本身的取值不变</w:t>
      </w:r>
    </w:p>
    <w:p w14:paraId="25E0A56F" w14:textId="77777777" w:rsidR="003D6FC3" w:rsidRPr="003D6FC3" w:rsidRDefault="003D6FC3" w:rsidP="003D6FC3">
      <w:r w:rsidRPr="003D6FC3">
        <w:rPr>
          <w:rFonts w:hint="eastAsia"/>
        </w:rPr>
        <w:t>典型代表：周期置换密码</w:t>
      </w:r>
    </w:p>
    <w:p w14:paraId="792104F9" w14:textId="05E56722" w:rsidR="003D6FC3" w:rsidRDefault="003D6FC3"/>
    <w:p w14:paraId="4CB24164" w14:textId="5B1A348D" w:rsidR="003D6FC3" w:rsidRDefault="003D6FC3">
      <w:r>
        <w:rPr>
          <w:noProof/>
        </w:rPr>
        <w:drawing>
          <wp:inline distT="0" distB="0" distL="0" distR="0" wp14:anchorId="4A8A47C8" wp14:editId="3E54ED23">
            <wp:extent cx="4363553" cy="32918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8996" cy="3295946"/>
                    </a:xfrm>
                    <a:prstGeom prst="rect">
                      <a:avLst/>
                    </a:prstGeom>
                  </pic:spPr>
                </pic:pic>
              </a:graphicData>
            </a:graphic>
          </wp:inline>
        </w:drawing>
      </w:r>
    </w:p>
    <w:p w14:paraId="175EE116" w14:textId="7D7E91B8" w:rsidR="003D6FC3" w:rsidRDefault="003D6FC3"/>
    <w:p w14:paraId="7BA9454A" w14:textId="27D4150E" w:rsidR="003D6FC3" w:rsidRDefault="003D6FC3"/>
    <w:p w14:paraId="0E388697" w14:textId="3222BF2C" w:rsidR="003D6FC3" w:rsidRDefault="003D6FC3">
      <w:r>
        <w:rPr>
          <w:rFonts w:hint="eastAsia"/>
        </w:rPr>
        <w:t>单表代换密码：</w:t>
      </w:r>
    </w:p>
    <w:p w14:paraId="010D41E5" w14:textId="77777777" w:rsidR="003D6FC3" w:rsidRPr="003D6FC3" w:rsidRDefault="003D6FC3" w:rsidP="003D6FC3">
      <w:r>
        <w:rPr>
          <w:rFonts w:hint="eastAsia"/>
        </w:rPr>
        <w:t>代换：</w:t>
      </w:r>
      <w:r w:rsidRPr="003D6FC3">
        <w:rPr>
          <w:rFonts w:hint="eastAsia"/>
        </w:rPr>
        <w:t>古典密码的另一种最基本的处理技术</w:t>
      </w:r>
    </w:p>
    <w:p w14:paraId="043FB113" w14:textId="77777777" w:rsidR="003D6FC3" w:rsidRPr="003D6FC3" w:rsidRDefault="003D6FC3" w:rsidP="003D6FC3">
      <w:r w:rsidRPr="003D6FC3">
        <w:rPr>
          <w:rFonts w:hint="eastAsia"/>
        </w:rPr>
        <w:t>改变明文中各字符的取值</w:t>
      </w:r>
    </w:p>
    <w:p w14:paraId="1A78DBC7" w14:textId="77777777" w:rsidR="003D6FC3" w:rsidRPr="003D6FC3" w:rsidRDefault="003D6FC3" w:rsidP="003D6FC3">
      <w:r w:rsidRPr="003D6FC3">
        <w:rPr>
          <w:rFonts w:hint="eastAsia"/>
        </w:rPr>
        <w:t>但明文字符的出现位置不变</w:t>
      </w:r>
    </w:p>
    <w:p w14:paraId="7A0CB892" w14:textId="64DA48FB" w:rsidR="003D6FC3" w:rsidRDefault="003D6FC3"/>
    <w:p w14:paraId="252EB9B3" w14:textId="0C96CCD1" w:rsidR="003D6FC3" w:rsidRDefault="003D6FC3"/>
    <w:p w14:paraId="0E1BB76E" w14:textId="77777777" w:rsidR="003D6FC3" w:rsidRPr="003D6FC3" w:rsidRDefault="003D6FC3" w:rsidP="003D6FC3">
      <w:r w:rsidRPr="003D6FC3">
        <w:rPr>
          <w:rFonts w:hint="eastAsia"/>
          <w:b/>
          <w:bCs/>
        </w:rPr>
        <w:t xml:space="preserve">凯撒密码 </w:t>
      </w:r>
      <w:r w:rsidRPr="003D6FC3">
        <w:rPr>
          <w:rFonts w:hint="eastAsia"/>
        </w:rPr>
        <w:t>明文字母代换为字母表中其后第3个字母</w:t>
      </w:r>
    </w:p>
    <w:p w14:paraId="103C17AA" w14:textId="5F133F64" w:rsidR="003D6FC3" w:rsidRDefault="003D6FC3"/>
    <w:p w14:paraId="0073B653" w14:textId="72263D34" w:rsidR="003D6FC3" w:rsidRDefault="003D6FC3"/>
    <w:p w14:paraId="4006F6CB" w14:textId="33DA2851" w:rsidR="003D6FC3" w:rsidRDefault="003D6FC3">
      <w:r>
        <w:rPr>
          <w:rFonts w:hint="eastAsia"/>
        </w:rPr>
        <w:t>移位密码：</w:t>
      </w:r>
    </w:p>
    <w:p w14:paraId="7B4011A6" w14:textId="77777777" w:rsidR="003D6FC3" w:rsidRDefault="003D6FC3">
      <w:r>
        <w:rPr>
          <w:rFonts w:hint="eastAsia"/>
        </w:rPr>
        <w:t xml:space="preserve"> </w:t>
      </w:r>
      <w:r>
        <w:t xml:space="preserve">  </w:t>
      </w:r>
      <w:r>
        <w:rPr>
          <w:rFonts w:hint="eastAsia"/>
        </w:rPr>
        <w:t>工作原理</w:t>
      </w:r>
    </w:p>
    <w:p w14:paraId="53496CC3" w14:textId="4518A01C" w:rsidR="003D6FC3" w:rsidRDefault="003D6FC3" w:rsidP="003D6FC3">
      <w:pPr>
        <w:pStyle w:val="a4"/>
        <w:numPr>
          <w:ilvl w:val="0"/>
          <w:numId w:val="1"/>
        </w:numPr>
        <w:ind w:firstLineChars="0"/>
      </w:pPr>
      <w:r>
        <w:rPr>
          <w:rFonts w:hint="eastAsia"/>
        </w:rPr>
        <w:t xml:space="preserve">加密 </w:t>
      </w:r>
      <w:r w:rsidRPr="003D6FC3">
        <w:rPr>
          <w:rFonts w:hint="eastAsia"/>
        </w:rPr>
        <w:t>明文字母代换为字母表中其后第k个字母</w:t>
      </w:r>
    </w:p>
    <w:p w14:paraId="4F81C648" w14:textId="52787413" w:rsidR="003D6FC3" w:rsidRDefault="003D6FC3" w:rsidP="003D6FC3">
      <w:pPr>
        <w:pStyle w:val="a4"/>
        <w:numPr>
          <w:ilvl w:val="0"/>
          <w:numId w:val="1"/>
        </w:numPr>
        <w:ind w:firstLineChars="0"/>
      </w:pPr>
      <w:r>
        <w:rPr>
          <w:rFonts w:hint="eastAsia"/>
        </w:rPr>
        <w:t xml:space="preserve">解密 </w:t>
      </w:r>
      <w:r>
        <w:t xml:space="preserve"> </w:t>
      </w:r>
      <w:r w:rsidRPr="003D6FC3">
        <w:rPr>
          <w:rFonts w:hint="eastAsia"/>
        </w:rPr>
        <w:t>密文字母代换为字母表中其前第k个字母（与加密相反）</w:t>
      </w:r>
    </w:p>
    <w:p w14:paraId="7209E01B" w14:textId="1BABF004" w:rsidR="003D6FC3" w:rsidRDefault="003D6FC3" w:rsidP="003D6FC3">
      <w:pPr>
        <w:pStyle w:val="a4"/>
        <w:numPr>
          <w:ilvl w:val="0"/>
          <w:numId w:val="1"/>
        </w:numPr>
        <w:ind w:firstLineChars="0"/>
        <w:rPr>
          <w:highlight w:val="yellow"/>
        </w:rPr>
      </w:pPr>
      <w:r w:rsidRPr="003D6FC3">
        <w:rPr>
          <w:rFonts w:hint="eastAsia"/>
          <w:highlight w:val="yellow"/>
        </w:rPr>
        <w:t>移位密码的密钥是k</w:t>
      </w:r>
    </w:p>
    <w:p w14:paraId="2E238745" w14:textId="0BA42BB7" w:rsidR="003D6FC3" w:rsidRDefault="003D6FC3" w:rsidP="003D6FC3">
      <w:pPr>
        <w:pStyle w:val="a4"/>
        <w:numPr>
          <w:ilvl w:val="0"/>
          <w:numId w:val="1"/>
        </w:numPr>
        <w:ind w:firstLineChars="0"/>
        <w:rPr>
          <w:highlight w:val="yellow"/>
        </w:rPr>
      </w:pPr>
      <w:r>
        <w:rPr>
          <w:rFonts w:hint="eastAsia"/>
          <w:highlight w:val="yellow"/>
        </w:rPr>
        <w:t>密钥有多少个？（26）</w:t>
      </w:r>
    </w:p>
    <w:p w14:paraId="624D6142" w14:textId="77777777" w:rsidR="003D6FC3" w:rsidRPr="003D6FC3" w:rsidRDefault="003D6FC3" w:rsidP="003D6FC3">
      <w:pPr>
        <w:pStyle w:val="a4"/>
        <w:numPr>
          <w:ilvl w:val="0"/>
          <w:numId w:val="1"/>
        </w:numPr>
        <w:ind w:firstLineChars="0"/>
        <w:rPr>
          <w:highlight w:val="yellow"/>
        </w:rPr>
      </w:pPr>
      <w:r w:rsidRPr="003D6FC3">
        <w:rPr>
          <w:rFonts w:hint="eastAsia"/>
          <w:b/>
          <w:bCs/>
          <w:highlight w:val="yellow"/>
        </w:rPr>
        <w:t xml:space="preserve">密钥空间很小  </w:t>
      </w:r>
      <w:r w:rsidRPr="003D6FC3">
        <w:rPr>
          <w:rFonts w:hint="eastAsia"/>
          <w:highlight w:val="yellow"/>
        </w:rPr>
        <w:t>穷举攻击可以在很短时间内破译</w:t>
      </w:r>
    </w:p>
    <w:p w14:paraId="342DB644" w14:textId="75F3895D" w:rsidR="003D6FC3" w:rsidRDefault="003D6FC3" w:rsidP="003D6FC3">
      <w:pPr>
        <w:rPr>
          <w:highlight w:val="yellow"/>
        </w:rPr>
      </w:pPr>
    </w:p>
    <w:p w14:paraId="1AE9B8E3" w14:textId="136698EF" w:rsidR="003D6FC3" w:rsidRDefault="003D6FC3" w:rsidP="003D6FC3">
      <w:pPr>
        <w:rPr>
          <w:highlight w:val="yellow"/>
        </w:rPr>
      </w:pPr>
    </w:p>
    <w:p w14:paraId="2D0FFCCF" w14:textId="513D7512" w:rsidR="003D6FC3" w:rsidRPr="003D6FC3" w:rsidRDefault="003D6FC3" w:rsidP="003D6FC3">
      <w:r w:rsidRPr="003D6FC3">
        <w:rPr>
          <w:rFonts w:hint="eastAsia"/>
        </w:rPr>
        <w:t>简单代换密码：</w:t>
      </w:r>
      <w:r w:rsidRPr="003D6FC3">
        <w:rPr>
          <w:rFonts w:hint="eastAsia"/>
        </w:rPr>
        <w:t>使用一张固定的代换表明文字母到密文字母的对应关系不一定像移位密码那样有规律</w:t>
      </w:r>
    </w:p>
    <w:p w14:paraId="00ED6708" w14:textId="77777777" w:rsidR="003D6FC3" w:rsidRPr="003D6FC3" w:rsidRDefault="003D6FC3" w:rsidP="003D6FC3">
      <w:pPr>
        <w:numPr>
          <w:ilvl w:val="0"/>
          <w:numId w:val="2"/>
        </w:numPr>
      </w:pPr>
      <w:r w:rsidRPr="003D6FC3">
        <w:rPr>
          <w:rFonts w:hint="eastAsia"/>
          <w:highlight w:val="yellow"/>
        </w:rPr>
        <w:lastRenderedPageBreak/>
        <w:t>简单代换密码</w:t>
      </w:r>
      <w:r>
        <w:rPr>
          <w:rFonts w:hint="eastAsia"/>
        </w:rPr>
        <w:t>的</w:t>
      </w:r>
      <w:r w:rsidRPr="003D6FC3">
        <w:rPr>
          <w:rFonts w:hint="eastAsia"/>
          <w:b/>
          <w:bCs/>
        </w:rPr>
        <w:t xml:space="preserve">  密钥空间很大</w:t>
      </w:r>
    </w:p>
    <w:p w14:paraId="2E963B95" w14:textId="77777777" w:rsidR="003D6FC3" w:rsidRPr="003D6FC3" w:rsidRDefault="003D6FC3" w:rsidP="003D6FC3">
      <w:r w:rsidRPr="003D6FC3">
        <w:rPr>
          <w:rFonts w:hint="eastAsia"/>
          <w:b/>
          <w:bCs/>
        </w:rPr>
        <w:t xml:space="preserve">       </w:t>
      </w:r>
      <w:r w:rsidRPr="003D6FC3">
        <w:rPr>
          <w:rFonts w:hint="eastAsia"/>
        </w:rPr>
        <w:t>26个字母的不同排列形成不同的密钥，共有26!=4×10</w:t>
      </w:r>
      <w:r w:rsidRPr="003D6FC3">
        <w:rPr>
          <w:rFonts w:hint="eastAsia"/>
          <w:vertAlign w:val="superscript"/>
        </w:rPr>
        <w:t>26</w:t>
      </w:r>
      <w:r w:rsidRPr="003D6FC3">
        <w:rPr>
          <w:rFonts w:hint="eastAsia"/>
        </w:rPr>
        <w:t xml:space="preserve"> 个</w:t>
      </w:r>
    </w:p>
    <w:p w14:paraId="54787F68" w14:textId="04B760CC" w:rsidR="003D6FC3" w:rsidRDefault="003D6FC3" w:rsidP="003D6FC3">
      <w:r w:rsidRPr="003D6FC3">
        <w:rPr>
          <w:rFonts w:hint="eastAsia"/>
          <w:b/>
          <w:bCs/>
        </w:rPr>
        <w:t xml:space="preserve">      </w:t>
      </w:r>
      <w:r w:rsidRPr="003D6FC3">
        <w:rPr>
          <w:rFonts w:hint="eastAsia"/>
        </w:rPr>
        <w:t>穷举攻击在计算上是不可行的，即使1微秒试一个密钥，遍历全部密钥需要10</w:t>
      </w:r>
      <w:r w:rsidRPr="003D6FC3">
        <w:rPr>
          <w:rFonts w:hint="eastAsia"/>
          <w:vertAlign w:val="superscript"/>
        </w:rPr>
        <w:t>13</w:t>
      </w:r>
      <w:r w:rsidRPr="003D6FC3">
        <w:rPr>
          <w:rFonts w:hint="eastAsia"/>
        </w:rPr>
        <w:t>年</w:t>
      </w:r>
    </w:p>
    <w:p w14:paraId="0A092DD5" w14:textId="33320A74" w:rsidR="003D6FC3" w:rsidRDefault="003D6FC3" w:rsidP="003D6FC3">
      <w:r>
        <w:rPr>
          <w:rFonts w:hint="eastAsia"/>
        </w:rPr>
        <w:t>！！！！虽然密钥空间大但简单代换密码并不安全</w:t>
      </w:r>
    </w:p>
    <w:p w14:paraId="689C6D44" w14:textId="77777777" w:rsidR="003D6FC3" w:rsidRPr="003D6FC3" w:rsidRDefault="003D6FC3" w:rsidP="003D6FC3">
      <w:pPr>
        <w:rPr>
          <w:color w:val="FF0000"/>
        </w:rPr>
      </w:pPr>
      <w:r w:rsidRPr="003D6FC3">
        <w:rPr>
          <w:rFonts w:hint="eastAsia"/>
          <w:b/>
          <w:bCs/>
          <w:color w:val="FF0000"/>
        </w:rPr>
        <w:t>频率分析：简单代换密码的终结者</w:t>
      </w:r>
    </w:p>
    <w:p w14:paraId="21C7D79D" w14:textId="0AA762DA" w:rsidR="003D6FC3" w:rsidRPr="003D6FC3" w:rsidRDefault="003D6FC3" w:rsidP="003D6FC3"/>
    <w:p w14:paraId="2CEA0CA0" w14:textId="77777777" w:rsidR="003D6FC3" w:rsidRPr="003D6FC3" w:rsidRDefault="003D6FC3" w:rsidP="003D6FC3">
      <w:r w:rsidRPr="003D6FC3">
        <w:rPr>
          <w:rFonts w:hint="eastAsia"/>
          <w:b/>
          <w:bCs/>
        </w:rPr>
        <w:t>维吉尼亚密码</w:t>
      </w:r>
      <w:r w:rsidRPr="003D6FC3">
        <w:rPr>
          <w:rFonts w:hint="eastAsia"/>
        </w:rPr>
        <w:t xml:space="preserve"> 多表代换密码的典型代表</w:t>
      </w:r>
    </w:p>
    <w:p w14:paraId="0069246F" w14:textId="77777777" w:rsidR="009D556A" w:rsidRPr="009D556A" w:rsidRDefault="009D556A" w:rsidP="009D556A">
      <w:r>
        <w:t xml:space="preserve">        </w:t>
      </w:r>
      <w:r w:rsidRPr="009D556A">
        <w:rPr>
          <w:rFonts w:hint="eastAsia"/>
          <w:b/>
          <w:bCs/>
        </w:rPr>
        <w:t>密钥空间与密钥长度m有关</w:t>
      </w:r>
    </w:p>
    <w:p w14:paraId="5D4409F0" w14:textId="77777777" w:rsidR="009D556A" w:rsidRPr="009D556A" w:rsidRDefault="009D556A" w:rsidP="009D556A">
      <w:r>
        <w:tab/>
      </w:r>
      <w:r>
        <w:tab/>
      </w:r>
      <w:r>
        <w:tab/>
      </w:r>
      <w:r>
        <w:tab/>
      </w:r>
      <w:r>
        <w:tab/>
      </w:r>
      <w:r>
        <w:tab/>
      </w:r>
      <w:r w:rsidRPr="009D556A">
        <w:rPr>
          <w:rFonts w:hint="eastAsia"/>
        </w:rPr>
        <w:t>共有26</w:t>
      </w:r>
      <w:r w:rsidRPr="009D556A">
        <w:rPr>
          <w:rFonts w:hint="eastAsia"/>
          <w:vertAlign w:val="superscript"/>
        </w:rPr>
        <w:t>m</w:t>
      </w:r>
      <w:r w:rsidRPr="009D556A">
        <w:rPr>
          <w:rFonts w:hint="eastAsia"/>
        </w:rPr>
        <w:t>个密钥，即使m很小，穷举攻击也不太现实</w:t>
      </w:r>
    </w:p>
    <w:p w14:paraId="163E162E" w14:textId="77777777" w:rsidR="009D556A" w:rsidRPr="009D556A" w:rsidRDefault="009D556A" w:rsidP="009D556A">
      <w:r w:rsidRPr="009D556A">
        <w:rPr>
          <w:rFonts w:hint="eastAsia"/>
        </w:rPr>
        <w:t>假设m=5，密钥空间超过1.1×10</w:t>
      </w:r>
      <w:r w:rsidRPr="009D556A">
        <w:rPr>
          <w:rFonts w:hint="eastAsia"/>
          <w:vertAlign w:val="superscript"/>
        </w:rPr>
        <w:t>7</w:t>
      </w:r>
      <w:r w:rsidRPr="009D556A">
        <w:rPr>
          <w:rFonts w:hint="eastAsia"/>
        </w:rPr>
        <w:t xml:space="preserve"> ，已超出手工计算进行穷举攻击的能力范围。</w:t>
      </w:r>
    </w:p>
    <w:p w14:paraId="5287FD3E" w14:textId="7FD5526B" w:rsidR="003D6FC3" w:rsidRPr="009D556A" w:rsidRDefault="009D556A" w:rsidP="003D6FC3">
      <w:pPr>
        <w:rPr>
          <w:color w:val="FF0000"/>
        </w:rPr>
      </w:pPr>
      <w:r w:rsidRPr="009D556A">
        <w:rPr>
          <w:rFonts w:hint="eastAsia"/>
          <w:b/>
          <w:bCs/>
          <w:color w:val="FF0000"/>
        </w:rPr>
        <w:t>但这并不表示维吉尼亚密码无法用手工破译</w:t>
      </w:r>
    </w:p>
    <w:p w14:paraId="254E0A44" w14:textId="77777777" w:rsidR="003D6FC3" w:rsidRPr="003D6FC3" w:rsidRDefault="003D6FC3" w:rsidP="003D6FC3">
      <w:r w:rsidRPr="003D6FC3">
        <w:rPr>
          <w:rFonts w:hint="eastAsia"/>
          <w:b/>
          <w:bCs/>
        </w:rPr>
        <w:t>维吉尼亚密码的分析</w:t>
      </w:r>
    </w:p>
    <w:p w14:paraId="7CF446E6" w14:textId="77777777" w:rsidR="003D6FC3" w:rsidRPr="003D6FC3" w:rsidRDefault="003D6FC3" w:rsidP="003D6FC3">
      <w:pPr>
        <w:numPr>
          <w:ilvl w:val="0"/>
          <w:numId w:val="3"/>
        </w:numPr>
        <w:rPr>
          <w:highlight w:val="yellow"/>
        </w:rPr>
      </w:pPr>
      <w:r w:rsidRPr="003D6FC3">
        <w:rPr>
          <w:rFonts w:hint="eastAsia"/>
        </w:rPr>
        <w:t>在维吉尼亚密码的分析中，要</w:t>
      </w:r>
      <w:r w:rsidRPr="003D6FC3">
        <w:rPr>
          <w:rFonts w:hint="eastAsia"/>
          <w:highlight w:val="yellow"/>
        </w:rPr>
        <w:t>先确定密钥长度，再确定具体密钥</w:t>
      </w:r>
    </w:p>
    <w:p w14:paraId="4250D473" w14:textId="77777777" w:rsidR="003D6FC3" w:rsidRPr="003D6FC3" w:rsidRDefault="003D6FC3" w:rsidP="003D6FC3">
      <w:pPr>
        <w:numPr>
          <w:ilvl w:val="0"/>
          <w:numId w:val="3"/>
        </w:numPr>
      </w:pPr>
      <w:r w:rsidRPr="003D6FC3">
        <w:rPr>
          <w:rFonts w:hint="eastAsia"/>
        </w:rPr>
        <w:t xml:space="preserve">  确定密钥长度的常用方法有两种：</w:t>
      </w:r>
    </w:p>
    <w:p w14:paraId="31F31306" w14:textId="77777777" w:rsidR="003D6FC3" w:rsidRPr="003D6FC3" w:rsidRDefault="003D6FC3" w:rsidP="003D6FC3">
      <w:r w:rsidRPr="003D6FC3">
        <w:rPr>
          <w:rFonts w:hint="eastAsia"/>
          <w:b/>
          <w:bCs/>
        </w:rPr>
        <w:t xml:space="preserve">      Kasiski测试法</w:t>
      </w:r>
    </w:p>
    <w:p w14:paraId="552D9F73" w14:textId="77777777" w:rsidR="003D6FC3" w:rsidRPr="003D6FC3" w:rsidRDefault="003D6FC3" w:rsidP="003D6FC3">
      <w:r w:rsidRPr="003D6FC3">
        <w:rPr>
          <w:rFonts w:hint="eastAsia"/>
          <w:b/>
          <w:bCs/>
        </w:rPr>
        <w:t xml:space="preserve">      重合指数法</w:t>
      </w:r>
    </w:p>
    <w:p w14:paraId="30490341" w14:textId="77777777" w:rsidR="003D6FC3" w:rsidRPr="003D6FC3" w:rsidRDefault="003D6FC3" w:rsidP="003D6FC3">
      <w:pPr>
        <w:rPr>
          <w:rFonts w:hint="eastAsia"/>
        </w:rPr>
      </w:pPr>
    </w:p>
    <w:p w14:paraId="6205D2B4" w14:textId="4E91AAB8" w:rsidR="003D6FC3" w:rsidRDefault="003D6FC3" w:rsidP="003D6FC3"/>
    <w:p w14:paraId="454F39FF" w14:textId="0B70CDB9" w:rsidR="009D556A" w:rsidRDefault="009D556A" w:rsidP="003D6FC3"/>
    <w:p w14:paraId="32A78FF6" w14:textId="36A0C72C" w:rsidR="009D556A" w:rsidRPr="009D556A" w:rsidRDefault="009D556A" w:rsidP="009D556A">
      <w:pPr>
        <w:ind w:left="720"/>
      </w:pPr>
      <w:r w:rsidRPr="009D556A">
        <w:rPr>
          <w:rFonts w:hint="eastAsia"/>
          <w:b/>
          <w:bCs/>
        </w:rPr>
        <w:t xml:space="preserve"> 维吉尼亚密码的特点：</w:t>
      </w:r>
    </w:p>
    <w:p w14:paraId="614AA5EF" w14:textId="77777777" w:rsidR="009D556A" w:rsidRPr="009D556A" w:rsidRDefault="009D556A" w:rsidP="009D556A">
      <w:pPr>
        <w:numPr>
          <w:ilvl w:val="1"/>
          <w:numId w:val="4"/>
        </w:numPr>
      </w:pPr>
      <w:r w:rsidRPr="009D556A">
        <w:rPr>
          <w:rFonts w:hint="eastAsia"/>
        </w:rPr>
        <w:t>用给定的m个移位代换表周期性地对明文字母加密；</w:t>
      </w:r>
    </w:p>
    <w:p w14:paraId="07CCAC4D" w14:textId="77777777" w:rsidR="009D556A" w:rsidRPr="009D556A" w:rsidRDefault="009D556A" w:rsidP="009D556A">
      <w:pPr>
        <w:numPr>
          <w:ilvl w:val="1"/>
          <w:numId w:val="4"/>
        </w:numPr>
      </w:pPr>
      <w:r w:rsidRPr="009D556A">
        <w:rPr>
          <w:rFonts w:hint="eastAsia"/>
          <w:b/>
          <w:bCs/>
        </w:rPr>
        <w:t>当两个相同的明文段间隔的字母数为m或m的整数倍时，将加密成相同的密文段；</w:t>
      </w:r>
    </w:p>
    <w:p w14:paraId="51FABDB8" w14:textId="77777777" w:rsidR="009D556A" w:rsidRPr="009D556A" w:rsidRDefault="009D556A" w:rsidP="009D556A">
      <w:pPr>
        <w:numPr>
          <w:ilvl w:val="1"/>
          <w:numId w:val="4"/>
        </w:numPr>
      </w:pPr>
      <w:r w:rsidRPr="009D556A">
        <w:rPr>
          <w:rFonts w:hint="eastAsia"/>
        </w:rPr>
        <w:t>假设密文中出现两个相同的段落，对应的明文段不一定相同，但相同的可能性很大。</w:t>
      </w:r>
    </w:p>
    <w:p w14:paraId="1000DD4B" w14:textId="5105B1A9" w:rsidR="009D556A" w:rsidRDefault="009D556A" w:rsidP="003D6FC3"/>
    <w:p w14:paraId="627D6F98" w14:textId="012EF3D6" w:rsidR="009D556A" w:rsidRDefault="009D556A" w:rsidP="003D6FC3"/>
    <w:p w14:paraId="014D1583" w14:textId="3C65DF66" w:rsidR="009D556A" w:rsidRDefault="009D556A" w:rsidP="003D6FC3">
      <w:r>
        <w:rPr>
          <w:noProof/>
        </w:rPr>
        <w:lastRenderedPageBreak/>
        <w:drawing>
          <wp:inline distT="0" distB="0" distL="0" distR="0" wp14:anchorId="653726E7" wp14:editId="6E57E129">
            <wp:extent cx="5274310" cy="34848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84880"/>
                    </a:xfrm>
                    <a:prstGeom prst="rect">
                      <a:avLst/>
                    </a:prstGeom>
                  </pic:spPr>
                </pic:pic>
              </a:graphicData>
            </a:graphic>
          </wp:inline>
        </w:drawing>
      </w:r>
    </w:p>
    <w:p w14:paraId="2B382F7C" w14:textId="77F610E2" w:rsidR="009D556A" w:rsidRDefault="009D556A" w:rsidP="003D6FC3"/>
    <w:p w14:paraId="35F2AA09" w14:textId="3971DF88" w:rsidR="009D556A" w:rsidRDefault="009D556A" w:rsidP="003D6FC3"/>
    <w:p w14:paraId="0CA7BFA3" w14:textId="77777777" w:rsidR="009D556A" w:rsidRPr="009D556A" w:rsidRDefault="009D556A" w:rsidP="009D556A">
      <w:pPr>
        <w:numPr>
          <w:ilvl w:val="0"/>
          <w:numId w:val="5"/>
        </w:numPr>
      </w:pPr>
      <w:r w:rsidRPr="009D556A">
        <w:rPr>
          <w:rFonts w:hint="eastAsia"/>
          <w:color w:val="FF0000"/>
        </w:rPr>
        <w:t>置换密码、单表代换密码、维吉尼亚密码</w:t>
      </w:r>
      <w:r w:rsidRPr="009D556A">
        <w:rPr>
          <w:rFonts w:hint="eastAsia"/>
        </w:rPr>
        <w:t>等对</w:t>
      </w:r>
      <w:r w:rsidRPr="009D556A">
        <w:rPr>
          <w:rFonts w:hint="eastAsia"/>
          <w:highlight w:val="yellow"/>
        </w:rPr>
        <w:t>己知明文攻击</w:t>
      </w:r>
      <w:r w:rsidRPr="009D556A">
        <w:rPr>
          <w:rFonts w:hint="eastAsia"/>
        </w:rPr>
        <w:t>都是非常脆弱的。</w:t>
      </w:r>
    </w:p>
    <w:p w14:paraId="1A6F85B7" w14:textId="77777777" w:rsidR="009D556A" w:rsidRPr="009D556A" w:rsidRDefault="009D556A" w:rsidP="009D556A">
      <w:pPr>
        <w:numPr>
          <w:ilvl w:val="0"/>
          <w:numId w:val="5"/>
        </w:numPr>
      </w:pPr>
      <w:r w:rsidRPr="009D556A">
        <w:rPr>
          <w:rFonts w:hint="eastAsia"/>
        </w:rPr>
        <w:t xml:space="preserve">  即使用唯密文攻击，大多数古典密码体制都容易被攻破，因为</w:t>
      </w:r>
      <w:r w:rsidRPr="009D556A">
        <w:rPr>
          <w:rFonts w:hint="eastAsia"/>
          <w:b/>
          <w:bCs/>
        </w:rPr>
        <w:t>它们不能很好地隐藏明文消息的统计特征</w:t>
      </w:r>
      <w:r w:rsidRPr="009D556A">
        <w:rPr>
          <w:rFonts w:hint="eastAsia"/>
        </w:rPr>
        <w:t>。</w:t>
      </w:r>
    </w:p>
    <w:p w14:paraId="43698B7B" w14:textId="77777777" w:rsidR="009D556A" w:rsidRPr="009D556A" w:rsidRDefault="009D556A" w:rsidP="009D556A">
      <w:pPr>
        <w:numPr>
          <w:ilvl w:val="0"/>
          <w:numId w:val="5"/>
        </w:numPr>
      </w:pPr>
      <w:r w:rsidRPr="009D556A">
        <w:rPr>
          <w:rFonts w:hint="eastAsia"/>
        </w:rPr>
        <w:t xml:space="preserve"> 虽然有些古典密码（如Zodiac-340密码）至今未被破译，但这并不表示古典密码的设计理念就是科学的。事实上，古典密码时期的设计者们，往往凭借经验和直觉设计密码，这显然是不靠谱的。</w:t>
      </w:r>
    </w:p>
    <w:p w14:paraId="4318CAE5" w14:textId="77777777" w:rsidR="009D556A" w:rsidRPr="009D556A" w:rsidRDefault="009D556A" w:rsidP="009D556A">
      <w:pPr>
        <w:numPr>
          <w:ilvl w:val="0"/>
          <w:numId w:val="5"/>
        </w:numPr>
      </w:pPr>
      <w:r w:rsidRPr="009D556A">
        <w:rPr>
          <w:rFonts w:hint="eastAsia"/>
        </w:rPr>
        <w:t xml:space="preserve"> </w:t>
      </w:r>
      <w:r w:rsidRPr="009D556A">
        <w:rPr>
          <w:rFonts w:hint="eastAsia"/>
          <w:b/>
          <w:bCs/>
          <w:color w:val="FF0000"/>
        </w:rPr>
        <w:t>只有采用科学的理念，才能设计出安全的密码体制</w:t>
      </w:r>
      <w:r w:rsidRPr="009D556A">
        <w:rPr>
          <w:rFonts w:hint="eastAsia"/>
          <w:color w:val="FF0000"/>
        </w:rPr>
        <w:t>。</w:t>
      </w:r>
    </w:p>
    <w:p w14:paraId="60992A17" w14:textId="0AE0D6DA" w:rsidR="009D556A" w:rsidRDefault="009D556A" w:rsidP="003D6FC3"/>
    <w:p w14:paraId="6E9F2B48" w14:textId="6B4C4AEF" w:rsidR="009D556A" w:rsidRDefault="009D556A" w:rsidP="003D6FC3"/>
    <w:p w14:paraId="68E3B4AC" w14:textId="1E1B79CD" w:rsidR="009D556A" w:rsidRDefault="009D556A" w:rsidP="003D6FC3">
      <w:r>
        <w:rPr>
          <w:noProof/>
        </w:rPr>
        <w:drawing>
          <wp:inline distT="0" distB="0" distL="0" distR="0" wp14:anchorId="051DE4E7" wp14:editId="7BA2581E">
            <wp:extent cx="5274310" cy="30206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20695"/>
                    </a:xfrm>
                    <a:prstGeom prst="rect">
                      <a:avLst/>
                    </a:prstGeom>
                  </pic:spPr>
                </pic:pic>
              </a:graphicData>
            </a:graphic>
          </wp:inline>
        </w:drawing>
      </w:r>
    </w:p>
    <w:p w14:paraId="1F1C6D8A" w14:textId="2AEE9014" w:rsidR="009D556A" w:rsidRDefault="009D556A" w:rsidP="003D6FC3"/>
    <w:p w14:paraId="1D1A1241" w14:textId="4ED6DF7F" w:rsidR="009D556A" w:rsidRPr="009D556A" w:rsidRDefault="009D556A" w:rsidP="003D6FC3">
      <w:pPr>
        <w:rPr>
          <w:rFonts w:hint="eastAsia"/>
        </w:rPr>
      </w:pPr>
      <w:r>
        <w:rPr>
          <w:noProof/>
        </w:rPr>
        <w:drawing>
          <wp:inline distT="0" distB="0" distL="0" distR="0" wp14:anchorId="2448E581" wp14:editId="4E9DB862">
            <wp:extent cx="5274310" cy="15906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90675"/>
                    </a:xfrm>
                    <a:prstGeom prst="rect">
                      <a:avLst/>
                    </a:prstGeom>
                  </pic:spPr>
                </pic:pic>
              </a:graphicData>
            </a:graphic>
          </wp:inline>
        </w:drawing>
      </w:r>
      <w:bookmarkStart w:id="0" w:name="_GoBack"/>
      <w:bookmarkEnd w:id="0"/>
    </w:p>
    <w:sectPr w:rsidR="009D556A" w:rsidRPr="009D55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887DD8"/>
    <w:multiLevelType w:val="hybridMultilevel"/>
    <w:tmpl w:val="1E9CA692"/>
    <w:lvl w:ilvl="0" w:tplc="CF8228FE">
      <w:start w:val="1"/>
      <w:numFmt w:val="bullet"/>
      <w:lvlText w:val="•"/>
      <w:lvlJc w:val="left"/>
      <w:pPr>
        <w:tabs>
          <w:tab w:val="num" w:pos="720"/>
        </w:tabs>
        <w:ind w:left="720" w:hanging="360"/>
      </w:pPr>
      <w:rPr>
        <w:rFonts w:ascii="Arial" w:hAnsi="Arial" w:hint="default"/>
      </w:rPr>
    </w:lvl>
    <w:lvl w:ilvl="1" w:tplc="1C648B4E" w:tentative="1">
      <w:start w:val="1"/>
      <w:numFmt w:val="bullet"/>
      <w:lvlText w:val="•"/>
      <w:lvlJc w:val="left"/>
      <w:pPr>
        <w:tabs>
          <w:tab w:val="num" w:pos="1440"/>
        </w:tabs>
        <w:ind w:left="1440" w:hanging="360"/>
      </w:pPr>
      <w:rPr>
        <w:rFonts w:ascii="Arial" w:hAnsi="Arial" w:hint="default"/>
      </w:rPr>
    </w:lvl>
    <w:lvl w:ilvl="2" w:tplc="AD7AADBC" w:tentative="1">
      <w:start w:val="1"/>
      <w:numFmt w:val="bullet"/>
      <w:lvlText w:val="•"/>
      <w:lvlJc w:val="left"/>
      <w:pPr>
        <w:tabs>
          <w:tab w:val="num" w:pos="2160"/>
        </w:tabs>
        <w:ind w:left="2160" w:hanging="360"/>
      </w:pPr>
      <w:rPr>
        <w:rFonts w:ascii="Arial" w:hAnsi="Arial" w:hint="default"/>
      </w:rPr>
    </w:lvl>
    <w:lvl w:ilvl="3" w:tplc="931C0FFA" w:tentative="1">
      <w:start w:val="1"/>
      <w:numFmt w:val="bullet"/>
      <w:lvlText w:val="•"/>
      <w:lvlJc w:val="left"/>
      <w:pPr>
        <w:tabs>
          <w:tab w:val="num" w:pos="2880"/>
        </w:tabs>
        <w:ind w:left="2880" w:hanging="360"/>
      </w:pPr>
      <w:rPr>
        <w:rFonts w:ascii="Arial" w:hAnsi="Arial" w:hint="default"/>
      </w:rPr>
    </w:lvl>
    <w:lvl w:ilvl="4" w:tplc="6F28CBB0" w:tentative="1">
      <w:start w:val="1"/>
      <w:numFmt w:val="bullet"/>
      <w:lvlText w:val="•"/>
      <w:lvlJc w:val="left"/>
      <w:pPr>
        <w:tabs>
          <w:tab w:val="num" w:pos="3600"/>
        </w:tabs>
        <w:ind w:left="3600" w:hanging="360"/>
      </w:pPr>
      <w:rPr>
        <w:rFonts w:ascii="Arial" w:hAnsi="Arial" w:hint="default"/>
      </w:rPr>
    </w:lvl>
    <w:lvl w:ilvl="5" w:tplc="C162781A" w:tentative="1">
      <w:start w:val="1"/>
      <w:numFmt w:val="bullet"/>
      <w:lvlText w:val="•"/>
      <w:lvlJc w:val="left"/>
      <w:pPr>
        <w:tabs>
          <w:tab w:val="num" w:pos="4320"/>
        </w:tabs>
        <w:ind w:left="4320" w:hanging="360"/>
      </w:pPr>
      <w:rPr>
        <w:rFonts w:ascii="Arial" w:hAnsi="Arial" w:hint="default"/>
      </w:rPr>
    </w:lvl>
    <w:lvl w:ilvl="6" w:tplc="FFC84DC0" w:tentative="1">
      <w:start w:val="1"/>
      <w:numFmt w:val="bullet"/>
      <w:lvlText w:val="•"/>
      <w:lvlJc w:val="left"/>
      <w:pPr>
        <w:tabs>
          <w:tab w:val="num" w:pos="5040"/>
        </w:tabs>
        <w:ind w:left="5040" w:hanging="360"/>
      </w:pPr>
      <w:rPr>
        <w:rFonts w:ascii="Arial" w:hAnsi="Arial" w:hint="default"/>
      </w:rPr>
    </w:lvl>
    <w:lvl w:ilvl="7" w:tplc="1652AB0A" w:tentative="1">
      <w:start w:val="1"/>
      <w:numFmt w:val="bullet"/>
      <w:lvlText w:val="•"/>
      <w:lvlJc w:val="left"/>
      <w:pPr>
        <w:tabs>
          <w:tab w:val="num" w:pos="5760"/>
        </w:tabs>
        <w:ind w:left="5760" w:hanging="360"/>
      </w:pPr>
      <w:rPr>
        <w:rFonts w:ascii="Arial" w:hAnsi="Arial" w:hint="default"/>
      </w:rPr>
    </w:lvl>
    <w:lvl w:ilvl="8" w:tplc="1C5426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CCE591E"/>
    <w:multiLevelType w:val="hybridMultilevel"/>
    <w:tmpl w:val="4AB699DC"/>
    <w:lvl w:ilvl="0" w:tplc="FB4896BE">
      <w:start w:val="1"/>
      <w:numFmt w:val="bullet"/>
      <w:lvlText w:val="•"/>
      <w:lvlJc w:val="left"/>
      <w:pPr>
        <w:tabs>
          <w:tab w:val="num" w:pos="720"/>
        </w:tabs>
        <w:ind w:left="720" w:hanging="360"/>
      </w:pPr>
      <w:rPr>
        <w:rFonts w:ascii="Arial" w:hAnsi="Arial" w:hint="default"/>
      </w:rPr>
    </w:lvl>
    <w:lvl w:ilvl="1" w:tplc="8E5E26A6">
      <w:start w:val="3431"/>
      <w:numFmt w:val="bullet"/>
      <w:lvlText w:val="•"/>
      <w:lvlJc w:val="left"/>
      <w:pPr>
        <w:tabs>
          <w:tab w:val="num" w:pos="1440"/>
        </w:tabs>
        <w:ind w:left="1440" w:hanging="360"/>
      </w:pPr>
      <w:rPr>
        <w:rFonts w:ascii="Arial" w:hAnsi="Arial" w:hint="default"/>
      </w:rPr>
    </w:lvl>
    <w:lvl w:ilvl="2" w:tplc="3998EA82" w:tentative="1">
      <w:start w:val="1"/>
      <w:numFmt w:val="bullet"/>
      <w:lvlText w:val="•"/>
      <w:lvlJc w:val="left"/>
      <w:pPr>
        <w:tabs>
          <w:tab w:val="num" w:pos="2160"/>
        </w:tabs>
        <w:ind w:left="2160" w:hanging="360"/>
      </w:pPr>
      <w:rPr>
        <w:rFonts w:ascii="Arial" w:hAnsi="Arial" w:hint="default"/>
      </w:rPr>
    </w:lvl>
    <w:lvl w:ilvl="3" w:tplc="1A9413C4" w:tentative="1">
      <w:start w:val="1"/>
      <w:numFmt w:val="bullet"/>
      <w:lvlText w:val="•"/>
      <w:lvlJc w:val="left"/>
      <w:pPr>
        <w:tabs>
          <w:tab w:val="num" w:pos="2880"/>
        </w:tabs>
        <w:ind w:left="2880" w:hanging="360"/>
      </w:pPr>
      <w:rPr>
        <w:rFonts w:ascii="Arial" w:hAnsi="Arial" w:hint="default"/>
      </w:rPr>
    </w:lvl>
    <w:lvl w:ilvl="4" w:tplc="A0184E78" w:tentative="1">
      <w:start w:val="1"/>
      <w:numFmt w:val="bullet"/>
      <w:lvlText w:val="•"/>
      <w:lvlJc w:val="left"/>
      <w:pPr>
        <w:tabs>
          <w:tab w:val="num" w:pos="3600"/>
        </w:tabs>
        <w:ind w:left="3600" w:hanging="360"/>
      </w:pPr>
      <w:rPr>
        <w:rFonts w:ascii="Arial" w:hAnsi="Arial" w:hint="default"/>
      </w:rPr>
    </w:lvl>
    <w:lvl w:ilvl="5" w:tplc="C5304E5E" w:tentative="1">
      <w:start w:val="1"/>
      <w:numFmt w:val="bullet"/>
      <w:lvlText w:val="•"/>
      <w:lvlJc w:val="left"/>
      <w:pPr>
        <w:tabs>
          <w:tab w:val="num" w:pos="4320"/>
        </w:tabs>
        <w:ind w:left="4320" w:hanging="360"/>
      </w:pPr>
      <w:rPr>
        <w:rFonts w:ascii="Arial" w:hAnsi="Arial" w:hint="default"/>
      </w:rPr>
    </w:lvl>
    <w:lvl w:ilvl="6" w:tplc="01FC8A68" w:tentative="1">
      <w:start w:val="1"/>
      <w:numFmt w:val="bullet"/>
      <w:lvlText w:val="•"/>
      <w:lvlJc w:val="left"/>
      <w:pPr>
        <w:tabs>
          <w:tab w:val="num" w:pos="5040"/>
        </w:tabs>
        <w:ind w:left="5040" w:hanging="360"/>
      </w:pPr>
      <w:rPr>
        <w:rFonts w:ascii="Arial" w:hAnsi="Arial" w:hint="default"/>
      </w:rPr>
    </w:lvl>
    <w:lvl w:ilvl="7" w:tplc="25A6A546" w:tentative="1">
      <w:start w:val="1"/>
      <w:numFmt w:val="bullet"/>
      <w:lvlText w:val="•"/>
      <w:lvlJc w:val="left"/>
      <w:pPr>
        <w:tabs>
          <w:tab w:val="num" w:pos="5760"/>
        </w:tabs>
        <w:ind w:left="5760" w:hanging="360"/>
      </w:pPr>
      <w:rPr>
        <w:rFonts w:ascii="Arial" w:hAnsi="Arial" w:hint="default"/>
      </w:rPr>
    </w:lvl>
    <w:lvl w:ilvl="8" w:tplc="0110199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C6C0120"/>
    <w:multiLevelType w:val="hybridMultilevel"/>
    <w:tmpl w:val="89504540"/>
    <w:lvl w:ilvl="0" w:tplc="2D48A4EA">
      <w:start w:val="1"/>
      <w:numFmt w:val="bullet"/>
      <w:lvlText w:val="•"/>
      <w:lvlJc w:val="left"/>
      <w:pPr>
        <w:tabs>
          <w:tab w:val="num" w:pos="720"/>
        </w:tabs>
        <w:ind w:left="720" w:hanging="360"/>
      </w:pPr>
      <w:rPr>
        <w:rFonts w:ascii="Arial" w:hAnsi="Arial" w:hint="default"/>
      </w:rPr>
    </w:lvl>
    <w:lvl w:ilvl="1" w:tplc="35A68A3A" w:tentative="1">
      <w:start w:val="1"/>
      <w:numFmt w:val="bullet"/>
      <w:lvlText w:val="•"/>
      <w:lvlJc w:val="left"/>
      <w:pPr>
        <w:tabs>
          <w:tab w:val="num" w:pos="1440"/>
        </w:tabs>
        <w:ind w:left="1440" w:hanging="360"/>
      </w:pPr>
      <w:rPr>
        <w:rFonts w:ascii="Arial" w:hAnsi="Arial" w:hint="default"/>
      </w:rPr>
    </w:lvl>
    <w:lvl w:ilvl="2" w:tplc="3BCC4A58" w:tentative="1">
      <w:start w:val="1"/>
      <w:numFmt w:val="bullet"/>
      <w:lvlText w:val="•"/>
      <w:lvlJc w:val="left"/>
      <w:pPr>
        <w:tabs>
          <w:tab w:val="num" w:pos="2160"/>
        </w:tabs>
        <w:ind w:left="2160" w:hanging="360"/>
      </w:pPr>
      <w:rPr>
        <w:rFonts w:ascii="Arial" w:hAnsi="Arial" w:hint="default"/>
      </w:rPr>
    </w:lvl>
    <w:lvl w:ilvl="3" w:tplc="A6A24962" w:tentative="1">
      <w:start w:val="1"/>
      <w:numFmt w:val="bullet"/>
      <w:lvlText w:val="•"/>
      <w:lvlJc w:val="left"/>
      <w:pPr>
        <w:tabs>
          <w:tab w:val="num" w:pos="2880"/>
        </w:tabs>
        <w:ind w:left="2880" w:hanging="360"/>
      </w:pPr>
      <w:rPr>
        <w:rFonts w:ascii="Arial" w:hAnsi="Arial" w:hint="default"/>
      </w:rPr>
    </w:lvl>
    <w:lvl w:ilvl="4" w:tplc="968A996E" w:tentative="1">
      <w:start w:val="1"/>
      <w:numFmt w:val="bullet"/>
      <w:lvlText w:val="•"/>
      <w:lvlJc w:val="left"/>
      <w:pPr>
        <w:tabs>
          <w:tab w:val="num" w:pos="3600"/>
        </w:tabs>
        <w:ind w:left="3600" w:hanging="360"/>
      </w:pPr>
      <w:rPr>
        <w:rFonts w:ascii="Arial" w:hAnsi="Arial" w:hint="default"/>
      </w:rPr>
    </w:lvl>
    <w:lvl w:ilvl="5" w:tplc="8550B85E" w:tentative="1">
      <w:start w:val="1"/>
      <w:numFmt w:val="bullet"/>
      <w:lvlText w:val="•"/>
      <w:lvlJc w:val="left"/>
      <w:pPr>
        <w:tabs>
          <w:tab w:val="num" w:pos="4320"/>
        </w:tabs>
        <w:ind w:left="4320" w:hanging="360"/>
      </w:pPr>
      <w:rPr>
        <w:rFonts w:ascii="Arial" w:hAnsi="Arial" w:hint="default"/>
      </w:rPr>
    </w:lvl>
    <w:lvl w:ilvl="6" w:tplc="94146294" w:tentative="1">
      <w:start w:val="1"/>
      <w:numFmt w:val="bullet"/>
      <w:lvlText w:val="•"/>
      <w:lvlJc w:val="left"/>
      <w:pPr>
        <w:tabs>
          <w:tab w:val="num" w:pos="5040"/>
        </w:tabs>
        <w:ind w:left="5040" w:hanging="360"/>
      </w:pPr>
      <w:rPr>
        <w:rFonts w:ascii="Arial" w:hAnsi="Arial" w:hint="default"/>
      </w:rPr>
    </w:lvl>
    <w:lvl w:ilvl="7" w:tplc="3F027C58" w:tentative="1">
      <w:start w:val="1"/>
      <w:numFmt w:val="bullet"/>
      <w:lvlText w:val="•"/>
      <w:lvlJc w:val="left"/>
      <w:pPr>
        <w:tabs>
          <w:tab w:val="num" w:pos="5760"/>
        </w:tabs>
        <w:ind w:left="5760" w:hanging="360"/>
      </w:pPr>
      <w:rPr>
        <w:rFonts w:ascii="Arial" w:hAnsi="Arial" w:hint="default"/>
      </w:rPr>
    </w:lvl>
    <w:lvl w:ilvl="8" w:tplc="BF5836D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5AE4750"/>
    <w:multiLevelType w:val="hybridMultilevel"/>
    <w:tmpl w:val="134CD2F8"/>
    <w:lvl w:ilvl="0" w:tplc="04090001">
      <w:start w:val="1"/>
      <w:numFmt w:val="bullet"/>
      <w:lvlText w:val=""/>
      <w:lvlJc w:val="left"/>
      <w:pPr>
        <w:ind w:left="1472" w:hanging="420"/>
      </w:pPr>
      <w:rPr>
        <w:rFonts w:ascii="Wingdings" w:hAnsi="Wingdings" w:hint="default"/>
      </w:rPr>
    </w:lvl>
    <w:lvl w:ilvl="1" w:tplc="04090003" w:tentative="1">
      <w:start w:val="1"/>
      <w:numFmt w:val="bullet"/>
      <w:lvlText w:val=""/>
      <w:lvlJc w:val="left"/>
      <w:pPr>
        <w:ind w:left="1892" w:hanging="420"/>
      </w:pPr>
      <w:rPr>
        <w:rFonts w:ascii="Wingdings" w:hAnsi="Wingdings" w:hint="default"/>
      </w:rPr>
    </w:lvl>
    <w:lvl w:ilvl="2" w:tplc="04090005" w:tentative="1">
      <w:start w:val="1"/>
      <w:numFmt w:val="bullet"/>
      <w:lvlText w:val=""/>
      <w:lvlJc w:val="left"/>
      <w:pPr>
        <w:ind w:left="2312" w:hanging="420"/>
      </w:pPr>
      <w:rPr>
        <w:rFonts w:ascii="Wingdings" w:hAnsi="Wingdings" w:hint="default"/>
      </w:rPr>
    </w:lvl>
    <w:lvl w:ilvl="3" w:tplc="04090001" w:tentative="1">
      <w:start w:val="1"/>
      <w:numFmt w:val="bullet"/>
      <w:lvlText w:val=""/>
      <w:lvlJc w:val="left"/>
      <w:pPr>
        <w:ind w:left="2732" w:hanging="420"/>
      </w:pPr>
      <w:rPr>
        <w:rFonts w:ascii="Wingdings" w:hAnsi="Wingdings" w:hint="default"/>
      </w:rPr>
    </w:lvl>
    <w:lvl w:ilvl="4" w:tplc="04090003" w:tentative="1">
      <w:start w:val="1"/>
      <w:numFmt w:val="bullet"/>
      <w:lvlText w:val=""/>
      <w:lvlJc w:val="left"/>
      <w:pPr>
        <w:ind w:left="3152" w:hanging="420"/>
      </w:pPr>
      <w:rPr>
        <w:rFonts w:ascii="Wingdings" w:hAnsi="Wingdings" w:hint="default"/>
      </w:rPr>
    </w:lvl>
    <w:lvl w:ilvl="5" w:tplc="04090005" w:tentative="1">
      <w:start w:val="1"/>
      <w:numFmt w:val="bullet"/>
      <w:lvlText w:val=""/>
      <w:lvlJc w:val="left"/>
      <w:pPr>
        <w:ind w:left="3572" w:hanging="420"/>
      </w:pPr>
      <w:rPr>
        <w:rFonts w:ascii="Wingdings" w:hAnsi="Wingdings" w:hint="default"/>
      </w:rPr>
    </w:lvl>
    <w:lvl w:ilvl="6" w:tplc="04090001" w:tentative="1">
      <w:start w:val="1"/>
      <w:numFmt w:val="bullet"/>
      <w:lvlText w:val=""/>
      <w:lvlJc w:val="left"/>
      <w:pPr>
        <w:ind w:left="3992" w:hanging="420"/>
      </w:pPr>
      <w:rPr>
        <w:rFonts w:ascii="Wingdings" w:hAnsi="Wingdings" w:hint="default"/>
      </w:rPr>
    </w:lvl>
    <w:lvl w:ilvl="7" w:tplc="04090003" w:tentative="1">
      <w:start w:val="1"/>
      <w:numFmt w:val="bullet"/>
      <w:lvlText w:val=""/>
      <w:lvlJc w:val="left"/>
      <w:pPr>
        <w:ind w:left="4412" w:hanging="420"/>
      </w:pPr>
      <w:rPr>
        <w:rFonts w:ascii="Wingdings" w:hAnsi="Wingdings" w:hint="default"/>
      </w:rPr>
    </w:lvl>
    <w:lvl w:ilvl="8" w:tplc="04090005" w:tentative="1">
      <w:start w:val="1"/>
      <w:numFmt w:val="bullet"/>
      <w:lvlText w:val=""/>
      <w:lvlJc w:val="left"/>
      <w:pPr>
        <w:ind w:left="4832" w:hanging="420"/>
      </w:pPr>
      <w:rPr>
        <w:rFonts w:ascii="Wingdings" w:hAnsi="Wingdings" w:hint="default"/>
      </w:rPr>
    </w:lvl>
  </w:abstractNum>
  <w:abstractNum w:abstractNumId="4" w15:restartNumberingAfterBreak="0">
    <w:nsid w:val="6E0A4084"/>
    <w:multiLevelType w:val="hybridMultilevel"/>
    <w:tmpl w:val="99FA87DA"/>
    <w:lvl w:ilvl="0" w:tplc="15E2D548">
      <w:start w:val="1"/>
      <w:numFmt w:val="bullet"/>
      <w:lvlText w:val="•"/>
      <w:lvlJc w:val="left"/>
      <w:pPr>
        <w:tabs>
          <w:tab w:val="num" w:pos="720"/>
        </w:tabs>
        <w:ind w:left="720" w:hanging="360"/>
      </w:pPr>
      <w:rPr>
        <w:rFonts w:ascii="Arial" w:hAnsi="Arial" w:hint="default"/>
      </w:rPr>
    </w:lvl>
    <w:lvl w:ilvl="1" w:tplc="E138D7BE" w:tentative="1">
      <w:start w:val="1"/>
      <w:numFmt w:val="bullet"/>
      <w:lvlText w:val="•"/>
      <w:lvlJc w:val="left"/>
      <w:pPr>
        <w:tabs>
          <w:tab w:val="num" w:pos="1440"/>
        </w:tabs>
        <w:ind w:left="1440" w:hanging="360"/>
      </w:pPr>
      <w:rPr>
        <w:rFonts w:ascii="Arial" w:hAnsi="Arial" w:hint="default"/>
      </w:rPr>
    </w:lvl>
    <w:lvl w:ilvl="2" w:tplc="48A8DF48" w:tentative="1">
      <w:start w:val="1"/>
      <w:numFmt w:val="bullet"/>
      <w:lvlText w:val="•"/>
      <w:lvlJc w:val="left"/>
      <w:pPr>
        <w:tabs>
          <w:tab w:val="num" w:pos="2160"/>
        </w:tabs>
        <w:ind w:left="2160" w:hanging="360"/>
      </w:pPr>
      <w:rPr>
        <w:rFonts w:ascii="Arial" w:hAnsi="Arial" w:hint="default"/>
      </w:rPr>
    </w:lvl>
    <w:lvl w:ilvl="3" w:tplc="4FF86E9C" w:tentative="1">
      <w:start w:val="1"/>
      <w:numFmt w:val="bullet"/>
      <w:lvlText w:val="•"/>
      <w:lvlJc w:val="left"/>
      <w:pPr>
        <w:tabs>
          <w:tab w:val="num" w:pos="2880"/>
        </w:tabs>
        <w:ind w:left="2880" w:hanging="360"/>
      </w:pPr>
      <w:rPr>
        <w:rFonts w:ascii="Arial" w:hAnsi="Arial" w:hint="default"/>
      </w:rPr>
    </w:lvl>
    <w:lvl w:ilvl="4" w:tplc="BD68CCEA" w:tentative="1">
      <w:start w:val="1"/>
      <w:numFmt w:val="bullet"/>
      <w:lvlText w:val="•"/>
      <w:lvlJc w:val="left"/>
      <w:pPr>
        <w:tabs>
          <w:tab w:val="num" w:pos="3600"/>
        </w:tabs>
        <w:ind w:left="3600" w:hanging="360"/>
      </w:pPr>
      <w:rPr>
        <w:rFonts w:ascii="Arial" w:hAnsi="Arial" w:hint="default"/>
      </w:rPr>
    </w:lvl>
    <w:lvl w:ilvl="5" w:tplc="D152AF80" w:tentative="1">
      <w:start w:val="1"/>
      <w:numFmt w:val="bullet"/>
      <w:lvlText w:val="•"/>
      <w:lvlJc w:val="left"/>
      <w:pPr>
        <w:tabs>
          <w:tab w:val="num" w:pos="4320"/>
        </w:tabs>
        <w:ind w:left="4320" w:hanging="360"/>
      </w:pPr>
      <w:rPr>
        <w:rFonts w:ascii="Arial" w:hAnsi="Arial" w:hint="default"/>
      </w:rPr>
    </w:lvl>
    <w:lvl w:ilvl="6" w:tplc="60F85F60" w:tentative="1">
      <w:start w:val="1"/>
      <w:numFmt w:val="bullet"/>
      <w:lvlText w:val="•"/>
      <w:lvlJc w:val="left"/>
      <w:pPr>
        <w:tabs>
          <w:tab w:val="num" w:pos="5040"/>
        </w:tabs>
        <w:ind w:left="5040" w:hanging="360"/>
      </w:pPr>
      <w:rPr>
        <w:rFonts w:ascii="Arial" w:hAnsi="Arial" w:hint="default"/>
      </w:rPr>
    </w:lvl>
    <w:lvl w:ilvl="7" w:tplc="6B924C72" w:tentative="1">
      <w:start w:val="1"/>
      <w:numFmt w:val="bullet"/>
      <w:lvlText w:val="•"/>
      <w:lvlJc w:val="left"/>
      <w:pPr>
        <w:tabs>
          <w:tab w:val="num" w:pos="5760"/>
        </w:tabs>
        <w:ind w:left="5760" w:hanging="360"/>
      </w:pPr>
      <w:rPr>
        <w:rFonts w:ascii="Arial" w:hAnsi="Arial" w:hint="default"/>
      </w:rPr>
    </w:lvl>
    <w:lvl w:ilvl="8" w:tplc="1602CD48"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3F5"/>
    <w:rsid w:val="003D6FC3"/>
    <w:rsid w:val="009D556A"/>
    <w:rsid w:val="00BC13F5"/>
    <w:rsid w:val="00E56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BB8CE"/>
  <w15:chartTrackingRefBased/>
  <w15:docId w15:val="{9AC46B1A-07A9-4697-A6DA-0D3C3674A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D6FC3"/>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3D6F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70355">
      <w:bodyDiv w:val="1"/>
      <w:marLeft w:val="0"/>
      <w:marRight w:val="0"/>
      <w:marTop w:val="0"/>
      <w:marBottom w:val="0"/>
      <w:divBdr>
        <w:top w:val="none" w:sz="0" w:space="0" w:color="auto"/>
        <w:left w:val="none" w:sz="0" w:space="0" w:color="auto"/>
        <w:bottom w:val="none" w:sz="0" w:space="0" w:color="auto"/>
        <w:right w:val="none" w:sz="0" w:space="0" w:color="auto"/>
      </w:divBdr>
    </w:div>
    <w:div w:id="259027108">
      <w:bodyDiv w:val="1"/>
      <w:marLeft w:val="0"/>
      <w:marRight w:val="0"/>
      <w:marTop w:val="0"/>
      <w:marBottom w:val="0"/>
      <w:divBdr>
        <w:top w:val="none" w:sz="0" w:space="0" w:color="auto"/>
        <w:left w:val="none" w:sz="0" w:space="0" w:color="auto"/>
        <w:bottom w:val="none" w:sz="0" w:space="0" w:color="auto"/>
        <w:right w:val="none" w:sz="0" w:space="0" w:color="auto"/>
      </w:divBdr>
    </w:div>
    <w:div w:id="269826929">
      <w:bodyDiv w:val="1"/>
      <w:marLeft w:val="0"/>
      <w:marRight w:val="0"/>
      <w:marTop w:val="0"/>
      <w:marBottom w:val="0"/>
      <w:divBdr>
        <w:top w:val="none" w:sz="0" w:space="0" w:color="auto"/>
        <w:left w:val="none" w:sz="0" w:space="0" w:color="auto"/>
        <w:bottom w:val="none" w:sz="0" w:space="0" w:color="auto"/>
        <w:right w:val="none" w:sz="0" w:space="0" w:color="auto"/>
      </w:divBdr>
    </w:div>
    <w:div w:id="287394420">
      <w:bodyDiv w:val="1"/>
      <w:marLeft w:val="0"/>
      <w:marRight w:val="0"/>
      <w:marTop w:val="0"/>
      <w:marBottom w:val="0"/>
      <w:divBdr>
        <w:top w:val="none" w:sz="0" w:space="0" w:color="auto"/>
        <w:left w:val="none" w:sz="0" w:space="0" w:color="auto"/>
        <w:bottom w:val="none" w:sz="0" w:space="0" w:color="auto"/>
        <w:right w:val="none" w:sz="0" w:space="0" w:color="auto"/>
      </w:divBdr>
    </w:div>
    <w:div w:id="314722726">
      <w:bodyDiv w:val="1"/>
      <w:marLeft w:val="0"/>
      <w:marRight w:val="0"/>
      <w:marTop w:val="0"/>
      <w:marBottom w:val="0"/>
      <w:divBdr>
        <w:top w:val="none" w:sz="0" w:space="0" w:color="auto"/>
        <w:left w:val="none" w:sz="0" w:space="0" w:color="auto"/>
        <w:bottom w:val="none" w:sz="0" w:space="0" w:color="auto"/>
        <w:right w:val="none" w:sz="0" w:space="0" w:color="auto"/>
      </w:divBdr>
    </w:div>
    <w:div w:id="386419624">
      <w:bodyDiv w:val="1"/>
      <w:marLeft w:val="0"/>
      <w:marRight w:val="0"/>
      <w:marTop w:val="0"/>
      <w:marBottom w:val="0"/>
      <w:divBdr>
        <w:top w:val="none" w:sz="0" w:space="0" w:color="auto"/>
        <w:left w:val="none" w:sz="0" w:space="0" w:color="auto"/>
        <w:bottom w:val="none" w:sz="0" w:space="0" w:color="auto"/>
        <w:right w:val="none" w:sz="0" w:space="0" w:color="auto"/>
      </w:divBdr>
    </w:div>
    <w:div w:id="513568927">
      <w:bodyDiv w:val="1"/>
      <w:marLeft w:val="0"/>
      <w:marRight w:val="0"/>
      <w:marTop w:val="0"/>
      <w:marBottom w:val="0"/>
      <w:divBdr>
        <w:top w:val="none" w:sz="0" w:space="0" w:color="auto"/>
        <w:left w:val="none" w:sz="0" w:space="0" w:color="auto"/>
        <w:bottom w:val="none" w:sz="0" w:space="0" w:color="auto"/>
        <w:right w:val="none" w:sz="0" w:space="0" w:color="auto"/>
      </w:divBdr>
    </w:div>
    <w:div w:id="529077188">
      <w:bodyDiv w:val="1"/>
      <w:marLeft w:val="0"/>
      <w:marRight w:val="0"/>
      <w:marTop w:val="0"/>
      <w:marBottom w:val="0"/>
      <w:divBdr>
        <w:top w:val="none" w:sz="0" w:space="0" w:color="auto"/>
        <w:left w:val="none" w:sz="0" w:space="0" w:color="auto"/>
        <w:bottom w:val="none" w:sz="0" w:space="0" w:color="auto"/>
        <w:right w:val="none" w:sz="0" w:space="0" w:color="auto"/>
      </w:divBdr>
    </w:div>
    <w:div w:id="686832752">
      <w:bodyDiv w:val="1"/>
      <w:marLeft w:val="0"/>
      <w:marRight w:val="0"/>
      <w:marTop w:val="0"/>
      <w:marBottom w:val="0"/>
      <w:divBdr>
        <w:top w:val="none" w:sz="0" w:space="0" w:color="auto"/>
        <w:left w:val="none" w:sz="0" w:space="0" w:color="auto"/>
        <w:bottom w:val="none" w:sz="0" w:space="0" w:color="auto"/>
        <w:right w:val="none" w:sz="0" w:space="0" w:color="auto"/>
      </w:divBdr>
    </w:div>
    <w:div w:id="884368847">
      <w:bodyDiv w:val="1"/>
      <w:marLeft w:val="0"/>
      <w:marRight w:val="0"/>
      <w:marTop w:val="0"/>
      <w:marBottom w:val="0"/>
      <w:divBdr>
        <w:top w:val="none" w:sz="0" w:space="0" w:color="auto"/>
        <w:left w:val="none" w:sz="0" w:space="0" w:color="auto"/>
        <w:bottom w:val="none" w:sz="0" w:space="0" w:color="auto"/>
        <w:right w:val="none" w:sz="0" w:space="0" w:color="auto"/>
      </w:divBdr>
    </w:div>
    <w:div w:id="1028529607">
      <w:bodyDiv w:val="1"/>
      <w:marLeft w:val="0"/>
      <w:marRight w:val="0"/>
      <w:marTop w:val="0"/>
      <w:marBottom w:val="0"/>
      <w:divBdr>
        <w:top w:val="none" w:sz="0" w:space="0" w:color="auto"/>
        <w:left w:val="none" w:sz="0" w:space="0" w:color="auto"/>
        <w:bottom w:val="none" w:sz="0" w:space="0" w:color="auto"/>
        <w:right w:val="none" w:sz="0" w:space="0" w:color="auto"/>
      </w:divBdr>
    </w:div>
    <w:div w:id="1214661943">
      <w:bodyDiv w:val="1"/>
      <w:marLeft w:val="0"/>
      <w:marRight w:val="0"/>
      <w:marTop w:val="0"/>
      <w:marBottom w:val="0"/>
      <w:divBdr>
        <w:top w:val="none" w:sz="0" w:space="0" w:color="auto"/>
        <w:left w:val="none" w:sz="0" w:space="0" w:color="auto"/>
        <w:bottom w:val="none" w:sz="0" w:space="0" w:color="auto"/>
        <w:right w:val="none" w:sz="0" w:space="0" w:color="auto"/>
      </w:divBdr>
    </w:div>
    <w:div w:id="1351957906">
      <w:bodyDiv w:val="1"/>
      <w:marLeft w:val="0"/>
      <w:marRight w:val="0"/>
      <w:marTop w:val="0"/>
      <w:marBottom w:val="0"/>
      <w:divBdr>
        <w:top w:val="none" w:sz="0" w:space="0" w:color="auto"/>
        <w:left w:val="none" w:sz="0" w:space="0" w:color="auto"/>
        <w:bottom w:val="none" w:sz="0" w:space="0" w:color="auto"/>
        <w:right w:val="none" w:sz="0" w:space="0" w:color="auto"/>
      </w:divBdr>
    </w:div>
    <w:div w:id="1537546806">
      <w:bodyDiv w:val="1"/>
      <w:marLeft w:val="0"/>
      <w:marRight w:val="0"/>
      <w:marTop w:val="0"/>
      <w:marBottom w:val="0"/>
      <w:divBdr>
        <w:top w:val="none" w:sz="0" w:space="0" w:color="auto"/>
        <w:left w:val="none" w:sz="0" w:space="0" w:color="auto"/>
        <w:bottom w:val="none" w:sz="0" w:space="0" w:color="auto"/>
        <w:right w:val="none" w:sz="0" w:space="0" w:color="auto"/>
      </w:divBdr>
    </w:div>
    <w:div w:id="1746876890">
      <w:bodyDiv w:val="1"/>
      <w:marLeft w:val="0"/>
      <w:marRight w:val="0"/>
      <w:marTop w:val="0"/>
      <w:marBottom w:val="0"/>
      <w:divBdr>
        <w:top w:val="none" w:sz="0" w:space="0" w:color="auto"/>
        <w:left w:val="none" w:sz="0" w:space="0" w:color="auto"/>
        <w:bottom w:val="none" w:sz="0" w:space="0" w:color="auto"/>
        <w:right w:val="none" w:sz="0" w:space="0" w:color="auto"/>
      </w:divBdr>
      <w:divsChild>
        <w:div w:id="1647659894">
          <w:marLeft w:val="1210"/>
          <w:marRight w:val="0"/>
          <w:marTop w:val="0"/>
          <w:marBottom w:val="0"/>
          <w:divBdr>
            <w:top w:val="none" w:sz="0" w:space="0" w:color="auto"/>
            <w:left w:val="none" w:sz="0" w:space="0" w:color="auto"/>
            <w:bottom w:val="none" w:sz="0" w:space="0" w:color="auto"/>
            <w:right w:val="none" w:sz="0" w:space="0" w:color="auto"/>
          </w:divBdr>
        </w:div>
        <w:div w:id="1656059558">
          <w:marLeft w:val="1210"/>
          <w:marRight w:val="0"/>
          <w:marTop w:val="0"/>
          <w:marBottom w:val="0"/>
          <w:divBdr>
            <w:top w:val="none" w:sz="0" w:space="0" w:color="auto"/>
            <w:left w:val="none" w:sz="0" w:space="0" w:color="auto"/>
            <w:bottom w:val="none" w:sz="0" w:space="0" w:color="auto"/>
            <w:right w:val="none" w:sz="0" w:space="0" w:color="auto"/>
          </w:divBdr>
        </w:div>
        <w:div w:id="753623113">
          <w:marLeft w:val="1210"/>
          <w:marRight w:val="0"/>
          <w:marTop w:val="0"/>
          <w:marBottom w:val="0"/>
          <w:divBdr>
            <w:top w:val="none" w:sz="0" w:space="0" w:color="auto"/>
            <w:left w:val="none" w:sz="0" w:space="0" w:color="auto"/>
            <w:bottom w:val="none" w:sz="0" w:space="0" w:color="auto"/>
            <w:right w:val="none" w:sz="0" w:space="0" w:color="auto"/>
          </w:divBdr>
        </w:div>
      </w:divsChild>
    </w:div>
    <w:div w:id="1962375184">
      <w:bodyDiv w:val="1"/>
      <w:marLeft w:val="0"/>
      <w:marRight w:val="0"/>
      <w:marTop w:val="0"/>
      <w:marBottom w:val="0"/>
      <w:divBdr>
        <w:top w:val="none" w:sz="0" w:space="0" w:color="auto"/>
        <w:left w:val="none" w:sz="0" w:space="0" w:color="auto"/>
        <w:bottom w:val="none" w:sz="0" w:space="0" w:color="auto"/>
        <w:right w:val="none" w:sz="0" w:space="0" w:color="auto"/>
      </w:divBdr>
    </w:div>
    <w:div w:id="204023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1529270914@qq.com</dc:creator>
  <cp:keywords/>
  <dc:description/>
  <cp:lastModifiedBy>1529270914@qq.com</cp:lastModifiedBy>
  <cp:revision>2</cp:revision>
  <dcterms:created xsi:type="dcterms:W3CDTF">2019-06-25T23:22:00Z</dcterms:created>
  <dcterms:modified xsi:type="dcterms:W3CDTF">2019-06-25T23:37:00Z</dcterms:modified>
</cp:coreProperties>
</file>