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0FB47" w14:textId="19B3E696" w:rsidR="00000000" w:rsidRDefault="00000000">
      <w:pPr>
        <w:pStyle w:val="line"/>
      </w:pPr>
    </w:p>
    <w:p w14:paraId="31D4BB9E" w14:textId="77777777" w:rsidR="00000000" w:rsidRDefault="00000000">
      <w:pPr>
        <w:pStyle w:val="Title"/>
      </w:pPr>
      <w:r>
        <w:t>Software Requirements Specification</w:t>
      </w:r>
    </w:p>
    <w:p w14:paraId="492E7AA8" w14:textId="77777777" w:rsidR="00000000" w:rsidRDefault="00000000">
      <w:pPr>
        <w:pStyle w:val="Title"/>
        <w:spacing w:before="0" w:after="400"/>
        <w:rPr>
          <w:sz w:val="40"/>
        </w:rPr>
      </w:pPr>
      <w:r>
        <w:rPr>
          <w:sz w:val="40"/>
        </w:rPr>
        <w:t>for</w:t>
      </w:r>
    </w:p>
    <w:p w14:paraId="17246C34" w14:textId="72E6826D" w:rsidR="00000000" w:rsidRDefault="0016138B">
      <w:pPr>
        <w:pStyle w:val="Title"/>
      </w:pPr>
      <w:r>
        <w:t>Online Course Registration System</w:t>
      </w:r>
    </w:p>
    <w:p w14:paraId="6B57D351" w14:textId="77777777" w:rsidR="00000000" w:rsidRDefault="00000000">
      <w:pPr>
        <w:pStyle w:val="ByLine"/>
      </w:pPr>
      <w:r>
        <w:t>Version 1.0 approved</w:t>
      </w:r>
    </w:p>
    <w:p w14:paraId="2352AEC2" w14:textId="3ADCE87B" w:rsidR="00000000" w:rsidRDefault="00000000">
      <w:pPr>
        <w:pStyle w:val="ByLine"/>
      </w:pPr>
      <w:r>
        <w:t xml:space="preserve">Prepared by </w:t>
      </w:r>
      <w:r w:rsidR="0016138B">
        <w:t>Brian Ivers</w:t>
      </w:r>
    </w:p>
    <w:p w14:paraId="36070458" w14:textId="2EEE0CA1" w:rsidR="00000000" w:rsidRDefault="0016138B">
      <w:pPr>
        <w:pStyle w:val="ByLine"/>
      </w:pPr>
      <w:r>
        <w:t>University of Arizona Global Campus</w:t>
      </w:r>
    </w:p>
    <w:p w14:paraId="463E82D4" w14:textId="5CADB92A" w:rsidR="00000000" w:rsidRDefault="0016138B">
      <w:pPr>
        <w:pStyle w:val="ByLine"/>
      </w:pPr>
      <w:r>
        <w:t>2/3/2025</w:t>
      </w:r>
    </w:p>
    <w:p w14:paraId="672DD734" w14:textId="77777777" w:rsidR="00000000" w:rsidRDefault="00000000">
      <w:pPr>
        <w:pStyle w:val="ChangeHistoryTitle"/>
        <w:rPr>
          <w:sz w:val="32"/>
        </w:rPr>
        <w:sectPr w:rsidR="00000000">
          <w:footerReference w:type="default" r:id="rId7"/>
          <w:pgSz w:w="12240" w:h="15840" w:code="1"/>
          <w:pgMar w:top="1440" w:right="1440" w:bottom="1440" w:left="1440" w:header="720" w:footer="720" w:gutter="0"/>
          <w:pgNumType w:fmt="lowerRoman" w:start="1"/>
          <w:cols w:space="720"/>
        </w:sectPr>
      </w:pPr>
    </w:p>
    <w:p w14:paraId="64A5DE13" w14:textId="77777777" w:rsidR="00000000" w:rsidRDefault="00000000">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4A45663A" w14:textId="77777777" w:rsidR="00000000" w:rsidRDefault="00000000">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636FAB6A" w14:textId="77777777" w:rsidR="00000000" w:rsidRDefault="00000000">
      <w:pPr>
        <w:pStyle w:val="TOC1"/>
      </w:pPr>
      <w:r>
        <w:t>Revision History</w:t>
      </w:r>
      <w:r>
        <w:tab/>
      </w:r>
      <w:r>
        <w:fldChar w:fldCharType="begin"/>
      </w:r>
      <w:r>
        <w:instrText xml:space="preserve"> PAGEREF _Toc26969054 \h </w:instrText>
      </w:r>
      <w:r>
        <w:fldChar w:fldCharType="separate"/>
      </w:r>
      <w:r>
        <w:t>ii</w:t>
      </w:r>
      <w:r>
        <w:fldChar w:fldCharType="end"/>
      </w:r>
    </w:p>
    <w:p w14:paraId="4E0FF45F" w14:textId="77777777" w:rsidR="00000000" w:rsidRDefault="00000000">
      <w:pPr>
        <w:pStyle w:val="TOC1"/>
      </w:pPr>
      <w:r>
        <w:t>1.</w:t>
      </w:r>
      <w:r>
        <w:tab/>
        <w:t>Introduction</w:t>
      </w:r>
      <w:r>
        <w:tab/>
      </w:r>
      <w:r>
        <w:fldChar w:fldCharType="begin"/>
      </w:r>
      <w:r>
        <w:instrText xml:space="preserve"> PAGEREF _Toc26969055 \h </w:instrText>
      </w:r>
      <w:r>
        <w:fldChar w:fldCharType="separate"/>
      </w:r>
      <w:r>
        <w:t>1</w:t>
      </w:r>
      <w:r>
        <w:fldChar w:fldCharType="end"/>
      </w:r>
    </w:p>
    <w:p w14:paraId="551ECBCF" w14:textId="77777777" w:rsidR="00000000" w:rsidRDefault="0000000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197DA23D" w14:textId="77777777" w:rsidR="00000000" w:rsidRDefault="0000000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03C5B011" w14:textId="77777777" w:rsidR="00000000" w:rsidRDefault="00000000">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52002E9A" w14:textId="77777777" w:rsidR="00000000" w:rsidRDefault="00000000">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6C08AD26" w14:textId="77777777" w:rsidR="00000000" w:rsidRDefault="00000000">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23E77787" w14:textId="77777777" w:rsidR="00000000" w:rsidRDefault="00000000">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01E13F1A" w14:textId="77777777" w:rsidR="00000000" w:rsidRDefault="0000000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393E7FBE" w14:textId="77777777" w:rsidR="00000000" w:rsidRDefault="00000000">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2DB777D0" w14:textId="77777777" w:rsidR="00000000" w:rsidRDefault="0000000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727C4498" w14:textId="77777777" w:rsidR="00000000" w:rsidRDefault="00000000">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246079D9" w14:textId="77777777" w:rsidR="00000000" w:rsidRDefault="00000000">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242F52C6" w14:textId="77777777" w:rsidR="00000000" w:rsidRDefault="00000000">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468740B5" w14:textId="77777777" w:rsidR="00000000" w:rsidRDefault="00000000">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4DCA443B" w14:textId="77777777" w:rsidR="00000000" w:rsidRDefault="00000000">
      <w:pPr>
        <w:pStyle w:val="TOC1"/>
      </w:pPr>
      <w:r>
        <w:t>3.</w:t>
      </w:r>
      <w:r>
        <w:tab/>
        <w:t>System Features</w:t>
      </w:r>
      <w:r>
        <w:tab/>
      </w:r>
      <w:r>
        <w:fldChar w:fldCharType="begin"/>
      </w:r>
      <w:r>
        <w:instrText xml:space="preserve"> PAGEREF _Toc26969069 \h </w:instrText>
      </w:r>
      <w:r>
        <w:fldChar w:fldCharType="separate"/>
      </w:r>
      <w:r>
        <w:t>3</w:t>
      </w:r>
      <w:r>
        <w:fldChar w:fldCharType="end"/>
      </w:r>
    </w:p>
    <w:p w14:paraId="63A87B86" w14:textId="77777777" w:rsidR="00000000" w:rsidRDefault="00000000">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5197B9B1" w14:textId="77777777" w:rsidR="00000000" w:rsidRDefault="00000000">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44BB985D" w14:textId="77777777" w:rsidR="00000000" w:rsidRDefault="00000000">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6BD0F230" w14:textId="77777777" w:rsidR="00000000" w:rsidRDefault="00000000">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49E80370" w14:textId="77777777" w:rsidR="00000000" w:rsidRDefault="00000000">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64D8BE05" w14:textId="77777777" w:rsidR="00000000" w:rsidRDefault="00000000">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69FEB9F4" w14:textId="77777777" w:rsidR="00000000" w:rsidRDefault="00000000">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6C30B44F" w14:textId="77777777" w:rsidR="00000000" w:rsidRDefault="00000000">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23821F68" w14:textId="77777777" w:rsidR="00000000" w:rsidRDefault="00000000">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51FB910D" w14:textId="77777777" w:rsidR="00000000" w:rsidRDefault="00000000">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3AF8895F" w14:textId="77777777" w:rsidR="00000000" w:rsidRDefault="00000000">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6BBADFB2" w14:textId="77777777" w:rsidR="00000000" w:rsidRDefault="00000000">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7B2495DD" w14:textId="77777777" w:rsidR="00000000" w:rsidRDefault="00000000">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45963632" w14:textId="77777777" w:rsidR="00000000" w:rsidRDefault="00000000">
      <w:pPr>
        <w:pStyle w:val="TOC1"/>
      </w:pPr>
      <w:r>
        <w:t>Appendix A: Glossary</w:t>
      </w:r>
      <w:r>
        <w:tab/>
      </w:r>
      <w:r>
        <w:fldChar w:fldCharType="begin"/>
      </w:r>
      <w:r>
        <w:instrText xml:space="preserve"> PAGEREF _Toc26969083 \h </w:instrText>
      </w:r>
      <w:r>
        <w:fldChar w:fldCharType="separate"/>
      </w:r>
      <w:r>
        <w:t>5</w:t>
      </w:r>
      <w:r>
        <w:fldChar w:fldCharType="end"/>
      </w:r>
    </w:p>
    <w:p w14:paraId="2EAA0032" w14:textId="77777777" w:rsidR="00000000" w:rsidRDefault="00000000">
      <w:pPr>
        <w:pStyle w:val="TOC1"/>
      </w:pPr>
      <w:r>
        <w:t>Appendix B: Analysis Models</w:t>
      </w:r>
      <w:r>
        <w:tab/>
      </w:r>
      <w:r>
        <w:fldChar w:fldCharType="begin"/>
      </w:r>
      <w:r>
        <w:instrText xml:space="preserve"> PAGEREF _Toc26969084 \h </w:instrText>
      </w:r>
      <w:r>
        <w:fldChar w:fldCharType="separate"/>
      </w:r>
      <w:r>
        <w:t>6</w:t>
      </w:r>
      <w:r>
        <w:fldChar w:fldCharType="end"/>
      </w:r>
    </w:p>
    <w:p w14:paraId="4AD64472" w14:textId="77777777" w:rsidR="00000000" w:rsidRDefault="00000000">
      <w:pPr>
        <w:pStyle w:val="TOC1"/>
      </w:pPr>
      <w:r>
        <w:t>Appendix C: Issues List</w:t>
      </w:r>
      <w:r>
        <w:tab/>
      </w:r>
      <w:r>
        <w:fldChar w:fldCharType="begin"/>
      </w:r>
      <w:r>
        <w:instrText xml:space="preserve"> PAGEREF _Toc26969085 \h </w:instrText>
      </w:r>
      <w:r>
        <w:fldChar w:fldCharType="separate"/>
      </w:r>
      <w:r>
        <w:t>6</w:t>
      </w:r>
      <w:r>
        <w:fldChar w:fldCharType="end"/>
      </w:r>
    </w:p>
    <w:p w14:paraId="190CB1CB" w14:textId="77777777" w:rsidR="00000000" w:rsidRDefault="00000000">
      <w:pPr>
        <w:rPr>
          <w:rFonts w:ascii="Times New Roman" w:hAnsi="Times New Roman"/>
          <w:b/>
          <w:noProof/>
        </w:rPr>
      </w:pPr>
      <w:r>
        <w:rPr>
          <w:rFonts w:ascii="Times New Roman" w:hAnsi="Times New Roman"/>
          <w:noProof/>
        </w:rPr>
        <w:fldChar w:fldCharType="end"/>
      </w:r>
    </w:p>
    <w:p w14:paraId="170D6D33" w14:textId="77777777" w:rsidR="00000000" w:rsidRDefault="00000000">
      <w:pPr>
        <w:rPr>
          <w:rFonts w:ascii="Times New Roman" w:hAnsi="Times New Roman"/>
          <w:b/>
          <w:noProof/>
        </w:rPr>
      </w:pPr>
    </w:p>
    <w:p w14:paraId="7922F6B2" w14:textId="77777777" w:rsidR="00000000" w:rsidRDefault="00000000">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00000" w14:paraId="40544C3A" w14:textId="77777777">
        <w:tblPrEx>
          <w:tblCellMar>
            <w:top w:w="0" w:type="dxa"/>
            <w:bottom w:w="0" w:type="dxa"/>
          </w:tblCellMar>
        </w:tblPrEx>
        <w:tc>
          <w:tcPr>
            <w:tcW w:w="2160" w:type="dxa"/>
            <w:tcBorders>
              <w:top w:val="single" w:sz="12" w:space="0" w:color="auto"/>
              <w:bottom w:val="double" w:sz="12" w:space="0" w:color="auto"/>
            </w:tcBorders>
          </w:tcPr>
          <w:p w14:paraId="4D5EFB35" w14:textId="77777777" w:rsidR="00000000" w:rsidRDefault="00000000">
            <w:pPr>
              <w:spacing w:before="40" w:after="40"/>
              <w:rPr>
                <w:b/>
              </w:rPr>
            </w:pPr>
            <w:r>
              <w:rPr>
                <w:b/>
              </w:rPr>
              <w:t>Name</w:t>
            </w:r>
          </w:p>
        </w:tc>
        <w:tc>
          <w:tcPr>
            <w:tcW w:w="1170" w:type="dxa"/>
            <w:tcBorders>
              <w:top w:val="single" w:sz="12" w:space="0" w:color="auto"/>
              <w:bottom w:val="double" w:sz="12" w:space="0" w:color="auto"/>
            </w:tcBorders>
          </w:tcPr>
          <w:p w14:paraId="4FD7F380" w14:textId="77777777" w:rsidR="00000000" w:rsidRDefault="00000000">
            <w:pPr>
              <w:spacing w:before="40" w:after="40"/>
              <w:rPr>
                <w:b/>
              </w:rPr>
            </w:pPr>
            <w:r>
              <w:rPr>
                <w:b/>
              </w:rPr>
              <w:t>Date</w:t>
            </w:r>
          </w:p>
        </w:tc>
        <w:tc>
          <w:tcPr>
            <w:tcW w:w="4954" w:type="dxa"/>
            <w:tcBorders>
              <w:top w:val="single" w:sz="12" w:space="0" w:color="auto"/>
              <w:bottom w:val="double" w:sz="12" w:space="0" w:color="auto"/>
            </w:tcBorders>
          </w:tcPr>
          <w:p w14:paraId="2AA547C6" w14:textId="77777777" w:rsidR="00000000" w:rsidRDefault="00000000">
            <w:pPr>
              <w:spacing w:before="40" w:after="40"/>
              <w:rPr>
                <w:b/>
              </w:rPr>
            </w:pPr>
            <w:r>
              <w:rPr>
                <w:b/>
              </w:rPr>
              <w:t>Reason For Changes</w:t>
            </w:r>
          </w:p>
        </w:tc>
        <w:tc>
          <w:tcPr>
            <w:tcW w:w="1584" w:type="dxa"/>
            <w:tcBorders>
              <w:top w:val="single" w:sz="12" w:space="0" w:color="auto"/>
              <w:bottom w:val="double" w:sz="12" w:space="0" w:color="auto"/>
            </w:tcBorders>
          </w:tcPr>
          <w:p w14:paraId="21BF3B57" w14:textId="77777777" w:rsidR="00000000" w:rsidRDefault="00000000">
            <w:pPr>
              <w:spacing w:before="40" w:after="40"/>
              <w:rPr>
                <w:b/>
              </w:rPr>
            </w:pPr>
            <w:r>
              <w:rPr>
                <w:b/>
              </w:rPr>
              <w:t>Version</w:t>
            </w:r>
          </w:p>
        </w:tc>
      </w:tr>
      <w:tr w:rsidR="00000000" w14:paraId="36D92317" w14:textId="77777777">
        <w:tblPrEx>
          <w:tblCellMar>
            <w:top w:w="0" w:type="dxa"/>
            <w:bottom w:w="0" w:type="dxa"/>
          </w:tblCellMar>
        </w:tblPrEx>
        <w:tc>
          <w:tcPr>
            <w:tcW w:w="2160" w:type="dxa"/>
            <w:tcBorders>
              <w:top w:val="nil"/>
            </w:tcBorders>
          </w:tcPr>
          <w:p w14:paraId="7CFD1BD1" w14:textId="77777777" w:rsidR="00000000" w:rsidRDefault="00000000">
            <w:pPr>
              <w:spacing w:before="40" w:after="40"/>
            </w:pPr>
          </w:p>
        </w:tc>
        <w:tc>
          <w:tcPr>
            <w:tcW w:w="1170" w:type="dxa"/>
            <w:tcBorders>
              <w:top w:val="nil"/>
            </w:tcBorders>
          </w:tcPr>
          <w:p w14:paraId="15211D76" w14:textId="77777777" w:rsidR="00000000" w:rsidRDefault="00000000">
            <w:pPr>
              <w:spacing w:before="40" w:after="40"/>
            </w:pPr>
          </w:p>
        </w:tc>
        <w:tc>
          <w:tcPr>
            <w:tcW w:w="4954" w:type="dxa"/>
            <w:tcBorders>
              <w:top w:val="nil"/>
            </w:tcBorders>
          </w:tcPr>
          <w:p w14:paraId="3273E726" w14:textId="77777777" w:rsidR="00000000" w:rsidRDefault="00000000">
            <w:pPr>
              <w:spacing w:before="40" w:after="40"/>
            </w:pPr>
          </w:p>
        </w:tc>
        <w:tc>
          <w:tcPr>
            <w:tcW w:w="1584" w:type="dxa"/>
            <w:tcBorders>
              <w:top w:val="nil"/>
            </w:tcBorders>
          </w:tcPr>
          <w:p w14:paraId="237767E3" w14:textId="77777777" w:rsidR="00000000" w:rsidRDefault="00000000">
            <w:pPr>
              <w:spacing w:before="40" w:after="40"/>
            </w:pPr>
          </w:p>
        </w:tc>
      </w:tr>
      <w:tr w:rsidR="00000000" w14:paraId="1BA4CFEF" w14:textId="77777777">
        <w:tblPrEx>
          <w:tblCellMar>
            <w:top w:w="0" w:type="dxa"/>
            <w:bottom w:w="0" w:type="dxa"/>
          </w:tblCellMar>
        </w:tblPrEx>
        <w:tc>
          <w:tcPr>
            <w:tcW w:w="2160" w:type="dxa"/>
            <w:tcBorders>
              <w:bottom w:val="single" w:sz="12" w:space="0" w:color="auto"/>
            </w:tcBorders>
          </w:tcPr>
          <w:p w14:paraId="432408F7" w14:textId="77777777" w:rsidR="00000000" w:rsidRDefault="00000000">
            <w:pPr>
              <w:spacing w:before="40" w:after="40"/>
            </w:pPr>
          </w:p>
        </w:tc>
        <w:tc>
          <w:tcPr>
            <w:tcW w:w="1170" w:type="dxa"/>
            <w:tcBorders>
              <w:bottom w:val="single" w:sz="12" w:space="0" w:color="auto"/>
            </w:tcBorders>
          </w:tcPr>
          <w:p w14:paraId="5878BCE0" w14:textId="77777777" w:rsidR="00000000" w:rsidRDefault="00000000">
            <w:pPr>
              <w:spacing w:before="40" w:after="40"/>
            </w:pPr>
          </w:p>
        </w:tc>
        <w:tc>
          <w:tcPr>
            <w:tcW w:w="4954" w:type="dxa"/>
            <w:tcBorders>
              <w:bottom w:val="single" w:sz="12" w:space="0" w:color="auto"/>
            </w:tcBorders>
          </w:tcPr>
          <w:p w14:paraId="2AF2D2B7" w14:textId="77777777" w:rsidR="00000000" w:rsidRDefault="00000000">
            <w:pPr>
              <w:spacing w:before="40" w:after="40"/>
            </w:pPr>
          </w:p>
        </w:tc>
        <w:tc>
          <w:tcPr>
            <w:tcW w:w="1584" w:type="dxa"/>
            <w:tcBorders>
              <w:bottom w:val="single" w:sz="12" w:space="0" w:color="auto"/>
            </w:tcBorders>
          </w:tcPr>
          <w:p w14:paraId="408A7B31" w14:textId="77777777" w:rsidR="00000000" w:rsidRDefault="00000000">
            <w:pPr>
              <w:spacing w:before="40" w:after="40"/>
            </w:pPr>
          </w:p>
        </w:tc>
      </w:tr>
    </w:tbl>
    <w:p w14:paraId="1CC9C218" w14:textId="77777777" w:rsidR="00000000" w:rsidRDefault="00000000">
      <w:pPr>
        <w:rPr>
          <w:b/>
        </w:rPr>
      </w:pPr>
    </w:p>
    <w:p w14:paraId="0327C407" w14:textId="77777777" w:rsidR="00000000" w:rsidRDefault="00000000"/>
    <w:p w14:paraId="2797E197" w14:textId="77777777" w:rsidR="00000000" w:rsidRDefault="00000000">
      <w:pPr>
        <w:sectPr w:rsidR="00000000">
          <w:headerReference w:type="default" r:id="rId8"/>
          <w:footerReference w:type="default" r:id="rId9"/>
          <w:pgSz w:w="12240" w:h="15840" w:code="1"/>
          <w:pgMar w:top="1440" w:right="1440" w:bottom="1440" w:left="1440" w:header="720" w:footer="720" w:gutter="0"/>
          <w:pgNumType w:fmt="lowerRoman"/>
          <w:cols w:space="720"/>
        </w:sectPr>
      </w:pPr>
    </w:p>
    <w:p w14:paraId="08B6154F" w14:textId="77777777" w:rsidR="00000000" w:rsidRDefault="00000000">
      <w:pPr>
        <w:pStyle w:val="Heading1"/>
      </w:pPr>
      <w:bookmarkStart w:id="7" w:name="_Toc439994665"/>
      <w:bookmarkStart w:id="8" w:name="_Toc26969055"/>
      <w:r>
        <w:lastRenderedPageBreak/>
        <w:t>Introduction</w:t>
      </w:r>
      <w:bookmarkEnd w:id="7"/>
      <w:bookmarkEnd w:id="8"/>
    </w:p>
    <w:p w14:paraId="4C5C2BB3" w14:textId="77777777" w:rsidR="00000000" w:rsidRDefault="00000000">
      <w:pPr>
        <w:pStyle w:val="Heading2"/>
      </w:pPr>
      <w:bookmarkStart w:id="9" w:name="_Toc439994667"/>
      <w:bookmarkStart w:id="10" w:name="_Toc26969056"/>
      <w:r>
        <w:t>Purpose</w:t>
      </w:r>
      <w:bookmarkEnd w:id="9"/>
      <w:bookmarkEnd w:id="10"/>
      <w:r>
        <w:t xml:space="preserve"> </w:t>
      </w:r>
    </w:p>
    <w:p w14:paraId="79DAD1E7" w14:textId="77777777" w:rsidR="0016138B" w:rsidRPr="0016138B" w:rsidRDefault="0016138B" w:rsidP="0016138B">
      <w:pPr>
        <w:pStyle w:val="template"/>
      </w:pPr>
      <w:r w:rsidRPr="0016138B">
        <w:t>This document's goal is to outline the software specifications for an online course registration system. The system makes it easier to register new users, manage profiles, enroll in courses, create waitlists, and cancel courses.</w:t>
      </w:r>
    </w:p>
    <w:p w14:paraId="07054E1E" w14:textId="2D70C7A7" w:rsidR="00000000" w:rsidRDefault="00000000">
      <w:pPr>
        <w:pStyle w:val="template"/>
      </w:pPr>
    </w:p>
    <w:p w14:paraId="71929170" w14:textId="77777777" w:rsidR="00000000" w:rsidRDefault="00000000">
      <w:pPr>
        <w:pStyle w:val="Heading2"/>
      </w:pPr>
      <w:bookmarkStart w:id="11" w:name="_Toc439994668"/>
      <w:bookmarkStart w:id="12" w:name="_Toc26969057"/>
      <w:r>
        <w:t>Document Conventions</w:t>
      </w:r>
      <w:bookmarkEnd w:id="11"/>
      <w:bookmarkEnd w:id="12"/>
    </w:p>
    <w:p w14:paraId="253A47FC" w14:textId="77777777" w:rsidR="0016138B" w:rsidRPr="0016138B" w:rsidRDefault="0016138B" w:rsidP="0016138B">
      <w:pPr>
        <w:pStyle w:val="template"/>
      </w:pPr>
      <w:r w:rsidRPr="0016138B">
        <w:t>This document uses structured layout for clarity and numbered headings for organization, adhering to conventional software requirement requirements.</w:t>
      </w:r>
    </w:p>
    <w:p w14:paraId="1EE26CE7" w14:textId="56508664" w:rsidR="00000000" w:rsidRDefault="00000000">
      <w:pPr>
        <w:pStyle w:val="template"/>
      </w:pPr>
    </w:p>
    <w:p w14:paraId="6F788D17" w14:textId="77777777" w:rsidR="00000000" w:rsidRDefault="00000000">
      <w:pPr>
        <w:pStyle w:val="Heading2"/>
      </w:pPr>
      <w:bookmarkStart w:id="13" w:name="_Toc439994669"/>
      <w:bookmarkStart w:id="14" w:name="_Toc26969058"/>
      <w:r>
        <w:t>Intended Audience and Reading Suggestions</w:t>
      </w:r>
      <w:bookmarkEnd w:id="13"/>
      <w:bookmarkEnd w:id="14"/>
    </w:p>
    <w:p w14:paraId="7812B2C4" w14:textId="77777777" w:rsidR="0016138B" w:rsidRPr="0016138B" w:rsidRDefault="0016138B" w:rsidP="0016138B">
      <w:pPr>
        <w:pStyle w:val="template"/>
      </w:pPr>
      <w:r w:rsidRPr="0016138B">
        <w:t>This guide is meant for developers, project managers, testers, and other stakeholders who work on the design, development, and deployment of the system.</w:t>
      </w:r>
    </w:p>
    <w:p w14:paraId="7EC9ADE1" w14:textId="0A89D10A" w:rsidR="00000000" w:rsidRDefault="00000000">
      <w:pPr>
        <w:pStyle w:val="template"/>
      </w:pPr>
    </w:p>
    <w:p w14:paraId="1A207AC4" w14:textId="77777777" w:rsidR="00000000" w:rsidRDefault="00000000">
      <w:pPr>
        <w:pStyle w:val="Heading2"/>
      </w:pPr>
      <w:bookmarkStart w:id="15" w:name="_Toc439994670"/>
      <w:bookmarkStart w:id="16" w:name="_Toc26969059"/>
      <w:r>
        <w:t>Project Scope</w:t>
      </w:r>
      <w:bookmarkEnd w:id="15"/>
      <w:bookmarkEnd w:id="16"/>
    </w:p>
    <w:p w14:paraId="5AE217CA" w14:textId="77777777" w:rsidR="0016138B" w:rsidRPr="0016138B" w:rsidRDefault="0016138B" w:rsidP="0016138B">
      <w:pPr>
        <w:pStyle w:val="template"/>
      </w:pPr>
      <w:r w:rsidRPr="0016138B">
        <w:t>Through the Online Course Registration System, users can sign up, log in, and enroll in courses that are offered. Waitlists for courses are supported, and when spots open up, students are automatically enrolled from them.</w:t>
      </w:r>
    </w:p>
    <w:p w14:paraId="6B126593" w14:textId="18A11EC9" w:rsidR="00000000" w:rsidRDefault="00000000">
      <w:pPr>
        <w:pStyle w:val="template"/>
      </w:pPr>
    </w:p>
    <w:p w14:paraId="3BCFB755" w14:textId="77777777" w:rsidR="00000000" w:rsidRDefault="00000000">
      <w:pPr>
        <w:pStyle w:val="Heading2"/>
      </w:pPr>
      <w:bookmarkStart w:id="17" w:name="_Toc439994672"/>
      <w:bookmarkStart w:id="18" w:name="_Toc26969060"/>
      <w:r>
        <w:t>References</w:t>
      </w:r>
      <w:bookmarkEnd w:id="17"/>
      <w:bookmarkEnd w:id="18"/>
    </w:p>
    <w:p w14:paraId="20B8CEC8" w14:textId="77777777" w:rsidR="0016138B" w:rsidRPr="0016138B" w:rsidRDefault="0016138B" w:rsidP="0016138B">
      <w:pPr>
        <w:pStyle w:val="template"/>
        <w:numPr>
          <w:ilvl w:val="0"/>
          <w:numId w:val="2"/>
        </w:numPr>
      </w:pPr>
      <w:r w:rsidRPr="0016138B">
        <w:t>Sommerville, I. (2015). Software Engineering (10th ed.). Pearson.</w:t>
      </w:r>
    </w:p>
    <w:p w14:paraId="713A0A6F" w14:textId="77777777" w:rsidR="0016138B" w:rsidRPr="0016138B" w:rsidRDefault="0016138B" w:rsidP="0016138B">
      <w:pPr>
        <w:pStyle w:val="template"/>
        <w:numPr>
          <w:ilvl w:val="0"/>
          <w:numId w:val="2"/>
        </w:numPr>
      </w:pPr>
      <w:r w:rsidRPr="0016138B">
        <w:t>IEEE Standard for Software Requirements Specifications, IEEE Std 830-1998.</w:t>
      </w:r>
    </w:p>
    <w:p w14:paraId="2AB90655" w14:textId="70C4BE9B" w:rsidR="00000000" w:rsidRDefault="00000000" w:rsidP="0016138B">
      <w:pPr>
        <w:pStyle w:val="template"/>
        <w:ind w:left="720"/>
      </w:pPr>
    </w:p>
    <w:p w14:paraId="1734A52D" w14:textId="77777777" w:rsidR="00000000" w:rsidRDefault="00000000">
      <w:pPr>
        <w:pStyle w:val="Heading1"/>
      </w:pPr>
      <w:bookmarkStart w:id="19" w:name="_Toc439994673"/>
      <w:bookmarkStart w:id="20" w:name="_Toc26969061"/>
      <w:r>
        <w:t>Overall Description</w:t>
      </w:r>
      <w:bookmarkEnd w:id="19"/>
      <w:bookmarkEnd w:id="20"/>
    </w:p>
    <w:p w14:paraId="59B16EF6" w14:textId="77777777" w:rsidR="00000000" w:rsidRDefault="00000000">
      <w:pPr>
        <w:pStyle w:val="Heading2"/>
      </w:pPr>
      <w:bookmarkStart w:id="21" w:name="_Toc439994674"/>
      <w:bookmarkStart w:id="22" w:name="_Toc26969062"/>
      <w:r>
        <w:t>Product Perspective</w:t>
      </w:r>
      <w:bookmarkEnd w:id="21"/>
      <w:bookmarkEnd w:id="22"/>
    </w:p>
    <w:p w14:paraId="7DF15143" w14:textId="77777777" w:rsidR="0016138B" w:rsidRPr="0016138B" w:rsidRDefault="0016138B" w:rsidP="0016138B">
      <w:pPr>
        <w:pStyle w:val="template"/>
      </w:pPr>
      <w:r w:rsidRPr="0016138B">
        <w:t>This stand-alone system was created to make course registration easier. Data is stored and retrieved through interaction with a backend database.</w:t>
      </w:r>
    </w:p>
    <w:p w14:paraId="06FAB561" w14:textId="225AFF56" w:rsidR="00000000" w:rsidRDefault="00000000">
      <w:pPr>
        <w:pStyle w:val="template"/>
      </w:pPr>
    </w:p>
    <w:p w14:paraId="5B0CEDD4" w14:textId="77777777" w:rsidR="00000000" w:rsidRDefault="00000000">
      <w:pPr>
        <w:pStyle w:val="Heading2"/>
      </w:pPr>
      <w:bookmarkStart w:id="23" w:name="_Toc439994675"/>
      <w:bookmarkStart w:id="24" w:name="_Toc26969063"/>
      <w:r>
        <w:lastRenderedPageBreak/>
        <w:t xml:space="preserve">Product </w:t>
      </w:r>
      <w:bookmarkEnd w:id="23"/>
      <w:r>
        <w:t>Features</w:t>
      </w:r>
      <w:bookmarkEnd w:id="24"/>
    </w:p>
    <w:p w14:paraId="7295E547" w14:textId="77777777" w:rsidR="0016138B" w:rsidRPr="0016138B" w:rsidRDefault="0016138B" w:rsidP="0016138B">
      <w:pPr>
        <w:pStyle w:val="template"/>
        <w:numPr>
          <w:ilvl w:val="0"/>
          <w:numId w:val="3"/>
        </w:numPr>
      </w:pPr>
      <w:r w:rsidRPr="0016138B">
        <w:t>Registration of a new user with a special ID and password.</w:t>
      </w:r>
    </w:p>
    <w:p w14:paraId="1A0CC292" w14:textId="3A467CFB" w:rsidR="00000000" w:rsidRDefault="0016138B" w:rsidP="0016138B">
      <w:pPr>
        <w:pStyle w:val="template"/>
        <w:numPr>
          <w:ilvl w:val="0"/>
          <w:numId w:val="3"/>
        </w:numPr>
      </w:pPr>
      <w:r>
        <w:t>D</w:t>
      </w:r>
      <w:r w:rsidRPr="0016138B">
        <w:t>evelopment of a user profile containing pertinent data.</w:t>
      </w:r>
    </w:p>
    <w:p w14:paraId="3A9E095C" w14:textId="378C7864" w:rsidR="0016138B" w:rsidRPr="0016138B" w:rsidRDefault="0016138B" w:rsidP="0016138B">
      <w:pPr>
        <w:pStyle w:val="template"/>
        <w:numPr>
          <w:ilvl w:val="0"/>
          <w:numId w:val="3"/>
        </w:numPr>
      </w:pPr>
      <w:r>
        <w:t>S</w:t>
      </w:r>
      <w:r w:rsidRPr="0016138B">
        <w:t>afe authentication and login.</w:t>
      </w:r>
    </w:p>
    <w:p w14:paraId="751B3763" w14:textId="3ADECEF1" w:rsidR="0016138B" w:rsidRPr="0016138B" w:rsidRDefault="0016138B" w:rsidP="0016138B">
      <w:pPr>
        <w:pStyle w:val="template"/>
        <w:numPr>
          <w:ilvl w:val="0"/>
          <w:numId w:val="3"/>
        </w:numPr>
      </w:pPr>
      <w:r>
        <w:t>E</w:t>
      </w:r>
      <w:r w:rsidRPr="0016138B">
        <w:t>nrollment in courses with offerings based on semesters.</w:t>
      </w:r>
    </w:p>
    <w:p w14:paraId="2082F09A" w14:textId="77777777" w:rsidR="0016138B" w:rsidRPr="0016138B" w:rsidRDefault="0016138B" w:rsidP="0016138B">
      <w:pPr>
        <w:pStyle w:val="template"/>
        <w:numPr>
          <w:ilvl w:val="0"/>
          <w:numId w:val="3"/>
        </w:numPr>
      </w:pPr>
      <w:r w:rsidRPr="0016138B">
        <w:t>Automated enrollment and waitlist management.</w:t>
      </w:r>
    </w:p>
    <w:p w14:paraId="4EB34FBD" w14:textId="531EF2E8" w:rsidR="0016138B" w:rsidRPr="0016138B" w:rsidRDefault="0016138B" w:rsidP="0016138B">
      <w:pPr>
        <w:pStyle w:val="template"/>
        <w:numPr>
          <w:ilvl w:val="0"/>
          <w:numId w:val="3"/>
        </w:numPr>
      </w:pPr>
      <w:r w:rsidRPr="0016138B">
        <w:t>Notifications of waitlists and course cancellations</w:t>
      </w:r>
      <w:r>
        <w:t>.</w:t>
      </w:r>
    </w:p>
    <w:p w14:paraId="47FED9B7" w14:textId="77777777" w:rsidR="0016138B" w:rsidRDefault="0016138B" w:rsidP="0016138B">
      <w:pPr>
        <w:pStyle w:val="template"/>
        <w:ind w:left="720"/>
      </w:pPr>
    </w:p>
    <w:p w14:paraId="76912BBC" w14:textId="77777777" w:rsidR="00000000" w:rsidRDefault="00000000">
      <w:pPr>
        <w:pStyle w:val="Heading2"/>
      </w:pPr>
      <w:bookmarkStart w:id="25" w:name="_Toc439994676"/>
      <w:bookmarkStart w:id="26" w:name="_Toc26969064"/>
      <w:r>
        <w:t>User Classes and Characteristics</w:t>
      </w:r>
      <w:bookmarkEnd w:id="25"/>
      <w:bookmarkEnd w:id="26"/>
    </w:p>
    <w:p w14:paraId="3A47BD30" w14:textId="287058C6" w:rsidR="00000000" w:rsidRDefault="00B92E7A" w:rsidP="00B92E7A">
      <w:pPr>
        <w:pStyle w:val="template"/>
        <w:numPr>
          <w:ilvl w:val="0"/>
          <w:numId w:val="6"/>
        </w:numPr>
      </w:pPr>
      <w:r>
        <w:t>Students: Can create accounts, sign up for classes, and control their timetables.</w:t>
      </w:r>
    </w:p>
    <w:p w14:paraId="20B8F510" w14:textId="06FF9F5C" w:rsidR="00B92E7A" w:rsidRDefault="00B92E7A" w:rsidP="00B92E7A">
      <w:pPr>
        <w:pStyle w:val="template"/>
        <w:numPr>
          <w:ilvl w:val="0"/>
          <w:numId w:val="6"/>
        </w:numPr>
      </w:pPr>
      <w:r>
        <w:t>Administrators: Control waitlists, enrollment restrictions, and course offerings.</w:t>
      </w:r>
    </w:p>
    <w:p w14:paraId="6D31B7DF" w14:textId="77777777" w:rsidR="00000000" w:rsidRDefault="00000000">
      <w:pPr>
        <w:pStyle w:val="Heading2"/>
      </w:pPr>
      <w:bookmarkStart w:id="27" w:name="_Toc439994677"/>
      <w:bookmarkStart w:id="28" w:name="_Toc26969065"/>
      <w:r>
        <w:t>Operating Environment</w:t>
      </w:r>
      <w:bookmarkEnd w:id="27"/>
      <w:bookmarkEnd w:id="28"/>
    </w:p>
    <w:p w14:paraId="2767D342" w14:textId="4ECD0988" w:rsidR="00000000" w:rsidRDefault="00B92E7A" w:rsidP="00B92E7A">
      <w:pPr>
        <w:pStyle w:val="template"/>
        <w:numPr>
          <w:ilvl w:val="0"/>
          <w:numId w:val="7"/>
        </w:numPr>
      </w:pPr>
      <w:r>
        <w:t>Compatible with Windows, macOS, and Linux</w:t>
      </w:r>
    </w:p>
    <w:p w14:paraId="5977CEF9" w14:textId="1EAA751B" w:rsidR="00B92E7A" w:rsidRDefault="00B92E7A" w:rsidP="00B92E7A">
      <w:pPr>
        <w:pStyle w:val="template"/>
        <w:numPr>
          <w:ilvl w:val="0"/>
          <w:numId w:val="7"/>
        </w:numPr>
      </w:pPr>
      <w:r>
        <w:t>Web-based system accessible through modern browsers.</w:t>
      </w:r>
    </w:p>
    <w:p w14:paraId="55205E85" w14:textId="77777777" w:rsidR="00000000" w:rsidRDefault="00000000">
      <w:pPr>
        <w:pStyle w:val="Heading2"/>
      </w:pPr>
      <w:bookmarkStart w:id="29" w:name="_Toc439994678"/>
      <w:bookmarkStart w:id="30" w:name="_Toc26969066"/>
      <w:r>
        <w:t>Design and Implementation Constraints</w:t>
      </w:r>
      <w:bookmarkEnd w:id="29"/>
      <w:bookmarkEnd w:id="30"/>
    </w:p>
    <w:p w14:paraId="3C846FD7" w14:textId="14CE3B31" w:rsidR="00B92E7A" w:rsidRPr="00B92E7A" w:rsidRDefault="00B92E7A" w:rsidP="00B92E7A">
      <w:pPr>
        <w:pStyle w:val="template"/>
        <w:numPr>
          <w:ilvl w:val="0"/>
          <w:numId w:val="8"/>
        </w:numPr>
      </w:pPr>
      <w:r>
        <w:t>E</w:t>
      </w:r>
      <w:r w:rsidRPr="00B92E7A">
        <w:t>nforcement of unique user IDs.</w:t>
      </w:r>
    </w:p>
    <w:p w14:paraId="40130260" w14:textId="77777777" w:rsidR="00B92E7A" w:rsidRPr="00B92E7A" w:rsidRDefault="00B92E7A" w:rsidP="00B92E7A">
      <w:pPr>
        <w:pStyle w:val="template"/>
        <w:numPr>
          <w:ilvl w:val="0"/>
          <w:numId w:val="8"/>
        </w:numPr>
      </w:pPr>
      <w:r w:rsidRPr="00B92E7A">
        <w:t>Encrypting data for protection.</w:t>
      </w:r>
    </w:p>
    <w:p w14:paraId="55D70276" w14:textId="094E7285" w:rsidR="00000000" w:rsidRDefault="00B92E7A" w:rsidP="00B92E7A">
      <w:pPr>
        <w:pStyle w:val="template"/>
        <w:numPr>
          <w:ilvl w:val="0"/>
          <w:numId w:val="8"/>
        </w:numPr>
      </w:pPr>
      <w:r>
        <w:t>A</w:t>
      </w:r>
      <w:r w:rsidRPr="00B92E7A">
        <w:t>ccess control based on roles.</w:t>
      </w:r>
    </w:p>
    <w:p w14:paraId="34864328" w14:textId="77777777" w:rsidR="00000000" w:rsidRDefault="00000000">
      <w:pPr>
        <w:pStyle w:val="Heading2"/>
      </w:pPr>
      <w:bookmarkStart w:id="31" w:name="_Toc439994679"/>
      <w:bookmarkStart w:id="32" w:name="_Toc26969067"/>
      <w:r>
        <w:t>User Documentation</w:t>
      </w:r>
      <w:bookmarkEnd w:id="31"/>
      <w:bookmarkEnd w:id="32"/>
    </w:p>
    <w:p w14:paraId="1DCB2AA7" w14:textId="6CFDD05C" w:rsidR="00000000" w:rsidRDefault="00B92E7A" w:rsidP="00B92E7A">
      <w:pPr>
        <w:pStyle w:val="template"/>
        <w:numPr>
          <w:ilvl w:val="0"/>
          <w:numId w:val="9"/>
        </w:numPr>
      </w:pPr>
      <w:r>
        <w:t>User manuals.</w:t>
      </w:r>
    </w:p>
    <w:p w14:paraId="124F0F28" w14:textId="07C3A3D6" w:rsidR="00B92E7A" w:rsidRDefault="00B92E7A" w:rsidP="00B92E7A">
      <w:pPr>
        <w:pStyle w:val="template"/>
        <w:numPr>
          <w:ilvl w:val="0"/>
          <w:numId w:val="9"/>
        </w:numPr>
      </w:pPr>
      <w:r>
        <w:t>Online help sections.</w:t>
      </w:r>
    </w:p>
    <w:p w14:paraId="44DC1E44" w14:textId="15FB6BF0" w:rsidR="00B92E7A" w:rsidRDefault="00B92E7A" w:rsidP="00B92E7A">
      <w:pPr>
        <w:pStyle w:val="template"/>
        <w:numPr>
          <w:ilvl w:val="0"/>
          <w:numId w:val="9"/>
        </w:numPr>
      </w:pPr>
      <w:r>
        <w:t>FAQs</w:t>
      </w:r>
    </w:p>
    <w:p w14:paraId="16300955" w14:textId="77777777" w:rsidR="00000000" w:rsidRDefault="00000000">
      <w:pPr>
        <w:pStyle w:val="Heading2"/>
      </w:pPr>
      <w:bookmarkStart w:id="33" w:name="_Toc439994680"/>
      <w:bookmarkStart w:id="34" w:name="_Toc26969068"/>
      <w:r>
        <w:t>Assumptions and Dependencies</w:t>
      </w:r>
      <w:bookmarkEnd w:id="33"/>
      <w:bookmarkEnd w:id="34"/>
    </w:p>
    <w:p w14:paraId="691EE317" w14:textId="77777777" w:rsidR="00B92E7A" w:rsidRPr="00B92E7A" w:rsidRDefault="00B92E7A" w:rsidP="00B92E7A">
      <w:pPr>
        <w:pStyle w:val="template"/>
        <w:numPr>
          <w:ilvl w:val="0"/>
          <w:numId w:val="10"/>
        </w:numPr>
      </w:pPr>
      <w:r w:rsidRPr="00B92E7A">
        <w:t>Internet access is available to users.</w:t>
      </w:r>
    </w:p>
    <w:p w14:paraId="4BE2D25A" w14:textId="52A5BB27" w:rsidR="00000000" w:rsidRDefault="00B92E7A" w:rsidP="00B92E7A">
      <w:pPr>
        <w:pStyle w:val="template"/>
        <w:numPr>
          <w:ilvl w:val="0"/>
          <w:numId w:val="10"/>
        </w:numPr>
      </w:pPr>
      <w:r w:rsidRPr="00B92E7A">
        <w:t>All course and registration information will be kept in a database.</w:t>
      </w:r>
    </w:p>
    <w:p w14:paraId="57ACA3AE" w14:textId="77777777" w:rsidR="00000000" w:rsidRDefault="00000000">
      <w:pPr>
        <w:pStyle w:val="Heading1"/>
      </w:pPr>
      <w:bookmarkStart w:id="35" w:name="_Toc439994682"/>
      <w:bookmarkStart w:id="36" w:name="_Toc439994687"/>
      <w:bookmarkStart w:id="37" w:name="_Toc26969069"/>
      <w:r>
        <w:t>System Features</w:t>
      </w:r>
      <w:bookmarkEnd w:id="36"/>
      <w:bookmarkEnd w:id="37"/>
    </w:p>
    <w:p w14:paraId="15103403" w14:textId="77777777" w:rsidR="00000000" w:rsidRDefault="00000000">
      <w:pPr>
        <w:pStyle w:val="template"/>
      </w:pPr>
      <w:r>
        <w:t xml:space="preserve">&lt;This template illustrates organizing the functional requirements for the product by system features, the major services provided by the product. You may prefer to organize this section by </w:t>
      </w:r>
      <w:proofErr w:type="gramStart"/>
      <w:r>
        <w:t>use</w:t>
      </w:r>
      <w:proofErr w:type="gramEnd"/>
      <w:r>
        <w:t xml:space="preserve"> case, mode of operation, user class, object class, functional hierarchy, or combinations of these, whatever makes the most logical sense for your product.&gt;</w:t>
      </w:r>
    </w:p>
    <w:p w14:paraId="29A81CDA" w14:textId="77777777" w:rsidR="00000000" w:rsidRDefault="00000000">
      <w:pPr>
        <w:pStyle w:val="Heading2"/>
      </w:pPr>
      <w:bookmarkStart w:id="38" w:name="_Toc439994688"/>
      <w:bookmarkStart w:id="39" w:name="_Toc26969070"/>
      <w:r>
        <w:t>System Feature 1</w:t>
      </w:r>
      <w:bookmarkEnd w:id="38"/>
      <w:bookmarkEnd w:id="39"/>
    </w:p>
    <w:p w14:paraId="31678ECB" w14:textId="77777777" w:rsidR="00000000" w:rsidRDefault="00000000">
      <w:pPr>
        <w:pStyle w:val="template"/>
      </w:pPr>
      <w:r>
        <w:t>&lt;Don’t really say “System Feature 1.” State the feature name in just a few words.&gt;</w:t>
      </w:r>
    </w:p>
    <w:p w14:paraId="6CDDD30A" w14:textId="77777777" w:rsidR="00000000" w:rsidRDefault="00000000">
      <w:pPr>
        <w:pStyle w:val="level4"/>
      </w:pPr>
      <w:r>
        <w:lastRenderedPageBreak/>
        <w:t>3.1.1</w:t>
      </w:r>
      <w:r>
        <w:tab/>
        <w:t>Description and Priority</w:t>
      </w:r>
    </w:p>
    <w:p w14:paraId="14F629E9" w14:textId="77777777" w:rsidR="00000000" w:rsidRDefault="00000000">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2B28C1D" w14:textId="77777777" w:rsidR="00000000" w:rsidRDefault="00000000">
      <w:pPr>
        <w:pStyle w:val="level4"/>
      </w:pPr>
      <w:r>
        <w:t>3.1.2</w:t>
      </w:r>
      <w:r>
        <w:tab/>
        <w:t>Stimulus/Response Sequences</w:t>
      </w:r>
    </w:p>
    <w:p w14:paraId="56B5FE6A" w14:textId="77777777" w:rsidR="00000000" w:rsidRDefault="00000000">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1EEE0618" w14:textId="77777777" w:rsidR="00000000" w:rsidRDefault="00000000">
      <w:pPr>
        <w:pStyle w:val="level4"/>
      </w:pPr>
      <w:r>
        <w:t>3.1.3</w:t>
      </w:r>
      <w:r>
        <w:tab/>
        <w:t>Functional Requirements</w:t>
      </w:r>
    </w:p>
    <w:p w14:paraId="2C6C9B8A" w14:textId="77777777" w:rsidR="00000000" w:rsidRDefault="00000000">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5D97C849" w14:textId="77777777" w:rsidR="00000000" w:rsidRDefault="00000000">
      <w:pPr>
        <w:pStyle w:val="level3text"/>
        <w:numPr>
          <w:ilvl w:val="12"/>
          <w:numId w:val="0"/>
        </w:numPr>
        <w:ind w:left="1350" w:hanging="716"/>
      </w:pPr>
    </w:p>
    <w:p w14:paraId="22EB797B" w14:textId="77777777" w:rsidR="00000000" w:rsidRDefault="00000000">
      <w:pPr>
        <w:pStyle w:val="level3text"/>
        <w:numPr>
          <w:ilvl w:val="12"/>
          <w:numId w:val="0"/>
        </w:numPr>
        <w:ind w:left="1350" w:hanging="716"/>
      </w:pPr>
      <w:r>
        <w:t>&lt;Each requirement should be uniquely identified with a sequence number or a meaningful tag of some kind.&gt;</w:t>
      </w:r>
    </w:p>
    <w:p w14:paraId="3EA018CF" w14:textId="77777777" w:rsidR="00000000" w:rsidRDefault="00000000">
      <w:pPr>
        <w:pStyle w:val="level3text"/>
        <w:numPr>
          <w:ilvl w:val="12"/>
          <w:numId w:val="0"/>
        </w:numPr>
        <w:ind w:left="1350" w:hanging="716"/>
        <w:rPr>
          <w:rFonts w:ascii="Times New Roman" w:hAnsi="Times New Roman"/>
        </w:rPr>
      </w:pPr>
    </w:p>
    <w:p w14:paraId="1EE48EB9" w14:textId="77777777" w:rsidR="00000000" w:rsidRDefault="00000000">
      <w:pPr>
        <w:pStyle w:val="requirement"/>
      </w:pPr>
      <w:r>
        <w:t>REQ-1:</w:t>
      </w:r>
      <w:r>
        <w:tab/>
      </w:r>
    </w:p>
    <w:p w14:paraId="41441AA9" w14:textId="77777777" w:rsidR="00000000" w:rsidRDefault="00000000">
      <w:pPr>
        <w:pStyle w:val="requirement"/>
      </w:pPr>
      <w:r>
        <w:t>REQ-2:</w:t>
      </w:r>
      <w:r>
        <w:tab/>
      </w:r>
    </w:p>
    <w:p w14:paraId="6CBF9BDC" w14:textId="77777777" w:rsidR="00000000" w:rsidRDefault="00000000">
      <w:pPr>
        <w:pStyle w:val="Heading2"/>
      </w:pPr>
      <w:bookmarkStart w:id="40" w:name="_Toc439994689"/>
      <w:bookmarkStart w:id="41" w:name="_Toc26969071"/>
      <w:r>
        <w:t>System Feature 2 (and so on)</w:t>
      </w:r>
      <w:bookmarkEnd w:id="40"/>
      <w:bookmarkEnd w:id="41"/>
    </w:p>
    <w:p w14:paraId="0DCB384B" w14:textId="77777777" w:rsidR="00000000" w:rsidRDefault="00000000">
      <w:pPr>
        <w:pStyle w:val="Heading1"/>
      </w:pPr>
      <w:bookmarkStart w:id="42" w:name="_Toc26969072"/>
      <w:r>
        <w:t>External Interface Requirements</w:t>
      </w:r>
      <w:bookmarkEnd w:id="35"/>
      <w:bookmarkEnd w:id="42"/>
    </w:p>
    <w:p w14:paraId="483B41FA" w14:textId="77777777" w:rsidR="00000000" w:rsidRDefault="00000000">
      <w:pPr>
        <w:pStyle w:val="Heading2"/>
      </w:pPr>
      <w:bookmarkStart w:id="43" w:name="_Toc26969073"/>
      <w:r>
        <w:t>User Interfaces</w:t>
      </w:r>
      <w:bookmarkEnd w:id="43"/>
    </w:p>
    <w:p w14:paraId="245EFE85" w14:textId="77777777" w:rsidR="00000000" w:rsidRDefault="00000000">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B5700F7" w14:textId="77777777" w:rsidR="00000000" w:rsidRDefault="00000000">
      <w:pPr>
        <w:pStyle w:val="Heading2"/>
      </w:pPr>
      <w:bookmarkStart w:id="44" w:name="_Toc439994684"/>
      <w:bookmarkStart w:id="45" w:name="_Toc26969074"/>
      <w:r>
        <w:t>Hardware Interfaces</w:t>
      </w:r>
      <w:bookmarkEnd w:id="44"/>
      <w:bookmarkEnd w:id="45"/>
    </w:p>
    <w:p w14:paraId="03CCFCF8" w14:textId="77777777" w:rsidR="00000000" w:rsidRDefault="00000000">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A1165AC" w14:textId="77777777" w:rsidR="00000000" w:rsidRDefault="00000000">
      <w:pPr>
        <w:pStyle w:val="Heading2"/>
      </w:pPr>
      <w:bookmarkStart w:id="46" w:name="_Toc439994685"/>
      <w:bookmarkStart w:id="47" w:name="_Toc26969075"/>
      <w:r>
        <w:lastRenderedPageBreak/>
        <w:t>Software Interfaces</w:t>
      </w:r>
      <w:bookmarkEnd w:id="46"/>
      <w:bookmarkEnd w:id="47"/>
    </w:p>
    <w:p w14:paraId="38765E70" w14:textId="77777777" w:rsidR="00000000" w:rsidRDefault="00000000">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3011B832" w14:textId="77777777" w:rsidR="00000000" w:rsidRDefault="00000000">
      <w:pPr>
        <w:pStyle w:val="Heading2"/>
      </w:pPr>
      <w:bookmarkStart w:id="48" w:name="_Toc439994686"/>
      <w:bookmarkStart w:id="49" w:name="_Toc26969076"/>
      <w:r>
        <w:t>Communications Interfaces</w:t>
      </w:r>
      <w:bookmarkEnd w:id="48"/>
      <w:bookmarkEnd w:id="49"/>
    </w:p>
    <w:p w14:paraId="32D410E9" w14:textId="77777777" w:rsidR="00000000" w:rsidRDefault="00000000">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C997DB5" w14:textId="77777777" w:rsidR="00000000" w:rsidRDefault="00000000">
      <w:pPr>
        <w:pStyle w:val="Heading1"/>
      </w:pPr>
      <w:bookmarkStart w:id="50" w:name="_Toc439994690"/>
      <w:bookmarkStart w:id="51" w:name="_Toc26969077"/>
      <w:r>
        <w:t>Other Nonfunctional Requirements</w:t>
      </w:r>
      <w:bookmarkEnd w:id="51"/>
    </w:p>
    <w:p w14:paraId="77785208" w14:textId="77777777" w:rsidR="00000000" w:rsidRDefault="00000000">
      <w:pPr>
        <w:pStyle w:val="Heading2"/>
      </w:pPr>
      <w:bookmarkStart w:id="52" w:name="_Toc26969078"/>
      <w:r>
        <w:t>Performance Requirements</w:t>
      </w:r>
      <w:bookmarkEnd w:id="50"/>
      <w:bookmarkEnd w:id="52"/>
    </w:p>
    <w:p w14:paraId="5DEFEF78" w14:textId="77777777" w:rsidR="00000000" w:rsidRDefault="00000000">
      <w:pPr>
        <w:pStyle w:val="template"/>
      </w:pPr>
      <w:r>
        <w:t xml:space="preserve">&lt;If there are performance requirements for the product under various circumstances, state them here and explain their rationale, to help the developers understand </w:t>
      </w:r>
      <w:proofErr w:type="gramStart"/>
      <w:r>
        <w:t>the</w:t>
      </w:r>
      <w:proofErr w:type="gramEnd"/>
      <w:r>
        <w:t xml:space="preserve"> intent and make suitable design choices. Specify the timing relationships for real time systems. Make such requirements as specific as possible. You may need to state performance requirements for individual functional requirements or features.&gt;</w:t>
      </w:r>
    </w:p>
    <w:p w14:paraId="58C2C474" w14:textId="77777777" w:rsidR="00000000" w:rsidRDefault="00000000">
      <w:pPr>
        <w:pStyle w:val="Heading2"/>
      </w:pPr>
      <w:bookmarkStart w:id="53" w:name="_Toc439994691"/>
      <w:bookmarkStart w:id="54" w:name="_Toc26969079"/>
      <w:r>
        <w:t>Safety Requirements</w:t>
      </w:r>
      <w:bookmarkEnd w:id="53"/>
      <w:bookmarkEnd w:id="54"/>
    </w:p>
    <w:p w14:paraId="42F78BA1" w14:textId="77777777" w:rsidR="00000000" w:rsidRDefault="00000000">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DB47223" w14:textId="77777777" w:rsidR="00000000" w:rsidRDefault="00000000">
      <w:pPr>
        <w:pStyle w:val="Heading2"/>
      </w:pPr>
      <w:bookmarkStart w:id="55" w:name="_Toc439994692"/>
      <w:bookmarkStart w:id="56" w:name="_Toc26969080"/>
      <w:r>
        <w:t>Security Requirements</w:t>
      </w:r>
      <w:bookmarkEnd w:id="55"/>
      <w:bookmarkEnd w:id="56"/>
    </w:p>
    <w:p w14:paraId="7E8B6999" w14:textId="77777777" w:rsidR="00000000" w:rsidRDefault="00000000">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455F1E53" w14:textId="77777777" w:rsidR="00000000" w:rsidRDefault="00000000">
      <w:pPr>
        <w:pStyle w:val="Heading2"/>
      </w:pPr>
      <w:bookmarkStart w:id="57" w:name="_Toc439994693"/>
      <w:bookmarkStart w:id="58" w:name="_Toc26969081"/>
      <w:r>
        <w:lastRenderedPageBreak/>
        <w:t>Software Quality Attributes</w:t>
      </w:r>
      <w:bookmarkEnd w:id="57"/>
      <w:bookmarkEnd w:id="58"/>
    </w:p>
    <w:p w14:paraId="6D1B26D9" w14:textId="77777777" w:rsidR="00000000" w:rsidRDefault="00000000">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5AE44B9" w14:textId="77777777" w:rsidR="00000000" w:rsidRDefault="00000000">
      <w:pPr>
        <w:pStyle w:val="Heading1"/>
      </w:pPr>
      <w:bookmarkStart w:id="59" w:name="_Toc439994695"/>
      <w:bookmarkStart w:id="60" w:name="_Toc26969082"/>
      <w:r>
        <w:t>Other Requirements</w:t>
      </w:r>
      <w:bookmarkEnd w:id="59"/>
      <w:bookmarkEnd w:id="60"/>
    </w:p>
    <w:p w14:paraId="498F4AA4" w14:textId="77777777" w:rsidR="00000000" w:rsidRDefault="00000000">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92F62D4" w14:textId="77777777" w:rsidR="00000000" w:rsidRDefault="00000000">
      <w:pPr>
        <w:pStyle w:val="TOCEntry"/>
      </w:pPr>
      <w:bookmarkStart w:id="61" w:name="_Toc439994696"/>
      <w:bookmarkStart w:id="62" w:name="_Toc26969083"/>
      <w:r>
        <w:t>Appendix A: Glossary</w:t>
      </w:r>
      <w:bookmarkEnd w:id="61"/>
      <w:bookmarkEnd w:id="62"/>
    </w:p>
    <w:p w14:paraId="49EF0C0C" w14:textId="77777777" w:rsidR="00000000" w:rsidRDefault="00000000">
      <w:pPr>
        <w:pStyle w:val="template"/>
      </w:pPr>
      <w:r>
        <w:t xml:space="preserve">&lt;Define all the terms necessary to properly interpret the SRS, including acronyms and abbreviations. You may wish to build a separate glossary that spans multiple projects or the entire </w:t>
      </w:r>
      <w:proofErr w:type="gramStart"/>
      <w:r>
        <w:t>organization, and</w:t>
      </w:r>
      <w:proofErr w:type="gramEnd"/>
      <w:r>
        <w:t xml:space="preserve"> just include terms specific to a single project in each SRS.&gt;</w:t>
      </w:r>
    </w:p>
    <w:p w14:paraId="72AE0891" w14:textId="77777777" w:rsidR="00000000" w:rsidRDefault="00000000">
      <w:pPr>
        <w:pStyle w:val="TOCEntry"/>
      </w:pPr>
      <w:bookmarkStart w:id="63" w:name="_Toc439994697"/>
      <w:bookmarkStart w:id="64" w:name="_Toc26969084"/>
      <w:r>
        <w:t>Appendix B: Analysis Models</w:t>
      </w:r>
      <w:bookmarkEnd w:id="63"/>
      <w:bookmarkEnd w:id="64"/>
    </w:p>
    <w:p w14:paraId="198B8536" w14:textId="77777777" w:rsidR="00000000" w:rsidRDefault="00000000">
      <w:pPr>
        <w:pStyle w:val="template"/>
        <w:rPr>
          <w:i w:val="0"/>
        </w:rPr>
      </w:pPr>
      <w:r>
        <w:t>&lt;Optionally, include any pertinent analysis models, such as data flow diagrams, class diagrams, state-transition diagrams, or entity-relationship diagrams</w:t>
      </w:r>
      <w:r>
        <w:rPr>
          <w:i w:val="0"/>
        </w:rPr>
        <w:t>.&gt;</w:t>
      </w:r>
    </w:p>
    <w:p w14:paraId="188216B3" w14:textId="77777777" w:rsidR="00000000" w:rsidRDefault="00000000">
      <w:pPr>
        <w:pStyle w:val="TOCEntry"/>
      </w:pPr>
      <w:bookmarkStart w:id="65" w:name="_Toc439994698"/>
      <w:bookmarkStart w:id="66" w:name="_Toc26969085"/>
      <w:r>
        <w:t>Appendix C: Issues List</w:t>
      </w:r>
      <w:bookmarkEnd w:id="65"/>
      <w:bookmarkEnd w:id="66"/>
    </w:p>
    <w:p w14:paraId="51AD9FB4" w14:textId="77777777" w:rsidR="00511FC5" w:rsidRDefault="00000000">
      <w:pPr>
        <w:pStyle w:val="template"/>
      </w:pPr>
      <w:r>
        <w:t>&lt; This is a dynamic list of the open requirements issues that remain to be resolved, including TBDs, pending decisions, information that is needed, conflicts awaiting resolution, and the like.&gt;</w:t>
      </w:r>
    </w:p>
    <w:sectPr w:rsidR="00511FC5">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A2A03" w14:textId="77777777" w:rsidR="00511FC5" w:rsidRDefault="00511FC5">
      <w:pPr>
        <w:spacing w:line="240" w:lineRule="auto"/>
      </w:pPr>
      <w:r>
        <w:separator/>
      </w:r>
    </w:p>
  </w:endnote>
  <w:endnote w:type="continuationSeparator" w:id="0">
    <w:p w14:paraId="4FB6BA22" w14:textId="77777777" w:rsidR="00511FC5" w:rsidRDefault="00511F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AB9D3" w14:textId="77777777" w:rsidR="00000000" w:rsidRDefault="00000000">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4DDB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C4B4F" w14:textId="77777777" w:rsidR="00511FC5" w:rsidRDefault="00511FC5">
      <w:pPr>
        <w:spacing w:line="240" w:lineRule="auto"/>
      </w:pPr>
      <w:r>
        <w:separator/>
      </w:r>
    </w:p>
  </w:footnote>
  <w:footnote w:type="continuationSeparator" w:id="0">
    <w:p w14:paraId="4DFA751E" w14:textId="77777777" w:rsidR="00511FC5" w:rsidRDefault="00511F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FC47D" w14:textId="008FC646" w:rsidR="00000000" w:rsidRDefault="00000000">
    <w:pPr>
      <w:pStyle w:val="Header"/>
    </w:pPr>
    <w:r>
      <w:t>Software</w:t>
    </w:r>
    <w:r>
      <w:rPr>
        <w:sz w:val="24"/>
      </w:rPr>
      <w:t xml:space="preserve"> </w:t>
    </w:r>
    <w:r>
      <w:t xml:space="preserve">Requirements Specification for </w:t>
    </w:r>
    <w:r w:rsidR="00B92E7A">
      <w:t>Online Course Registration System</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2DCBE" w14:textId="74FF32FE" w:rsidR="00000000" w:rsidRDefault="00000000">
    <w:pPr>
      <w:pStyle w:val="Header"/>
      <w:tabs>
        <w:tab w:val="clear" w:pos="9360"/>
        <w:tab w:val="right" w:pos="9630"/>
      </w:tabs>
    </w:pPr>
    <w:r>
      <w:t>Software</w:t>
    </w:r>
    <w:r>
      <w:rPr>
        <w:sz w:val="24"/>
      </w:rPr>
      <w:t xml:space="preserve"> </w:t>
    </w:r>
    <w:r>
      <w:t xml:space="preserve">Requirements Specification for </w:t>
    </w:r>
    <w:r w:rsidR="00B92E7A" w:rsidRPr="00B92E7A">
      <w:t>Online Course Registration System</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3A72D90"/>
    <w:multiLevelType w:val="hybridMultilevel"/>
    <w:tmpl w:val="3F2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A4867"/>
    <w:multiLevelType w:val="hybridMultilevel"/>
    <w:tmpl w:val="D2F4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E6CEE"/>
    <w:multiLevelType w:val="hybridMultilevel"/>
    <w:tmpl w:val="622C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06CFF"/>
    <w:multiLevelType w:val="hybridMultilevel"/>
    <w:tmpl w:val="6AF2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1128E"/>
    <w:multiLevelType w:val="hybridMultilevel"/>
    <w:tmpl w:val="F6AC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36A32"/>
    <w:multiLevelType w:val="hybridMultilevel"/>
    <w:tmpl w:val="7C40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B6E4D"/>
    <w:multiLevelType w:val="hybridMultilevel"/>
    <w:tmpl w:val="A0E4F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AA4DA8"/>
    <w:multiLevelType w:val="hybridMultilevel"/>
    <w:tmpl w:val="C5DA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5065D"/>
    <w:multiLevelType w:val="hybridMultilevel"/>
    <w:tmpl w:val="8AF07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722779">
    <w:abstractNumId w:val="0"/>
  </w:num>
  <w:num w:numId="2" w16cid:durableId="1715695226">
    <w:abstractNumId w:val="1"/>
  </w:num>
  <w:num w:numId="3" w16cid:durableId="58603987">
    <w:abstractNumId w:val="2"/>
  </w:num>
  <w:num w:numId="4" w16cid:durableId="1219168261">
    <w:abstractNumId w:val="6"/>
  </w:num>
  <w:num w:numId="5" w16cid:durableId="1432890655">
    <w:abstractNumId w:val="7"/>
  </w:num>
  <w:num w:numId="6" w16cid:durableId="377241842">
    <w:abstractNumId w:val="3"/>
  </w:num>
  <w:num w:numId="7" w16cid:durableId="411858222">
    <w:abstractNumId w:val="5"/>
  </w:num>
  <w:num w:numId="8" w16cid:durableId="1655790319">
    <w:abstractNumId w:val="4"/>
  </w:num>
  <w:num w:numId="9" w16cid:durableId="1921986134">
    <w:abstractNumId w:val="8"/>
  </w:num>
  <w:num w:numId="10" w16cid:durableId="7142365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9A2EFD"/>
    <w:rsid w:val="000D602F"/>
    <w:rsid w:val="0016138B"/>
    <w:rsid w:val="00511FC5"/>
    <w:rsid w:val="009A2EFD"/>
    <w:rsid w:val="00B9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D8B4F"/>
  <w15:chartTrackingRefBased/>
  <w15:docId w15:val="{7421F651-C202-4A42-B1C5-52B44025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25304">
      <w:bodyDiv w:val="1"/>
      <w:marLeft w:val="0"/>
      <w:marRight w:val="0"/>
      <w:marTop w:val="0"/>
      <w:marBottom w:val="0"/>
      <w:divBdr>
        <w:top w:val="none" w:sz="0" w:space="0" w:color="auto"/>
        <w:left w:val="none" w:sz="0" w:space="0" w:color="auto"/>
        <w:bottom w:val="none" w:sz="0" w:space="0" w:color="auto"/>
        <w:right w:val="none" w:sz="0" w:space="0" w:color="auto"/>
      </w:divBdr>
    </w:div>
    <w:div w:id="271594561">
      <w:bodyDiv w:val="1"/>
      <w:marLeft w:val="0"/>
      <w:marRight w:val="0"/>
      <w:marTop w:val="0"/>
      <w:marBottom w:val="0"/>
      <w:divBdr>
        <w:top w:val="none" w:sz="0" w:space="0" w:color="auto"/>
        <w:left w:val="none" w:sz="0" w:space="0" w:color="auto"/>
        <w:bottom w:val="none" w:sz="0" w:space="0" w:color="auto"/>
        <w:right w:val="none" w:sz="0" w:space="0" w:color="auto"/>
      </w:divBdr>
    </w:div>
    <w:div w:id="396787687">
      <w:bodyDiv w:val="1"/>
      <w:marLeft w:val="0"/>
      <w:marRight w:val="0"/>
      <w:marTop w:val="0"/>
      <w:marBottom w:val="0"/>
      <w:divBdr>
        <w:top w:val="none" w:sz="0" w:space="0" w:color="auto"/>
        <w:left w:val="none" w:sz="0" w:space="0" w:color="auto"/>
        <w:bottom w:val="none" w:sz="0" w:space="0" w:color="auto"/>
        <w:right w:val="none" w:sz="0" w:space="0" w:color="auto"/>
      </w:divBdr>
    </w:div>
    <w:div w:id="491682333">
      <w:bodyDiv w:val="1"/>
      <w:marLeft w:val="0"/>
      <w:marRight w:val="0"/>
      <w:marTop w:val="0"/>
      <w:marBottom w:val="0"/>
      <w:divBdr>
        <w:top w:val="none" w:sz="0" w:space="0" w:color="auto"/>
        <w:left w:val="none" w:sz="0" w:space="0" w:color="auto"/>
        <w:bottom w:val="none" w:sz="0" w:space="0" w:color="auto"/>
        <w:right w:val="none" w:sz="0" w:space="0" w:color="auto"/>
      </w:divBdr>
    </w:div>
    <w:div w:id="540016876">
      <w:bodyDiv w:val="1"/>
      <w:marLeft w:val="0"/>
      <w:marRight w:val="0"/>
      <w:marTop w:val="0"/>
      <w:marBottom w:val="0"/>
      <w:divBdr>
        <w:top w:val="none" w:sz="0" w:space="0" w:color="auto"/>
        <w:left w:val="none" w:sz="0" w:space="0" w:color="auto"/>
        <w:bottom w:val="none" w:sz="0" w:space="0" w:color="auto"/>
        <w:right w:val="none" w:sz="0" w:space="0" w:color="auto"/>
      </w:divBdr>
    </w:div>
    <w:div w:id="622468585">
      <w:bodyDiv w:val="1"/>
      <w:marLeft w:val="0"/>
      <w:marRight w:val="0"/>
      <w:marTop w:val="0"/>
      <w:marBottom w:val="0"/>
      <w:divBdr>
        <w:top w:val="none" w:sz="0" w:space="0" w:color="auto"/>
        <w:left w:val="none" w:sz="0" w:space="0" w:color="auto"/>
        <w:bottom w:val="none" w:sz="0" w:space="0" w:color="auto"/>
        <w:right w:val="none" w:sz="0" w:space="0" w:color="auto"/>
      </w:divBdr>
    </w:div>
    <w:div w:id="678585725">
      <w:bodyDiv w:val="1"/>
      <w:marLeft w:val="0"/>
      <w:marRight w:val="0"/>
      <w:marTop w:val="0"/>
      <w:marBottom w:val="0"/>
      <w:divBdr>
        <w:top w:val="none" w:sz="0" w:space="0" w:color="auto"/>
        <w:left w:val="none" w:sz="0" w:space="0" w:color="auto"/>
        <w:bottom w:val="none" w:sz="0" w:space="0" w:color="auto"/>
        <w:right w:val="none" w:sz="0" w:space="0" w:color="auto"/>
      </w:divBdr>
    </w:div>
    <w:div w:id="747920984">
      <w:bodyDiv w:val="1"/>
      <w:marLeft w:val="0"/>
      <w:marRight w:val="0"/>
      <w:marTop w:val="0"/>
      <w:marBottom w:val="0"/>
      <w:divBdr>
        <w:top w:val="none" w:sz="0" w:space="0" w:color="auto"/>
        <w:left w:val="none" w:sz="0" w:space="0" w:color="auto"/>
        <w:bottom w:val="none" w:sz="0" w:space="0" w:color="auto"/>
        <w:right w:val="none" w:sz="0" w:space="0" w:color="auto"/>
      </w:divBdr>
    </w:div>
    <w:div w:id="1013608508">
      <w:bodyDiv w:val="1"/>
      <w:marLeft w:val="0"/>
      <w:marRight w:val="0"/>
      <w:marTop w:val="0"/>
      <w:marBottom w:val="0"/>
      <w:divBdr>
        <w:top w:val="none" w:sz="0" w:space="0" w:color="auto"/>
        <w:left w:val="none" w:sz="0" w:space="0" w:color="auto"/>
        <w:bottom w:val="none" w:sz="0" w:space="0" w:color="auto"/>
        <w:right w:val="none" w:sz="0" w:space="0" w:color="auto"/>
      </w:divBdr>
    </w:div>
    <w:div w:id="1042827946">
      <w:bodyDiv w:val="1"/>
      <w:marLeft w:val="0"/>
      <w:marRight w:val="0"/>
      <w:marTop w:val="0"/>
      <w:marBottom w:val="0"/>
      <w:divBdr>
        <w:top w:val="none" w:sz="0" w:space="0" w:color="auto"/>
        <w:left w:val="none" w:sz="0" w:space="0" w:color="auto"/>
        <w:bottom w:val="none" w:sz="0" w:space="0" w:color="auto"/>
        <w:right w:val="none" w:sz="0" w:space="0" w:color="auto"/>
      </w:divBdr>
    </w:div>
    <w:div w:id="1531450872">
      <w:bodyDiv w:val="1"/>
      <w:marLeft w:val="0"/>
      <w:marRight w:val="0"/>
      <w:marTop w:val="0"/>
      <w:marBottom w:val="0"/>
      <w:divBdr>
        <w:top w:val="none" w:sz="0" w:space="0" w:color="auto"/>
        <w:left w:val="none" w:sz="0" w:space="0" w:color="auto"/>
        <w:bottom w:val="none" w:sz="0" w:space="0" w:color="auto"/>
        <w:right w:val="none" w:sz="0" w:space="0" w:color="auto"/>
      </w:divBdr>
    </w:div>
    <w:div w:id="1538008705">
      <w:bodyDiv w:val="1"/>
      <w:marLeft w:val="0"/>
      <w:marRight w:val="0"/>
      <w:marTop w:val="0"/>
      <w:marBottom w:val="0"/>
      <w:divBdr>
        <w:top w:val="none" w:sz="0" w:space="0" w:color="auto"/>
        <w:left w:val="none" w:sz="0" w:space="0" w:color="auto"/>
        <w:bottom w:val="none" w:sz="0" w:space="0" w:color="auto"/>
        <w:right w:val="none" w:sz="0" w:space="0" w:color="auto"/>
      </w:divBdr>
    </w:div>
    <w:div w:id="1556889899">
      <w:bodyDiv w:val="1"/>
      <w:marLeft w:val="0"/>
      <w:marRight w:val="0"/>
      <w:marTop w:val="0"/>
      <w:marBottom w:val="0"/>
      <w:divBdr>
        <w:top w:val="none" w:sz="0" w:space="0" w:color="auto"/>
        <w:left w:val="none" w:sz="0" w:space="0" w:color="auto"/>
        <w:bottom w:val="none" w:sz="0" w:space="0" w:color="auto"/>
        <w:right w:val="none" w:sz="0" w:space="0" w:color="auto"/>
      </w:divBdr>
    </w:div>
    <w:div w:id="1739859621">
      <w:bodyDiv w:val="1"/>
      <w:marLeft w:val="0"/>
      <w:marRight w:val="0"/>
      <w:marTop w:val="0"/>
      <w:marBottom w:val="0"/>
      <w:divBdr>
        <w:top w:val="none" w:sz="0" w:space="0" w:color="auto"/>
        <w:left w:val="none" w:sz="0" w:space="0" w:color="auto"/>
        <w:bottom w:val="none" w:sz="0" w:space="0" w:color="auto"/>
        <w:right w:val="none" w:sz="0" w:space="0" w:color="auto"/>
      </w:divBdr>
    </w:div>
    <w:div w:id="1916084646">
      <w:bodyDiv w:val="1"/>
      <w:marLeft w:val="0"/>
      <w:marRight w:val="0"/>
      <w:marTop w:val="0"/>
      <w:marBottom w:val="0"/>
      <w:divBdr>
        <w:top w:val="none" w:sz="0" w:space="0" w:color="auto"/>
        <w:left w:val="none" w:sz="0" w:space="0" w:color="auto"/>
        <w:bottom w:val="none" w:sz="0" w:space="0" w:color="auto"/>
        <w:right w:val="none" w:sz="0" w:space="0" w:color="auto"/>
      </w:divBdr>
    </w:div>
    <w:div w:id="1924216697">
      <w:bodyDiv w:val="1"/>
      <w:marLeft w:val="0"/>
      <w:marRight w:val="0"/>
      <w:marTop w:val="0"/>
      <w:marBottom w:val="0"/>
      <w:divBdr>
        <w:top w:val="none" w:sz="0" w:space="0" w:color="auto"/>
        <w:left w:val="none" w:sz="0" w:space="0" w:color="auto"/>
        <w:bottom w:val="none" w:sz="0" w:space="0" w:color="auto"/>
        <w:right w:val="none" w:sz="0" w:space="0" w:color="auto"/>
      </w:divBdr>
    </w:div>
    <w:div w:id="1973243068">
      <w:bodyDiv w:val="1"/>
      <w:marLeft w:val="0"/>
      <w:marRight w:val="0"/>
      <w:marTop w:val="0"/>
      <w:marBottom w:val="0"/>
      <w:divBdr>
        <w:top w:val="none" w:sz="0" w:space="0" w:color="auto"/>
        <w:left w:val="none" w:sz="0" w:space="0" w:color="auto"/>
        <w:bottom w:val="none" w:sz="0" w:space="0" w:color="auto"/>
        <w:right w:val="none" w:sz="0" w:space="0" w:color="auto"/>
      </w:divBdr>
    </w:div>
    <w:div w:id="200057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10873</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Brian Ivers</cp:lastModifiedBy>
  <cp:revision>2</cp:revision>
  <cp:lastPrinted>1601-01-01T00:00:00Z</cp:lastPrinted>
  <dcterms:created xsi:type="dcterms:W3CDTF">2025-02-03T14:20:00Z</dcterms:created>
  <dcterms:modified xsi:type="dcterms:W3CDTF">2025-02-03T14:20:00Z</dcterms:modified>
</cp:coreProperties>
</file>