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Переписка 3: Техническое совещание по линии</w:t>
      </w:r>
    </w:p>
    <w:p/>
    <w:p>
      <w:r>
        <w:rPr>
          <w:b/>
        </w:rPr>
        <w:t>Игорь:</w:t>
      </w:r>
    </w:p>
    <w:p>
      <w:r>
        <w:t>Добрый день! По 66-й линии нужно провести техническое обслуживание системы freeze-dry. Планируем остановить freeze-dry линию на 3 дня в сентябре для замены компонентов.</w:t>
      </w:r>
    </w:p>
    <w:p/>
    <w:p>
      <w:r>
        <w:rPr>
          <w:b/>
        </w:rPr>
        <w:t>Анна:</w:t>
      </w:r>
    </w:p>
    <w:p>
      <w:r>
        <w:t>Игорь, согласовано. Линия_66 будет остановлена с 15 по 17 сентября. Все операции по фриз-драй оборудованию выполним в указанные сроки.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