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Roboto Serif Medium" w:cs="Roboto Serif Medium" w:eastAsia="Roboto Serif Medium" w:hAnsi="Roboto Serif Medium"/>
          <w:sz w:val="36"/>
          <w:szCs w:val="36"/>
        </w:rPr>
      </w:pPr>
      <w:r w:rsidDel="00000000" w:rsidR="00000000" w:rsidRPr="00000000">
        <w:rPr>
          <w:rFonts w:ascii="Roboto Serif Medium" w:cs="Roboto Serif Medium" w:eastAsia="Roboto Serif Medium" w:hAnsi="Roboto Serif Medium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Roboto Serif Medium" w:cs="Roboto Serif Medium" w:eastAsia="Roboto Serif Medium" w:hAnsi="Roboto Serif Medium"/>
          <w:sz w:val="36"/>
          <w:szCs w:val="36"/>
          <w:rtl w:val="0"/>
        </w:rPr>
        <w:t xml:space="preserve">Group_6 Simple Book Shop Managment Program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Roboto Serif Medium" w:cs="Roboto Serif Medium" w:eastAsia="Roboto Serif Medium" w:hAnsi="Roboto Serif Medium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[ Member → Tamjid Hossain, Junayed </w:t>
      </w:r>
      <w:r w:rsidDel="00000000" w:rsidR="00000000" w:rsidRPr="00000000">
        <w:rPr>
          <w:sz w:val="26"/>
          <w:szCs w:val="26"/>
          <w:rtl w:val="0"/>
        </w:rPr>
        <w:t xml:space="preserve">Al Mubin</w:t>
      </w:r>
      <w:r w:rsidDel="00000000" w:rsidR="00000000" w:rsidRPr="00000000">
        <w:rPr>
          <w:i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AKM Ashrafuzzaman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30"/>
          <w:szCs w:val="30"/>
        </w:rPr>
      </w:pPr>
      <w:r w:rsidDel="00000000" w:rsidR="00000000" w:rsidRPr="00000000">
        <w:rPr>
          <w:sz w:val="42"/>
          <w:szCs w:val="42"/>
          <w:rtl w:val="0"/>
        </w:rPr>
        <w:t xml:space="preserve">W</w:t>
      </w:r>
      <w:r w:rsidDel="00000000" w:rsidR="00000000" w:rsidRPr="00000000">
        <w:rPr>
          <w:sz w:val="30"/>
          <w:szCs w:val="30"/>
          <w:rtl w:val="0"/>
        </w:rPr>
        <w:t xml:space="preserve">hen the code runs the user is greeted with a warm welcome message stored in the system —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program will then display all the options presented for the user to choose —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270965</wp:posOffset>
            </wp:positionV>
            <wp:extent cx="5943600" cy="33020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Then the user will be asked to enter an option of their choice. 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Choosing Option 1 will display the showMenuOptions() and everytime the user enters 1 it will display the menu —</w:t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5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Choosing Option 2 will display all the books stored in the system as a list, but in the beginning there will be no books present in the system, and it will show a message to the user —</w:t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62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user will have to choose Option 3 to add books in the system.</w:t>
      </w:r>
    </w:p>
    <w:p w:rsidR="00000000" w:rsidDel="00000000" w:rsidP="00000000" w:rsidRDefault="00000000" w:rsidRPr="00000000" w14:paraId="0000001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Individual Test cases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                          </w:t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b w:val="1"/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  </w:t>
      </w:r>
      <w:r w:rsidDel="00000000" w:rsidR="00000000" w:rsidRPr="00000000">
        <w:rPr>
          <w:i w:val="1"/>
          <w:sz w:val="32"/>
          <w:szCs w:val="32"/>
          <w:rtl w:val="0"/>
        </w:rPr>
        <w:t xml:space="preserve">Tamjid Hossain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(2022-3-60-015)</w:t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following books was added</w:t>
      </w: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by choosing option 3 —</w:t>
      </w:r>
    </w:p>
    <w:p w:rsidR="00000000" w:rsidDel="00000000" w:rsidP="00000000" w:rsidRDefault="00000000" w:rsidRPr="00000000" w14:paraId="0000001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91188" cy="67532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going back to Option 2, we can see by following results that the books have successfully added in the system —</w:t>
      </w:r>
    </w:p>
    <w:p w:rsidR="00000000" w:rsidDel="00000000" w:rsidP="00000000" w:rsidRDefault="00000000" w:rsidRPr="00000000" w14:paraId="0000001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39264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after adding many books in the system the user might want to search the system to find some books. They have the ability to do so. </w:t>
      </w:r>
    </w:p>
    <w:p w:rsidR="00000000" w:rsidDel="00000000" w:rsidP="00000000" w:rsidRDefault="00000000" w:rsidRPr="00000000" w14:paraId="0000002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4 will ask the user to enter the title of the book to make sure if the desired book is present in the system —</w:t>
      </w:r>
    </w:p>
    <w:p w:rsidR="00000000" w:rsidDel="00000000" w:rsidP="00000000" w:rsidRDefault="00000000" w:rsidRPr="00000000" w14:paraId="0000002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10213" cy="4381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If not</w:t>
      </w:r>
      <w:r w:rsidDel="00000000" w:rsidR="00000000" w:rsidRPr="00000000">
        <w:rPr>
          <w:sz w:val="30"/>
          <w:szCs w:val="30"/>
          <w:rtl w:val="0"/>
        </w:rPr>
        <w:t xml:space="preserve">, the system will give user the following message —</w:t>
      </w:r>
    </w:p>
    <w:p w:rsidR="00000000" w:rsidDel="00000000" w:rsidP="00000000" w:rsidRDefault="00000000" w:rsidRPr="00000000" w14:paraId="0000002D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48313" cy="16573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Also</w:t>
      </w:r>
      <w:r w:rsidDel="00000000" w:rsidR="00000000" w:rsidRPr="00000000">
        <w:rPr>
          <w:sz w:val="30"/>
          <w:szCs w:val="30"/>
          <w:rtl w:val="0"/>
        </w:rPr>
        <w:t xml:space="preserve">, the user do not have to worry about the case of the characters.</w:t>
      </w:r>
    </w:p>
    <w:p w:rsidR="00000000" w:rsidDel="00000000" w:rsidP="00000000" w:rsidRDefault="00000000" w:rsidRPr="00000000" w14:paraId="0000003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Choosing Option 5 will show the number of books present in the system —</w:t>
      </w:r>
    </w:p>
    <w:p w:rsidR="00000000" w:rsidDel="00000000" w:rsidP="00000000" w:rsidRDefault="00000000" w:rsidRPr="00000000" w14:paraId="0000003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6002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                         </w:t>
      </w:r>
      <w:r w:rsidDel="00000000" w:rsidR="00000000" w:rsidRPr="00000000">
        <w:rPr>
          <w:i w:val="1"/>
          <w:sz w:val="32"/>
          <w:szCs w:val="32"/>
          <w:rtl w:val="0"/>
        </w:rPr>
        <w:t xml:space="preserve">Junaed Al Mubin</w:t>
      </w: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(2021-3-60-122)</w:t>
      </w:r>
    </w:p>
    <w:p w:rsidR="00000000" w:rsidDel="00000000" w:rsidP="00000000" w:rsidRDefault="00000000" w:rsidRPr="00000000" w14:paraId="0000003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3 — </w:t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860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2 — </w:t>
      </w:r>
    </w:p>
    <w:p w:rsidR="00000000" w:rsidDel="00000000" w:rsidP="00000000" w:rsidRDefault="00000000" w:rsidRPr="00000000" w14:paraId="0000003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005513" cy="3276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-8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4 — </w:t>
      </w:r>
    </w:p>
    <w:p w:rsidR="00000000" w:rsidDel="00000000" w:rsidP="00000000" w:rsidRDefault="00000000" w:rsidRPr="00000000" w14:paraId="00000040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424488" cy="35337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5 — </w:t>
      </w:r>
    </w:p>
    <w:p w:rsidR="00000000" w:rsidDel="00000000" w:rsidP="00000000" w:rsidRDefault="00000000" w:rsidRPr="00000000" w14:paraId="00000043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38800" cy="14668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ind w:left="144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AKM Ashrafuzzaman</w:t>
      </w: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(2022-3-60-028)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3 —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512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2 —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4 — 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057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5 — 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72100" cy="10000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0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46"/>
          <w:szCs w:val="46"/>
          <w:rtl w:val="0"/>
        </w:rPr>
        <w:t xml:space="preserve">In </w:t>
      </w:r>
      <w:r w:rsidDel="00000000" w:rsidR="00000000" w:rsidRPr="00000000">
        <w:rPr>
          <w:sz w:val="30"/>
          <w:szCs w:val="30"/>
          <w:rtl w:val="0"/>
        </w:rPr>
        <w:t xml:space="preserve">the end, after the user has finished choosing the first 5 options, the last option-- number 6 will terminate the program by showing a Goodbye Message — 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247650</wp:posOffset>
            </wp:positionV>
            <wp:extent cx="6834188" cy="1600200"/>
            <wp:effectExtent b="0" l="0" r="0" t="0"/>
            <wp:wrapTopAndBottom distB="114300" distT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Serif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header" Target="header1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Medium-regular.ttf"/><Relationship Id="rId2" Type="http://schemas.openxmlformats.org/officeDocument/2006/relationships/font" Target="fonts/RobotoSerifMedium-bold.ttf"/><Relationship Id="rId3" Type="http://schemas.openxmlformats.org/officeDocument/2006/relationships/font" Target="fonts/RobotoSerifMedium-italic.ttf"/><Relationship Id="rId4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