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43F1" w14:textId="77777777" w:rsidR="002316DA" w:rsidRPr="002316DA" w:rsidRDefault="002316DA" w:rsidP="002316DA">
      <w:pPr>
        <w:spacing w:line="360" w:lineRule="auto"/>
        <w:jc w:val="center"/>
        <w:rPr>
          <w:rFonts w:ascii="仿宋_GB2312" w:eastAsia="仿宋_GB2312" w:hAnsi="仿宋_GB2312" w:cs="仿宋_GB2312"/>
          <w:color w:val="008000"/>
          <w:sz w:val="24"/>
          <w:szCs w:val="24"/>
          <w:u w:color="008000"/>
          <w:lang w:val="zh-TW" w:eastAsia="zh-TW"/>
        </w:rPr>
      </w:pPr>
      <w:r w:rsidRPr="002316DA">
        <w:rPr>
          <w:rFonts w:ascii="宋体" w:eastAsia="宋体" w:hAnsi="宋体" w:cs="宋体" w:hint="eastAsia"/>
          <w:color w:val="008000"/>
          <w:sz w:val="28"/>
          <w:szCs w:val="28"/>
          <w:u w:color="008000"/>
          <w:lang w:val="zh-TW" w:eastAsia="zh-TW"/>
        </w:rPr>
        <w:t>（题目格式：宋体，</w:t>
      </w:r>
      <w:r w:rsidRPr="002316DA">
        <w:rPr>
          <w:rFonts w:ascii="Helvetica Neue" w:eastAsia="等线" w:hAnsi="Helvetica Neue" w:cs="Arial Unicode MS"/>
          <w:color w:val="008000"/>
          <w:sz w:val="28"/>
          <w:szCs w:val="28"/>
          <w:u w:color="008000"/>
        </w:rPr>
        <w:t>3</w:t>
      </w:r>
      <w:r w:rsidRPr="002316DA">
        <w:rPr>
          <w:rFonts w:ascii="宋体" w:eastAsia="宋体" w:hAnsi="宋体" w:cs="宋体" w:hint="eastAsia"/>
          <w:color w:val="008000"/>
          <w:sz w:val="28"/>
          <w:szCs w:val="28"/>
          <w:u w:color="008000"/>
          <w:lang w:val="zh-TW" w:eastAsia="zh-TW"/>
        </w:rPr>
        <w:t>号，加粗，居中对齐，上下空一行）</w:t>
      </w:r>
    </w:p>
    <w:p w14:paraId="6F6C65EA" w14:textId="77777777" w:rsidR="002316DA" w:rsidRPr="002316DA" w:rsidRDefault="002316DA" w:rsidP="002316DA">
      <w:pPr>
        <w:spacing w:line="360" w:lineRule="auto"/>
        <w:jc w:val="center"/>
        <w:rPr>
          <w:rFonts w:ascii="仿宋_GB2312" w:eastAsia="仿宋_GB2312" w:hAnsi="仿宋_GB2312" w:cs="仿宋_GB2312"/>
          <w:color w:val="008000"/>
          <w:sz w:val="72"/>
          <w:szCs w:val="72"/>
          <w:u w:color="008000"/>
          <w:lang w:val="zh-TW" w:eastAsia="zh-TW"/>
        </w:rPr>
      </w:pPr>
      <w:r w:rsidRPr="002316DA">
        <w:rPr>
          <w:rFonts w:ascii="Arial Unicode MS" w:eastAsia="等线" w:hAnsi="Arial Unicode MS" w:cs="Arial Unicode MS" w:hint="eastAsia"/>
          <w:color w:val="000000"/>
          <w:sz w:val="72"/>
          <w:szCs w:val="72"/>
          <w:u w:color="000000"/>
          <w:lang w:val="zh-TW" w:eastAsia="zh-TW"/>
        </w:rPr>
        <w:t>课题名称</w:t>
      </w:r>
    </w:p>
    <w:p w14:paraId="2C8EBB65" w14:textId="77777777" w:rsidR="002316DA" w:rsidRPr="002316DA" w:rsidRDefault="002316DA" w:rsidP="002316DA">
      <w:pPr>
        <w:spacing w:line="360" w:lineRule="auto"/>
        <w:jc w:val="center"/>
        <w:rPr>
          <w:rFonts w:ascii="Helvetica Neue" w:eastAsia="等线" w:hAnsi="Helvetica Neue" w:cs="Arial Unicode MS" w:hint="eastAsia"/>
          <w:color w:val="008000"/>
          <w:sz w:val="28"/>
          <w:szCs w:val="28"/>
          <w:u w:color="008000"/>
        </w:rPr>
      </w:pPr>
      <w:r w:rsidRPr="002316DA">
        <w:rPr>
          <w:rFonts w:ascii="宋体" w:eastAsia="宋体" w:hAnsi="宋体" w:cs="宋体" w:hint="eastAsia"/>
          <w:color w:val="008000"/>
          <w:sz w:val="28"/>
          <w:szCs w:val="28"/>
          <w:u w:color="008000"/>
          <w:lang w:val="zh-CN"/>
        </w:rPr>
        <w:t>（</w:t>
      </w:r>
      <w:r w:rsidRPr="002316DA">
        <w:rPr>
          <w:rFonts w:ascii="宋体" w:eastAsia="宋体" w:hAnsi="宋体" w:cs="宋体" w:hint="eastAsia"/>
          <w:color w:val="008000"/>
          <w:sz w:val="28"/>
          <w:szCs w:val="28"/>
          <w:u w:color="008000"/>
          <w:lang w:val="zh-TW" w:eastAsia="zh-TW"/>
        </w:rPr>
        <w:t>剩余部分采用正文格式：宋体，小</w:t>
      </w:r>
      <w:r w:rsidRPr="002316DA">
        <w:rPr>
          <w:rFonts w:ascii="仿宋_GB2312" w:eastAsia="仿宋_GB2312" w:hAnsi="仿宋_GB2312" w:cs="仿宋_GB2312"/>
          <w:color w:val="008000"/>
          <w:sz w:val="28"/>
          <w:szCs w:val="28"/>
          <w:u w:color="008000"/>
        </w:rPr>
        <w:t>4</w:t>
      </w:r>
      <w:r w:rsidRPr="002316DA">
        <w:rPr>
          <w:rFonts w:ascii="宋体" w:eastAsia="宋体" w:hAnsi="宋体" w:cs="宋体" w:hint="eastAsia"/>
          <w:color w:val="008000"/>
          <w:sz w:val="28"/>
          <w:szCs w:val="28"/>
          <w:u w:color="008000"/>
          <w:lang w:val="zh-TW" w:eastAsia="zh-TW"/>
        </w:rPr>
        <w:t>号，不加粗，两端对齐，行距为固定值</w:t>
      </w:r>
      <w:r w:rsidRPr="002316DA">
        <w:rPr>
          <w:rFonts w:ascii="仿宋_GB2312" w:eastAsia="仿宋_GB2312" w:hAnsi="仿宋_GB2312" w:cs="仿宋_GB2312"/>
          <w:color w:val="008000"/>
          <w:sz w:val="28"/>
          <w:szCs w:val="28"/>
          <w:u w:color="008000"/>
        </w:rPr>
        <w:t>20</w:t>
      </w:r>
      <w:r w:rsidRPr="002316DA">
        <w:rPr>
          <w:rFonts w:ascii="宋体" w:eastAsia="宋体" w:hAnsi="宋体" w:cs="宋体" w:hint="eastAsia"/>
          <w:color w:val="008000"/>
          <w:sz w:val="28"/>
          <w:szCs w:val="28"/>
          <w:u w:color="008000"/>
          <w:lang w:val="zh-TW" w:eastAsia="zh-TW"/>
        </w:rPr>
        <w:t>磅）</w:t>
      </w:r>
    </w:p>
    <w:p w14:paraId="7AB7CF0E" w14:textId="77777777" w:rsidR="002316DA" w:rsidRPr="002316DA" w:rsidRDefault="002316DA" w:rsidP="002316DA">
      <w:pPr>
        <w:spacing w:line="500" w:lineRule="exact"/>
        <w:ind w:firstLine="549"/>
        <w:rPr>
          <w:rFonts w:ascii="Helvetica Neue" w:eastAsia="等线" w:hAnsi="Helvetica Neue" w:cs="Arial Unicode MS" w:hint="eastAsia"/>
          <w:b/>
          <w:bCs/>
          <w:color w:val="FF0000"/>
          <w:sz w:val="28"/>
          <w:szCs w:val="28"/>
          <w:u w:color="FF0000"/>
          <w:lang w:val="zh-TW" w:eastAsia="zh-TW"/>
        </w:rPr>
      </w:pPr>
      <w:r w:rsidRPr="002316DA">
        <w:rPr>
          <w:rFonts w:ascii="黑体" w:eastAsia="黑体" w:hAnsi="黑体" w:cs="黑体"/>
          <w:color w:val="000000"/>
          <w:sz w:val="28"/>
          <w:szCs w:val="28"/>
          <w:u w:color="000000"/>
          <w:lang w:val="zh-TW" w:eastAsia="zh-TW"/>
        </w:rPr>
        <w:t>一</w:t>
      </w:r>
      <w:r w:rsidRPr="002316DA">
        <w:rPr>
          <w:rFonts w:ascii="宋体" w:eastAsia="宋体" w:hAnsi="宋体" w:cs="宋体"/>
          <w:b/>
          <w:bCs/>
          <w:color w:val="000000"/>
          <w:sz w:val="28"/>
          <w:szCs w:val="28"/>
          <w:u w:color="000000"/>
          <w:lang w:val="zh-TW" w:eastAsia="zh-TW"/>
        </w:rPr>
        <w:t>、</w:t>
      </w:r>
      <w:r w:rsidRPr="002316DA">
        <w:rPr>
          <w:rFonts w:ascii="黑体" w:eastAsia="黑体" w:hAnsi="黑体" w:cs="黑体"/>
          <w:color w:val="000000"/>
          <w:sz w:val="28"/>
          <w:szCs w:val="28"/>
          <w:u w:color="000000"/>
          <w:lang w:val="zh-TW" w:eastAsia="zh-TW"/>
        </w:rPr>
        <w:t>选题背景</w:t>
      </w:r>
      <w:r w:rsidRPr="002316DA"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 xml:space="preserve"> </w:t>
      </w:r>
    </w:p>
    <w:p w14:paraId="788F4338" w14:textId="77777777" w:rsidR="002316DA" w:rsidRPr="002316DA" w:rsidRDefault="002316DA" w:rsidP="002316DA">
      <w:pPr>
        <w:spacing w:line="500" w:lineRule="exact"/>
        <w:ind w:firstLine="560"/>
        <w:rPr>
          <w:rFonts w:ascii="仿宋_GB2312" w:eastAsia="仿宋_GB2312" w:hAnsi="仿宋_GB2312" w:cs="仿宋_GB2312"/>
          <w:color w:val="000000"/>
          <w:sz w:val="28"/>
          <w:szCs w:val="28"/>
          <w:u w:color="000000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简述本应用的功能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</w:rPr>
        <w:t>.</w:t>
      </w:r>
    </w:p>
    <w:p w14:paraId="2B12B45B" w14:textId="77777777" w:rsidR="002316DA" w:rsidRPr="002316DA" w:rsidRDefault="002316DA" w:rsidP="002316DA">
      <w:pPr>
        <w:spacing w:line="500" w:lineRule="exact"/>
        <w:ind w:firstLine="560"/>
        <w:rPr>
          <w:rFonts w:ascii="Helvetica Neue" w:eastAsia="等线" w:hAnsi="Helvetica Neue" w:cs="Arial Unicode MS" w:hint="eastAsia"/>
          <w:color w:val="008000"/>
          <w:sz w:val="28"/>
          <w:szCs w:val="28"/>
          <w:u w:color="008000"/>
        </w:rPr>
      </w:pPr>
    </w:p>
    <w:p w14:paraId="079DC806" w14:textId="77777777" w:rsidR="002316DA" w:rsidRPr="002316DA" w:rsidRDefault="002316DA" w:rsidP="002316DA">
      <w:pPr>
        <w:spacing w:line="500" w:lineRule="exact"/>
        <w:ind w:firstLine="549"/>
        <w:rPr>
          <w:rFonts w:ascii="Helvetica Neue" w:eastAsia="等线" w:hAnsi="Helvetica Neue" w:cs="Arial Unicode MS" w:hint="eastAsia"/>
          <w:b/>
          <w:bCs/>
          <w:color w:val="000000"/>
          <w:sz w:val="28"/>
          <w:szCs w:val="28"/>
          <w:u w:color="000000"/>
        </w:rPr>
      </w:pPr>
      <w:r w:rsidRPr="002316DA">
        <w:rPr>
          <w:rFonts w:ascii="黑体" w:eastAsia="黑体" w:hAnsi="黑体" w:cs="黑体"/>
          <w:color w:val="000000"/>
          <w:sz w:val="28"/>
          <w:szCs w:val="28"/>
          <w:u w:color="000000"/>
          <w:lang w:val="zh-TW" w:eastAsia="zh-TW"/>
        </w:rPr>
        <w:t>二</w:t>
      </w:r>
      <w:r w:rsidRPr="002316DA">
        <w:rPr>
          <w:rFonts w:ascii="宋体" w:eastAsia="宋体" w:hAnsi="宋体" w:cs="宋体"/>
          <w:b/>
          <w:bCs/>
          <w:color w:val="000000"/>
          <w:sz w:val="28"/>
          <w:szCs w:val="28"/>
          <w:u w:color="000000"/>
          <w:lang w:val="zh-TW" w:eastAsia="zh-TW"/>
        </w:rPr>
        <w:t>、</w:t>
      </w:r>
      <w:r w:rsidRPr="002316DA">
        <w:rPr>
          <w:rFonts w:ascii="黑体" w:eastAsia="黑体" w:hAnsi="黑体" w:cs="黑体"/>
          <w:color w:val="000000"/>
          <w:sz w:val="28"/>
          <w:szCs w:val="28"/>
          <w:u w:color="000000"/>
          <w:lang w:val="zh-TW" w:eastAsia="zh-TW"/>
        </w:rPr>
        <w:t>方案论证</w:t>
      </w:r>
      <w:r w:rsidRPr="002316DA">
        <w:rPr>
          <w:rFonts w:ascii="黑体" w:eastAsia="黑体" w:hAnsi="黑体" w:cs="黑体"/>
          <w:color w:val="000000"/>
          <w:sz w:val="28"/>
          <w:szCs w:val="28"/>
          <w:u w:color="000000"/>
        </w:rPr>
        <w:t>(</w:t>
      </w:r>
      <w:r w:rsidRPr="002316DA">
        <w:rPr>
          <w:rFonts w:ascii="黑体" w:eastAsia="黑体" w:hAnsi="黑体" w:cs="黑体"/>
          <w:color w:val="000000"/>
          <w:sz w:val="28"/>
          <w:szCs w:val="28"/>
          <w:u w:color="000000"/>
          <w:lang w:val="zh-TW" w:eastAsia="zh-TW"/>
        </w:rPr>
        <w:t>设计理念</w:t>
      </w:r>
      <w:r w:rsidRPr="002316DA">
        <w:rPr>
          <w:rFonts w:ascii="黑体" w:eastAsia="黑体" w:hAnsi="黑体" w:cs="黑体"/>
          <w:color w:val="000000"/>
          <w:sz w:val="28"/>
          <w:szCs w:val="28"/>
          <w:u w:color="000000"/>
        </w:rPr>
        <w:t>)</w:t>
      </w:r>
    </w:p>
    <w:p w14:paraId="4B0F542A" w14:textId="77777777" w:rsidR="002316DA" w:rsidRPr="002316DA" w:rsidRDefault="002316DA" w:rsidP="002316DA">
      <w:pPr>
        <w:spacing w:line="500" w:lineRule="exact"/>
        <w:ind w:firstLine="560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（说明设计原理（理念）并进行方案选择，阐明为什么要选择这个设计方案以及所采用方案的特点。</w:t>
      </w:r>
    </w:p>
    <w:p w14:paraId="261C9BC3" w14:textId="77777777" w:rsidR="002316DA" w:rsidRPr="002316DA" w:rsidRDefault="002316DA" w:rsidP="002316DA">
      <w:pPr>
        <w:spacing w:line="500" w:lineRule="exact"/>
        <w:ind w:firstLine="560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重点说明要实现的功能及其要求。）</w:t>
      </w:r>
    </w:p>
    <w:p w14:paraId="32904CC6" w14:textId="77777777" w:rsidR="002316DA" w:rsidRPr="002316DA" w:rsidRDefault="002316DA" w:rsidP="002316DA">
      <w:pPr>
        <w:spacing w:line="500" w:lineRule="exact"/>
        <w:ind w:firstLine="560"/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</w:pPr>
    </w:p>
    <w:p w14:paraId="64DE25F6" w14:textId="77777777" w:rsidR="002316DA" w:rsidRPr="002316DA" w:rsidRDefault="002316DA" w:rsidP="002316DA">
      <w:pPr>
        <w:spacing w:line="500" w:lineRule="exact"/>
        <w:ind w:firstLine="560"/>
        <w:rPr>
          <w:rFonts w:ascii="Helvetica Neue" w:eastAsia="等线" w:hAnsi="Helvetica Neue" w:cs="Arial Unicode MS" w:hint="eastAsia"/>
          <w:b/>
          <w:bCs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黑体" w:eastAsia="黑体" w:hAnsi="黑体" w:cs="黑体"/>
          <w:color w:val="000000"/>
          <w:sz w:val="28"/>
          <w:szCs w:val="28"/>
          <w:u w:color="000000"/>
          <w:lang w:val="zh-TW" w:eastAsia="zh-TW"/>
        </w:rPr>
        <w:t>三</w:t>
      </w:r>
      <w:r w:rsidRPr="002316DA">
        <w:rPr>
          <w:rFonts w:ascii="宋体" w:eastAsia="宋体" w:hAnsi="宋体" w:cs="宋体"/>
          <w:b/>
          <w:bCs/>
          <w:color w:val="000000"/>
          <w:sz w:val="28"/>
          <w:szCs w:val="28"/>
          <w:u w:color="000000"/>
          <w:lang w:val="zh-TW" w:eastAsia="zh-TW"/>
        </w:rPr>
        <w:t>、</w:t>
      </w:r>
      <w:r w:rsidRPr="002316DA">
        <w:rPr>
          <w:rFonts w:ascii="黑体" w:eastAsia="黑体" w:hAnsi="黑体" w:cs="黑体"/>
          <w:color w:val="000000"/>
          <w:sz w:val="28"/>
          <w:szCs w:val="28"/>
          <w:u w:color="000000"/>
          <w:lang w:val="zh-TW" w:eastAsia="zh-TW"/>
        </w:rPr>
        <w:t>过程论述</w:t>
      </w:r>
    </w:p>
    <w:p w14:paraId="39634CFF" w14:textId="77777777" w:rsidR="002316DA" w:rsidRPr="002316DA" w:rsidRDefault="002316DA" w:rsidP="002316DA">
      <w:pPr>
        <w:spacing w:line="500" w:lineRule="exact"/>
        <w:ind w:firstLine="560"/>
        <w:rPr>
          <w:rFonts w:ascii="Helvetica Neue" w:eastAsia="等线" w:hAnsi="Helvetica Neue" w:cs="Arial Unicode MS" w:hint="eastAsia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（重点说明设计是如何实现的，包括：对设计工作的详细表述。要求层次分明、表达确切。</w:t>
      </w:r>
    </w:p>
    <w:p w14:paraId="318DAB6E" w14:textId="77777777" w:rsidR="002316DA" w:rsidRPr="002316DA" w:rsidRDefault="002316DA" w:rsidP="002316DA">
      <w:pPr>
        <w:spacing w:line="500" w:lineRule="exact"/>
        <w:ind w:firstLine="420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要求：每个图都必须有文字说明，图前说明为什么使用该图、图的主要作用；图后说明图中各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CN"/>
        </w:rPr>
        <w:t>组件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的作用，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CN"/>
        </w:rPr>
        <w:t>及组件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之间的交互或图所表达的流程。）</w:t>
      </w:r>
    </w:p>
    <w:p w14:paraId="22F657CE" w14:textId="77777777" w:rsidR="002316DA" w:rsidRPr="002316DA" w:rsidRDefault="002316DA" w:rsidP="002316DA">
      <w:pPr>
        <w:numPr>
          <w:ilvl w:val="0"/>
          <w:numId w:val="2"/>
        </w:num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UI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设计</w:t>
      </w:r>
    </w:p>
    <w:p w14:paraId="5F934031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1.1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初始界面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UI</w:t>
      </w:r>
    </w:p>
    <w:p w14:paraId="2F128725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1.2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学生端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UI(student.xml)</w:t>
      </w:r>
    </w:p>
    <w:p w14:paraId="74D76D21" w14:textId="77777777" w:rsidR="002316DA" w:rsidRPr="002316DA" w:rsidRDefault="002316DA" w:rsidP="002316DA">
      <w:pPr>
        <w:spacing w:line="500" w:lineRule="exact"/>
        <w:ind w:left="756"/>
        <w:jc w:val="center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学生端的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UI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设计界面</w:t>
      </w:r>
    </w:p>
    <w:p w14:paraId="07829143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noProof/>
          <w:color w:val="000000"/>
          <w:sz w:val="28"/>
          <w:szCs w:val="28"/>
          <w:u w:color="000000"/>
          <w:lang w:val="zh-TW" w:eastAsia="zh-TW"/>
        </w:rPr>
        <w:drawing>
          <wp:inline distT="0" distB="0" distL="0" distR="0" wp14:anchorId="78997949" wp14:editId="32CED4B7">
            <wp:extent cx="4790440" cy="4045812"/>
            <wp:effectExtent l="0" t="0" r="0" b="0"/>
            <wp:docPr id="3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escript"/>
                    <pic:cNvPicPr/>
                  </pic:nvPicPr>
                  <pic:blipFill rotWithShape="1">
                    <a:blip r:embed="rId5"/>
                    <a:stretch/>
                  </pic:blipFill>
                  <pic:spPr>
                    <a:xfrm>
                      <a:off x="0" y="0"/>
                      <a:ext cx="4790440" cy="40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7E00" w14:textId="77777777" w:rsidR="002316DA" w:rsidRPr="002316DA" w:rsidRDefault="002316DA" w:rsidP="002316DA">
      <w:pPr>
        <w:spacing w:line="500" w:lineRule="exact"/>
        <w:ind w:left="1092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</w:p>
    <w:p w14:paraId="4EED847D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外层构件为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LinearLayout,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内层采用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FrameLayout,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选取了带有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lastRenderedPageBreak/>
        <w:t>学生图案的照片作为背景。</w:t>
      </w:r>
    </w:p>
    <w:p w14:paraId="09009BFC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</w:p>
    <w:p w14:paraId="776CCD96" w14:textId="77777777" w:rsidR="002316DA" w:rsidRPr="002316DA" w:rsidRDefault="002316DA" w:rsidP="002316DA">
      <w:pPr>
        <w:spacing w:line="500" w:lineRule="exact"/>
        <w:ind w:left="756"/>
        <w:jc w:val="center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学生端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UI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的代码</w:t>
      </w:r>
    </w:p>
    <w:p w14:paraId="2417F8CB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noProof/>
          <w:color w:val="000000"/>
          <w:sz w:val="28"/>
          <w:szCs w:val="28"/>
          <w:u w:color="000000"/>
          <w:lang w:val="zh-TW" w:eastAsia="zh-TW"/>
        </w:rPr>
        <w:drawing>
          <wp:inline distT="0" distB="0" distL="0" distR="0" wp14:anchorId="43C3393C" wp14:editId="33779AF3">
            <wp:extent cx="4790440" cy="2698183"/>
            <wp:effectExtent l="0" t="0" r="0" b="0"/>
            <wp:docPr id="3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escript"/>
                    <pic:cNvPicPr/>
                  </pic:nvPicPr>
                  <pic:blipFill rotWithShape="1">
                    <a:blip r:embed="rId6"/>
                    <a:stretch/>
                  </pic:blipFill>
                  <pic:spPr>
                    <a:xfrm>
                      <a:off x="0" y="0"/>
                      <a:ext cx="4790440" cy="26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3C9E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定义了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LinearLayout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，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id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为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student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，包含了一个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id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为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sample_content_fragment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的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 xml:space="preserve">FrameLayout, 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设置其背景为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“@drawable/student_icon”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。</w:t>
      </w:r>
    </w:p>
    <w:p w14:paraId="72124E11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1.3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管理端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UI</w:t>
      </w:r>
    </w:p>
    <w:p w14:paraId="4349C5C1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</w:p>
    <w:p w14:paraId="00346664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 xml:space="preserve">1.4 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其他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UI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控件</w:t>
      </w:r>
    </w:p>
    <w:p w14:paraId="7548C5AB" w14:textId="77777777" w:rsidR="002316DA" w:rsidRPr="002316DA" w:rsidRDefault="002316DA" w:rsidP="002316DA">
      <w:pPr>
        <w:spacing w:line="500" w:lineRule="exact"/>
        <w:ind w:left="756"/>
        <w:jc w:val="center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ab/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（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1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）设备列表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UI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界面（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activity_device_list.xml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）</w:t>
      </w:r>
    </w:p>
    <w:p w14:paraId="03D42BEF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noProof/>
          <w:color w:val="000000"/>
          <w:sz w:val="28"/>
          <w:szCs w:val="28"/>
          <w:u w:color="000000"/>
          <w:lang w:val="zh-TW" w:eastAsia="zh-TW"/>
        </w:rPr>
        <w:drawing>
          <wp:inline distT="0" distB="0" distL="0" distR="0" wp14:anchorId="0E802230" wp14:editId="64AC50F8">
            <wp:extent cx="4790440" cy="3734334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4790440" cy="37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2698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设备列表分为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“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已连接设备列表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”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和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“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未连接设备列表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”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。已经建立过蓝牙连接的设备名称会显示在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“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已连接设备列表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”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种，反之显示在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“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未连接设备列表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”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。点击底部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“SCAN FOR DEVICES”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按钮将扫描蓝牙连接范围内的设备，并将名称填入对应列表中。</w:t>
      </w:r>
    </w:p>
    <w:p w14:paraId="6A238CF4" w14:textId="77777777" w:rsidR="002316DA" w:rsidRPr="002316DA" w:rsidRDefault="002316DA" w:rsidP="002316DA">
      <w:pPr>
        <w:spacing w:line="500" w:lineRule="exact"/>
        <w:ind w:left="756"/>
        <w:jc w:val="center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设备列表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UI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代码</w:t>
      </w:r>
    </w:p>
    <w:p w14:paraId="70E350AB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noProof/>
          <w:color w:val="000000"/>
          <w:sz w:val="28"/>
          <w:szCs w:val="28"/>
          <w:u w:color="000000"/>
          <w:lang w:val="zh-TW" w:eastAsia="zh-TW"/>
        </w:rPr>
        <w:drawing>
          <wp:inline distT="0" distB="0" distL="0" distR="0" wp14:anchorId="41AB2983" wp14:editId="5E646440">
            <wp:extent cx="4790440" cy="4126622"/>
            <wp:effectExtent l="0" t="0" r="0" b="0"/>
            <wp:docPr id="4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4790440" cy="41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9CC4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已连接设备列表与新发现的设备分别定义为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paired_devices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和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new_devices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的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ListView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类型。扫描按钮定义为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Button, id="button_scan"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。</w:t>
      </w:r>
    </w:p>
    <w:p w14:paraId="557CF3BA" w14:textId="77777777" w:rsidR="002316DA" w:rsidRPr="002316DA" w:rsidRDefault="002316DA" w:rsidP="002316DA">
      <w:pPr>
        <w:spacing w:line="500" w:lineRule="exact"/>
        <w:ind w:left="756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</w:p>
    <w:p w14:paraId="359F0F52" w14:textId="77777777" w:rsidR="002316DA" w:rsidRPr="002316DA" w:rsidRDefault="002316DA" w:rsidP="002316DA">
      <w:pPr>
        <w:spacing w:line="500" w:lineRule="exact"/>
        <w:ind w:left="756"/>
        <w:jc w:val="center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（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2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）蓝牙对话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UI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控件（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fragment_bluetooth_chat.xml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）</w:t>
      </w:r>
    </w:p>
    <w:p w14:paraId="321B9415" w14:textId="77777777" w:rsidR="002316DA" w:rsidRPr="002316DA" w:rsidRDefault="002316DA" w:rsidP="002316DA">
      <w:pPr>
        <w:spacing w:line="500" w:lineRule="exact"/>
        <w:ind w:left="756"/>
        <w:jc w:val="center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noProof/>
          <w:color w:val="000000"/>
          <w:sz w:val="28"/>
          <w:szCs w:val="28"/>
          <w:u w:color="000000"/>
          <w:lang w:val="zh-TW" w:eastAsia="zh-TW"/>
        </w:rPr>
        <w:drawing>
          <wp:inline distT="0" distB="0" distL="0" distR="0" wp14:anchorId="4C66C709" wp14:editId="1DEE91AB">
            <wp:extent cx="4790440" cy="3836144"/>
            <wp:effectExtent l="0" t="0" r="0" b="0"/>
            <wp:docPr id="4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descript"/>
                    <pic:cNvPicPr/>
                  </pic:nvPicPr>
                  <pic:blipFill rotWithShape="1">
                    <a:blip r:embed="rId9"/>
                    <a:stretch/>
                  </pic:blipFill>
                  <pic:spPr>
                    <a:xfrm>
                      <a:off x="0" y="0"/>
                      <a:ext cx="4790440" cy="38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B48E" w14:textId="77777777" w:rsidR="002316DA" w:rsidRPr="002316DA" w:rsidRDefault="002316DA" w:rsidP="002316DA">
      <w:pPr>
        <w:spacing w:line="500" w:lineRule="exact"/>
        <w:ind w:left="756"/>
        <w:jc w:val="center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蓝牙对话控件包括消息列表，文本编辑框和发送按钮。在文本编辑框中编辑想要通过蓝牙发送的信息，点击发送，信息即会出现在消息列表</w:t>
      </w:r>
    </w:p>
    <w:p w14:paraId="6D779E00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lastRenderedPageBreak/>
        <w:t>2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、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Activity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类设计</w:t>
      </w:r>
    </w:p>
    <w:p w14:paraId="20F54DDA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ab/>
        <w:t>2.1 MainActivity</w:t>
      </w:r>
    </w:p>
    <w:p w14:paraId="7DB874BD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ab/>
        <w:t>2.2 StudentActivity</w:t>
      </w:r>
    </w:p>
    <w:p w14:paraId="286380FB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ab/>
        <w:t>2.3(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管理端的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Activity)</w:t>
      </w:r>
    </w:p>
    <w:p w14:paraId="0C57DCA7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3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、蓝牙通讯类设计</w:t>
      </w:r>
    </w:p>
    <w:p w14:paraId="21B8A060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ab/>
        <w:t xml:space="preserve">3.1 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蓝牙通讯碎片（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BluetoothChatFragment.java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）</w:t>
      </w:r>
    </w:p>
    <w:p w14:paraId="42ED5512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ab/>
        <w:t xml:space="preserve">3.2 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蓝牙通讯服务（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BluetoothChatService.java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）</w:t>
      </w:r>
    </w:p>
    <w:p w14:paraId="25E57758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ab/>
        <w:t xml:space="preserve">3.3 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设备列表（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DeviceListActivity.java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）</w:t>
      </w:r>
    </w:p>
    <w:p w14:paraId="6F2042B5" w14:textId="77777777" w:rsidR="002316DA" w:rsidRPr="002316DA" w:rsidRDefault="002316DA" w:rsidP="002316DA">
      <w:pPr>
        <w:numPr>
          <w:ilvl w:val="0"/>
          <w:numId w:val="1"/>
        </w:num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设计概览</w:t>
      </w:r>
    </w:p>
    <w:p w14:paraId="43AC0E7E" w14:textId="77777777" w:rsidR="002316DA" w:rsidRPr="002316DA" w:rsidRDefault="002316DA" w:rsidP="002316DA">
      <w:pPr>
        <w:spacing w:line="500" w:lineRule="exact"/>
        <w:ind w:left="672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显示蓝牙搜索到的新设备和已经建立蓝牙连接的设备。</w:t>
      </w:r>
    </w:p>
    <w:p w14:paraId="3AB4D19D" w14:textId="77777777" w:rsidR="002316DA" w:rsidRPr="002316DA" w:rsidRDefault="002316DA" w:rsidP="002316DA">
      <w:pPr>
        <w:spacing w:line="500" w:lineRule="exact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  <w:lang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类定义：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  <w:lang w:eastAsia="zh-TW"/>
        </w:rPr>
        <w:t>public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 xml:space="preserve">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  <w:lang w:eastAsia="zh-TW"/>
        </w:rPr>
        <w:t>class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2B91AF"/>
          <w:szCs w:val="32"/>
          <w:u w:color="000000"/>
          <w:shd w:val="clear" w:color="auto" w:fill="FFFFFF"/>
          <w:lang w:eastAsia="zh-TW"/>
        </w:rPr>
        <w:t>DeviceListActivity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 xml:space="preserve">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  <w:lang w:eastAsia="zh-TW"/>
        </w:rPr>
        <w:t>extends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 xml:space="preserve"> Activity</w:t>
      </w:r>
    </w:p>
    <w:p w14:paraId="45DA45B5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成员变量：</w:t>
      </w:r>
    </w:p>
    <w:p w14:paraId="61B10A24" w14:textId="77777777" w:rsidR="002316DA" w:rsidRPr="002316DA" w:rsidRDefault="002316DA" w:rsidP="002316DA">
      <w:pPr>
        <w:spacing w:line="500" w:lineRule="exact"/>
        <w:jc w:val="center"/>
        <w:rPr>
          <w:rFonts w:ascii="Consolas" w:eastAsia="Consolas" w:hAnsi="Consolas" w:cs="Consolas"/>
          <w:color w:val="A31515"/>
          <w:szCs w:val="32"/>
          <w:u w:color="000000"/>
          <w:shd w:val="clear" w:color="auto" w:fill="FFFFFF"/>
          <w:lang w:eastAsia="zh-TW"/>
        </w:rPr>
      </w:pP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  <w:lang w:eastAsia="zh-TW"/>
        </w:rPr>
        <w:t xml:space="preserve"> public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 xml:space="preserve">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  <w:lang w:eastAsia="zh-TW"/>
        </w:rPr>
        <w:t>static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 xml:space="preserve">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  <w:lang w:eastAsia="zh-TW"/>
        </w:rPr>
        <w:t>String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 xml:space="preserve"> EXTRA_DEVICE_ADDRESS = </w:t>
      </w:r>
      <w:r w:rsidRPr="002316DA">
        <w:rPr>
          <w:rFonts w:ascii="Consolas" w:eastAsia="Consolas" w:hAnsi="Consolas" w:cs="Consolas"/>
          <w:color w:val="A31515"/>
          <w:szCs w:val="32"/>
          <w:u w:color="000000"/>
          <w:shd w:val="clear" w:color="auto" w:fill="FFFFFF"/>
          <w:lang w:eastAsia="zh-TW"/>
        </w:rPr>
        <w:t>"</w:t>
      </w:r>
      <w:proofErr w:type="spellStart"/>
      <w:r w:rsidRPr="002316DA">
        <w:rPr>
          <w:rFonts w:ascii="Consolas" w:eastAsia="Consolas" w:hAnsi="Consolas" w:cs="Consolas"/>
          <w:color w:val="A31515"/>
          <w:szCs w:val="32"/>
          <w:u w:color="000000"/>
          <w:shd w:val="clear" w:color="auto" w:fill="FFFFFF"/>
          <w:lang w:eastAsia="zh-TW"/>
        </w:rPr>
        <w:t>device_address</w:t>
      </w:r>
      <w:proofErr w:type="spellEnd"/>
      <w:r w:rsidRPr="002316DA">
        <w:rPr>
          <w:rFonts w:ascii="Consolas" w:eastAsia="Consolas" w:hAnsi="Consolas" w:cs="Consolas"/>
          <w:color w:val="A31515"/>
          <w:szCs w:val="32"/>
          <w:u w:color="000000"/>
          <w:shd w:val="clear" w:color="auto" w:fill="FFFFFF"/>
          <w:lang w:eastAsia="zh-TW"/>
        </w:rPr>
        <w:t>"</w:t>
      </w:r>
    </w:p>
    <w:p w14:paraId="5FDEFBAA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</w:pP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  <w:lang w:eastAsia="zh-TW"/>
        </w:rPr>
        <w:t xml:space="preserve">      private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  <w:lang w:eastAsia="zh-TW"/>
        </w:rPr>
        <w:t>BluetoothAdapter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>mBtAdapter</w:t>
      </w:r>
      <w:proofErr w:type="spellEnd"/>
    </w:p>
    <w:p w14:paraId="08699AE1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</w:pP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  <w:lang w:eastAsia="zh-TW"/>
        </w:rPr>
        <w:t xml:space="preserve">      private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  <w:lang w:eastAsia="zh-TW"/>
        </w:rPr>
        <w:t>ArrayAdapter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>&lt;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  <w:lang w:eastAsia="zh-TW"/>
        </w:rPr>
        <w:t>String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 xml:space="preserve">&gt;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  <w:lang w:eastAsia="zh-TW"/>
        </w:rPr>
        <w:t>mNewDevicesArrayAdapter</w:t>
      </w:r>
      <w:proofErr w:type="spellEnd"/>
    </w:p>
    <w:p w14:paraId="56674F5A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成员函数：</w:t>
      </w:r>
    </w:p>
    <w:p w14:paraId="545C1094" w14:textId="77777777" w:rsidR="002316DA" w:rsidRPr="002316DA" w:rsidRDefault="002316DA" w:rsidP="002316DA">
      <w:pPr>
        <w:framePr w:wrap="around" w:hAnchor="text"/>
        <w:spacing w:line="326" w:lineRule="auto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@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Override</w:t>
      </w:r>
    </w:p>
    <w:p w14:paraId="6AF4D248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   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protected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void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onCreate(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Bundle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808080"/>
          <w:szCs w:val="32"/>
          <w:u w:color="000000"/>
          <w:shd w:val="clear" w:color="auto" w:fill="FFFFFF"/>
        </w:rPr>
        <w:t>savedInstanceState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) 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；</w:t>
      </w:r>
    </w:p>
    <w:p w14:paraId="4D341029" w14:textId="77777777" w:rsidR="002316DA" w:rsidRPr="002316DA" w:rsidRDefault="002316DA" w:rsidP="002316DA">
      <w:pPr>
        <w:framePr w:wrap="around" w:hAnchor="text"/>
        <w:spacing w:line="326" w:lineRule="auto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 @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Override</w:t>
      </w:r>
    </w:p>
    <w:p w14:paraId="615CE669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   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protected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void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onDestroy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()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；</w:t>
      </w:r>
    </w:p>
    <w:p w14:paraId="44002B1A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   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private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void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doDiscovery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() 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；</w:t>
      </w:r>
    </w:p>
    <w:p w14:paraId="55825FEF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私有对象：</w:t>
      </w:r>
    </w:p>
    <w:p w14:paraId="05A7255A" w14:textId="77777777" w:rsidR="002316DA" w:rsidRPr="002316DA" w:rsidRDefault="002316DA" w:rsidP="002316DA">
      <w:pPr>
        <w:framePr w:wrap="around" w:hAnchor="text"/>
        <w:spacing w:line="326" w:lineRule="auto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 xml:space="preserve">    private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AdapterView.OnItemClickListener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mDeviceClickListener</w:t>
      </w:r>
      <w:proofErr w:type="spellEnd"/>
    </w:p>
    <w:p w14:paraId="785092C8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 xml:space="preserve">    private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final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BroadcastReceiver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mReceiver</w:t>
      </w:r>
      <w:proofErr w:type="spellEnd"/>
    </w:p>
    <w:p w14:paraId="461BFF7D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（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2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）细节分析</w:t>
      </w:r>
    </w:p>
    <w:p w14:paraId="3B252990" w14:textId="77777777" w:rsidR="002316DA" w:rsidRPr="002316DA" w:rsidRDefault="002316DA" w:rsidP="002316DA">
      <w:pPr>
        <w:framePr w:wrap="around" w:hAnchor="text"/>
        <w:spacing w:line="326" w:lineRule="auto"/>
        <w:ind w:firstLineChars="200" w:firstLine="560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lastRenderedPageBreak/>
        <w:t>设备列表类</w:t>
      </w:r>
      <w:proofErr w:type="spellStart"/>
      <w:r w:rsidRPr="002316DA">
        <w:rPr>
          <w:rFonts w:ascii="Consolas" w:eastAsia="Consolas" w:hAnsi="Consolas" w:cs="Consolas"/>
          <w:color w:val="2B91AF"/>
          <w:szCs w:val="32"/>
          <w:u w:color="000000"/>
          <w:shd w:val="clear" w:color="auto" w:fill="FFFFFF"/>
        </w:rPr>
        <w:t>DeviceListActivity</w:t>
      </w:r>
      <w:proofErr w:type="spellEnd"/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用于获取已经建立蓝牙连接的设备的信息。成员变量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BluetoothAdapter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mBtAdapter</w:t>
      </w:r>
      <w:proofErr w:type="spellEnd"/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是蓝牙功能的基本对象，可以调用与蓝牙有关的函数，</w:t>
      </w:r>
      <w:proofErr w:type="spellStart"/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ArrayAdapter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&lt;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String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&gt;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mNewDevicesArrayAdapter</w:t>
      </w:r>
      <w:proofErr w:type="spellEnd"/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 xml:space="preserve"> 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保存新的设备名称，并将数据传如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UI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界面中。</w:t>
      </w:r>
    </w:p>
    <w:p w14:paraId="1BB85A46" w14:textId="77777777" w:rsidR="002316DA" w:rsidRPr="002316DA" w:rsidRDefault="002316DA" w:rsidP="002316DA">
      <w:pPr>
        <w:framePr w:wrap="around" w:hAnchor="text"/>
        <w:spacing w:line="326" w:lineRule="auto"/>
        <w:ind w:firstLineChars="200" w:firstLine="420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&lt;1&gt;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 xml:space="preserve"> 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在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protected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void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onCreate(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Bundle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808080"/>
          <w:szCs w:val="32"/>
          <w:u w:color="000000"/>
          <w:shd w:val="clear" w:color="auto" w:fill="FFFFFF"/>
        </w:rPr>
        <w:t>savedInstanceState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) 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中</w:t>
      </w:r>
    </w:p>
    <w:p w14:paraId="0A6BE48F" w14:textId="77777777" w:rsidR="002316DA" w:rsidRPr="002316DA" w:rsidRDefault="002316DA" w:rsidP="002316DA">
      <w:pPr>
        <w:framePr w:wrap="around" w:hAnchor="text"/>
        <w:spacing w:line="326" w:lineRule="auto"/>
        <w:ind w:firstLineChars="200" w:firstLine="560"/>
        <w:jc w:val="center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定义设备列表的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 xml:space="preserve">adapter 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和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UI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控件</w:t>
      </w:r>
    </w:p>
    <w:p w14:paraId="682BED1B" w14:textId="77777777" w:rsidR="002316DA" w:rsidRPr="002316DA" w:rsidRDefault="002316DA" w:rsidP="002316DA">
      <w:pPr>
        <w:framePr w:wrap="around" w:hAnchor="text"/>
        <w:spacing w:line="326" w:lineRule="auto"/>
        <w:ind w:firstLineChars="200" w:firstLine="420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Consolas" w:eastAsia="Consolas" w:hAnsi="Consolas" w:cs="Consolas"/>
          <w:noProof/>
          <w:color w:val="000000"/>
          <w:szCs w:val="32"/>
          <w:u w:color="000000"/>
          <w:shd w:val="clear" w:color="auto" w:fill="FFFFFF"/>
        </w:rPr>
        <w:drawing>
          <wp:inline distT="0" distB="0" distL="0" distR="0" wp14:anchorId="64570816" wp14:editId="79DE3251">
            <wp:extent cx="5270500" cy="1481097"/>
            <wp:effectExtent l="0" t="0" r="0" b="0"/>
            <wp:docPr id="5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descript"/>
                    <pic:cNvPicPr/>
                  </pic:nvPicPr>
                  <pic:blipFill rotWithShape="1">
                    <a:blip r:embed="rId10"/>
                    <a:stretch/>
                  </pic:blipFill>
                  <pic:spPr>
                    <a:xfrm>
                      <a:off x="0" y="0"/>
                      <a:ext cx="5270500" cy="148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169F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初始化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pairedDevicesArrayAdapter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和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mNewDevicesArrayAdapter</w:t>
      </w:r>
      <w:proofErr w:type="spellEnd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，选择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ListView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作为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UI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控件，并初始化对应的列表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PairedListView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,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newDEvicesListView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. 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设置了点击动作的接听者。</w:t>
      </w:r>
    </w:p>
    <w:p w14:paraId="0154CE99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2D866860" w14:textId="77777777" w:rsidR="002316DA" w:rsidRPr="002316DA" w:rsidRDefault="002316DA" w:rsidP="002316DA">
      <w:pPr>
        <w:framePr w:wrap="around" w:hAnchor="text"/>
        <w:spacing w:line="326" w:lineRule="auto"/>
        <w:jc w:val="center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定义广播的接收器</w:t>
      </w:r>
    </w:p>
    <w:p w14:paraId="185EE579" w14:textId="77777777" w:rsidR="002316DA" w:rsidRPr="002316DA" w:rsidRDefault="002316DA" w:rsidP="002316DA">
      <w:pPr>
        <w:framePr w:wrap="around" w:hAnchor="text"/>
        <w:spacing w:line="326" w:lineRule="auto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  <w:r w:rsidRPr="002316DA">
        <w:rPr>
          <w:rFonts w:ascii="Helvetica Neue" w:eastAsia="等线" w:hAnsi="Helvetica Neue" w:cs="Arial Unicode MS"/>
          <w:noProof/>
          <w:color w:val="000000"/>
          <w:sz w:val="32"/>
          <w:szCs w:val="32"/>
          <w:u w:color="000000"/>
        </w:rPr>
        <w:drawing>
          <wp:inline distT="0" distB="0" distL="0" distR="0" wp14:anchorId="5C3D5711" wp14:editId="38421AF1">
            <wp:extent cx="5270500" cy="843280"/>
            <wp:effectExtent l="0" t="0" r="0" b="0"/>
            <wp:docPr id="5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descript"/>
                    <pic:cNvPicPr/>
                  </pic:nvPicPr>
                  <pic:blipFill rotWithShape="1">
                    <a:blip r:embed="rId11"/>
                    <a:stretch/>
                  </pic:blipFill>
                  <pic:spPr>
                    <a:xfrm>
                      <a:off x="0" y="0"/>
                      <a:ext cx="52705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1396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BluetoothDevice.ACTION_FOUND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是</w:t>
      </w:r>
      <w:proofErr w:type="gramStart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蓝牙设备</w:t>
      </w:r>
      <w:proofErr w:type="gramEnd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被找到的值，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BluetoorhAdapter.ACTION_DISCOVERY_FINISHED</w:t>
      </w:r>
      <w:proofErr w:type="spellEnd"/>
      <w:proofErr w:type="gramStart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是蓝牙搜索</w:t>
      </w:r>
      <w:proofErr w:type="gramEnd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结束的值。</w:t>
      </w:r>
    </w:p>
    <w:p w14:paraId="177A1B4D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427624D6" w14:textId="77777777" w:rsidR="002316DA" w:rsidRPr="002316DA" w:rsidRDefault="002316DA" w:rsidP="002316DA">
      <w:pPr>
        <w:framePr w:wrap="around" w:hAnchor="text"/>
        <w:spacing w:line="326" w:lineRule="auto"/>
        <w:jc w:val="center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获取当前的配对设备列表，并添加到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Adapter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中</w:t>
      </w:r>
    </w:p>
    <w:p w14:paraId="49700F5A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Consolas" w:eastAsia="Consolas" w:hAnsi="Consolas" w:cs="Consolas"/>
          <w:noProof/>
          <w:color w:val="000000"/>
          <w:szCs w:val="32"/>
          <w:u w:color="000000"/>
          <w:shd w:val="clear" w:color="auto" w:fill="FFFFFF"/>
        </w:rPr>
        <w:drawing>
          <wp:inline distT="0" distB="0" distL="0" distR="0" wp14:anchorId="5B105B60" wp14:editId="1D8E6B30">
            <wp:extent cx="5270500" cy="2257679"/>
            <wp:effectExtent l="0" t="0" r="0" b="0"/>
            <wp:docPr id="5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descript"/>
                    <pic:cNvPicPr/>
                  </pic:nvPicPr>
                  <pic:blipFill rotWithShape="1">
                    <a:blip r:embed="rId12"/>
                    <a:stretch/>
                  </pic:blipFill>
                  <pic:spPr>
                    <a:xfrm>
                      <a:off x="0" y="0"/>
                      <a:ext cx="5270500" cy="22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DD8A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pairedDevices.size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()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大于</w:t>
      </w:r>
      <w:proofErr w:type="gramStart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零表示</w:t>
      </w:r>
      <w:proofErr w:type="gramEnd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已有配对的设备，将设备名称和地址添加如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Adapter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中，反之显示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“no paired devices” 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的提示字样。</w:t>
      </w:r>
    </w:p>
    <w:p w14:paraId="7484DBE9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27F55F53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&lt;2&gt;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在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 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protected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void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onDestroy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() 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中</w:t>
      </w:r>
    </w:p>
    <w:p w14:paraId="0B56B95D" w14:textId="77777777" w:rsidR="002316DA" w:rsidRPr="002316DA" w:rsidRDefault="002316DA" w:rsidP="002316DA">
      <w:pPr>
        <w:framePr w:wrap="around" w:hAnchor="text"/>
        <w:spacing w:line="326" w:lineRule="auto"/>
        <w:jc w:val="center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proofErr w:type="gramStart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终止蓝牙功能</w:t>
      </w:r>
      <w:proofErr w:type="gramEnd"/>
    </w:p>
    <w:p w14:paraId="1911DFD5" w14:textId="77777777" w:rsidR="002316DA" w:rsidRPr="002316DA" w:rsidRDefault="002316DA" w:rsidP="002316DA">
      <w:pPr>
        <w:framePr w:wrap="around" w:hAnchor="text"/>
        <w:spacing w:line="326" w:lineRule="auto"/>
        <w:jc w:val="center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  <w:r w:rsidRPr="002316DA">
        <w:rPr>
          <w:rFonts w:ascii="Helvetica Neue" w:eastAsia="等线" w:hAnsi="Helvetica Neue" w:cs="Arial Unicode MS"/>
          <w:noProof/>
          <w:color w:val="000000"/>
          <w:sz w:val="32"/>
          <w:szCs w:val="32"/>
          <w:u w:color="000000"/>
        </w:rPr>
        <w:drawing>
          <wp:inline distT="0" distB="0" distL="0" distR="0" wp14:anchorId="7BB2C6D5" wp14:editId="1482D4A4">
            <wp:extent cx="5270500" cy="1684255"/>
            <wp:effectExtent l="0" t="0" r="0" b="0"/>
            <wp:docPr id="5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descript"/>
                    <pic:cNvPicPr/>
                  </pic:nvPicPr>
                  <pic:blipFill rotWithShape="1">
                    <a:blip r:embed="rId13"/>
                    <a:stretch/>
                  </pic:blipFill>
                  <pic:spPr>
                    <a:xfrm>
                      <a:off x="0" y="0"/>
                      <a:ext cx="5270500" cy="16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A6F3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当设备列表关闭时，</w:t>
      </w:r>
      <w:proofErr w:type="gramStart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停止蓝牙搜索</w:t>
      </w:r>
      <w:proofErr w:type="gramEnd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，并取消广播的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register.</w:t>
      </w:r>
    </w:p>
    <w:p w14:paraId="5C45976F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74CF7163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&lt;3&gt; 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在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private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void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doDiscovery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()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中</w:t>
      </w:r>
    </w:p>
    <w:p w14:paraId="553DCAAA" w14:textId="77777777" w:rsidR="002316DA" w:rsidRPr="002316DA" w:rsidRDefault="002316DA" w:rsidP="002316DA">
      <w:pPr>
        <w:framePr w:wrap="around" w:hAnchor="text"/>
        <w:spacing w:line="326" w:lineRule="auto"/>
        <w:jc w:val="center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搜索函数，并在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UI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中提示使用者搜索的结果</w:t>
      </w:r>
    </w:p>
    <w:p w14:paraId="3E94C495" w14:textId="77777777" w:rsidR="002316DA" w:rsidRPr="002316DA" w:rsidRDefault="002316DA" w:rsidP="002316DA">
      <w:pPr>
        <w:framePr w:wrap="around" w:hAnchor="text"/>
        <w:spacing w:line="326" w:lineRule="auto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  <w:r w:rsidRPr="002316DA">
        <w:rPr>
          <w:rFonts w:ascii="Helvetica Neue" w:eastAsia="等线" w:hAnsi="Helvetica Neue" w:cs="Arial Unicode MS"/>
          <w:noProof/>
          <w:color w:val="000000"/>
          <w:sz w:val="32"/>
          <w:szCs w:val="32"/>
          <w:u w:color="000000"/>
        </w:rPr>
        <w:drawing>
          <wp:inline distT="0" distB="0" distL="0" distR="0" wp14:anchorId="7A244368" wp14:editId="5C3AF6F3">
            <wp:extent cx="5270500" cy="1355624"/>
            <wp:effectExtent l="0" t="0" r="0" b="0"/>
            <wp:docPr id="6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descript"/>
                    <pic:cNvPicPr/>
                  </pic:nvPicPr>
                  <pic:blipFill rotWithShape="1">
                    <a:blip r:embed="rId14"/>
                    <a:stretch/>
                  </pic:blipFill>
                  <pic:spPr>
                    <a:xfrm>
                      <a:off x="0" y="0"/>
                      <a:ext cx="5270500" cy="135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663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当搜索动作开始时，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setTitle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()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显示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“scanning”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字样提示用户正在进行搜索，如果找到了新设备（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R.id.title_new_devices</w:t>
      </w:r>
      <w:proofErr w:type="spellEnd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）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, 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将设备名显示在标题栏中。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</w:p>
    <w:p w14:paraId="63D2D122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29ADF838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&lt;4&gt;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在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private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AdapterView.OnItemClickListener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mDeviceClickListener</w:t>
      </w:r>
      <w:proofErr w:type="spellEnd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中</w:t>
      </w:r>
    </w:p>
    <w:p w14:paraId="12184148" w14:textId="77777777" w:rsidR="002316DA" w:rsidRPr="002316DA" w:rsidRDefault="002316DA" w:rsidP="002316DA">
      <w:pPr>
        <w:framePr w:wrap="around" w:hAnchor="text"/>
        <w:spacing w:line="326" w:lineRule="auto"/>
        <w:jc w:val="center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设置了点击接听者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ONItemClickListener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()</w:t>
      </w:r>
    </w:p>
    <w:p w14:paraId="478D1ED4" w14:textId="77777777" w:rsidR="002316DA" w:rsidRPr="002316DA" w:rsidRDefault="002316DA" w:rsidP="002316DA">
      <w:pPr>
        <w:framePr w:wrap="around" w:hAnchor="text"/>
        <w:spacing w:line="326" w:lineRule="auto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  <w:r w:rsidRPr="002316DA">
        <w:rPr>
          <w:rFonts w:ascii="Helvetica Neue" w:eastAsia="等线" w:hAnsi="Helvetica Neue" w:cs="Arial Unicode MS"/>
          <w:noProof/>
          <w:color w:val="000000"/>
          <w:sz w:val="32"/>
          <w:szCs w:val="32"/>
          <w:u w:color="000000"/>
        </w:rPr>
        <w:drawing>
          <wp:inline distT="0" distB="0" distL="0" distR="0" wp14:anchorId="5D20A004" wp14:editId="47A7AE31">
            <wp:extent cx="5270500" cy="2082318"/>
            <wp:effectExtent l="0" t="0" r="0" b="0"/>
            <wp:docPr id="6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descript"/>
                    <pic:cNvPicPr/>
                  </pic:nvPicPr>
                  <pic:blipFill rotWithShape="1">
                    <a:blip r:embed="rId15"/>
                    <a:stretch/>
                  </pic:blipFill>
                  <pic:spPr>
                    <a:xfrm>
                      <a:off x="0" y="0"/>
                      <a:ext cx="5270500" cy="20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8349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当设备列表中的单元被点击时，调用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cancelDiscovery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()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停止搜索设备，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String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address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获取设备的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MAC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地址，是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info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的倒数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17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位数字，最后将包含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MAC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地址的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intent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发送至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setResult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()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中执行。</w:t>
      </w:r>
    </w:p>
    <w:p w14:paraId="588D39F2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3CF4DC1F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&lt;5&gt;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在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private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final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FF"/>
          <w:szCs w:val="32"/>
          <w:u w:color="000000"/>
          <w:shd w:val="clear" w:color="auto" w:fill="FFFFFF"/>
        </w:rPr>
        <w:t>BroadcastReceiver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mReceiver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 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中</w:t>
      </w:r>
    </w:p>
    <w:p w14:paraId="18AD579F" w14:textId="77777777" w:rsidR="002316DA" w:rsidRPr="002316DA" w:rsidRDefault="002316DA" w:rsidP="002316DA">
      <w:pPr>
        <w:framePr w:wrap="around" w:hAnchor="text"/>
        <w:spacing w:line="326" w:lineRule="auto"/>
        <w:jc w:val="center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mReceiver</w:t>
      </w:r>
      <w:proofErr w:type="spellEnd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监听设备状态，</w:t>
      </w:r>
      <w:proofErr w:type="gramStart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当状态</w:t>
      </w:r>
      <w:proofErr w:type="gramEnd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变化时，相应更新设备信息</w:t>
      </w:r>
    </w:p>
    <w:p w14:paraId="4D0737BE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Consolas" w:eastAsia="Consolas" w:hAnsi="Consolas" w:cs="Consolas"/>
          <w:noProof/>
          <w:color w:val="000000"/>
          <w:szCs w:val="32"/>
          <w:u w:color="000000"/>
          <w:shd w:val="clear" w:color="auto" w:fill="FFFFFF"/>
        </w:rPr>
        <w:drawing>
          <wp:inline distT="0" distB="0" distL="0" distR="0" wp14:anchorId="06D2677E" wp14:editId="50D91082">
            <wp:extent cx="5270500" cy="2424731"/>
            <wp:effectExtent l="0" t="0" r="0" b="0"/>
            <wp:docPr id="6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descript"/>
                    <pic:cNvPicPr/>
                  </pic:nvPicPr>
                  <pic:blipFill rotWithShape="1">
                    <a:blip r:embed="rId16"/>
                    <a:stretch/>
                  </pic:blipFill>
                  <pic:spPr>
                    <a:xfrm>
                      <a:off x="0" y="0"/>
                      <a:ext cx="5270500" cy="24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4AB8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72292E63" w14:textId="77777777" w:rsidR="002316DA" w:rsidRPr="002316DA" w:rsidRDefault="002316DA" w:rsidP="002316DA">
      <w:pPr>
        <w:framePr w:wrap="around" w:hAnchor="text"/>
        <w:spacing w:line="326" w:lineRule="auto"/>
        <w:jc w:val="center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重写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onReceive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()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函数，使用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intent.getAction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()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监听广播消息。</w:t>
      </w:r>
    </w:p>
    <w:p w14:paraId="30E578FD" w14:textId="77777777" w:rsidR="002316DA" w:rsidRPr="002316DA" w:rsidRDefault="002316DA" w:rsidP="002316DA">
      <w:pPr>
        <w:framePr w:wrap="around" w:hAnchor="text"/>
        <w:spacing w:line="326" w:lineRule="auto"/>
        <w:jc w:val="center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当发现设备时，添加该设备</w:t>
      </w:r>
    </w:p>
    <w:p w14:paraId="6E5F4079" w14:textId="77777777" w:rsidR="002316DA" w:rsidRPr="002316DA" w:rsidRDefault="002316DA" w:rsidP="002316DA">
      <w:pPr>
        <w:framePr w:wrap="around" w:hAnchor="text"/>
        <w:spacing w:line="326" w:lineRule="auto"/>
        <w:jc w:val="center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Consolas" w:eastAsia="Consolas" w:hAnsi="Consolas" w:cs="Consolas"/>
          <w:noProof/>
          <w:color w:val="000000"/>
          <w:szCs w:val="32"/>
          <w:u w:color="000000"/>
          <w:shd w:val="clear" w:color="auto" w:fill="FFFFFF"/>
        </w:rPr>
        <w:drawing>
          <wp:inline distT="0" distB="0" distL="0" distR="0" wp14:anchorId="325B2CDC" wp14:editId="6ED4C165">
            <wp:extent cx="5270500" cy="687981"/>
            <wp:effectExtent l="0" t="0" r="0" b="0"/>
            <wp:docPr id="7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descript"/>
                    <pic:cNvPicPr/>
                  </pic:nvPicPr>
                  <pic:blipFill rotWithShape="1">
                    <a:blip r:embed="rId17"/>
                    <a:stretch/>
                  </pic:blipFill>
                  <pic:spPr>
                    <a:xfrm>
                      <a:off x="0" y="0"/>
                      <a:ext cx="5270500" cy="6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557F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intent.getParcelableExtra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() 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可以将对象写入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Parcel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对象中，并在需要时还原，以此可以实现将对象在两个活动中的传递。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device.getBondedState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()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返回匹配状态，当正在匹配时返回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BOND_BONDING,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成功匹配时返回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BOND_BONDED,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没有匹配对象返回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 xml:space="preserve">BOND_NONE. 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当</w:t>
      </w:r>
      <w:proofErr w:type="gramStart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蓝牙设备</w:t>
      </w:r>
      <w:proofErr w:type="gramEnd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没有已匹配设备时，在新设备适配器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mNewDecivesArrayAdapter</w:t>
      </w:r>
      <w:proofErr w:type="spellEnd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中添加匹配设备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.</w:t>
      </w:r>
    </w:p>
    <w:p w14:paraId="4D91C692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6C7BBC48" w14:textId="77777777" w:rsidR="002316DA" w:rsidRPr="002316DA" w:rsidRDefault="002316DA" w:rsidP="002316DA">
      <w:pPr>
        <w:framePr w:wrap="around" w:hAnchor="text"/>
        <w:spacing w:line="326" w:lineRule="auto"/>
        <w:jc w:val="center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搜索结束，变化标题栏信息提示用户</w:t>
      </w:r>
    </w:p>
    <w:p w14:paraId="61F30FEA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Consolas" w:eastAsia="Consolas" w:hAnsi="Consolas" w:cs="Consolas"/>
          <w:noProof/>
          <w:color w:val="000000"/>
          <w:szCs w:val="32"/>
          <w:u w:color="000000"/>
          <w:shd w:val="clear" w:color="auto" w:fill="FFFFFF"/>
        </w:rPr>
        <w:drawing>
          <wp:inline distT="0" distB="0" distL="0" distR="0" wp14:anchorId="730C38D9" wp14:editId="36EDD218">
            <wp:extent cx="5270500" cy="1048856"/>
            <wp:effectExtent l="0" t="0" r="0" b="0"/>
            <wp:docPr id="7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descript"/>
                    <pic:cNvPicPr/>
                  </pic:nvPicPr>
                  <pic:blipFill rotWithShape="1">
                    <a:blip r:embed="rId18"/>
                    <a:stretch/>
                  </pic:blipFill>
                  <pic:spPr>
                    <a:xfrm>
                      <a:off x="0" y="0"/>
                      <a:ext cx="5270500" cy="10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44A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proofErr w:type="gramStart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蓝牙接收</w:t>
      </w:r>
      <w:proofErr w:type="gramEnd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操作有五个广播常量，为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ACTION_DISCOVERY_STARTED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，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ACTION_DISCOVERY_FINISHED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，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ACTION_LOCAL_NAME_CHANGED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，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ACTION_SCAN_MODE_CHANGED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，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ACTION_STATE_CHANGED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。</w:t>
      </w:r>
    </w:p>
    <w:p w14:paraId="24325462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当</w:t>
      </w:r>
      <w:proofErr w:type="spellStart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BluetoothAdapter.ACTION_DISCOVERY_FINISHED.equals</w:t>
      </w:r>
      <w:proofErr w:type="spellEnd"/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(action)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为真时，</w:t>
      </w:r>
      <w:proofErr w:type="gramStart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蓝牙适配器</w:t>
      </w:r>
      <w:proofErr w:type="gramEnd"/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完成搜索，并将搜索到的设备名称显示在标题栏中，如果适配器中没有对象，将</w:t>
      </w:r>
      <w:r w:rsidRPr="002316DA"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  <w:t>“NO Device”</w:t>
      </w:r>
      <w:r w:rsidRPr="002316DA">
        <w:rPr>
          <w:rFonts w:ascii="宋体" w:eastAsia="宋体" w:hAnsi="宋体" w:cs="宋体" w:hint="eastAsia"/>
          <w:color w:val="000000"/>
          <w:szCs w:val="32"/>
          <w:u w:color="000000"/>
          <w:shd w:val="clear" w:color="auto" w:fill="FFFFFF"/>
        </w:rPr>
        <w:t>字样显示在标题栏上。</w:t>
      </w:r>
    </w:p>
    <w:p w14:paraId="39DC03DA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488C8A47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52A19597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1BF4ACDB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14980FB9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289FEE98" w14:textId="77777777" w:rsidR="002316DA" w:rsidRPr="002316DA" w:rsidRDefault="002316DA" w:rsidP="002316DA">
      <w:pPr>
        <w:framePr w:wrap="around" w:hAnchor="text"/>
        <w:spacing w:line="326" w:lineRule="auto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</w:p>
    <w:p w14:paraId="1A911483" w14:textId="77777777" w:rsidR="002316DA" w:rsidRPr="002316DA" w:rsidRDefault="002316DA" w:rsidP="002316DA">
      <w:pPr>
        <w:framePr w:wrap="around" w:hAnchor="text"/>
        <w:spacing w:line="326" w:lineRule="auto"/>
        <w:jc w:val="center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</w:p>
    <w:p w14:paraId="4ACCB085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299CAA5F" w14:textId="77777777" w:rsidR="002316DA" w:rsidRPr="002316DA" w:rsidRDefault="002316DA" w:rsidP="002316DA">
      <w:pPr>
        <w:framePr w:wrap="around" w:hAnchor="text"/>
        <w:spacing w:line="326" w:lineRule="auto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</w:p>
    <w:p w14:paraId="7A40BFFF" w14:textId="77777777" w:rsidR="002316DA" w:rsidRPr="002316DA" w:rsidRDefault="002316DA" w:rsidP="002316DA">
      <w:pPr>
        <w:framePr w:wrap="around" w:hAnchor="text"/>
        <w:spacing w:line="326" w:lineRule="auto"/>
        <w:ind w:firstLineChars="200" w:firstLine="420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21129066" w14:textId="77777777" w:rsidR="002316DA" w:rsidRPr="002316DA" w:rsidRDefault="002316DA" w:rsidP="002316DA">
      <w:pPr>
        <w:framePr w:wrap="around" w:hAnchor="text"/>
        <w:spacing w:line="326" w:lineRule="auto"/>
        <w:ind w:firstLineChars="200" w:firstLine="420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603A6F25" w14:textId="77777777" w:rsidR="002316DA" w:rsidRPr="002316DA" w:rsidRDefault="002316DA" w:rsidP="002316DA">
      <w:pPr>
        <w:framePr w:wrap="around" w:hAnchor="text"/>
        <w:spacing w:line="326" w:lineRule="auto"/>
        <w:ind w:firstLineChars="200" w:firstLine="420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3CC6D354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</w:p>
    <w:p w14:paraId="32A62525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</w:p>
    <w:p w14:paraId="2AEBB7F0" w14:textId="77777777" w:rsidR="002316DA" w:rsidRPr="002316DA" w:rsidRDefault="002316DA" w:rsidP="002316DA">
      <w:pPr>
        <w:framePr w:wrap="around" w:hAnchor="text"/>
        <w:spacing w:line="326" w:lineRule="auto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</w:p>
    <w:p w14:paraId="2FFC2E35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</w:p>
    <w:p w14:paraId="78856DAF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31CDC8E3" w14:textId="77777777" w:rsidR="002316DA" w:rsidRPr="002316DA" w:rsidRDefault="002316DA" w:rsidP="002316DA">
      <w:pPr>
        <w:framePr w:wrap="around" w:hAnchor="text"/>
        <w:spacing w:line="326" w:lineRule="auto"/>
        <w:rPr>
          <w:rFonts w:ascii="Consolas" w:eastAsia="Consolas" w:hAnsi="Consolas" w:cs="Consolas"/>
          <w:color w:val="000000"/>
          <w:szCs w:val="32"/>
          <w:u w:color="000000"/>
          <w:shd w:val="clear" w:color="auto" w:fill="FFFFFF"/>
        </w:rPr>
      </w:pPr>
    </w:p>
    <w:p w14:paraId="3EA07F1C" w14:textId="77777777" w:rsidR="002316DA" w:rsidRPr="002316DA" w:rsidRDefault="002316DA" w:rsidP="002316DA">
      <w:pPr>
        <w:framePr w:wrap="around" w:hAnchor="text"/>
        <w:spacing w:line="326" w:lineRule="auto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</w:p>
    <w:p w14:paraId="2E393C6D" w14:textId="77777777" w:rsidR="002316DA" w:rsidRPr="002316DA" w:rsidRDefault="002316DA" w:rsidP="002316DA">
      <w:pPr>
        <w:framePr w:wrap="around" w:hAnchor="text"/>
        <w:spacing w:line="326" w:lineRule="auto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</w:p>
    <w:p w14:paraId="64CFE09C" w14:textId="77777777" w:rsidR="002316DA" w:rsidRPr="002316DA" w:rsidRDefault="002316DA" w:rsidP="002316DA">
      <w:pPr>
        <w:framePr w:wrap="around" w:hAnchor="text"/>
        <w:spacing w:line="326" w:lineRule="auto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</w:p>
    <w:p w14:paraId="15E8B7A9" w14:textId="77777777" w:rsidR="002316DA" w:rsidRPr="002316DA" w:rsidRDefault="002316DA" w:rsidP="002316DA">
      <w:pPr>
        <w:framePr w:wrap="around" w:hAnchor="text"/>
        <w:spacing w:line="326" w:lineRule="auto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</w:p>
    <w:p w14:paraId="1BDA92F5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</w:p>
    <w:p w14:paraId="2B447C33" w14:textId="77777777" w:rsidR="002316DA" w:rsidRPr="002316DA" w:rsidRDefault="002316DA" w:rsidP="002316DA">
      <w:pPr>
        <w:framePr w:wrap="around" w:hAnchor="text"/>
        <w:spacing w:line="326" w:lineRule="auto"/>
        <w:jc w:val="center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</w:p>
    <w:p w14:paraId="7D5D7708" w14:textId="77777777" w:rsidR="002316DA" w:rsidRPr="002316DA" w:rsidRDefault="002316DA" w:rsidP="002316DA">
      <w:pPr>
        <w:spacing w:line="500" w:lineRule="exact"/>
        <w:rPr>
          <w:rFonts w:ascii="Helvetica Neue" w:eastAsia="等线" w:hAnsi="Helvetica Neue" w:cs="Arial Unicode MS" w:hint="eastAsia"/>
          <w:color w:val="000000"/>
          <w:sz w:val="32"/>
          <w:szCs w:val="32"/>
          <w:u w:color="000000"/>
        </w:rPr>
      </w:pPr>
    </w:p>
    <w:p w14:paraId="05AC6B31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</w:p>
    <w:p w14:paraId="4298DEE3" w14:textId="77777777" w:rsidR="002316DA" w:rsidRPr="002316DA" w:rsidRDefault="002316DA" w:rsidP="002316DA">
      <w:pPr>
        <w:spacing w:line="500" w:lineRule="exact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4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、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Manifest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文件设计</w:t>
      </w:r>
    </w:p>
    <w:p w14:paraId="7DAB8B1E" w14:textId="77777777" w:rsidR="002316DA" w:rsidRPr="002316DA" w:rsidRDefault="002316DA" w:rsidP="002316DA">
      <w:pPr>
        <w:spacing w:line="500" w:lineRule="exact"/>
        <w:ind w:firstLine="560"/>
        <w:rPr>
          <w:rFonts w:ascii="Helvetica Neue" w:eastAsia="等线" w:hAnsi="Helvetica Neue" w:cs="Arial Unicode MS" w:hint="eastAsia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黑体" w:eastAsia="黑体" w:hAnsi="黑体" w:cs="黑体"/>
          <w:color w:val="000000"/>
          <w:sz w:val="28"/>
          <w:szCs w:val="28"/>
          <w:u w:color="000000"/>
          <w:lang w:val="zh-TW" w:eastAsia="zh-TW"/>
        </w:rPr>
        <w:t>四</w:t>
      </w:r>
      <w:r w:rsidRPr="002316DA">
        <w:rPr>
          <w:rFonts w:ascii="宋体" w:eastAsia="宋体" w:hAnsi="宋体" w:cs="宋体"/>
          <w:b/>
          <w:bCs/>
          <w:color w:val="000000"/>
          <w:sz w:val="28"/>
          <w:szCs w:val="28"/>
          <w:u w:color="000000"/>
          <w:lang w:val="zh-TW" w:eastAsia="zh-TW"/>
        </w:rPr>
        <w:t>、</w:t>
      </w:r>
      <w:r w:rsidRPr="002316DA">
        <w:rPr>
          <w:rFonts w:ascii="黑体" w:eastAsia="黑体" w:hAnsi="黑体" w:cs="黑体"/>
          <w:color w:val="000000"/>
          <w:sz w:val="28"/>
          <w:szCs w:val="28"/>
          <w:u w:color="000000"/>
          <w:lang w:val="zh-TW" w:eastAsia="zh-TW"/>
        </w:rPr>
        <w:t>结果分析</w:t>
      </w:r>
    </w:p>
    <w:p w14:paraId="39050A3D" w14:textId="77777777" w:rsidR="002316DA" w:rsidRPr="002316DA" w:rsidRDefault="002316DA" w:rsidP="002316DA">
      <w:pPr>
        <w:spacing w:line="500" w:lineRule="exact"/>
        <w:ind w:firstLine="560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通过截屏，说明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APP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在手机上的运行效果，得出结论和推论。</w:t>
      </w:r>
    </w:p>
    <w:p w14:paraId="1166A83F" w14:textId="77777777" w:rsidR="002316DA" w:rsidRPr="002316DA" w:rsidRDefault="002316DA" w:rsidP="002316DA">
      <w:pPr>
        <w:spacing w:line="500" w:lineRule="exact"/>
        <w:ind w:firstLine="560"/>
        <w:rPr>
          <w:rFonts w:ascii="仿宋_GB2312" w:eastAsia="仿宋_GB2312" w:hAnsi="仿宋_GB2312" w:cs="仿宋_GB2312"/>
          <w:color w:val="008000"/>
          <w:sz w:val="28"/>
          <w:szCs w:val="28"/>
          <w:u w:color="008000"/>
        </w:rPr>
      </w:pPr>
    </w:p>
    <w:p w14:paraId="2A512373" w14:textId="77777777" w:rsidR="002316DA" w:rsidRPr="002316DA" w:rsidRDefault="002316DA" w:rsidP="002316DA">
      <w:pPr>
        <w:spacing w:line="500" w:lineRule="exact"/>
        <w:ind w:firstLine="560"/>
        <w:rPr>
          <w:rFonts w:ascii="黑体" w:eastAsia="黑体" w:hAnsi="黑体" w:cs="黑体"/>
          <w:color w:val="000000"/>
          <w:sz w:val="28"/>
          <w:szCs w:val="28"/>
          <w:u w:color="000000"/>
        </w:rPr>
      </w:pPr>
      <w:r w:rsidRPr="002316DA">
        <w:rPr>
          <w:rFonts w:ascii="黑体" w:eastAsia="黑体" w:hAnsi="黑体" w:cs="黑体"/>
          <w:color w:val="000000"/>
          <w:sz w:val="28"/>
          <w:szCs w:val="28"/>
          <w:u w:color="000000"/>
          <w:lang w:val="zh-TW" w:eastAsia="zh-TW"/>
        </w:rPr>
        <w:t>五</w:t>
      </w:r>
      <w:r w:rsidRPr="002316DA">
        <w:rPr>
          <w:rFonts w:ascii="宋体" w:eastAsia="宋体" w:hAnsi="宋体" w:cs="宋体"/>
          <w:b/>
          <w:bCs/>
          <w:color w:val="000000"/>
          <w:sz w:val="28"/>
          <w:szCs w:val="28"/>
          <w:u w:color="000000"/>
          <w:lang w:val="zh-TW" w:eastAsia="zh-TW"/>
        </w:rPr>
        <w:t>、</w:t>
      </w:r>
      <w:r w:rsidRPr="002316DA">
        <w:rPr>
          <w:rFonts w:ascii="黑体" w:eastAsia="黑体" w:hAnsi="黑体" w:cs="黑体"/>
          <w:color w:val="000000"/>
          <w:sz w:val="28"/>
          <w:szCs w:val="28"/>
          <w:u w:color="000000"/>
          <w:lang w:val="zh-TW" w:eastAsia="zh-TW"/>
        </w:rPr>
        <w:t>项目成员工作内容分配</w:t>
      </w:r>
    </w:p>
    <w:p w14:paraId="05C9ACDA" w14:textId="77777777" w:rsidR="002316DA" w:rsidRPr="002316DA" w:rsidRDefault="002316DA" w:rsidP="002316DA">
      <w:pPr>
        <w:spacing w:line="500" w:lineRule="exact"/>
        <w:ind w:firstLine="560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（详细地说明组内每位同学在大作业设计过程中的工作内容；）</w:t>
      </w:r>
    </w:p>
    <w:p w14:paraId="24F8D1E8" w14:textId="77777777" w:rsidR="002316DA" w:rsidRPr="002316DA" w:rsidRDefault="002316DA" w:rsidP="002316DA">
      <w:pPr>
        <w:spacing w:line="500" w:lineRule="exact"/>
        <w:ind w:firstLine="560"/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</w:pP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谈世翔：参与项目选题的讨论，设计并完成了学生端的</w:t>
      </w:r>
      <w:r w:rsidRPr="002316DA">
        <w:rPr>
          <w:rFonts w:ascii="仿宋_GB2312" w:eastAsia="仿宋_GB2312" w:hAnsi="仿宋_GB2312" w:cs="仿宋_GB2312"/>
          <w:color w:val="000000"/>
          <w:sz w:val="28"/>
          <w:szCs w:val="28"/>
          <w:u w:color="000000"/>
          <w:lang w:val="zh-TW" w:eastAsia="zh-TW"/>
        </w:rPr>
        <w:t>UI</w:t>
      </w:r>
      <w:r w:rsidRPr="002316DA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界面、学生端操作活动的程序编写，分担蓝牙通讯接口函数的学习与编写任务，撰写与学生端、蓝牙类相关的报告。</w:t>
      </w:r>
    </w:p>
    <w:p w14:paraId="47BCFFFC" w14:textId="77777777" w:rsidR="00CD437C" w:rsidRDefault="00CD437C">
      <w:pPr>
        <w:rPr>
          <w:lang w:eastAsia="zh-TW"/>
        </w:rPr>
      </w:pPr>
    </w:p>
    <w:sectPr w:rsidR="00CD437C">
      <w:headerReference w:type="default" r:id="rId19"/>
      <w:footerReference w:type="default" r:id="rId20"/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仿宋_GB2312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4110" w14:textId="77777777" w:rsidR="00C44042" w:rsidRDefault="00C834C2">
    <w:pPr>
      <w:pStyle w:val="HeaderFooter"/>
      <w:framePr w:wrap="auto"/>
      <w:rPr>
        <w:rFonts w:hint="eastAsia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1C6E5" w14:textId="77777777" w:rsidR="00C44042" w:rsidRDefault="00C834C2">
    <w:pPr>
      <w:pStyle w:val="HeaderFooter"/>
      <w:framePr w:wrap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61F0"/>
    <w:multiLevelType w:val="multilevel"/>
    <w:tmpl w:val="20941F26"/>
    <w:lvl w:ilvl="0">
      <w:start w:val="1"/>
      <w:numFmt w:val="decimal"/>
      <w:lvlText w:val="（%1）"/>
      <w:lvlJc w:val="left"/>
      <w:pPr>
        <w:ind w:left="672" w:hanging="672"/>
      </w:pPr>
    </w:lvl>
    <w:lvl w:ilvl="1">
      <w:start w:val="1"/>
      <w:numFmt w:val="lowerLetter"/>
      <w:lvlText w:val="%2."/>
      <w:lvlJc w:val="left"/>
      <w:pPr>
        <w:ind w:left="976" w:hanging="336"/>
      </w:pPr>
    </w:lvl>
    <w:lvl w:ilvl="2">
      <w:start w:val="1"/>
      <w:numFmt w:val="lowerRoman"/>
      <w:lvlText w:val="%3."/>
      <w:lvlJc w:val="left"/>
      <w:pPr>
        <w:ind w:left="1616" w:hanging="336"/>
      </w:pPr>
    </w:lvl>
    <w:lvl w:ilvl="3">
      <w:start w:val="1"/>
      <w:numFmt w:val="decimal"/>
      <w:lvlText w:val="%4."/>
      <w:lvlJc w:val="left"/>
      <w:pPr>
        <w:ind w:left="2592" w:hanging="672"/>
      </w:pPr>
    </w:lvl>
    <w:lvl w:ilvl="4">
      <w:start w:val="1"/>
      <w:numFmt w:val="lowerLetter"/>
      <w:lvlText w:val="%5."/>
      <w:lvlJc w:val="left"/>
      <w:pPr>
        <w:ind w:left="2896" w:hanging="336"/>
      </w:pPr>
    </w:lvl>
    <w:lvl w:ilvl="5">
      <w:start w:val="1"/>
      <w:numFmt w:val="lowerRoman"/>
      <w:lvlText w:val="%6."/>
      <w:lvlJc w:val="left"/>
      <w:pPr>
        <w:ind w:left="3536" w:hanging="336"/>
      </w:pPr>
    </w:lvl>
    <w:lvl w:ilvl="6">
      <w:start w:val="1"/>
      <w:numFmt w:val="decimal"/>
      <w:lvlText w:val="%7."/>
      <w:lvlJc w:val="left"/>
      <w:pPr>
        <w:ind w:left="4512" w:hanging="672"/>
      </w:pPr>
    </w:lvl>
    <w:lvl w:ilvl="7">
      <w:start w:val="1"/>
      <w:numFmt w:val="lowerLetter"/>
      <w:lvlText w:val="%8."/>
      <w:lvlJc w:val="left"/>
      <w:pPr>
        <w:ind w:left="4816" w:hanging="336"/>
      </w:pPr>
    </w:lvl>
    <w:lvl w:ilvl="8">
      <w:numFmt w:val="decimal"/>
      <w:lvlText w:val=""/>
      <w:lvlJc w:val="left"/>
    </w:lvl>
  </w:abstractNum>
  <w:abstractNum w:abstractNumId="1" w15:restartNumberingAfterBreak="0">
    <w:nsid w:val="6374288C"/>
    <w:multiLevelType w:val="multilevel"/>
    <w:tmpl w:val="94807A80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lowerLetter"/>
      <w:lvlText w:val="%2."/>
      <w:lvlJc w:val="left"/>
      <w:pPr>
        <w:ind w:left="1396" w:hanging="336"/>
      </w:pPr>
    </w:lvl>
    <w:lvl w:ilvl="2">
      <w:start w:val="1"/>
      <w:numFmt w:val="lowerRoman"/>
      <w:lvlText w:val="%3."/>
      <w:lvlJc w:val="left"/>
      <w:pPr>
        <w:ind w:left="2036" w:hanging="336"/>
      </w:pPr>
    </w:lvl>
    <w:lvl w:ilvl="3">
      <w:start w:val="1"/>
      <w:numFmt w:val="decimal"/>
      <w:lvlText w:val="%4."/>
      <w:lvlJc w:val="left"/>
      <w:pPr>
        <w:ind w:left="2676" w:hanging="336"/>
      </w:pPr>
    </w:lvl>
    <w:lvl w:ilvl="4">
      <w:start w:val="1"/>
      <w:numFmt w:val="lowerLetter"/>
      <w:lvlText w:val="%5."/>
      <w:lvlJc w:val="left"/>
      <w:pPr>
        <w:ind w:left="3316" w:hanging="336"/>
      </w:pPr>
    </w:lvl>
    <w:lvl w:ilvl="5">
      <w:start w:val="1"/>
      <w:numFmt w:val="lowerRoman"/>
      <w:lvlText w:val="%6."/>
      <w:lvlJc w:val="left"/>
      <w:pPr>
        <w:ind w:left="3956" w:hanging="336"/>
      </w:pPr>
    </w:lvl>
    <w:lvl w:ilvl="6">
      <w:start w:val="1"/>
      <w:numFmt w:val="decimal"/>
      <w:lvlText w:val="%7."/>
      <w:lvlJc w:val="left"/>
      <w:pPr>
        <w:ind w:left="4596" w:hanging="336"/>
      </w:pPr>
    </w:lvl>
    <w:lvl w:ilvl="7">
      <w:start w:val="1"/>
      <w:numFmt w:val="lowerLetter"/>
      <w:lvlText w:val="%8."/>
      <w:lvlJc w:val="left"/>
      <w:pPr>
        <w:ind w:left="5236" w:hanging="336"/>
      </w:pPr>
    </w:lvl>
    <w:lvl w:ilvl="8">
      <w:numFmt w:val="decimal"/>
      <w:lvlText w:val=""/>
      <w:lvlJc w:val="left"/>
    </w:lvl>
  </w:abstractNum>
  <w:num w:numId="1" w16cid:durableId="659580129">
    <w:abstractNumId w:val="0"/>
  </w:num>
  <w:num w:numId="2" w16cid:durableId="1682702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DA"/>
    <w:rsid w:val="002316DA"/>
    <w:rsid w:val="00CD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8C6D"/>
  <w15:chartTrackingRefBased/>
  <w15:docId w15:val="{3213792E-C5B0-4269-943C-573426A3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Footer">
    <w:name w:val="Header &amp; Footer"/>
    <w:qFormat/>
    <w:rsid w:val="002316DA"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Hou</dc:creator>
  <cp:keywords/>
  <dc:description/>
  <cp:lastModifiedBy>Wang Hou</cp:lastModifiedBy>
  <cp:revision>2</cp:revision>
  <dcterms:created xsi:type="dcterms:W3CDTF">2022-12-26T14:00:00Z</dcterms:created>
  <dcterms:modified xsi:type="dcterms:W3CDTF">2022-12-26T14:00:00Z</dcterms:modified>
</cp:coreProperties>
</file>