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EE7E" w14:textId="77777777" w:rsidR="004179A1" w:rsidRDefault="004179A1" w:rsidP="004179A1">
      <w:r>
        <w:t xml:space="preserve">Artificial life is a vast field covering many topics. This makes sense when trying to define the realm of life as it could be. The most important part of any artificial life system is emergence.  In broad terms, emergence is a complex system that arises from simple systems that could not exist in any individual simple system. From what I have seen in this class, any system that could theoretically have Alife must have emergent behavior. By that I mean, </w:t>
      </w:r>
      <w:proofErr w:type="gramStart"/>
      <w:r>
        <w:t>in order for</w:t>
      </w:r>
      <w:proofErr w:type="gramEnd"/>
      <w:r>
        <w:t xml:space="preserve"> a system to be sufficiently complex to create something that will have enough lifelike characteristics to potentially be considered alive, a series of smaller, simpler systems will be needed to create the complex system. </w:t>
      </w:r>
    </w:p>
    <w:p w14:paraId="38E82A1F" w14:textId="77777777" w:rsidR="004179A1" w:rsidRDefault="004179A1" w:rsidP="004179A1"/>
    <w:p w14:paraId="3DA4B2A4" w14:textId="77777777" w:rsidR="004179A1" w:rsidRDefault="004179A1" w:rsidP="004179A1">
      <w:r>
        <w:t xml:space="preserve">A lot of time can be spent discussing the best medium for trying to create an Alife system. I am partial to cellular automata. It's easy to implement and has many ways of adding additional forms of complexity that can lead to emergent structures. </w:t>
      </w:r>
      <w:proofErr w:type="gramStart"/>
      <w:r>
        <w:t>That being said, it</w:t>
      </w:r>
      <w:proofErr w:type="gramEnd"/>
      <w:r>
        <w:t xml:space="preserve"> does run </w:t>
      </w:r>
      <w:proofErr w:type="gramStart"/>
      <w:r>
        <w:t>head first</w:t>
      </w:r>
      <w:proofErr w:type="gramEnd"/>
      <w:r>
        <w:t xml:space="preserve"> into the curse of dimensionality.  This can be avoided in low density systems, systems </w:t>
      </w:r>
      <w:proofErr w:type="gramStart"/>
      <w:r>
        <w:t>with</w:t>
      </w:r>
      <w:proofErr w:type="gramEnd"/>
      <w:r>
        <w:t xml:space="preserve"> limited size, or an overwhelming amount of processing power (or a lot of patience). Even in a 1d space cellular automata can have interesting transient states and cycles given a moderate lambda and a few states per </w:t>
      </w:r>
      <w:proofErr w:type="gramStart"/>
      <w:r>
        <w:t>cell [[</w:t>
      </w:r>
      <w:proofErr w:type="gramEnd"/>
      <w:r>
        <w:t xml:space="preserve">1D Cellular Automata Jupiter notebook]]. This brings up an interesting line what can be considered alive. In theory, with a large enough number of states, a 2d cellular automata could be compressed into a 1d cellular automata. The easiest way would just be a near 1 to 1 conversion of old dimensions to new states. When this is done, if there was some semblance of Alife in 2d it may not be visible in 1d. It seems like this could be possible in other mediums or even </w:t>
      </w:r>
      <w:proofErr w:type="spellStart"/>
      <w:proofErr w:type="gramStart"/>
      <w:r>
        <w:t>vise</w:t>
      </w:r>
      <w:proofErr w:type="spellEnd"/>
      <w:proofErr w:type="gramEnd"/>
      <w:r>
        <w:t xml:space="preserve"> versa. Our ability to detect Alife is limited to our ability to see it in mediums that make sense to us. Even when the search is automated, the automation searching the </w:t>
      </w:r>
      <w:proofErr w:type="gramStart"/>
      <w:r>
        <w:t>open ended</w:t>
      </w:r>
      <w:proofErr w:type="gramEnd"/>
      <w:r>
        <w:t xml:space="preserve"> spaces can only look for things it was trained to look for. The search for life as it could be is limited to life as we could perceive and interpret it. </w:t>
      </w:r>
    </w:p>
    <w:p w14:paraId="72660D13" w14:textId="77777777" w:rsidR="004179A1" w:rsidRDefault="004179A1" w:rsidP="004179A1"/>
    <w:p w14:paraId="50108764" w14:textId="77777777" w:rsidR="004179A1" w:rsidRDefault="004179A1" w:rsidP="004179A1">
      <w:r>
        <w:t xml:space="preserve">That's not to say we shouldn't search at all or that we should never tinker with Alife. Just an acknowledgement that we are searching without truly knowing what we are looking for. Life is a very broad </w:t>
      </w:r>
      <w:proofErr w:type="gramStart"/>
      <w:r>
        <w:t>term</w:t>
      </w:r>
      <w:proofErr w:type="gramEnd"/>
      <w:r>
        <w:t xml:space="preserve"> and I fear we, as people, are unable to adequately articulate what makes something alive. This will inherently cause issues when trying to search for Alife. If we were to take some of the basics, say </w:t>
      </w:r>
      <w:proofErr w:type="spellStart"/>
      <w:r>
        <w:t>self replication</w:t>
      </w:r>
      <w:proofErr w:type="spellEnd"/>
      <w:r>
        <w:t xml:space="preserve"> and mutation, as the minimum needed for a system to be alive, then the classic fork bomb `:(){ :|:&amp; };:` on a computer sitting in the sun counts (assuming the light could potentially flip a bit) and so is the 'bacteria' covered bacterial GA [[Week 4 Reflections]].  I'm not going to say this is or is not alive in some capacity. If this is alive, the definition survives, if it's not, a new one is needed. Most definitions involving replication will inherently avoid non-replicating but immortal </w:t>
      </w:r>
      <w:r>
        <w:lastRenderedPageBreak/>
        <w:t xml:space="preserve">cells. Replication and mutation don't make something </w:t>
      </w:r>
      <w:proofErr w:type="gramStart"/>
      <w:r>
        <w:t>more or less alive,</w:t>
      </w:r>
      <w:proofErr w:type="gramEnd"/>
      <w:r>
        <w:t xml:space="preserve"> they just allow for evolution. A human without any DNA would still be alive, even if only for a brief time. Broadly I would define life as the ghost in the machine, creating order from chaos. The order it creates doesn't necessarily have to look like it. In this sense a glider gun could be considered alive. Yet even with this definition I feel unsatisfied. </w:t>
      </w:r>
    </w:p>
    <w:p w14:paraId="2526D9FA" w14:textId="77777777" w:rsidR="004179A1" w:rsidRDefault="004179A1" w:rsidP="004179A1"/>
    <w:p w14:paraId="723AAA40" w14:textId="5E850CB5" w:rsidR="004179A1" w:rsidRPr="004179A1" w:rsidRDefault="004179A1" w:rsidP="004179A1">
      <w:r>
        <w:t xml:space="preserve">I still feel a bias pulling me towards reality. I think part of me wants to call the distinction between Life and not life arbitrary. A series of definitions made by humans to try and categorize an uncategorizable world. Perhaps that's why I feel a pull towards </w:t>
      </w:r>
      <w:proofErr w:type="spellStart"/>
      <w:r>
        <w:t>AChems</w:t>
      </w:r>
      <w:proofErr w:type="spellEnd"/>
      <w:r>
        <w:t xml:space="preserve"> close to chem and wet Alife. I still feel like moving between levels of abstraction could be very useful for chemistry </w:t>
      </w:r>
      <w:proofErr w:type="gramStart"/>
      <w:r>
        <w:t>simulations [[</w:t>
      </w:r>
      <w:proofErr w:type="gramEnd"/>
      <w:r>
        <w:t>3-31-2025 worklog-</w:t>
      </w:r>
      <w:proofErr w:type="gramStart"/>
      <w:r>
        <w:t>notes]]</w:t>
      </w:r>
      <w:proofErr w:type="gramEnd"/>
      <w:r>
        <w:t xml:space="preserve">. However, even with the best processors I have access to, if the goal is purely to create life, I think wet </w:t>
      </w:r>
      <w:proofErr w:type="spellStart"/>
      <w:r>
        <w:t>AChem</w:t>
      </w:r>
      <w:proofErr w:type="spellEnd"/>
      <w:r>
        <w:t xml:space="preserve"> will run faster because there is no </w:t>
      </w:r>
      <w:proofErr w:type="gramStart"/>
      <w:r>
        <w:t>run</w:t>
      </w:r>
      <w:proofErr w:type="gramEnd"/>
      <w:r>
        <w:t xml:space="preserve"> time, just experiment length.  Soft </w:t>
      </w:r>
      <w:proofErr w:type="spellStart"/>
      <w:r>
        <w:t>AChem</w:t>
      </w:r>
      <w:proofErr w:type="spellEnd"/>
      <w:r>
        <w:t xml:space="preserve"> does have </w:t>
      </w:r>
      <w:proofErr w:type="spellStart"/>
      <w:r>
        <w:t>it's</w:t>
      </w:r>
      <w:proofErr w:type="spellEnd"/>
      <w:r>
        <w:t xml:space="preserve"> advantages though, software can store more prior states and should theoretically be fully repeatable.</w:t>
      </w:r>
    </w:p>
    <w:sectPr w:rsidR="004179A1" w:rsidRPr="00417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A1"/>
    <w:rsid w:val="004179A1"/>
    <w:rsid w:val="00B7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CA6F"/>
  <w15:chartTrackingRefBased/>
  <w15:docId w15:val="{DC6D1708-F4CC-4EE6-BAA2-E8591FF5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9A1"/>
    <w:rPr>
      <w:rFonts w:eastAsiaTheme="majorEastAsia" w:cstheme="majorBidi"/>
      <w:color w:val="272727" w:themeColor="text1" w:themeTint="D8"/>
    </w:rPr>
  </w:style>
  <w:style w:type="paragraph" w:styleId="Title">
    <w:name w:val="Title"/>
    <w:basedOn w:val="Normal"/>
    <w:next w:val="Normal"/>
    <w:link w:val="TitleChar"/>
    <w:uiPriority w:val="10"/>
    <w:qFormat/>
    <w:rsid w:val="00417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9A1"/>
    <w:pPr>
      <w:spacing w:before="160"/>
      <w:jc w:val="center"/>
    </w:pPr>
    <w:rPr>
      <w:i/>
      <w:iCs/>
      <w:color w:val="404040" w:themeColor="text1" w:themeTint="BF"/>
    </w:rPr>
  </w:style>
  <w:style w:type="character" w:customStyle="1" w:styleId="QuoteChar">
    <w:name w:val="Quote Char"/>
    <w:basedOn w:val="DefaultParagraphFont"/>
    <w:link w:val="Quote"/>
    <w:uiPriority w:val="29"/>
    <w:rsid w:val="004179A1"/>
    <w:rPr>
      <w:i/>
      <w:iCs/>
      <w:color w:val="404040" w:themeColor="text1" w:themeTint="BF"/>
    </w:rPr>
  </w:style>
  <w:style w:type="paragraph" w:styleId="ListParagraph">
    <w:name w:val="List Paragraph"/>
    <w:basedOn w:val="Normal"/>
    <w:uiPriority w:val="34"/>
    <w:qFormat/>
    <w:rsid w:val="004179A1"/>
    <w:pPr>
      <w:ind w:left="720"/>
      <w:contextualSpacing/>
    </w:pPr>
  </w:style>
  <w:style w:type="character" w:styleId="IntenseEmphasis">
    <w:name w:val="Intense Emphasis"/>
    <w:basedOn w:val="DefaultParagraphFont"/>
    <w:uiPriority w:val="21"/>
    <w:qFormat/>
    <w:rsid w:val="004179A1"/>
    <w:rPr>
      <w:i/>
      <w:iCs/>
      <w:color w:val="0F4761" w:themeColor="accent1" w:themeShade="BF"/>
    </w:rPr>
  </w:style>
  <w:style w:type="paragraph" w:styleId="IntenseQuote">
    <w:name w:val="Intense Quote"/>
    <w:basedOn w:val="Normal"/>
    <w:next w:val="Normal"/>
    <w:link w:val="IntenseQuoteChar"/>
    <w:uiPriority w:val="30"/>
    <w:qFormat/>
    <w:rsid w:val="00417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9A1"/>
    <w:rPr>
      <w:i/>
      <w:iCs/>
      <w:color w:val="0F4761" w:themeColor="accent1" w:themeShade="BF"/>
    </w:rPr>
  </w:style>
  <w:style w:type="character" w:styleId="IntenseReference">
    <w:name w:val="Intense Reference"/>
    <w:basedOn w:val="DefaultParagraphFont"/>
    <w:uiPriority w:val="32"/>
    <w:qFormat/>
    <w:rsid w:val="00417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Brickley, Alex</dc:creator>
  <cp:keywords/>
  <dc:description/>
  <cp:lastModifiedBy>Brickley, Alex</cp:lastModifiedBy>
  <cp:revision>1</cp:revision>
  <dcterms:created xsi:type="dcterms:W3CDTF">2025-04-20T07:25:00Z</dcterms:created>
  <dcterms:modified xsi:type="dcterms:W3CDTF">2025-04-20T07:25:00Z</dcterms:modified>
</cp:coreProperties>
</file>