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3F6" w:rsidRPr="008F2D40" w:rsidRDefault="006D2A84" w:rsidP="008F2D40">
      <w:pPr>
        <w:ind w:left="708" w:firstLine="708"/>
        <w:rPr>
          <w:rFonts w:ascii="Book Antiqua" w:hAnsi="Book Antiqua"/>
          <w:b/>
          <w:sz w:val="28"/>
          <w:szCs w:val="28"/>
          <w:u w:val="single"/>
        </w:rPr>
      </w:pPr>
      <w:r w:rsidRPr="008F2D40">
        <w:rPr>
          <w:rFonts w:ascii="Book Antiqua" w:hAnsi="Book Antiqua"/>
          <w:b/>
          <w:noProof/>
          <w:u w:val="single"/>
          <w:lang w:eastAsia="fr-F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-558800</wp:posOffset>
            </wp:positionH>
            <wp:positionV relativeFrom="margin">
              <wp:posOffset>-1044575</wp:posOffset>
            </wp:positionV>
            <wp:extent cx="2099310" cy="485140"/>
            <wp:effectExtent l="0" t="0" r="0" b="0"/>
            <wp:wrapSquare wrapText="bothSides"/>
            <wp:docPr id="4" name="Image 4" descr="Copie de logoU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Copie de logoUP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846" w:rsidRPr="008F2D40">
        <w:rPr>
          <w:rFonts w:ascii="Book Antiqua" w:hAnsi="Book Antiqua"/>
          <w:b/>
          <w:color w:val="595959"/>
          <w:sz w:val="44"/>
          <w:szCs w:val="44"/>
          <w:u w:val="single"/>
        </w:rPr>
        <w:t>J</w:t>
      </w:r>
      <w:r w:rsidR="002F0846" w:rsidRPr="008F2D40">
        <w:rPr>
          <w:rFonts w:ascii="Book Antiqua" w:hAnsi="Book Antiqua"/>
          <w:b/>
          <w:color w:val="595959"/>
          <w:sz w:val="28"/>
          <w:szCs w:val="28"/>
          <w:u w:val="single"/>
        </w:rPr>
        <w:t>ournée d’accue</w:t>
      </w:r>
      <w:r w:rsidR="00AB4196" w:rsidRPr="008F2D40">
        <w:rPr>
          <w:rFonts w:ascii="Book Antiqua" w:hAnsi="Book Antiqua"/>
          <w:b/>
          <w:color w:val="595959"/>
          <w:sz w:val="28"/>
          <w:szCs w:val="28"/>
          <w:u w:val="single"/>
        </w:rPr>
        <w:t>il des doctorants - rentrée 201</w:t>
      </w:r>
      <w:r w:rsidR="00CB7684" w:rsidRPr="008F2D40">
        <w:rPr>
          <w:rFonts w:ascii="Book Antiqua" w:hAnsi="Book Antiqua"/>
          <w:b/>
          <w:color w:val="595959"/>
          <w:sz w:val="28"/>
          <w:szCs w:val="28"/>
          <w:u w:val="single"/>
        </w:rPr>
        <w:t>8</w:t>
      </w:r>
    </w:p>
    <w:p w:rsidR="00097338" w:rsidRPr="008F2D40" w:rsidRDefault="00BD329B" w:rsidP="002F0846">
      <w:pPr>
        <w:spacing w:after="0"/>
        <w:jc w:val="center"/>
        <w:rPr>
          <w:rFonts w:ascii="Book Antiqua" w:hAnsi="Book Antiqua"/>
          <w:b/>
          <w:color w:val="595959"/>
          <w:sz w:val="28"/>
          <w:szCs w:val="28"/>
        </w:rPr>
      </w:pPr>
      <w:r>
        <w:rPr>
          <w:rFonts w:ascii="Book Antiqua" w:hAnsi="Book Antiqua"/>
          <w:b/>
          <w:color w:val="595959"/>
          <w:sz w:val="28"/>
          <w:szCs w:val="28"/>
        </w:rPr>
        <w:t>Jeudi 6</w:t>
      </w:r>
      <w:r w:rsidR="007D2876" w:rsidRPr="008F2D40">
        <w:rPr>
          <w:rFonts w:ascii="Book Antiqua" w:hAnsi="Book Antiqua"/>
          <w:b/>
          <w:color w:val="595959"/>
          <w:sz w:val="28"/>
          <w:szCs w:val="28"/>
        </w:rPr>
        <w:t xml:space="preserve"> Décembre 201</w:t>
      </w:r>
      <w:r w:rsidR="00CB7684" w:rsidRPr="008F2D40">
        <w:rPr>
          <w:rFonts w:ascii="Book Antiqua" w:hAnsi="Book Antiqua"/>
          <w:b/>
          <w:color w:val="595959"/>
          <w:sz w:val="28"/>
          <w:szCs w:val="28"/>
        </w:rPr>
        <w:t>8</w:t>
      </w:r>
    </w:p>
    <w:p w:rsidR="00732613" w:rsidRPr="008F2D40" w:rsidRDefault="002F0846" w:rsidP="002F0846">
      <w:pPr>
        <w:spacing w:after="0"/>
        <w:jc w:val="center"/>
        <w:rPr>
          <w:rFonts w:ascii="Book Antiqua" w:hAnsi="Book Antiqua"/>
          <w:b/>
          <w:i/>
          <w:color w:val="595959"/>
          <w:sz w:val="28"/>
          <w:szCs w:val="28"/>
        </w:rPr>
      </w:pPr>
      <w:r w:rsidRPr="008F2D40">
        <w:rPr>
          <w:rFonts w:ascii="Book Antiqua" w:hAnsi="Book Antiqua"/>
          <w:b/>
          <w:i/>
          <w:color w:val="595959"/>
          <w:sz w:val="28"/>
          <w:szCs w:val="28"/>
        </w:rPr>
        <w:t>Programme du site C</w:t>
      </w:r>
      <w:r w:rsidR="007D023B">
        <w:rPr>
          <w:rFonts w:ascii="Book Antiqua" w:hAnsi="Book Antiqua"/>
          <w:b/>
          <w:i/>
          <w:color w:val="595959"/>
          <w:sz w:val="28"/>
          <w:szCs w:val="28"/>
        </w:rPr>
        <w:t>hamps-sur-Marne</w:t>
      </w:r>
      <w:r w:rsidR="00AB4196" w:rsidRPr="008F2D40">
        <w:rPr>
          <w:rFonts w:ascii="Book Antiqua" w:hAnsi="Book Antiqua"/>
          <w:b/>
          <w:i/>
          <w:color w:val="FF0000"/>
          <w:sz w:val="28"/>
          <w:szCs w:val="28"/>
        </w:rPr>
        <w:t xml:space="preserve"> </w:t>
      </w:r>
    </w:p>
    <w:p w:rsidR="00467A66" w:rsidRPr="008F2D40" w:rsidRDefault="00467A66" w:rsidP="00097338">
      <w:pPr>
        <w:pBdr>
          <w:bottom w:val="single" w:sz="4" w:space="1" w:color="auto"/>
        </w:pBdr>
        <w:spacing w:after="0"/>
        <w:rPr>
          <w:rFonts w:ascii="Book Antiqua" w:hAnsi="Book Antiqua"/>
          <w:color w:val="595959"/>
          <w:sz w:val="4"/>
          <w:szCs w:val="4"/>
        </w:rPr>
      </w:pPr>
    </w:p>
    <w:p w:rsidR="00B55CA8" w:rsidRDefault="008C2A86" w:rsidP="005F33B8">
      <w:pPr>
        <w:jc w:val="both"/>
        <w:rPr>
          <w:rFonts w:ascii="Book Antiqua" w:hAnsi="Book Antiqua"/>
          <w:b/>
          <w:color w:val="215868"/>
          <w:sz w:val="24"/>
          <w:szCs w:val="24"/>
        </w:rPr>
      </w:pPr>
      <w:r w:rsidRPr="008F2D40">
        <w:rPr>
          <w:rFonts w:ascii="Book Antiqua" w:hAnsi="Book Antiqua"/>
          <w:b/>
          <w:sz w:val="24"/>
          <w:szCs w:val="24"/>
        </w:rPr>
        <w:t>10h</w:t>
      </w:r>
      <w:r w:rsidR="005F33B8" w:rsidRPr="008F2D40">
        <w:rPr>
          <w:rFonts w:ascii="Book Antiqua" w:hAnsi="Book Antiqua"/>
          <w:b/>
          <w:color w:val="215868"/>
          <w:sz w:val="24"/>
          <w:szCs w:val="24"/>
        </w:rPr>
        <w:t xml:space="preserve"> –</w:t>
      </w:r>
      <w:r w:rsidR="008F2D40">
        <w:rPr>
          <w:rFonts w:ascii="Book Antiqua" w:hAnsi="Book Antiqua"/>
          <w:b/>
          <w:color w:val="215868"/>
          <w:sz w:val="24"/>
          <w:szCs w:val="24"/>
        </w:rPr>
        <w:t xml:space="preserve"> Accueil des doctorants</w:t>
      </w:r>
      <w:r w:rsidR="00B55CA8">
        <w:rPr>
          <w:rFonts w:ascii="Book Antiqua" w:hAnsi="Book Antiqua"/>
          <w:b/>
          <w:color w:val="215868"/>
          <w:sz w:val="24"/>
          <w:szCs w:val="24"/>
        </w:rPr>
        <w:t>.</w:t>
      </w:r>
    </w:p>
    <w:p w:rsidR="009839A7" w:rsidRDefault="007D023B" w:rsidP="009839A7">
      <w:pPr>
        <w:spacing w:after="0"/>
        <w:jc w:val="both"/>
        <w:rPr>
          <w:rFonts w:ascii="Book Antiqua" w:hAnsi="Book Antiqua"/>
          <w:b/>
          <w:color w:val="215868"/>
          <w:sz w:val="24"/>
          <w:szCs w:val="24"/>
        </w:rPr>
      </w:pPr>
      <w:r w:rsidRPr="00BD329B">
        <w:rPr>
          <w:rFonts w:ascii="Book Antiqua" w:hAnsi="Book Antiqua"/>
          <w:b/>
          <w:color w:val="215868"/>
          <w:sz w:val="24"/>
          <w:szCs w:val="24"/>
        </w:rPr>
        <w:t>Lieu </w:t>
      </w:r>
      <w:proofErr w:type="gramStart"/>
      <w:r w:rsidRPr="00BD329B">
        <w:rPr>
          <w:rFonts w:ascii="Book Antiqua" w:hAnsi="Book Antiqua"/>
          <w:b/>
          <w:color w:val="215868"/>
          <w:sz w:val="24"/>
          <w:szCs w:val="24"/>
        </w:rPr>
        <w:t>:</w:t>
      </w:r>
      <w:r>
        <w:rPr>
          <w:rFonts w:ascii="Book Antiqua" w:hAnsi="Book Antiqua"/>
          <w:b/>
          <w:color w:val="215868"/>
          <w:sz w:val="24"/>
          <w:szCs w:val="24"/>
        </w:rPr>
        <w:t xml:space="preserve"> </w:t>
      </w:r>
      <w:r w:rsidR="00915ABF">
        <w:rPr>
          <w:rFonts w:ascii="Book Antiqua" w:hAnsi="Book Antiqua"/>
          <w:b/>
          <w:color w:val="215868"/>
          <w:sz w:val="24"/>
          <w:szCs w:val="24"/>
        </w:rPr>
        <w:t xml:space="preserve"> </w:t>
      </w:r>
      <w:bookmarkStart w:id="0" w:name="_GoBack"/>
      <w:bookmarkEnd w:id="0"/>
      <w:r w:rsidR="009839A7">
        <w:rPr>
          <w:rFonts w:ascii="Book Antiqua" w:hAnsi="Book Antiqua"/>
          <w:b/>
          <w:color w:val="215868"/>
          <w:sz w:val="24"/>
          <w:szCs w:val="24"/>
        </w:rPr>
        <w:t>UPEM</w:t>
      </w:r>
      <w:proofErr w:type="gramEnd"/>
    </w:p>
    <w:p w:rsidR="009839A7" w:rsidRDefault="00BD329B" w:rsidP="00915ABF">
      <w:pPr>
        <w:spacing w:after="0"/>
        <w:ind w:firstLine="708"/>
        <w:jc w:val="both"/>
        <w:rPr>
          <w:rFonts w:ascii="Book Antiqua" w:hAnsi="Book Antiqua"/>
          <w:b/>
          <w:color w:val="215868"/>
          <w:sz w:val="24"/>
          <w:szCs w:val="24"/>
        </w:rPr>
      </w:pPr>
      <w:r>
        <w:rPr>
          <w:rFonts w:ascii="Book Antiqua" w:hAnsi="Book Antiqua"/>
          <w:b/>
          <w:color w:val="215868"/>
          <w:sz w:val="24"/>
          <w:szCs w:val="24"/>
        </w:rPr>
        <w:t xml:space="preserve">Bâtiment RABELAIS- </w:t>
      </w:r>
      <w:r w:rsidR="009839A7">
        <w:rPr>
          <w:rFonts w:ascii="Book Antiqua" w:hAnsi="Book Antiqua"/>
          <w:b/>
          <w:color w:val="215868"/>
          <w:sz w:val="24"/>
          <w:szCs w:val="24"/>
        </w:rPr>
        <w:t>Amphithéâtre A4 (1</w:t>
      </w:r>
      <w:r w:rsidR="009839A7" w:rsidRPr="009839A7">
        <w:rPr>
          <w:rFonts w:ascii="Book Antiqua" w:hAnsi="Book Antiqua"/>
          <w:b/>
          <w:color w:val="215868"/>
          <w:sz w:val="24"/>
          <w:szCs w:val="24"/>
          <w:vertAlign w:val="superscript"/>
        </w:rPr>
        <w:t>er</w:t>
      </w:r>
      <w:r w:rsidR="009839A7">
        <w:rPr>
          <w:rFonts w:ascii="Book Antiqua" w:hAnsi="Book Antiqua"/>
          <w:b/>
          <w:color w:val="215868"/>
          <w:sz w:val="24"/>
          <w:szCs w:val="24"/>
        </w:rPr>
        <w:t xml:space="preserve"> étage)</w:t>
      </w:r>
    </w:p>
    <w:p w:rsidR="002F0846" w:rsidRDefault="009839A7" w:rsidP="009839A7">
      <w:pPr>
        <w:spacing w:after="0"/>
        <w:jc w:val="both"/>
        <w:rPr>
          <w:rFonts w:ascii="Book Antiqua" w:hAnsi="Book Antiqua"/>
          <w:b/>
          <w:color w:val="215868"/>
          <w:sz w:val="24"/>
          <w:szCs w:val="24"/>
        </w:rPr>
      </w:pPr>
      <w:r>
        <w:rPr>
          <w:rFonts w:ascii="Book Antiqua" w:hAnsi="Book Antiqua"/>
          <w:b/>
          <w:color w:val="215868"/>
          <w:sz w:val="24"/>
          <w:szCs w:val="24"/>
        </w:rPr>
        <w:t xml:space="preserve">           </w:t>
      </w:r>
      <w:r w:rsidR="00915ABF">
        <w:rPr>
          <w:rFonts w:ascii="Book Antiqua" w:hAnsi="Book Antiqua"/>
          <w:b/>
          <w:color w:val="215868"/>
          <w:sz w:val="24"/>
          <w:szCs w:val="24"/>
        </w:rPr>
        <w:t xml:space="preserve"> </w:t>
      </w:r>
      <w:r>
        <w:rPr>
          <w:rFonts w:ascii="Book Antiqua" w:hAnsi="Book Antiqua"/>
          <w:b/>
          <w:color w:val="215868"/>
          <w:sz w:val="24"/>
          <w:szCs w:val="24"/>
        </w:rPr>
        <w:t>Boulevard Descartes. 77420 Champs-sur-Marne</w:t>
      </w:r>
      <w:r w:rsidR="00BD329B">
        <w:rPr>
          <w:rFonts w:ascii="Book Antiqua" w:hAnsi="Book Antiqua"/>
          <w:b/>
          <w:color w:val="215868"/>
          <w:sz w:val="24"/>
          <w:szCs w:val="24"/>
        </w:rPr>
        <w:t xml:space="preserve"> </w:t>
      </w:r>
    </w:p>
    <w:p w:rsidR="009839A7" w:rsidRPr="008F2D40" w:rsidRDefault="009839A7" w:rsidP="009839A7">
      <w:pPr>
        <w:spacing w:after="0"/>
        <w:jc w:val="both"/>
        <w:rPr>
          <w:rFonts w:ascii="Book Antiqua" w:hAnsi="Book Antiqua"/>
          <w:b/>
          <w:color w:val="215868"/>
          <w:sz w:val="24"/>
          <w:szCs w:val="24"/>
        </w:rPr>
      </w:pPr>
    </w:p>
    <w:p w:rsidR="005F33B8" w:rsidRPr="008F2D40" w:rsidRDefault="00FB3D1C" w:rsidP="005F3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 Antiqua" w:hAnsi="Book Antiqua"/>
          <w:color w:val="595959"/>
        </w:rPr>
      </w:pPr>
      <w:r w:rsidRPr="008F2D40">
        <w:rPr>
          <w:rFonts w:ascii="Book Antiqua" w:hAnsi="Book Antiqua"/>
          <w:b/>
          <w:sz w:val="24"/>
          <w:szCs w:val="24"/>
        </w:rPr>
        <w:t>10h30 -</w:t>
      </w:r>
      <w:r w:rsidRPr="008F2D40">
        <w:rPr>
          <w:rFonts w:ascii="Book Antiqua" w:hAnsi="Book Antiqua"/>
          <w:color w:val="595959"/>
        </w:rPr>
        <w:t xml:space="preserve"> </w:t>
      </w:r>
      <w:r w:rsidR="005F33B8" w:rsidRPr="008F2D40">
        <w:rPr>
          <w:rFonts w:ascii="Book Antiqua" w:hAnsi="Book Antiqua"/>
          <w:color w:val="595959"/>
        </w:rPr>
        <w:t xml:space="preserve"> </w:t>
      </w:r>
      <w:r w:rsidR="00732613" w:rsidRPr="008F2D40">
        <w:rPr>
          <w:rFonts w:ascii="Book Antiqua" w:hAnsi="Book Antiqua"/>
          <w:b/>
          <w:color w:val="595959"/>
        </w:rPr>
        <w:t>Ouverture : La communauté d’universités et établissements</w:t>
      </w:r>
      <w:r w:rsidR="005F33B8" w:rsidRPr="008F2D40">
        <w:rPr>
          <w:rFonts w:ascii="Book Antiqua" w:hAnsi="Book Antiqua"/>
          <w:b/>
          <w:color w:val="595959"/>
        </w:rPr>
        <w:t xml:space="preserve"> Université Paris-Est</w:t>
      </w:r>
    </w:p>
    <w:p w:rsidR="005F33B8" w:rsidRPr="00B55CA8" w:rsidRDefault="00B55CA8" w:rsidP="005F3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 Antiqua" w:hAnsi="Book Antiqua"/>
          <w:i/>
          <w:color w:val="595959"/>
        </w:rPr>
      </w:pPr>
      <w:r w:rsidRPr="00B55CA8">
        <w:rPr>
          <w:rFonts w:ascii="Book Antiqua" w:hAnsi="Book Antiqua"/>
          <w:i/>
          <w:color w:val="595959"/>
        </w:rPr>
        <w:t>Philippe TCHAMITCHIAN</w:t>
      </w:r>
      <w:r w:rsidR="007379E2" w:rsidRPr="00B55CA8">
        <w:rPr>
          <w:rFonts w:ascii="Book Antiqua" w:hAnsi="Book Antiqua"/>
          <w:i/>
          <w:color w:val="595959"/>
        </w:rPr>
        <w:t xml:space="preserve">, </w:t>
      </w:r>
      <w:r w:rsidRPr="00B55CA8">
        <w:rPr>
          <w:rFonts w:ascii="Book Antiqua" w:hAnsi="Book Antiqua"/>
          <w:i/>
          <w:color w:val="595959"/>
        </w:rPr>
        <w:t xml:space="preserve">Président, </w:t>
      </w:r>
      <w:r w:rsidR="007379E2" w:rsidRPr="00B55CA8">
        <w:rPr>
          <w:rFonts w:ascii="Book Antiqua" w:hAnsi="Book Antiqua"/>
          <w:i/>
          <w:color w:val="595959"/>
        </w:rPr>
        <w:t>Université Paris-Est</w:t>
      </w:r>
      <w:r w:rsidRPr="00B55CA8">
        <w:rPr>
          <w:rFonts w:ascii="Book Antiqua" w:hAnsi="Book Antiqua"/>
          <w:i/>
          <w:color w:val="595959"/>
        </w:rPr>
        <w:t>.</w:t>
      </w:r>
    </w:p>
    <w:p w:rsidR="005F33B8" w:rsidRPr="008F2D40" w:rsidRDefault="005F33B8" w:rsidP="005F33B8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jc w:val="both"/>
        <w:rPr>
          <w:rFonts w:ascii="Book Antiqua" w:hAnsi="Book Antiqua"/>
          <w:i/>
          <w:color w:val="595959"/>
        </w:rPr>
      </w:pPr>
    </w:p>
    <w:p w:rsidR="005F33B8" w:rsidRPr="008F2D40" w:rsidRDefault="005F33B8" w:rsidP="005F3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hAnsi="Book Antiqua"/>
          <w:color w:val="595959"/>
        </w:rPr>
      </w:pPr>
      <w:r w:rsidRPr="008F2D40">
        <w:rPr>
          <w:rFonts w:ascii="Book Antiqua" w:hAnsi="Book Antiqua"/>
          <w:color w:val="595959"/>
        </w:rPr>
        <w:t xml:space="preserve">• </w:t>
      </w:r>
      <w:r w:rsidR="00E07FAD" w:rsidRPr="008F2D40">
        <w:rPr>
          <w:rFonts w:ascii="Book Antiqua" w:hAnsi="Book Antiqua"/>
          <w:b/>
          <w:color w:val="595959"/>
        </w:rPr>
        <w:t>La formation par la recherche</w:t>
      </w:r>
    </w:p>
    <w:p w:rsidR="005F33B8" w:rsidRPr="00B55CA8" w:rsidRDefault="00B55CA8" w:rsidP="00B55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 Antiqua" w:hAnsi="Book Antiqua"/>
          <w:i/>
          <w:color w:val="595959"/>
        </w:rPr>
      </w:pPr>
      <w:r w:rsidRPr="00B55CA8">
        <w:rPr>
          <w:rFonts w:ascii="Book Antiqua" w:hAnsi="Book Antiqua"/>
          <w:i/>
          <w:color w:val="595959"/>
        </w:rPr>
        <w:t>Laurent GAUTRON</w:t>
      </w:r>
      <w:r w:rsidR="00EF3E3A" w:rsidRPr="00B55CA8">
        <w:rPr>
          <w:rFonts w:ascii="Book Antiqua" w:hAnsi="Book Antiqua"/>
          <w:i/>
          <w:color w:val="595959"/>
        </w:rPr>
        <w:t xml:space="preserve">, </w:t>
      </w:r>
      <w:r w:rsidRPr="00B55CA8">
        <w:rPr>
          <w:rFonts w:ascii="Book Antiqua" w:hAnsi="Book Antiqua"/>
          <w:i/>
          <w:color w:val="595959"/>
        </w:rPr>
        <w:t>directeur</w:t>
      </w:r>
      <w:r w:rsidR="00AF503F" w:rsidRPr="00B55CA8">
        <w:rPr>
          <w:rFonts w:ascii="Book Antiqua" w:hAnsi="Book Antiqua"/>
          <w:i/>
          <w:color w:val="595959"/>
        </w:rPr>
        <w:t xml:space="preserve"> du </w:t>
      </w:r>
      <w:r w:rsidR="005F33B8" w:rsidRPr="00B55CA8">
        <w:rPr>
          <w:rFonts w:ascii="Book Antiqua" w:hAnsi="Book Antiqua"/>
          <w:i/>
          <w:color w:val="595959"/>
        </w:rPr>
        <w:t>Département des Études Doctorales, Université Paris-Est</w:t>
      </w:r>
    </w:p>
    <w:p w:rsidR="005F33B8" w:rsidRPr="008F2D40" w:rsidRDefault="005F33B8" w:rsidP="005F33B8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Book Antiqua" w:hAnsi="Book Antiqua"/>
          <w:i/>
          <w:color w:val="595959"/>
        </w:rPr>
      </w:pPr>
    </w:p>
    <w:p w:rsidR="00F02F84" w:rsidRPr="008F2D40" w:rsidRDefault="00F02F84" w:rsidP="00F02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hAnsi="Book Antiqua"/>
          <w:b/>
          <w:color w:val="595959"/>
        </w:rPr>
      </w:pPr>
      <w:r w:rsidRPr="008F2D40">
        <w:rPr>
          <w:rFonts w:ascii="Book Antiqua" w:hAnsi="Book Antiqua"/>
          <w:color w:val="595959"/>
        </w:rPr>
        <w:t xml:space="preserve">• </w:t>
      </w:r>
      <w:r w:rsidRPr="008F2D40">
        <w:rPr>
          <w:rFonts w:ascii="Book Antiqua" w:hAnsi="Book Antiqua"/>
          <w:b/>
          <w:color w:val="595959"/>
        </w:rPr>
        <w:t>L’offre de formation</w:t>
      </w:r>
      <w:r w:rsidR="00FB1685" w:rsidRPr="008F2D40">
        <w:rPr>
          <w:rFonts w:ascii="Book Antiqua" w:hAnsi="Book Antiqua"/>
          <w:b/>
          <w:color w:val="595959"/>
        </w:rPr>
        <w:t>s doctorales -</w:t>
      </w:r>
      <w:r w:rsidRPr="008F2D40">
        <w:rPr>
          <w:rFonts w:ascii="Book Antiqua" w:hAnsi="Book Antiqua"/>
          <w:b/>
          <w:color w:val="595959"/>
        </w:rPr>
        <w:t xml:space="preserve"> l’insertion professionnelle </w:t>
      </w:r>
    </w:p>
    <w:p w:rsidR="00732613" w:rsidRDefault="00E67484" w:rsidP="005F3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hAnsi="Book Antiqua"/>
          <w:i/>
          <w:color w:val="595959"/>
        </w:rPr>
      </w:pPr>
      <w:r w:rsidRPr="008F2D40">
        <w:rPr>
          <w:rFonts w:ascii="Book Antiqua" w:hAnsi="Book Antiqua"/>
          <w:i/>
          <w:color w:val="595959"/>
        </w:rPr>
        <w:t xml:space="preserve">Mina </w:t>
      </w:r>
      <w:r w:rsidR="00B55CA8">
        <w:rPr>
          <w:rFonts w:ascii="Book Antiqua" w:hAnsi="Book Antiqua"/>
          <w:i/>
          <w:color w:val="595959"/>
        </w:rPr>
        <w:t>BOUNOUA</w:t>
      </w:r>
      <w:r w:rsidRPr="008F2D40">
        <w:rPr>
          <w:rFonts w:ascii="Book Antiqua" w:hAnsi="Book Antiqua"/>
          <w:i/>
          <w:color w:val="595959"/>
        </w:rPr>
        <w:t>, Responsable administrative du Département des Études Doctorales, Chargée de la formation transversale, Université Paris-Est</w:t>
      </w:r>
    </w:p>
    <w:p w:rsidR="00E67484" w:rsidRPr="008F2D40" w:rsidRDefault="00E67484" w:rsidP="005F3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hAnsi="Book Antiqua"/>
          <w:i/>
          <w:color w:val="595959"/>
        </w:rPr>
      </w:pPr>
    </w:p>
    <w:p w:rsidR="00921748" w:rsidRPr="008F2D40" w:rsidRDefault="00732613" w:rsidP="00921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hAnsi="Book Antiqua"/>
          <w:b/>
          <w:i/>
          <w:color w:val="595959"/>
        </w:rPr>
      </w:pPr>
      <w:r w:rsidRPr="008F2D40">
        <w:rPr>
          <w:rFonts w:ascii="Book Antiqua" w:hAnsi="Book Antiqua"/>
          <w:b/>
          <w:color w:val="595959"/>
        </w:rPr>
        <w:t xml:space="preserve">• </w:t>
      </w:r>
      <w:proofErr w:type="spellStart"/>
      <w:r w:rsidR="00921748" w:rsidRPr="008F2D40">
        <w:rPr>
          <w:rFonts w:ascii="Book Antiqua" w:hAnsi="Book Antiqua"/>
          <w:b/>
          <w:color w:val="595959"/>
        </w:rPr>
        <w:t>Acc&amp;ss</w:t>
      </w:r>
      <w:proofErr w:type="spellEnd"/>
      <w:r w:rsidR="00921748" w:rsidRPr="008F2D40">
        <w:rPr>
          <w:rFonts w:ascii="Book Antiqua" w:hAnsi="Book Antiqua"/>
          <w:b/>
          <w:color w:val="595959"/>
        </w:rPr>
        <w:t xml:space="preserve"> Paris-Est - Accompagnement des chercheurs et doctorants en mobilité</w:t>
      </w:r>
    </w:p>
    <w:p w:rsidR="00921748" w:rsidRPr="008F2D40" w:rsidRDefault="00921748" w:rsidP="00921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hAnsi="Book Antiqua"/>
          <w:i/>
          <w:color w:val="595959"/>
        </w:rPr>
      </w:pPr>
      <w:r w:rsidRPr="008F2D40">
        <w:rPr>
          <w:rFonts w:ascii="Book Antiqua" w:hAnsi="Book Antiqua"/>
          <w:i/>
          <w:color w:val="595959"/>
        </w:rPr>
        <w:t xml:space="preserve">Anna </w:t>
      </w:r>
      <w:r>
        <w:rPr>
          <w:rFonts w:ascii="Book Antiqua" w:hAnsi="Book Antiqua"/>
          <w:i/>
          <w:color w:val="595959"/>
        </w:rPr>
        <w:t>ZAVERIO</w:t>
      </w:r>
      <w:r w:rsidRPr="008F2D40">
        <w:rPr>
          <w:rFonts w:ascii="Book Antiqua" w:hAnsi="Book Antiqua"/>
          <w:i/>
          <w:color w:val="595959"/>
        </w:rPr>
        <w:t>,</w:t>
      </w:r>
      <w:r w:rsidRPr="008F2D40">
        <w:rPr>
          <w:rFonts w:ascii="Book Antiqua" w:hAnsi="Book Antiqua"/>
        </w:rPr>
        <w:t xml:space="preserve"> </w:t>
      </w:r>
      <w:r w:rsidRPr="008F2D40">
        <w:rPr>
          <w:rFonts w:ascii="Book Antiqua" w:hAnsi="Book Antiqua"/>
          <w:i/>
          <w:color w:val="595959"/>
        </w:rPr>
        <w:t>Responsable d'</w:t>
      </w:r>
      <w:proofErr w:type="spellStart"/>
      <w:r w:rsidRPr="008F2D40">
        <w:rPr>
          <w:rFonts w:ascii="Book Antiqua" w:hAnsi="Book Antiqua"/>
          <w:i/>
          <w:color w:val="595959"/>
        </w:rPr>
        <w:t>acc&amp;ss</w:t>
      </w:r>
      <w:proofErr w:type="spellEnd"/>
      <w:r w:rsidRPr="008F2D40">
        <w:rPr>
          <w:rFonts w:ascii="Book Antiqua" w:hAnsi="Book Antiqua"/>
          <w:i/>
          <w:color w:val="595959"/>
        </w:rPr>
        <w:t xml:space="preserve"> Paris-Est, Cité Descartes et Créteil, </w:t>
      </w:r>
    </w:p>
    <w:p w:rsidR="00921748" w:rsidRDefault="00921748" w:rsidP="00732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hAnsi="Book Antiqua"/>
          <w:b/>
          <w:color w:val="595959"/>
        </w:rPr>
      </w:pPr>
    </w:p>
    <w:p w:rsidR="00352DB8" w:rsidRPr="008F2D40" w:rsidRDefault="00352DB8" w:rsidP="0035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hAnsi="Book Antiqua"/>
          <w:i/>
          <w:color w:val="595959"/>
        </w:rPr>
      </w:pPr>
    </w:p>
    <w:p w:rsidR="00921748" w:rsidRDefault="00352DB8" w:rsidP="00921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hAnsi="Book Antiqua"/>
          <w:b/>
          <w:color w:val="595959"/>
        </w:rPr>
      </w:pPr>
      <w:r w:rsidRPr="008F2D40">
        <w:rPr>
          <w:rFonts w:ascii="Book Antiqua" w:hAnsi="Book Antiqua"/>
          <w:b/>
          <w:i/>
          <w:color w:val="595959"/>
        </w:rPr>
        <w:t xml:space="preserve">• </w:t>
      </w:r>
      <w:r w:rsidR="00921748" w:rsidRPr="008F2D40">
        <w:rPr>
          <w:rFonts w:ascii="Book Antiqua" w:hAnsi="Book Antiqua"/>
          <w:b/>
          <w:color w:val="595959"/>
        </w:rPr>
        <w:t xml:space="preserve">REDOC Paris-Est : Le Réseau Doctoral d’Université Paris-Est </w:t>
      </w:r>
    </w:p>
    <w:p w:rsidR="00921748" w:rsidRPr="00921748" w:rsidRDefault="00921748" w:rsidP="00921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hAnsi="Book Antiqua"/>
          <w:i/>
          <w:color w:val="595959"/>
        </w:rPr>
      </w:pPr>
      <w:r w:rsidRPr="00921748">
        <w:rPr>
          <w:rFonts w:ascii="Book Antiqua" w:hAnsi="Book Antiqua"/>
          <w:i/>
          <w:color w:val="595959"/>
        </w:rPr>
        <w:t xml:space="preserve">Philippe Gambette, </w:t>
      </w:r>
      <w:proofErr w:type="spellStart"/>
      <w:r w:rsidRPr="00921748">
        <w:rPr>
          <w:rFonts w:ascii="Book Antiqua" w:hAnsi="Book Antiqua"/>
          <w:i/>
          <w:color w:val="595959"/>
        </w:rPr>
        <w:t>Mcf</w:t>
      </w:r>
      <w:proofErr w:type="spellEnd"/>
      <w:r w:rsidRPr="00921748">
        <w:rPr>
          <w:rFonts w:ascii="Book Antiqua" w:hAnsi="Book Antiqua"/>
          <w:i/>
          <w:color w:val="595959"/>
        </w:rPr>
        <w:t xml:space="preserve"> Université Paris-Est Marne La Vallée.</w:t>
      </w:r>
    </w:p>
    <w:p w:rsidR="003C047B" w:rsidRPr="008F2D40" w:rsidRDefault="003C047B" w:rsidP="00921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hAnsi="Book Antiqua"/>
          <w:i/>
          <w:color w:val="595959"/>
        </w:rPr>
      </w:pPr>
    </w:p>
    <w:p w:rsidR="00EB6D35" w:rsidRPr="008F2D40" w:rsidRDefault="00EB6D35" w:rsidP="005F3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hAnsi="Book Antiqua"/>
          <w:b/>
          <w:i/>
          <w:color w:val="595959"/>
        </w:rPr>
      </w:pPr>
    </w:p>
    <w:p w:rsidR="005F33B8" w:rsidRPr="008F2D40" w:rsidRDefault="00AB20BE" w:rsidP="005F3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hAnsi="Book Antiqua"/>
          <w:i/>
          <w:color w:val="595959"/>
        </w:rPr>
      </w:pPr>
      <w:r w:rsidRPr="008F2D40">
        <w:rPr>
          <w:rFonts w:ascii="Book Antiqua" w:hAnsi="Book Antiqua"/>
          <w:b/>
          <w:i/>
          <w:color w:val="595959"/>
        </w:rPr>
        <w:t xml:space="preserve">• </w:t>
      </w:r>
      <w:r w:rsidRPr="008F2D40">
        <w:rPr>
          <w:rFonts w:ascii="Book Antiqua" w:hAnsi="Book Antiqua"/>
          <w:b/>
          <w:color w:val="595959"/>
        </w:rPr>
        <w:t>Questions - réponses</w:t>
      </w:r>
    </w:p>
    <w:p w:rsidR="00352DB8" w:rsidRPr="008F2D40" w:rsidRDefault="00352DB8" w:rsidP="005F3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hAnsi="Book Antiqua"/>
          <w:i/>
          <w:color w:val="595959"/>
        </w:rPr>
      </w:pPr>
    </w:p>
    <w:p w:rsidR="00915ABF" w:rsidRDefault="005D7A43" w:rsidP="00722C21">
      <w:pPr>
        <w:pBdr>
          <w:top w:val="single" w:sz="4" w:space="1" w:color="auto"/>
        </w:pBdr>
        <w:jc w:val="both"/>
        <w:rPr>
          <w:rFonts w:ascii="Book Antiqua" w:hAnsi="Book Antiqua"/>
          <w:b/>
          <w:color w:val="215868"/>
          <w:sz w:val="24"/>
          <w:szCs w:val="24"/>
        </w:rPr>
      </w:pPr>
      <w:r w:rsidRPr="008F2D40">
        <w:rPr>
          <w:rFonts w:ascii="Book Antiqua" w:hAnsi="Book Antiqua"/>
          <w:b/>
          <w:sz w:val="24"/>
          <w:szCs w:val="24"/>
        </w:rPr>
        <w:t>12h30</w:t>
      </w:r>
      <w:r w:rsidRPr="008F2D40">
        <w:rPr>
          <w:rFonts w:ascii="Book Antiqua" w:hAnsi="Book Antiqua"/>
          <w:b/>
          <w:color w:val="215868"/>
          <w:sz w:val="24"/>
          <w:szCs w:val="24"/>
        </w:rPr>
        <w:t xml:space="preserve"> </w:t>
      </w:r>
      <w:r w:rsidR="002E43B7" w:rsidRPr="008F2D40">
        <w:rPr>
          <w:rFonts w:ascii="Book Antiqua" w:hAnsi="Book Antiqua"/>
          <w:b/>
          <w:color w:val="215868"/>
          <w:sz w:val="24"/>
          <w:szCs w:val="24"/>
        </w:rPr>
        <w:t>–</w:t>
      </w:r>
      <w:r w:rsidR="00AF503F" w:rsidRPr="008F2D40">
        <w:rPr>
          <w:rFonts w:ascii="Book Antiqua" w:hAnsi="Book Antiqua"/>
          <w:b/>
          <w:color w:val="215868"/>
          <w:sz w:val="24"/>
          <w:szCs w:val="24"/>
        </w:rPr>
        <w:t xml:space="preserve"> Déjeuner</w:t>
      </w:r>
      <w:r w:rsidR="003660D0">
        <w:rPr>
          <w:rFonts w:ascii="Book Antiqua" w:hAnsi="Book Antiqua"/>
          <w:b/>
          <w:color w:val="215868"/>
          <w:sz w:val="24"/>
          <w:szCs w:val="24"/>
        </w:rPr>
        <w:t xml:space="preserve"> </w:t>
      </w:r>
    </w:p>
    <w:p w:rsidR="00705DDD" w:rsidRPr="00915ABF" w:rsidRDefault="00915ABF" w:rsidP="00915ABF">
      <w:pPr>
        <w:pBdr>
          <w:top w:val="single" w:sz="4" w:space="1" w:color="auto"/>
        </w:pBdr>
        <w:ind w:firstLine="708"/>
        <w:jc w:val="both"/>
        <w:rPr>
          <w:rFonts w:ascii="Book Antiqua" w:hAnsi="Book Antiqua"/>
          <w:b/>
          <w:color w:val="215868"/>
        </w:rPr>
      </w:pPr>
      <w:r>
        <w:rPr>
          <w:rFonts w:ascii="Book Antiqua" w:hAnsi="Book Antiqua"/>
          <w:b/>
          <w:color w:val="215868"/>
          <w:sz w:val="24"/>
          <w:szCs w:val="24"/>
        </w:rPr>
        <w:t xml:space="preserve"> </w:t>
      </w:r>
      <w:r w:rsidRPr="00915ABF">
        <w:rPr>
          <w:rFonts w:ascii="Book Antiqua" w:hAnsi="Book Antiqua"/>
          <w:b/>
          <w:color w:val="595959"/>
        </w:rPr>
        <w:t xml:space="preserve">Cocktail </w:t>
      </w:r>
      <w:proofErr w:type="spellStart"/>
      <w:r w:rsidRPr="00915ABF">
        <w:rPr>
          <w:rFonts w:ascii="Book Antiqua" w:hAnsi="Book Antiqua"/>
          <w:b/>
          <w:color w:val="595959"/>
        </w:rPr>
        <w:t>déjeûnatoire</w:t>
      </w:r>
      <w:proofErr w:type="spellEnd"/>
      <w:r w:rsidRPr="00915ABF">
        <w:rPr>
          <w:rFonts w:ascii="Book Antiqua" w:hAnsi="Book Antiqua"/>
          <w:b/>
          <w:color w:val="595959"/>
        </w:rPr>
        <w:t xml:space="preserve">  (espace au fond, dans le hall d’entrée du bâtiment Rabelais)</w:t>
      </w:r>
    </w:p>
    <w:p w:rsidR="002F0846" w:rsidRPr="008F2D40" w:rsidRDefault="002F0846" w:rsidP="002F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fr-FR"/>
        </w:rPr>
      </w:pPr>
    </w:p>
    <w:p w:rsidR="00352DB8" w:rsidRPr="008F2D40" w:rsidRDefault="00352DB8" w:rsidP="00352DB8">
      <w:pPr>
        <w:pBdr>
          <w:top w:val="single" w:sz="4" w:space="1" w:color="auto"/>
        </w:pBdr>
        <w:jc w:val="both"/>
        <w:rPr>
          <w:rFonts w:ascii="Book Antiqua" w:hAnsi="Book Antiqua"/>
          <w:b/>
          <w:color w:val="215868"/>
          <w:sz w:val="24"/>
          <w:szCs w:val="24"/>
        </w:rPr>
      </w:pPr>
      <w:r w:rsidRPr="009E3FF4">
        <w:rPr>
          <w:rFonts w:ascii="Book Antiqua" w:hAnsi="Book Antiqua"/>
          <w:b/>
          <w:color w:val="000000"/>
          <w:sz w:val="24"/>
          <w:szCs w:val="24"/>
        </w:rPr>
        <w:t xml:space="preserve">14h00 </w:t>
      </w:r>
      <w:r w:rsidRPr="008F2D40">
        <w:rPr>
          <w:rFonts w:ascii="Book Antiqua" w:hAnsi="Book Antiqua"/>
          <w:b/>
          <w:color w:val="215868"/>
          <w:sz w:val="24"/>
          <w:szCs w:val="24"/>
        </w:rPr>
        <w:t>– Réunions par école doctorale</w:t>
      </w:r>
      <w:r w:rsidR="00F060E6" w:rsidRPr="008F2D40">
        <w:rPr>
          <w:rFonts w:ascii="Book Antiqua" w:hAnsi="Book Antiqua"/>
          <w:b/>
          <w:color w:val="215868"/>
          <w:sz w:val="24"/>
          <w:szCs w:val="24"/>
        </w:rPr>
        <w:t xml:space="preserve"> </w:t>
      </w:r>
    </w:p>
    <w:p w:rsidR="00F060E6" w:rsidRPr="00BD329B" w:rsidRDefault="00772291" w:rsidP="00F06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hAnsi="Book Antiqua"/>
          <w:b/>
          <w:color w:val="595959"/>
        </w:rPr>
      </w:pPr>
      <w:r w:rsidRPr="00BD329B">
        <w:rPr>
          <w:rFonts w:ascii="Book Antiqua" w:hAnsi="Book Antiqua"/>
          <w:color w:val="595959"/>
        </w:rPr>
        <w:t xml:space="preserve">• </w:t>
      </w:r>
      <w:r w:rsidRPr="00BD329B">
        <w:rPr>
          <w:rFonts w:ascii="Book Antiqua" w:hAnsi="Book Antiqua"/>
          <w:b/>
          <w:color w:val="595959"/>
        </w:rPr>
        <w:t>École</w:t>
      </w:r>
      <w:r w:rsidR="00352DB8" w:rsidRPr="00BD329B">
        <w:rPr>
          <w:rFonts w:ascii="Book Antiqua" w:hAnsi="Book Antiqua"/>
          <w:b/>
          <w:color w:val="595959"/>
        </w:rPr>
        <w:t xml:space="preserve"> doctorale</w:t>
      </w:r>
      <w:r w:rsidR="00BD329B">
        <w:rPr>
          <w:rFonts w:ascii="Book Antiqua" w:hAnsi="Book Antiqua"/>
          <w:b/>
          <w:color w:val="595959"/>
        </w:rPr>
        <w:t xml:space="preserve"> VTT</w:t>
      </w:r>
      <w:r w:rsidRPr="00BD329B">
        <w:rPr>
          <w:rFonts w:ascii="Book Antiqua" w:hAnsi="Book Antiqua"/>
          <w:b/>
          <w:color w:val="595959"/>
        </w:rPr>
        <w:t>: Salle </w:t>
      </w:r>
      <w:r w:rsidR="00BD329B">
        <w:rPr>
          <w:rFonts w:ascii="Book Antiqua" w:hAnsi="Book Antiqua"/>
          <w:b/>
          <w:color w:val="595959"/>
        </w:rPr>
        <w:t xml:space="preserve">P103- </w:t>
      </w:r>
      <w:proofErr w:type="spellStart"/>
      <w:r w:rsidR="00BD329B">
        <w:rPr>
          <w:rFonts w:ascii="Book Antiqua" w:hAnsi="Book Antiqua"/>
          <w:b/>
          <w:color w:val="595959"/>
        </w:rPr>
        <w:t>Nadault</w:t>
      </w:r>
      <w:proofErr w:type="spellEnd"/>
      <w:r w:rsidR="00BD329B">
        <w:rPr>
          <w:rFonts w:ascii="Book Antiqua" w:hAnsi="Book Antiqua"/>
          <w:b/>
          <w:color w:val="595959"/>
        </w:rPr>
        <w:t xml:space="preserve"> de Buffon</w:t>
      </w:r>
    </w:p>
    <w:p w:rsidR="00271A2C" w:rsidRPr="00BD329B" w:rsidRDefault="00271A2C" w:rsidP="009D1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hAnsi="Book Antiqua"/>
          <w:color w:val="595959"/>
        </w:rPr>
      </w:pPr>
    </w:p>
    <w:p w:rsidR="0023472A" w:rsidRPr="00BD329B" w:rsidRDefault="00271A2C" w:rsidP="003C6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hAnsi="Book Antiqua"/>
          <w:b/>
          <w:color w:val="595959"/>
        </w:rPr>
      </w:pPr>
      <w:r w:rsidRPr="00BD329B">
        <w:rPr>
          <w:rFonts w:ascii="Book Antiqua" w:hAnsi="Book Antiqua"/>
          <w:b/>
          <w:color w:val="595959"/>
        </w:rPr>
        <w:t xml:space="preserve">• École doctorale </w:t>
      </w:r>
      <w:r w:rsidR="009839A7">
        <w:rPr>
          <w:rFonts w:ascii="Book Antiqua" w:hAnsi="Book Antiqua"/>
          <w:b/>
          <w:color w:val="595959"/>
        </w:rPr>
        <w:t>SIE</w:t>
      </w:r>
      <w:r w:rsidR="00F349A8" w:rsidRPr="00BD329B">
        <w:rPr>
          <w:rFonts w:ascii="Book Antiqua" w:hAnsi="Book Antiqua"/>
          <w:color w:val="595959"/>
        </w:rPr>
        <w:t xml:space="preserve">: </w:t>
      </w:r>
      <w:r w:rsidR="000D7D29" w:rsidRPr="00BD329B">
        <w:rPr>
          <w:rFonts w:ascii="Book Antiqua" w:hAnsi="Book Antiqua"/>
          <w:b/>
          <w:color w:val="595959"/>
        </w:rPr>
        <w:t>Salle</w:t>
      </w:r>
      <w:r w:rsidR="00097462" w:rsidRPr="00BD329B">
        <w:rPr>
          <w:rFonts w:ascii="Book Antiqua" w:hAnsi="Book Antiqua"/>
          <w:b/>
          <w:color w:val="595959"/>
        </w:rPr>
        <w:t xml:space="preserve"> </w:t>
      </w:r>
      <w:r w:rsidR="009839A7">
        <w:rPr>
          <w:rFonts w:ascii="Book Antiqua" w:hAnsi="Book Antiqua"/>
          <w:b/>
          <w:color w:val="595959"/>
        </w:rPr>
        <w:t>P012- Blondel</w:t>
      </w:r>
    </w:p>
    <w:p w:rsidR="008F2D40" w:rsidRPr="00BD329B" w:rsidRDefault="008F2D40" w:rsidP="008F2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 Antiqua" w:hAnsi="Book Antiqua"/>
          <w:color w:val="595959"/>
        </w:rPr>
      </w:pPr>
    </w:p>
    <w:p w:rsidR="00CB7684" w:rsidRPr="007A3750" w:rsidRDefault="008F2D40" w:rsidP="008F2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hAnsi="Book Antiqua"/>
          <w:b/>
          <w:color w:val="000000" w:themeColor="text1"/>
          <w:u w:val="single"/>
        </w:rPr>
      </w:pPr>
      <w:r w:rsidRPr="007A3750">
        <w:rPr>
          <w:rFonts w:ascii="Book Antiqua" w:hAnsi="Book Antiqua"/>
          <w:b/>
          <w:color w:val="000000" w:themeColor="text1"/>
          <w:highlight w:val="yellow"/>
          <w:u w:val="single"/>
        </w:rPr>
        <w:t xml:space="preserve">• </w:t>
      </w:r>
      <w:r w:rsidR="00CB7684" w:rsidRPr="007A3750">
        <w:rPr>
          <w:rFonts w:ascii="Book Antiqua" w:hAnsi="Book Antiqua"/>
          <w:b/>
          <w:color w:val="000000" w:themeColor="text1"/>
          <w:highlight w:val="yellow"/>
          <w:u w:val="single"/>
          <w:shd w:val="clear" w:color="auto" w:fill="FFFFFF"/>
        </w:rPr>
        <w:t>É</w:t>
      </w:r>
      <w:r w:rsidR="007A3750">
        <w:rPr>
          <w:rFonts w:ascii="Book Antiqua" w:hAnsi="Book Antiqua"/>
          <w:b/>
          <w:color w:val="000000" w:themeColor="text1"/>
          <w:highlight w:val="yellow"/>
          <w:u w:val="single"/>
          <w:shd w:val="clear" w:color="auto" w:fill="FFFFFF"/>
        </w:rPr>
        <w:t xml:space="preserve">D </w:t>
      </w:r>
      <w:proofErr w:type="gramStart"/>
      <w:r w:rsidR="007A3750">
        <w:rPr>
          <w:rFonts w:ascii="Book Antiqua" w:hAnsi="Book Antiqua"/>
          <w:b/>
          <w:color w:val="000000" w:themeColor="text1"/>
          <w:highlight w:val="yellow"/>
          <w:u w:val="single"/>
          <w:shd w:val="clear" w:color="auto" w:fill="FFFFFF"/>
        </w:rPr>
        <w:t xml:space="preserve">MSTIC </w:t>
      </w:r>
      <w:r w:rsidRPr="007A3750">
        <w:rPr>
          <w:rFonts w:ascii="Book Antiqua" w:hAnsi="Book Antiqua"/>
          <w:b/>
          <w:color w:val="000000" w:themeColor="text1"/>
          <w:highlight w:val="yellow"/>
          <w:u w:val="single"/>
          <w:shd w:val="clear" w:color="auto" w:fill="FFFFFF"/>
        </w:rPr>
        <w:t> :</w:t>
      </w:r>
      <w:proofErr w:type="gramEnd"/>
      <w:r w:rsidR="000D7D29" w:rsidRPr="007A3750">
        <w:rPr>
          <w:rFonts w:ascii="Book Antiqua" w:hAnsi="Book Antiqua"/>
          <w:b/>
          <w:color w:val="000000" w:themeColor="text1"/>
          <w:highlight w:val="yellow"/>
          <w:u w:val="single"/>
          <w:shd w:val="clear" w:color="auto" w:fill="FFFFFF"/>
        </w:rPr>
        <w:t xml:space="preserve"> </w:t>
      </w:r>
      <w:r w:rsidR="007A3750">
        <w:rPr>
          <w:rFonts w:ascii="Book Antiqua" w:hAnsi="Book Antiqua"/>
          <w:b/>
          <w:color w:val="000000" w:themeColor="text1"/>
          <w:highlight w:val="yellow"/>
          <w:u w:val="single"/>
          <w:shd w:val="clear" w:color="auto" w:fill="FFFFFF"/>
        </w:rPr>
        <w:t xml:space="preserve">bâtiment Carnot ENPC, Aile Belgrand, 2° </w:t>
      </w:r>
      <w:proofErr w:type="spellStart"/>
      <w:r w:rsidR="007A3750">
        <w:rPr>
          <w:rFonts w:ascii="Book Antiqua" w:hAnsi="Book Antiqua"/>
          <w:b/>
          <w:color w:val="000000" w:themeColor="text1"/>
          <w:highlight w:val="yellow"/>
          <w:u w:val="single"/>
          <w:shd w:val="clear" w:color="auto" w:fill="FFFFFF"/>
        </w:rPr>
        <w:t>ét</w:t>
      </w:r>
      <w:proofErr w:type="spellEnd"/>
      <w:r w:rsidR="007A3750">
        <w:rPr>
          <w:rFonts w:ascii="Book Antiqua" w:hAnsi="Book Antiqua"/>
          <w:b/>
          <w:color w:val="000000" w:themeColor="text1"/>
          <w:highlight w:val="yellow"/>
          <w:u w:val="single"/>
          <w:shd w:val="clear" w:color="auto" w:fill="FFFFFF"/>
        </w:rPr>
        <w:t xml:space="preserve">., </w:t>
      </w:r>
      <w:r w:rsidR="000D7D29" w:rsidRPr="007A3750">
        <w:rPr>
          <w:rFonts w:ascii="Book Antiqua" w:hAnsi="Book Antiqua"/>
          <w:b/>
          <w:color w:val="000000" w:themeColor="text1"/>
          <w:highlight w:val="yellow"/>
          <w:u w:val="single"/>
        </w:rPr>
        <w:t>Salle</w:t>
      </w:r>
      <w:r w:rsidR="009839A7" w:rsidRPr="007A3750">
        <w:rPr>
          <w:rFonts w:ascii="Book Antiqua" w:hAnsi="Book Antiqua"/>
          <w:b/>
          <w:color w:val="000000" w:themeColor="text1"/>
          <w:highlight w:val="yellow"/>
          <w:u w:val="single"/>
        </w:rPr>
        <w:t xml:space="preserve"> B202</w:t>
      </w:r>
      <w:r w:rsidR="007A3750">
        <w:rPr>
          <w:rFonts w:ascii="Book Antiqua" w:hAnsi="Book Antiqua"/>
          <w:b/>
          <w:color w:val="000000" w:themeColor="text1"/>
          <w:highlight w:val="yellow"/>
          <w:u w:val="single"/>
        </w:rPr>
        <w:t xml:space="preserve"> </w:t>
      </w:r>
      <w:r w:rsidR="009839A7" w:rsidRPr="007A3750">
        <w:rPr>
          <w:rFonts w:ascii="Book Antiqua" w:hAnsi="Book Antiqua"/>
          <w:b/>
          <w:color w:val="000000" w:themeColor="text1"/>
          <w:highlight w:val="yellow"/>
          <w:u w:val="single"/>
        </w:rPr>
        <w:t>- Gay Lussac</w:t>
      </w:r>
    </w:p>
    <w:sectPr w:rsidR="00CB7684" w:rsidRPr="007A3750" w:rsidSect="00EB6D3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843" w:right="1418" w:bottom="851" w:left="1418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AB2" w:rsidRDefault="00DC5AB2" w:rsidP="00097338">
      <w:pPr>
        <w:spacing w:after="0" w:line="240" w:lineRule="auto"/>
      </w:pPr>
      <w:r>
        <w:separator/>
      </w:r>
    </w:p>
  </w:endnote>
  <w:endnote w:type="continuationSeparator" w:id="0">
    <w:p w:rsidR="00DC5AB2" w:rsidRDefault="00DC5AB2" w:rsidP="00097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9E2" w:rsidRDefault="00AB20BE">
    <w:pPr>
      <w:pStyle w:val="Pieddepage"/>
    </w:pPr>
    <w:r>
      <w:rPr>
        <w:color w:val="595959"/>
      </w:rPr>
      <w:t xml:space="preserve">                                                                                                                                 </w:t>
    </w:r>
    <w:r w:rsidR="006D2A84">
      <w:rPr>
        <w:noProof/>
        <w:color w:val="595959"/>
        <w:lang w:eastAsia="fr-FR"/>
      </w:rPr>
      <w:drawing>
        <wp:inline distT="0" distB="0" distL="0" distR="0">
          <wp:extent cx="1628775" cy="1457325"/>
          <wp:effectExtent l="0" t="0" r="0" b="0"/>
          <wp:docPr id="1" name="Image 1" descr="logo rentrée des doctoran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rentrée des doctorant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1457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AB2" w:rsidRDefault="00DC5AB2" w:rsidP="00097338">
      <w:pPr>
        <w:spacing w:after="0" w:line="240" w:lineRule="auto"/>
      </w:pPr>
      <w:r>
        <w:separator/>
      </w:r>
    </w:p>
  </w:footnote>
  <w:footnote w:type="continuationSeparator" w:id="0">
    <w:p w:rsidR="00DC5AB2" w:rsidRDefault="00DC5AB2" w:rsidP="00097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685" w:rsidRDefault="00FB1685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89829" o:spid="_x0000_s2050" type="#_x0000_t75" style="position:absolute;margin-left:0;margin-top:0;width:453.1pt;height:294.7pt;z-index:-251658752;mso-position-horizontal:center;mso-position-horizontal-relative:margin;mso-position-vertical:center;mso-position-vertical-relative:margin" o:allowincell="f">
          <v:imagedata r:id="rId1" o:title="fon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685" w:rsidRDefault="00FB1685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89830" o:spid="_x0000_s2051" type="#_x0000_t75" style="position:absolute;margin-left:0;margin-top:0;width:453.1pt;height:294.7pt;z-index:-251657728;mso-position-horizontal:center;mso-position-horizontal-relative:margin;mso-position-vertical:center;mso-position-vertical-relative:margin" o:allowincell="f">
          <v:imagedata r:id="rId1" o:title="fon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685" w:rsidRDefault="00FB1685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89828" o:spid="_x0000_s2049" type="#_x0000_t75" style="position:absolute;margin-left:0;margin-top:0;width:453.1pt;height:294.7pt;z-index:-251659776;mso-position-horizontal:center;mso-position-horizontal-relative:margin;mso-position-vertical:center;mso-position-vertical-relative:margin" o:allowincell="f">
          <v:imagedata r:id="rId1" o:title="fon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A077F"/>
    <w:multiLevelType w:val="hybridMultilevel"/>
    <w:tmpl w:val="9E7200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87A42"/>
    <w:multiLevelType w:val="hybridMultilevel"/>
    <w:tmpl w:val="F2266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32E71"/>
    <w:multiLevelType w:val="hybridMultilevel"/>
    <w:tmpl w:val="E200C4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916F3"/>
    <w:multiLevelType w:val="hybridMultilevel"/>
    <w:tmpl w:val="792ABE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C629A7"/>
    <w:multiLevelType w:val="hybridMultilevel"/>
    <w:tmpl w:val="30FEFF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00952"/>
    <w:multiLevelType w:val="hybridMultilevel"/>
    <w:tmpl w:val="8FCAC0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00011"/>
    <w:multiLevelType w:val="hybridMultilevel"/>
    <w:tmpl w:val="34DC2E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1434D"/>
    <w:multiLevelType w:val="hybridMultilevel"/>
    <w:tmpl w:val="6BBA1E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45A26"/>
    <w:multiLevelType w:val="hybridMultilevel"/>
    <w:tmpl w:val="0CC8B4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E72C2"/>
    <w:multiLevelType w:val="multilevel"/>
    <w:tmpl w:val="7D2EDDFE"/>
    <w:lvl w:ilvl="0">
      <w:start w:val="1"/>
      <w:numFmt w:val="bullet"/>
      <w:lvlText w:val=""/>
      <w:lvlJc w:val="left"/>
      <w:pPr>
        <w:tabs>
          <w:tab w:val="num" w:pos="227"/>
        </w:tabs>
        <w:ind w:left="227" w:firstLine="113"/>
      </w:pPr>
      <w:rPr>
        <w:rFonts w:ascii="Symbol" w:hAnsi="Symbol" w:hint="default"/>
        <w:color w:val="7030A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left="0" w:firstLine="14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21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88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6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43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504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7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48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0" w15:restartNumberingAfterBreak="0">
    <w:nsid w:val="5C6E3AB5"/>
    <w:multiLevelType w:val="hybridMultilevel"/>
    <w:tmpl w:val="E9C4BC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D20FA"/>
    <w:multiLevelType w:val="hybridMultilevel"/>
    <w:tmpl w:val="C9D22D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D7266"/>
    <w:multiLevelType w:val="hybridMultilevel"/>
    <w:tmpl w:val="2B9C67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01BEF"/>
    <w:multiLevelType w:val="multilevel"/>
    <w:tmpl w:val="92AA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1D66B8"/>
    <w:multiLevelType w:val="hybridMultilevel"/>
    <w:tmpl w:val="DB0E2F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6F62D6"/>
    <w:multiLevelType w:val="hybridMultilevel"/>
    <w:tmpl w:val="0472E2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A25DF"/>
    <w:multiLevelType w:val="hybridMultilevel"/>
    <w:tmpl w:val="395E23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13"/>
  </w:num>
  <w:num w:numId="11">
    <w:abstractNumId w:val="15"/>
  </w:num>
  <w:num w:numId="12">
    <w:abstractNumId w:val="11"/>
  </w:num>
  <w:num w:numId="13">
    <w:abstractNumId w:val="2"/>
  </w:num>
  <w:num w:numId="14">
    <w:abstractNumId w:val="10"/>
  </w:num>
  <w:num w:numId="15">
    <w:abstractNumId w:val="12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38"/>
    <w:rsid w:val="00020089"/>
    <w:rsid w:val="000543DE"/>
    <w:rsid w:val="00061FE3"/>
    <w:rsid w:val="00070ECD"/>
    <w:rsid w:val="0008154B"/>
    <w:rsid w:val="00097338"/>
    <w:rsid w:val="00097462"/>
    <w:rsid w:val="000A4869"/>
    <w:rsid w:val="000B0682"/>
    <w:rsid w:val="000C2538"/>
    <w:rsid w:val="000C742F"/>
    <w:rsid w:val="000D7D29"/>
    <w:rsid w:val="00120936"/>
    <w:rsid w:val="00134524"/>
    <w:rsid w:val="00134BC0"/>
    <w:rsid w:val="001D5386"/>
    <w:rsid w:val="001E6840"/>
    <w:rsid w:val="00203D90"/>
    <w:rsid w:val="00211131"/>
    <w:rsid w:val="0023472A"/>
    <w:rsid w:val="002618CB"/>
    <w:rsid w:val="00271A2C"/>
    <w:rsid w:val="0029558D"/>
    <w:rsid w:val="002A2A76"/>
    <w:rsid w:val="002E43B7"/>
    <w:rsid w:val="002F0846"/>
    <w:rsid w:val="003106C8"/>
    <w:rsid w:val="00352DB8"/>
    <w:rsid w:val="003660D0"/>
    <w:rsid w:val="0037697E"/>
    <w:rsid w:val="0039031B"/>
    <w:rsid w:val="00391840"/>
    <w:rsid w:val="003C047B"/>
    <w:rsid w:val="003C53F1"/>
    <w:rsid w:val="003C6BA6"/>
    <w:rsid w:val="003E0ABC"/>
    <w:rsid w:val="004173F6"/>
    <w:rsid w:val="00424670"/>
    <w:rsid w:val="00440778"/>
    <w:rsid w:val="00467A66"/>
    <w:rsid w:val="004A1C09"/>
    <w:rsid w:val="004B7F38"/>
    <w:rsid w:val="004D43AE"/>
    <w:rsid w:val="00520401"/>
    <w:rsid w:val="0057679E"/>
    <w:rsid w:val="00587659"/>
    <w:rsid w:val="005B1A99"/>
    <w:rsid w:val="005D5C3B"/>
    <w:rsid w:val="005D7A43"/>
    <w:rsid w:val="005F33B8"/>
    <w:rsid w:val="00605E94"/>
    <w:rsid w:val="00613101"/>
    <w:rsid w:val="00625D16"/>
    <w:rsid w:val="006454E2"/>
    <w:rsid w:val="00646F43"/>
    <w:rsid w:val="0065254E"/>
    <w:rsid w:val="006671A2"/>
    <w:rsid w:val="00691980"/>
    <w:rsid w:val="006D0755"/>
    <w:rsid w:val="006D2A84"/>
    <w:rsid w:val="006E027A"/>
    <w:rsid w:val="006E4C4E"/>
    <w:rsid w:val="007043FF"/>
    <w:rsid w:val="00705DDD"/>
    <w:rsid w:val="00722C21"/>
    <w:rsid w:val="007237D4"/>
    <w:rsid w:val="00726288"/>
    <w:rsid w:val="0072633B"/>
    <w:rsid w:val="007314AC"/>
    <w:rsid w:val="00732613"/>
    <w:rsid w:val="007379E2"/>
    <w:rsid w:val="007719F0"/>
    <w:rsid w:val="00772291"/>
    <w:rsid w:val="00780D14"/>
    <w:rsid w:val="007815B5"/>
    <w:rsid w:val="007A3750"/>
    <w:rsid w:val="007B48D5"/>
    <w:rsid w:val="007C5E6F"/>
    <w:rsid w:val="007C7909"/>
    <w:rsid w:val="007D023B"/>
    <w:rsid w:val="007D24D8"/>
    <w:rsid w:val="007D2876"/>
    <w:rsid w:val="007E0D5F"/>
    <w:rsid w:val="00803A51"/>
    <w:rsid w:val="0081510A"/>
    <w:rsid w:val="00832C67"/>
    <w:rsid w:val="00843866"/>
    <w:rsid w:val="008843B8"/>
    <w:rsid w:val="00885A30"/>
    <w:rsid w:val="00896B1B"/>
    <w:rsid w:val="008B0F04"/>
    <w:rsid w:val="008C2A86"/>
    <w:rsid w:val="008C3830"/>
    <w:rsid w:val="008C49DE"/>
    <w:rsid w:val="008D1BF6"/>
    <w:rsid w:val="008F2D40"/>
    <w:rsid w:val="0090531A"/>
    <w:rsid w:val="00915ABF"/>
    <w:rsid w:val="00921748"/>
    <w:rsid w:val="00932D84"/>
    <w:rsid w:val="0096427A"/>
    <w:rsid w:val="0097187E"/>
    <w:rsid w:val="009832CC"/>
    <w:rsid w:val="009839A7"/>
    <w:rsid w:val="009A0BF6"/>
    <w:rsid w:val="009A4B9A"/>
    <w:rsid w:val="009B7061"/>
    <w:rsid w:val="009D1313"/>
    <w:rsid w:val="009D7E99"/>
    <w:rsid w:val="009E3FF4"/>
    <w:rsid w:val="009F3254"/>
    <w:rsid w:val="009F7C44"/>
    <w:rsid w:val="00A12055"/>
    <w:rsid w:val="00A14F06"/>
    <w:rsid w:val="00A1764B"/>
    <w:rsid w:val="00A26FDA"/>
    <w:rsid w:val="00AA31F0"/>
    <w:rsid w:val="00AA40C1"/>
    <w:rsid w:val="00AB20BE"/>
    <w:rsid w:val="00AB4196"/>
    <w:rsid w:val="00AD178A"/>
    <w:rsid w:val="00AE2E35"/>
    <w:rsid w:val="00AF503F"/>
    <w:rsid w:val="00B030B0"/>
    <w:rsid w:val="00B328A7"/>
    <w:rsid w:val="00B55CA8"/>
    <w:rsid w:val="00B741A6"/>
    <w:rsid w:val="00B94458"/>
    <w:rsid w:val="00B95570"/>
    <w:rsid w:val="00B962A1"/>
    <w:rsid w:val="00BA0B9B"/>
    <w:rsid w:val="00BA43F9"/>
    <w:rsid w:val="00BB3F22"/>
    <w:rsid w:val="00BC7FE5"/>
    <w:rsid w:val="00BD329B"/>
    <w:rsid w:val="00BE395B"/>
    <w:rsid w:val="00BE5006"/>
    <w:rsid w:val="00BE6FCC"/>
    <w:rsid w:val="00BF065C"/>
    <w:rsid w:val="00BF40C5"/>
    <w:rsid w:val="00C03573"/>
    <w:rsid w:val="00C052CD"/>
    <w:rsid w:val="00C07B70"/>
    <w:rsid w:val="00C30884"/>
    <w:rsid w:val="00C33FC4"/>
    <w:rsid w:val="00C42909"/>
    <w:rsid w:val="00C66A7A"/>
    <w:rsid w:val="00CB1AB9"/>
    <w:rsid w:val="00CB7684"/>
    <w:rsid w:val="00CD1505"/>
    <w:rsid w:val="00D11C1A"/>
    <w:rsid w:val="00D27BD6"/>
    <w:rsid w:val="00D76791"/>
    <w:rsid w:val="00D773F9"/>
    <w:rsid w:val="00D96D08"/>
    <w:rsid w:val="00DB05F4"/>
    <w:rsid w:val="00DC5AB2"/>
    <w:rsid w:val="00DD0113"/>
    <w:rsid w:val="00E07FAD"/>
    <w:rsid w:val="00E43AC5"/>
    <w:rsid w:val="00E451FA"/>
    <w:rsid w:val="00E67484"/>
    <w:rsid w:val="00E95F3C"/>
    <w:rsid w:val="00EB6D35"/>
    <w:rsid w:val="00EC48C1"/>
    <w:rsid w:val="00EC6BFE"/>
    <w:rsid w:val="00EE3087"/>
    <w:rsid w:val="00EF3E3A"/>
    <w:rsid w:val="00F02F84"/>
    <w:rsid w:val="00F060E6"/>
    <w:rsid w:val="00F1549A"/>
    <w:rsid w:val="00F30AE0"/>
    <w:rsid w:val="00F31DEB"/>
    <w:rsid w:val="00F349A8"/>
    <w:rsid w:val="00F40CBA"/>
    <w:rsid w:val="00FB1685"/>
    <w:rsid w:val="00FB3D1C"/>
    <w:rsid w:val="00FC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338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0973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link w:val="En-tte"/>
    <w:uiPriority w:val="99"/>
    <w:semiHidden/>
    <w:rsid w:val="00097338"/>
    <w:rPr>
      <w:rFonts w:ascii="Calibri" w:eastAsia="Calibri" w:hAnsi="Calibri" w:cs="Times New Roman"/>
    </w:rPr>
  </w:style>
  <w:style w:type="paragraph" w:styleId="Paragraphedeliste">
    <w:name w:val="List Paragraph"/>
    <w:basedOn w:val="Normal"/>
    <w:uiPriority w:val="34"/>
    <w:qFormat/>
    <w:rsid w:val="00097338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0973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rsid w:val="00097338"/>
    <w:rPr>
      <w:rFonts w:ascii="Calibri" w:eastAsia="Calibri" w:hAnsi="Calibri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97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097338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67A66"/>
    <w:rPr>
      <w:rFonts w:ascii="Times New Roman" w:hAnsi="Times New Roman"/>
      <w:sz w:val="24"/>
      <w:szCs w:val="24"/>
    </w:rPr>
  </w:style>
  <w:style w:type="character" w:styleId="Lienhypertexte">
    <w:name w:val="Hyperlink"/>
    <w:uiPriority w:val="99"/>
    <w:unhideWhenUsed/>
    <w:rsid w:val="00467A66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F0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link w:val="PrformatHTML"/>
    <w:uiPriority w:val="99"/>
    <w:semiHidden/>
    <w:rsid w:val="002F084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Marquedecommentaire">
    <w:name w:val="annotation reference"/>
    <w:uiPriority w:val="99"/>
    <w:semiHidden/>
    <w:unhideWhenUsed/>
    <w:rsid w:val="005F33B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33B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5F33B8"/>
    <w:rPr>
      <w:rFonts w:ascii="Calibri" w:eastAsia="Calibri" w:hAnsi="Calibri" w:cs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33B8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5F33B8"/>
    <w:rPr>
      <w:rFonts w:ascii="Calibri" w:eastAsia="Calibri" w:hAnsi="Calibri" w:cs="Times New Roman"/>
      <w:b/>
      <w:bCs/>
      <w:sz w:val="20"/>
      <w:szCs w:val="20"/>
    </w:rPr>
  </w:style>
  <w:style w:type="paragraph" w:customStyle="1" w:styleId="Pieddepage1">
    <w:name w:val="Pied de page1"/>
    <w:rsid w:val="0096427A"/>
    <w:pPr>
      <w:tabs>
        <w:tab w:val="center" w:pos="4536"/>
        <w:tab w:val="right" w:pos="9072"/>
      </w:tabs>
    </w:pPr>
    <w:rPr>
      <w:rFonts w:ascii="Times New Roman" w:eastAsia="ヒラギノ角ゴ Pro W3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2C7A1-EAEA-4B61-B996-69D30EF42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2018-12-03T17:35:00Z</dcterms:created>
  <dcterms:modified xsi:type="dcterms:W3CDTF">2018-12-03T17:35:00Z</dcterms:modified>
</cp:coreProperties>
</file>