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AB" w:rsidRDefault="00387197" w:rsidP="00387197">
      <w:pPr>
        <w:rPr>
          <w:b/>
          <w:bCs/>
        </w:rPr>
      </w:pPr>
      <w:r>
        <w:rPr>
          <w:b/>
          <w:bCs/>
        </w:rPr>
        <w:t xml:space="preserve">Master I : IL                                                                                                                                         </w:t>
      </w:r>
      <w:r w:rsidR="007339AB" w:rsidRPr="007339AB">
        <w:rPr>
          <w:b/>
          <w:bCs/>
        </w:rPr>
        <w:t>10 mai 2010</w:t>
      </w:r>
    </w:p>
    <w:p w:rsidR="00387197" w:rsidRPr="007339AB" w:rsidRDefault="00387197" w:rsidP="00387197">
      <w:pPr>
        <w:rPr>
          <w:b/>
          <w:bCs/>
        </w:rPr>
      </w:pPr>
      <w:r>
        <w:rPr>
          <w:b/>
          <w:bCs/>
        </w:rPr>
        <w:t>Enseignant </w:t>
      </w:r>
      <w:proofErr w:type="gramStart"/>
      <w:r>
        <w:rPr>
          <w:b/>
          <w:bCs/>
        </w:rPr>
        <w:t>:</w:t>
      </w:r>
      <w:proofErr w:type="spellStart"/>
      <w:r>
        <w:rPr>
          <w:b/>
          <w:bCs/>
        </w:rPr>
        <w:t>Abdelli</w:t>
      </w:r>
      <w:proofErr w:type="spellEnd"/>
      <w:proofErr w:type="gramEnd"/>
    </w:p>
    <w:p w:rsidR="00884E2D" w:rsidRDefault="007339AB" w:rsidP="007339AB">
      <w:pPr>
        <w:jc w:val="center"/>
        <w:rPr>
          <w:b/>
          <w:bCs/>
        </w:rPr>
      </w:pPr>
      <w:r w:rsidRPr="007339AB">
        <w:rPr>
          <w:b/>
          <w:bCs/>
        </w:rPr>
        <w:t>Contrôle N.1 : Systèmes Multimédia</w:t>
      </w:r>
    </w:p>
    <w:p w:rsidR="007339AB" w:rsidRDefault="0094306F" w:rsidP="00EE5304">
      <w:pPr>
        <w:pStyle w:val="Paragraphedeliste"/>
        <w:numPr>
          <w:ilvl w:val="0"/>
          <w:numId w:val="1"/>
        </w:numPr>
      </w:pPr>
      <w:r w:rsidRPr="0094306F">
        <w:t>S</w:t>
      </w:r>
      <w:r>
        <w:t>oit l’Image suivante</w:t>
      </w:r>
      <w:r w:rsidR="00393912">
        <w:t xml:space="preserve"> composée de six zones</w:t>
      </w:r>
      <w:r>
        <w:t xml:space="preserve"> </w:t>
      </w:r>
      <w:r w:rsidR="00393912">
        <w:t>(</w:t>
      </w:r>
      <w:proofErr w:type="spellStart"/>
      <w:r w:rsidR="00393912">
        <w:t>a</w:t>
      </w:r>
      <w:proofErr w:type="gramStart"/>
      <w:r w:rsidR="00393912">
        <w:t>,b,c,d,e</w:t>
      </w:r>
      <w:proofErr w:type="spellEnd"/>
      <w:proofErr w:type="gramEnd"/>
      <w:r w:rsidR="00393912">
        <w:t xml:space="preserve"> f) </w:t>
      </w:r>
      <w:r>
        <w:t>coloré</w:t>
      </w:r>
      <w:r w:rsidR="00393912">
        <w:t>e</w:t>
      </w:r>
      <w:r>
        <w:t>s chacun</w:t>
      </w:r>
      <w:r w:rsidR="00387197">
        <w:t>e</w:t>
      </w:r>
      <w:r>
        <w:t xml:space="preserve"> avec une teinte unie.</w:t>
      </w:r>
      <w:r w:rsidR="00393912">
        <w:t xml:space="preserve"> D</w:t>
      </w:r>
      <w:r>
        <w:t>onnez</w:t>
      </w:r>
      <w:r w:rsidR="00393912">
        <w:t xml:space="preserve"> les composantes Rouge, Vert,  Bleu,</w:t>
      </w:r>
      <w:r w:rsidR="00EE5304">
        <w:t xml:space="preserve"> magenta pour cette image</w:t>
      </w:r>
      <w:r w:rsidR="00393912">
        <w:t>.</w:t>
      </w:r>
    </w:p>
    <w:p w:rsidR="00034AB4" w:rsidRPr="0094306F" w:rsidRDefault="005C5309" w:rsidP="00034AB4">
      <w:pPr>
        <w:pStyle w:val="Paragraphedeliste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9.9pt;margin-top:15.6pt;width:346.5pt;height:0;z-index:251658240" o:connectortype="straight">
            <v:stroke startarrow="block" endarrow="block"/>
          </v:shape>
        </w:pict>
      </w:r>
      <w:r w:rsidR="00034AB4">
        <w:t xml:space="preserve">                                        </w:t>
      </w:r>
      <w:r w:rsidR="00034AB4">
        <w:tab/>
      </w:r>
      <w:r w:rsidR="00034AB4">
        <w:tab/>
      </w:r>
      <w:r w:rsidR="00034AB4">
        <w:tab/>
      </w:r>
      <w:r w:rsidR="00034AB4">
        <w:tab/>
        <w:t xml:space="preserve"> 13 cm</w:t>
      </w:r>
    </w:p>
    <w:tbl>
      <w:tblPr>
        <w:tblStyle w:val="Grilledutableau"/>
        <w:tblW w:w="6990" w:type="dxa"/>
        <w:jc w:val="center"/>
        <w:tblLook w:val="04A0"/>
      </w:tblPr>
      <w:tblGrid>
        <w:gridCol w:w="2330"/>
        <w:gridCol w:w="2330"/>
        <w:gridCol w:w="2330"/>
      </w:tblGrid>
      <w:tr w:rsidR="00393912" w:rsidTr="00AC06C9">
        <w:trPr>
          <w:trHeight w:val="696"/>
          <w:jc w:val="center"/>
        </w:trPr>
        <w:tc>
          <w:tcPr>
            <w:tcW w:w="2330" w:type="dxa"/>
            <w:shd w:val="clear" w:color="auto" w:fill="FF0000"/>
            <w:vAlign w:val="center"/>
          </w:tcPr>
          <w:p w:rsidR="00393912" w:rsidRDefault="005C5309" w:rsidP="00393912">
            <w:pPr>
              <w:jc w:val="center"/>
            </w:pPr>
            <w:r w:rsidRPr="005C5309">
              <w:rPr>
                <w:b/>
                <w:bCs/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49.05pt;margin-top:9.45pt;width:41.05pt;height:31.5pt;z-index:251657215" stroked="f">
                  <v:textbox>
                    <w:txbxContent>
                      <w:p w:rsidR="00034AB4" w:rsidRDefault="00034AB4">
                        <w:r>
                          <w:t>3cm</w:t>
                        </w:r>
                      </w:p>
                    </w:txbxContent>
                  </v:textbox>
                </v:shape>
              </w:pict>
            </w:r>
            <w:r w:rsidRPr="005C5309">
              <w:rPr>
                <w:b/>
                <w:bCs/>
                <w:noProof/>
                <w:lang w:eastAsia="fr-FR"/>
              </w:rPr>
              <w:pict>
                <v:shape id="_x0000_s1027" type="#_x0000_t32" style="position:absolute;left:0;text-align:left;margin-left:-15.05pt;margin-top:-.3pt;width:0;height:70.5pt;z-index:251659264" o:connectortype="straight">
                  <v:stroke startarrow="block" endarrow="block"/>
                </v:shape>
              </w:pict>
            </w:r>
            <w:r w:rsidR="00393912" w:rsidRPr="00393912">
              <w:rPr>
                <w:b/>
                <w:bCs/>
              </w:rPr>
              <w:t>A :</w:t>
            </w:r>
            <w:r w:rsidR="00393912">
              <w:t xml:space="preserve"> Rouge</w:t>
            </w:r>
          </w:p>
        </w:tc>
        <w:tc>
          <w:tcPr>
            <w:tcW w:w="2330" w:type="dxa"/>
            <w:shd w:val="clear" w:color="auto" w:fill="95B3D7" w:themeFill="accent1" w:themeFillTint="99"/>
            <w:vAlign w:val="center"/>
          </w:tcPr>
          <w:p w:rsidR="00393912" w:rsidRDefault="00393912" w:rsidP="00393912">
            <w:pPr>
              <w:jc w:val="center"/>
            </w:pPr>
            <w:r w:rsidRPr="00393912">
              <w:rPr>
                <w:b/>
                <w:bCs/>
              </w:rPr>
              <w:t>B :</w:t>
            </w:r>
            <w:r>
              <w:t xml:space="preserve"> </w:t>
            </w:r>
            <w:r w:rsidR="00034AB4">
              <w:t>C</w:t>
            </w:r>
            <w:r>
              <w:t>yan</w:t>
            </w:r>
          </w:p>
        </w:tc>
        <w:tc>
          <w:tcPr>
            <w:tcW w:w="2330" w:type="dxa"/>
            <w:vAlign w:val="center"/>
          </w:tcPr>
          <w:p w:rsidR="00393912" w:rsidRPr="00034AB4" w:rsidRDefault="00393912" w:rsidP="00393912">
            <w:pPr>
              <w:jc w:val="center"/>
              <w:rPr>
                <w:b/>
                <w:bCs/>
              </w:rPr>
            </w:pPr>
            <w:r w:rsidRPr="00034AB4">
              <w:rPr>
                <w:b/>
                <w:bCs/>
              </w:rPr>
              <w:t xml:space="preserve">C : </w:t>
            </w:r>
            <w:r w:rsidR="00034AB4">
              <w:rPr>
                <w:b/>
                <w:bCs/>
              </w:rPr>
              <w:t>B</w:t>
            </w:r>
            <w:r w:rsidRPr="00034AB4">
              <w:rPr>
                <w:b/>
                <w:bCs/>
              </w:rPr>
              <w:t>lanc</w:t>
            </w:r>
          </w:p>
        </w:tc>
      </w:tr>
      <w:tr w:rsidR="00393912" w:rsidTr="00AC06C9">
        <w:trPr>
          <w:trHeight w:val="735"/>
          <w:jc w:val="center"/>
        </w:trPr>
        <w:tc>
          <w:tcPr>
            <w:tcW w:w="2330" w:type="dxa"/>
            <w:shd w:val="clear" w:color="auto" w:fill="000000" w:themeFill="text1"/>
            <w:vAlign w:val="center"/>
          </w:tcPr>
          <w:p w:rsidR="00393912" w:rsidRPr="00AC06C9" w:rsidRDefault="00393912" w:rsidP="00393912">
            <w:pPr>
              <w:jc w:val="center"/>
              <w:rPr>
                <w:color w:val="FFFFFF" w:themeColor="background1"/>
              </w:rPr>
            </w:pPr>
            <w:r w:rsidRPr="00AC06C9">
              <w:rPr>
                <w:b/>
                <w:bCs/>
                <w:color w:val="FFFFFF" w:themeColor="background1"/>
              </w:rPr>
              <w:t xml:space="preserve">D : </w:t>
            </w:r>
            <w:r w:rsidRPr="00AC06C9">
              <w:rPr>
                <w:color w:val="FFFFFF" w:themeColor="background1"/>
              </w:rPr>
              <w:t>noir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393912" w:rsidRPr="00AC06C9" w:rsidRDefault="00393912" w:rsidP="00393912">
            <w:pPr>
              <w:jc w:val="center"/>
            </w:pPr>
            <w:r w:rsidRPr="00AC06C9">
              <w:rPr>
                <w:b/>
                <w:bCs/>
              </w:rPr>
              <w:t>E </w:t>
            </w:r>
            <w:r w:rsidRPr="00AC06C9">
              <w:t>:</w:t>
            </w:r>
            <w:r w:rsidR="00034AB4">
              <w:t xml:space="preserve"> J</w:t>
            </w:r>
            <w:r w:rsidRPr="00AC06C9">
              <w:t>aune</w:t>
            </w:r>
          </w:p>
        </w:tc>
        <w:tc>
          <w:tcPr>
            <w:tcW w:w="2330" w:type="dxa"/>
            <w:shd w:val="clear" w:color="auto" w:fill="365F91" w:themeFill="accent1" w:themeFillShade="BF"/>
            <w:vAlign w:val="center"/>
          </w:tcPr>
          <w:p w:rsidR="00393912" w:rsidRPr="00AC06C9" w:rsidRDefault="00393912" w:rsidP="00393912">
            <w:pPr>
              <w:jc w:val="center"/>
              <w:rPr>
                <w:color w:val="FFFFFF" w:themeColor="background1"/>
              </w:rPr>
            </w:pPr>
            <w:r w:rsidRPr="00AC06C9">
              <w:rPr>
                <w:color w:val="FFFFFF" w:themeColor="background1"/>
              </w:rPr>
              <w:t>F : Bleu</w:t>
            </w:r>
          </w:p>
        </w:tc>
      </w:tr>
    </w:tbl>
    <w:p w:rsidR="007339AB" w:rsidRDefault="007339AB" w:rsidP="007339AB"/>
    <w:p w:rsidR="0059641E" w:rsidRDefault="00034AB4" w:rsidP="00797978">
      <w:pPr>
        <w:pStyle w:val="Paragraphedeliste"/>
        <w:numPr>
          <w:ilvl w:val="0"/>
          <w:numId w:val="1"/>
        </w:numPr>
      </w:pPr>
      <w:r>
        <w:t>Supposons que la résolution</w:t>
      </w:r>
      <w:r w:rsidR="00B0617B">
        <w:t xml:space="preserve"> de</w:t>
      </w:r>
      <w:r>
        <w:t xml:space="preserve"> l’image précédente est de</w:t>
      </w:r>
      <w:r w:rsidR="00B0617B">
        <w:t xml:space="preserve"> </w:t>
      </w:r>
      <w:r>
        <w:t>(</w:t>
      </w:r>
      <w:r w:rsidR="004C2501">
        <w:t>50 Pixels par Cm</w:t>
      </w:r>
      <w:r>
        <w:t xml:space="preserve">) </w:t>
      </w:r>
      <w:r w:rsidR="00387197">
        <w:t>donnez</w:t>
      </w:r>
      <w:r>
        <w:t xml:space="preserve"> son poids dans les cas suivants :</w:t>
      </w:r>
    </w:p>
    <w:p w:rsidR="00034AB4" w:rsidRDefault="00034AB4" w:rsidP="00034AB4">
      <w:pPr>
        <w:pStyle w:val="Paragraphedeliste"/>
        <w:numPr>
          <w:ilvl w:val="1"/>
          <w:numId w:val="1"/>
        </w:numPr>
      </w:pPr>
      <w:r>
        <w:t>Codage RVB.</w:t>
      </w:r>
    </w:p>
    <w:p w:rsidR="00034AB4" w:rsidRDefault="00034AB4" w:rsidP="00034AB4">
      <w:pPr>
        <w:pStyle w:val="Paragraphedeliste"/>
        <w:numPr>
          <w:ilvl w:val="1"/>
          <w:numId w:val="1"/>
        </w:numPr>
      </w:pPr>
      <w:r>
        <w:t>256 Couleurs indexées.</w:t>
      </w:r>
    </w:p>
    <w:p w:rsidR="00550054" w:rsidRDefault="00927B0B" w:rsidP="00550054">
      <w:pPr>
        <w:pStyle w:val="Paragraphedeliste"/>
        <w:numPr>
          <w:ilvl w:val="0"/>
          <w:numId w:val="1"/>
        </w:numPr>
      </w:pPr>
      <w:r>
        <w:t>Si un algorithme de compression  de type RLE est utilisé, quel serait approximativement son poids dans le cas (b)</w:t>
      </w:r>
      <w:r w:rsidR="00550054">
        <w:t> ; expliquez la démarche.</w:t>
      </w:r>
    </w:p>
    <w:p w:rsidR="0059641E" w:rsidRDefault="00550054" w:rsidP="00550054">
      <w:pPr>
        <w:pStyle w:val="Paragraphedeliste"/>
        <w:numPr>
          <w:ilvl w:val="0"/>
          <w:numId w:val="1"/>
        </w:numPr>
      </w:pPr>
      <w:r>
        <w:t xml:space="preserve">Appliquez l’algorithme de </w:t>
      </w:r>
      <w:proofErr w:type="spellStart"/>
      <w:r>
        <w:t>Huffman</w:t>
      </w:r>
      <w:proofErr w:type="spellEnd"/>
      <w:r>
        <w:t xml:space="preserve"> pour compresser  le fichier texte suivant : « </w:t>
      </w:r>
      <w:r w:rsidRPr="003D1806">
        <w:rPr>
          <w:i/>
          <w:iCs/>
        </w:rPr>
        <w:t>Je souhaite avoir une bonne note dans le module de systèmes multimédia</w:t>
      </w:r>
      <w:r>
        <w:t> ». estimez la taille du fichier compressé.</w:t>
      </w:r>
    </w:p>
    <w:p w:rsidR="00012395" w:rsidRDefault="00012395" w:rsidP="00087D0B">
      <w:pPr>
        <w:pStyle w:val="Paragraphedeliste"/>
        <w:numPr>
          <w:ilvl w:val="0"/>
          <w:numId w:val="1"/>
        </w:numPr>
      </w:pPr>
      <w:r>
        <w:t xml:space="preserve">Quel est l intérêt d’utiliser le modèle YUV par l’algorithme JPEG, et quel est le but d’appliquer la transformée DCT sur la composante </w:t>
      </w:r>
      <w:r w:rsidRPr="00012395">
        <w:rPr>
          <w:b/>
          <w:bCs/>
        </w:rPr>
        <w:t>Y</w:t>
      </w:r>
      <w:r>
        <w:t>.</w:t>
      </w:r>
    </w:p>
    <w:p w:rsidR="003D1806" w:rsidRDefault="00087D0B" w:rsidP="00087D0B">
      <w:pPr>
        <w:pStyle w:val="Paragraphedeliste"/>
        <w:numPr>
          <w:ilvl w:val="0"/>
          <w:numId w:val="1"/>
        </w:numPr>
      </w:pPr>
      <w:r>
        <w:t>Soit une séquence audio de 2 minutes, estimez la taille du fichier dans les cas d’une numérisation avec :</w:t>
      </w:r>
    </w:p>
    <w:p w:rsidR="00087D0B" w:rsidRDefault="00087D0B" w:rsidP="00087D0B">
      <w:pPr>
        <w:pStyle w:val="Paragraphedeliste"/>
        <w:numPr>
          <w:ilvl w:val="1"/>
          <w:numId w:val="1"/>
        </w:numPr>
      </w:pPr>
      <w:r>
        <w:t>Une qualité téléphone.</w:t>
      </w:r>
    </w:p>
    <w:p w:rsidR="00087D0B" w:rsidRDefault="00087D0B" w:rsidP="00087D0B">
      <w:pPr>
        <w:pStyle w:val="Paragraphedeliste"/>
        <w:numPr>
          <w:ilvl w:val="1"/>
          <w:numId w:val="1"/>
        </w:numPr>
      </w:pPr>
      <w:r>
        <w:t>Une qualité CD audio.</w:t>
      </w:r>
    </w:p>
    <w:p w:rsidR="00012395" w:rsidRDefault="00012395" w:rsidP="00012395">
      <w:pPr>
        <w:pStyle w:val="Paragraphedeliste"/>
        <w:ind w:left="1440"/>
      </w:pPr>
    </w:p>
    <w:p w:rsidR="00012395" w:rsidRPr="00232917" w:rsidRDefault="0059641E" w:rsidP="00232917">
      <w:pPr>
        <w:rPr>
          <w:b/>
          <w:bCs/>
        </w:rPr>
      </w:pPr>
      <w:r w:rsidRPr="00012395">
        <w:rPr>
          <w:b/>
          <w:bCs/>
        </w:rPr>
        <w:t xml:space="preserve">Nom  et Prénom :                                                           Matricule :                                   signature                       </w:t>
      </w:r>
    </w:p>
    <w:p w:rsidR="00012395" w:rsidRDefault="00012395" w:rsidP="0059641E">
      <w:pPr>
        <w:rPr>
          <w:b/>
          <w:bCs/>
        </w:rPr>
      </w:pPr>
      <w:r w:rsidRPr="00012395">
        <w:rPr>
          <w:b/>
          <w:bCs/>
        </w:rPr>
        <w:t>Réponse :</w:t>
      </w:r>
    </w:p>
    <w:p w:rsidR="00012395" w:rsidRPr="00CF0EC7" w:rsidRDefault="00CF0EC7" w:rsidP="00CF0EC7">
      <w:pPr>
        <w:pStyle w:val="Paragraphedeliste"/>
        <w:numPr>
          <w:ilvl w:val="0"/>
          <w:numId w:val="2"/>
        </w:numPr>
      </w:pPr>
      <w:r w:rsidRPr="00CF0EC7">
        <w:t>Les composantes Rouge vert et bleu sont utilisées dans le modèle RVB, la composan</w:t>
      </w:r>
      <w:r w:rsidR="00A82823">
        <w:t xml:space="preserve">te magenta dans le modèle CMJ. </w:t>
      </w:r>
    </w:p>
    <w:p w:rsidR="00CF0EC7" w:rsidRDefault="00CF0EC7" w:rsidP="00CF0EC7">
      <w:pPr>
        <w:pStyle w:val="Paragraphedeliste"/>
        <w:rPr>
          <w:b/>
          <w:bCs/>
        </w:rPr>
      </w:pPr>
      <w:r>
        <w:rPr>
          <w:b/>
          <w:bCs/>
        </w:rPr>
        <w:t>Composante rouge </w:t>
      </w:r>
      <w:proofErr w:type="gramStart"/>
      <w:r>
        <w:rPr>
          <w:b/>
          <w:bCs/>
        </w:rPr>
        <w:t>:  A</w:t>
      </w:r>
      <w:proofErr w:type="gramEnd"/>
      <w:r>
        <w:rPr>
          <w:b/>
          <w:bCs/>
        </w:rPr>
        <w:t>,</w:t>
      </w:r>
      <w:r w:rsidR="004A5540">
        <w:rPr>
          <w:b/>
          <w:bCs/>
        </w:rPr>
        <w:t xml:space="preserve"> </w:t>
      </w:r>
      <w:r>
        <w:rPr>
          <w:b/>
          <w:bCs/>
        </w:rPr>
        <w:t>C,E</w:t>
      </w:r>
      <w:r w:rsidRPr="00CF0EC7">
        <w:rPr>
          <w:b/>
          <w:bCs/>
        </w:rPr>
        <w:sym w:font="Wingdings" w:char="F0E0"/>
      </w:r>
      <w:r w:rsidR="004A5540">
        <w:rPr>
          <w:b/>
          <w:bCs/>
        </w:rPr>
        <w:t xml:space="preserve"> rouge ;</w:t>
      </w:r>
      <w:r>
        <w:rPr>
          <w:b/>
          <w:bCs/>
        </w:rPr>
        <w:t xml:space="preserve">  </w:t>
      </w:r>
      <w:r w:rsidR="004A5540">
        <w:rPr>
          <w:b/>
          <w:bCs/>
        </w:rPr>
        <w:t xml:space="preserve">     </w:t>
      </w:r>
      <w:r>
        <w:rPr>
          <w:b/>
          <w:bCs/>
        </w:rPr>
        <w:t>B,D,F</w:t>
      </w:r>
      <w:r w:rsidRPr="00CF0EC7">
        <w:rPr>
          <w:b/>
          <w:bCs/>
        </w:rPr>
        <w:sym w:font="Wingdings" w:char="F0E0"/>
      </w:r>
      <w:r>
        <w:rPr>
          <w:b/>
          <w:bCs/>
        </w:rPr>
        <w:t xml:space="preserve"> noir.</w:t>
      </w:r>
    </w:p>
    <w:p w:rsidR="00CF0EC7" w:rsidRDefault="00CF0EC7" w:rsidP="00CF0EC7">
      <w:pPr>
        <w:pStyle w:val="Paragraphedeliste"/>
        <w:rPr>
          <w:b/>
          <w:bCs/>
        </w:rPr>
      </w:pPr>
      <w:r>
        <w:rPr>
          <w:b/>
          <w:bCs/>
        </w:rPr>
        <w:t>Composante Verte </w:t>
      </w:r>
      <w:proofErr w:type="gramStart"/>
      <w:r>
        <w:rPr>
          <w:b/>
          <w:bCs/>
        </w:rPr>
        <w:t>:</w:t>
      </w:r>
      <w:r w:rsidR="004A5540">
        <w:rPr>
          <w:b/>
          <w:bCs/>
        </w:rPr>
        <w:t xml:space="preserve">  B</w:t>
      </w:r>
      <w:proofErr w:type="gramEnd"/>
      <w:r>
        <w:rPr>
          <w:b/>
          <w:bCs/>
        </w:rPr>
        <w:t>,</w:t>
      </w:r>
      <w:r w:rsidR="004A5540">
        <w:rPr>
          <w:b/>
          <w:bCs/>
        </w:rPr>
        <w:t xml:space="preserve"> </w:t>
      </w:r>
      <w:r>
        <w:rPr>
          <w:b/>
          <w:bCs/>
        </w:rPr>
        <w:t>C,E</w:t>
      </w:r>
      <w:r w:rsidRPr="00CF0EC7">
        <w:rPr>
          <w:b/>
          <w:bCs/>
        </w:rPr>
        <w:sym w:font="Wingdings" w:char="F0E0"/>
      </w:r>
      <w:r w:rsidR="004A5540">
        <w:rPr>
          <w:b/>
          <w:bCs/>
        </w:rPr>
        <w:t xml:space="preserve"> verte ;        A</w:t>
      </w:r>
      <w:r>
        <w:rPr>
          <w:b/>
          <w:bCs/>
        </w:rPr>
        <w:t>,D,F</w:t>
      </w:r>
      <w:r w:rsidRPr="00CF0EC7">
        <w:rPr>
          <w:b/>
          <w:bCs/>
        </w:rPr>
        <w:sym w:font="Wingdings" w:char="F0E0"/>
      </w:r>
      <w:r>
        <w:rPr>
          <w:b/>
          <w:bCs/>
        </w:rPr>
        <w:t xml:space="preserve"> noir.</w:t>
      </w:r>
    </w:p>
    <w:p w:rsidR="00CF0EC7" w:rsidRDefault="00CF0EC7" w:rsidP="00CF0EC7">
      <w:pPr>
        <w:pStyle w:val="Paragraphedeliste"/>
        <w:rPr>
          <w:b/>
          <w:bCs/>
        </w:rPr>
      </w:pPr>
      <w:r>
        <w:rPr>
          <w:b/>
          <w:bCs/>
        </w:rPr>
        <w:t>Composante Bleu </w:t>
      </w:r>
      <w:proofErr w:type="gramStart"/>
      <w:r>
        <w:rPr>
          <w:b/>
          <w:bCs/>
        </w:rPr>
        <w:t>:</w:t>
      </w:r>
      <w:r w:rsidR="004A5540">
        <w:rPr>
          <w:b/>
          <w:bCs/>
        </w:rPr>
        <w:t xml:space="preserve">  B</w:t>
      </w:r>
      <w:r>
        <w:rPr>
          <w:b/>
          <w:bCs/>
        </w:rPr>
        <w:t>,C</w:t>
      </w:r>
      <w:r w:rsidR="004A5540">
        <w:rPr>
          <w:b/>
          <w:bCs/>
        </w:rPr>
        <w:t>,F</w:t>
      </w:r>
      <w:proofErr w:type="gramEnd"/>
      <w:r w:rsidRPr="00CF0EC7">
        <w:rPr>
          <w:b/>
          <w:bCs/>
        </w:rPr>
        <w:sym w:font="Wingdings" w:char="F0E0"/>
      </w:r>
      <w:r w:rsidR="004A5540">
        <w:rPr>
          <w:b/>
          <w:bCs/>
        </w:rPr>
        <w:t xml:space="preserve"> bleu  ;             A,D,E</w:t>
      </w:r>
      <w:r w:rsidRPr="00CF0EC7">
        <w:rPr>
          <w:b/>
          <w:bCs/>
        </w:rPr>
        <w:sym w:font="Wingdings" w:char="F0E0"/>
      </w:r>
      <w:r>
        <w:rPr>
          <w:b/>
          <w:bCs/>
        </w:rPr>
        <w:t xml:space="preserve"> noir.</w:t>
      </w:r>
    </w:p>
    <w:p w:rsidR="00CF0EC7" w:rsidRDefault="00CF0EC7" w:rsidP="00CF0EC7">
      <w:pPr>
        <w:pStyle w:val="Paragraphedeliste"/>
        <w:rPr>
          <w:b/>
          <w:bCs/>
        </w:rPr>
      </w:pPr>
      <w:r>
        <w:rPr>
          <w:b/>
          <w:bCs/>
        </w:rPr>
        <w:t>Composante Magenta :</w:t>
      </w:r>
      <w:r w:rsidR="004A5540">
        <w:rPr>
          <w:b/>
          <w:bCs/>
        </w:rPr>
        <w:t xml:space="preserve"> </w:t>
      </w:r>
      <w:r w:rsidR="00A82823">
        <w:rPr>
          <w:b/>
          <w:bCs/>
        </w:rPr>
        <w:t>A</w:t>
      </w:r>
      <w:proofErr w:type="gramStart"/>
      <w:r w:rsidR="00A82823">
        <w:rPr>
          <w:b/>
          <w:bCs/>
        </w:rPr>
        <w:t>,D,F</w:t>
      </w:r>
      <w:proofErr w:type="gramEnd"/>
      <w:r w:rsidR="004A5540">
        <w:rPr>
          <w:b/>
          <w:bCs/>
        </w:rPr>
        <w:t xml:space="preserve"> </w:t>
      </w:r>
      <w:r w:rsidRPr="00CF0EC7">
        <w:rPr>
          <w:b/>
          <w:bCs/>
        </w:rPr>
        <w:sym w:font="Wingdings" w:char="F0E0"/>
      </w:r>
      <w:r w:rsidR="004A5540">
        <w:rPr>
          <w:b/>
          <w:bCs/>
        </w:rPr>
        <w:t xml:space="preserve"> Magenta      ;  B,</w:t>
      </w:r>
      <w:r w:rsidR="00A82823">
        <w:rPr>
          <w:b/>
          <w:bCs/>
        </w:rPr>
        <w:t>C,E</w:t>
      </w:r>
      <w:r w:rsidRPr="00CF0EC7">
        <w:rPr>
          <w:b/>
          <w:bCs/>
        </w:rPr>
        <w:sym w:font="Wingdings" w:char="F0E0"/>
      </w:r>
      <w:r w:rsidR="004A5540">
        <w:rPr>
          <w:b/>
          <w:bCs/>
        </w:rPr>
        <w:t xml:space="preserve"> blanc</w:t>
      </w:r>
      <w:r>
        <w:rPr>
          <w:b/>
          <w:bCs/>
        </w:rPr>
        <w:t>.</w:t>
      </w:r>
    </w:p>
    <w:p w:rsidR="00CF0EC7" w:rsidRDefault="00CF0EC7" w:rsidP="00CF0EC7">
      <w:pPr>
        <w:pStyle w:val="Paragraphedeliste"/>
        <w:rPr>
          <w:b/>
          <w:bCs/>
        </w:rPr>
      </w:pPr>
    </w:p>
    <w:p w:rsidR="00D86A92" w:rsidRPr="00D86A92" w:rsidRDefault="00D86A92" w:rsidP="00D86A92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Résolution =50 Pixels par cm </w:t>
      </w:r>
      <w:r>
        <w:sym w:font="Wingdings" w:char="F0E8"/>
      </w:r>
      <w:r>
        <w:t xml:space="preserve">   Définition = (13*50) * (3*50)</w:t>
      </w:r>
    </w:p>
    <w:p w:rsidR="00D86A92" w:rsidRPr="00D86A92" w:rsidRDefault="00D86A92" w:rsidP="00D86A92">
      <w:pPr>
        <w:pStyle w:val="Paragraphedeliste"/>
        <w:numPr>
          <w:ilvl w:val="0"/>
          <w:numId w:val="3"/>
        </w:numPr>
        <w:rPr>
          <w:b/>
          <w:bCs/>
        </w:rPr>
      </w:pPr>
      <w:r w:rsidRPr="00D86A92">
        <w:rPr>
          <w:b/>
          <w:bCs/>
        </w:rPr>
        <w:t>Codage RVB.</w:t>
      </w:r>
    </w:p>
    <w:p w:rsidR="00D86A92" w:rsidRDefault="00D86A92" w:rsidP="00D86A92">
      <w:pPr>
        <w:pStyle w:val="Paragraphedeliste"/>
        <w:ind w:left="1440"/>
      </w:pPr>
      <w:r>
        <w:t>Poids =</w:t>
      </w:r>
      <w:r w:rsidRPr="00D86A92">
        <w:t xml:space="preserve"> </w:t>
      </w:r>
      <w:r>
        <w:t xml:space="preserve">Définition * Nombre d’octet par pixel </w:t>
      </w:r>
      <w:proofErr w:type="gramStart"/>
      <w:r>
        <w:t>=(</w:t>
      </w:r>
      <w:proofErr w:type="gramEnd"/>
      <w:r>
        <w:t>13*50) * (3*50)*3  =</w:t>
      </w:r>
      <w:r w:rsidRPr="00D86A92">
        <w:rPr>
          <w:b/>
          <w:bCs/>
        </w:rPr>
        <w:t xml:space="preserve"> 292 500 octet</w:t>
      </w:r>
      <w:r>
        <w:rPr>
          <w:b/>
          <w:bCs/>
        </w:rPr>
        <w:t>s</w:t>
      </w:r>
    </w:p>
    <w:p w:rsidR="00D86A92" w:rsidRDefault="00D86A92" w:rsidP="00D86A92">
      <w:pPr>
        <w:pStyle w:val="Paragraphedeliste"/>
        <w:ind w:left="1440"/>
        <w:rPr>
          <w:b/>
          <w:bCs/>
        </w:rPr>
      </w:pPr>
      <w:r w:rsidRPr="00D86A92">
        <w:rPr>
          <w:b/>
          <w:bCs/>
        </w:rPr>
        <w:t>256 Couleurs indexées.</w:t>
      </w:r>
      <w:r>
        <w:rPr>
          <w:b/>
          <w:bCs/>
        </w:rPr>
        <w:br/>
      </w:r>
      <w:r>
        <w:t>Poids =</w:t>
      </w:r>
      <w:r w:rsidRPr="00D86A92">
        <w:t xml:space="preserve"> </w:t>
      </w:r>
      <w:r>
        <w:t xml:space="preserve">Définition * Nombre d’octet par pixel </w:t>
      </w:r>
      <w:proofErr w:type="gramStart"/>
      <w:r>
        <w:t>=(</w:t>
      </w:r>
      <w:proofErr w:type="gramEnd"/>
      <w:r>
        <w:t>13*50) * (3*50)*1  =</w:t>
      </w:r>
      <w:r w:rsidRPr="00D86A92">
        <w:rPr>
          <w:b/>
          <w:bCs/>
        </w:rPr>
        <w:t xml:space="preserve"> </w:t>
      </w:r>
      <w:r>
        <w:rPr>
          <w:b/>
          <w:bCs/>
        </w:rPr>
        <w:t>97</w:t>
      </w:r>
      <w:r w:rsidRPr="00D86A92">
        <w:rPr>
          <w:b/>
          <w:bCs/>
        </w:rPr>
        <w:t xml:space="preserve"> 500 </w:t>
      </w:r>
      <w:r>
        <w:rPr>
          <w:b/>
          <w:bCs/>
        </w:rPr>
        <w:t>octets</w:t>
      </w:r>
    </w:p>
    <w:p w:rsidR="00A00176" w:rsidRDefault="00EE2743" w:rsidP="008B6012">
      <w:pPr>
        <w:pStyle w:val="Paragraphedeliste"/>
        <w:numPr>
          <w:ilvl w:val="0"/>
          <w:numId w:val="4"/>
        </w:numPr>
        <w:ind w:left="709" w:hanging="283"/>
      </w:pPr>
      <w:r w:rsidRPr="008B43DE">
        <w:lastRenderedPageBreak/>
        <w:t xml:space="preserve">L’algorithme RLE élimine compresse en éliminant les répétitions des codes consécutifs en explorant l’image dans le sens horizontal. </w:t>
      </w:r>
      <w:r w:rsidR="008B43DE" w:rsidRPr="008B43DE">
        <w:t xml:space="preserve"> Chaque ligne </w:t>
      </w:r>
      <w:r w:rsidR="00F97019">
        <w:t>de codes de Pixels contigus de même couleur sont réduits par le code de la couleur suivi du nombre de répétitions.</w:t>
      </w:r>
      <w:r w:rsidR="00A00176">
        <w:t xml:space="preserve"> Donc chaque bloc (A</w:t>
      </w:r>
      <w:proofErr w:type="gramStart"/>
      <w:r w:rsidR="00A00176">
        <w:t>,B</w:t>
      </w:r>
      <w:proofErr w:type="gramEnd"/>
      <w:r w:rsidR="00A00176">
        <w:t>, C ,D ,E, F) sera réduit à deux colonnes de codes ; on obtient dans le cas indexé :</w:t>
      </w:r>
    </w:p>
    <w:p w:rsidR="00A00176" w:rsidRDefault="00A00176" w:rsidP="00A00176">
      <w:pPr>
        <w:pStyle w:val="Paragraphedeliste"/>
        <w:ind w:left="709"/>
      </w:pPr>
      <w:r>
        <w:t xml:space="preserve">Poids RLE = </w:t>
      </w:r>
      <w:proofErr w:type="spellStart"/>
      <w:r>
        <w:t>Nbre</w:t>
      </w:r>
      <w:proofErr w:type="spellEnd"/>
      <w:r>
        <w:t xml:space="preserve"> de blocs * (Longueur du bloc * Résolution* 2 colonnes * taille code)</w:t>
      </w:r>
    </w:p>
    <w:p w:rsidR="008B6012" w:rsidRDefault="00A00176" w:rsidP="00A00176">
      <w:pPr>
        <w:pStyle w:val="Paragraphedeliste"/>
        <w:ind w:left="709"/>
      </w:pPr>
      <w:r>
        <w:t>Poids RLE = 6 * (1,5 * 50* 2 * 1 octet)</w:t>
      </w:r>
      <w:r w:rsidR="00DB7D28">
        <w:t xml:space="preserve"> =</w:t>
      </w:r>
      <w:r>
        <w:t xml:space="preserve"> </w:t>
      </w:r>
      <w:r w:rsidR="00DB7D28" w:rsidRPr="00DB7D28">
        <w:rPr>
          <w:b/>
          <w:bCs/>
        </w:rPr>
        <w:t>900 octets</w:t>
      </w:r>
      <w:r>
        <w:t xml:space="preserve"> </w:t>
      </w:r>
    </w:p>
    <w:p w:rsidR="00CA225F" w:rsidRDefault="00CA225F" w:rsidP="00DB7D28">
      <w:pPr>
        <w:pStyle w:val="Paragraphedeliste"/>
        <w:numPr>
          <w:ilvl w:val="0"/>
          <w:numId w:val="4"/>
        </w:numPr>
        <w:ind w:left="709"/>
      </w:pPr>
      <w:r>
        <w:t xml:space="preserve">Taille fichier non compressé = 69 caractères= </w:t>
      </w:r>
      <w:r w:rsidR="00EF1EB1">
        <w:rPr>
          <w:b/>
          <w:bCs/>
        </w:rPr>
        <w:t>69</w:t>
      </w:r>
      <w:r w:rsidRPr="00CA225F">
        <w:rPr>
          <w:b/>
          <w:bCs/>
        </w:rPr>
        <w:t xml:space="preserve"> octets</w:t>
      </w:r>
      <w:r>
        <w:t xml:space="preserve"> </w:t>
      </w:r>
    </w:p>
    <w:p w:rsidR="00142C40" w:rsidRDefault="00C458A9" w:rsidP="00CA225F">
      <w:pPr>
        <w:pStyle w:val="Paragraphedeliste"/>
        <w:ind w:left="709"/>
      </w:pPr>
      <w:r>
        <w:t>On calcule les itérations de chaque lettre dans la phrase :</w:t>
      </w:r>
    </w:p>
    <w:p w:rsidR="00C458A9" w:rsidRPr="00276BEA" w:rsidRDefault="00C90D4B" w:rsidP="00C458A9">
      <w:pPr>
        <w:pStyle w:val="Paragraphedeliste"/>
        <w:ind w:left="709"/>
        <w:rPr>
          <w:lang w:val="en-US"/>
        </w:rPr>
      </w:pPr>
      <w:r>
        <w:rPr>
          <w:lang w:val="en-US"/>
        </w:rPr>
        <w:t>A</w:t>
      </w:r>
      <w:r w:rsidR="00276BEA" w:rsidRPr="00276BEA">
        <w:rPr>
          <w:lang w:val="en-US"/>
        </w:rPr>
        <w:t xml:space="preserve"> (</w:t>
      </w:r>
      <w:r>
        <w:rPr>
          <w:lang w:val="en-US"/>
        </w:rPr>
        <w:t>4</w:t>
      </w:r>
      <w:r w:rsidR="00276BEA" w:rsidRPr="00276BEA">
        <w:rPr>
          <w:lang w:val="en-US"/>
        </w:rPr>
        <w:t>), b(</w:t>
      </w:r>
      <w:r>
        <w:rPr>
          <w:lang w:val="en-US"/>
        </w:rPr>
        <w:t>1</w:t>
      </w:r>
      <w:r w:rsidR="00276BEA" w:rsidRPr="00276BEA">
        <w:rPr>
          <w:lang w:val="en-US"/>
        </w:rPr>
        <w:t>),  d(</w:t>
      </w:r>
      <w:r w:rsidR="00EF1EB1">
        <w:rPr>
          <w:lang w:val="en-US"/>
        </w:rPr>
        <w:t>3</w:t>
      </w:r>
      <w:r w:rsidR="00276BEA" w:rsidRPr="00276BEA">
        <w:rPr>
          <w:lang w:val="en-US"/>
        </w:rPr>
        <w:t>), e(</w:t>
      </w:r>
      <w:r w:rsidR="00EF1EB1">
        <w:rPr>
          <w:lang w:val="en-US"/>
        </w:rPr>
        <w:t>11</w:t>
      </w:r>
      <w:r w:rsidR="00276BEA" w:rsidRPr="00276BEA">
        <w:rPr>
          <w:lang w:val="en-US"/>
        </w:rPr>
        <w:t>),  h(</w:t>
      </w:r>
      <w:r>
        <w:rPr>
          <w:lang w:val="en-US"/>
        </w:rPr>
        <w:t>1</w:t>
      </w:r>
      <w:r w:rsidR="00276BEA" w:rsidRPr="00276BEA">
        <w:rPr>
          <w:lang w:val="en-US"/>
        </w:rPr>
        <w:t xml:space="preserve">), </w:t>
      </w:r>
      <w:proofErr w:type="spellStart"/>
      <w:r w:rsidR="00276BEA" w:rsidRPr="00276BEA">
        <w:rPr>
          <w:lang w:val="en-US"/>
        </w:rPr>
        <w:t>i</w:t>
      </w:r>
      <w:proofErr w:type="spellEnd"/>
      <w:r w:rsidR="00276BEA" w:rsidRPr="00276BEA">
        <w:rPr>
          <w:lang w:val="en-US"/>
        </w:rPr>
        <w:t>(</w:t>
      </w:r>
      <w:r>
        <w:rPr>
          <w:lang w:val="en-US"/>
        </w:rPr>
        <w:t>3</w:t>
      </w:r>
      <w:r w:rsidR="00276BEA" w:rsidRPr="00276BEA">
        <w:rPr>
          <w:lang w:val="en-US"/>
        </w:rPr>
        <w:t>),  j(1),</w:t>
      </w:r>
      <w:r>
        <w:rPr>
          <w:lang w:val="en-US"/>
        </w:rPr>
        <w:t xml:space="preserve"> L</w:t>
      </w:r>
      <w:r w:rsidR="00276BEA">
        <w:rPr>
          <w:lang w:val="en-US"/>
        </w:rPr>
        <w:t>(</w:t>
      </w:r>
      <w:r w:rsidR="00EF1EB1">
        <w:rPr>
          <w:lang w:val="en-US"/>
        </w:rPr>
        <w:t>3</w:t>
      </w:r>
      <w:r w:rsidR="00276BEA">
        <w:rPr>
          <w:lang w:val="en-US"/>
        </w:rPr>
        <w:t>), m(</w:t>
      </w:r>
      <w:r>
        <w:rPr>
          <w:lang w:val="en-US"/>
        </w:rPr>
        <w:t>4</w:t>
      </w:r>
      <w:r w:rsidR="00276BEA">
        <w:rPr>
          <w:lang w:val="en-US"/>
        </w:rPr>
        <w:t>), n(</w:t>
      </w:r>
      <w:r>
        <w:rPr>
          <w:lang w:val="en-US"/>
        </w:rPr>
        <w:t>5</w:t>
      </w:r>
      <w:r w:rsidR="00276BEA">
        <w:rPr>
          <w:lang w:val="en-US"/>
        </w:rPr>
        <w:t xml:space="preserve">), </w:t>
      </w:r>
      <w:r w:rsidR="00276BEA" w:rsidRPr="00276BEA">
        <w:rPr>
          <w:lang w:val="en-US"/>
        </w:rPr>
        <w:t>o</w:t>
      </w:r>
      <w:r w:rsidR="00276BEA">
        <w:rPr>
          <w:lang w:val="en-US"/>
        </w:rPr>
        <w:t>(</w:t>
      </w:r>
      <w:r>
        <w:rPr>
          <w:lang w:val="en-US"/>
        </w:rPr>
        <w:t>5</w:t>
      </w:r>
      <w:r w:rsidR="00276BEA" w:rsidRPr="00276BEA">
        <w:rPr>
          <w:lang w:val="en-US"/>
        </w:rPr>
        <w:t xml:space="preserve">) , </w:t>
      </w:r>
      <w:r w:rsidR="00276BEA">
        <w:rPr>
          <w:lang w:val="en-US"/>
        </w:rPr>
        <w:t>r(</w:t>
      </w:r>
      <w:r w:rsidR="00CA225F">
        <w:rPr>
          <w:lang w:val="en-US"/>
        </w:rPr>
        <w:t>1</w:t>
      </w:r>
      <w:r w:rsidR="00276BEA" w:rsidRPr="00276BEA">
        <w:rPr>
          <w:lang w:val="en-US"/>
        </w:rPr>
        <w:t>)</w:t>
      </w:r>
      <w:r w:rsidR="00276BEA">
        <w:rPr>
          <w:lang w:val="en-US"/>
        </w:rPr>
        <w:t>, s(</w:t>
      </w:r>
      <w:r w:rsidR="00EF1EB1">
        <w:rPr>
          <w:lang w:val="en-US"/>
        </w:rPr>
        <w:t>5</w:t>
      </w:r>
      <w:r w:rsidR="00276BEA">
        <w:rPr>
          <w:lang w:val="en-US"/>
        </w:rPr>
        <w:t>),t(</w:t>
      </w:r>
      <w:r w:rsidR="00CA225F">
        <w:rPr>
          <w:lang w:val="en-US"/>
        </w:rPr>
        <w:t>4</w:t>
      </w:r>
      <w:r w:rsidR="00276BEA">
        <w:rPr>
          <w:lang w:val="en-US"/>
        </w:rPr>
        <w:t>),u(</w:t>
      </w:r>
      <w:r w:rsidR="00EF1EB1">
        <w:rPr>
          <w:lang w:val="en-US"/>
        </w:rPr>
        <w:t>4</w:t>
      </w:r>
      <w:r w:rsidR="00276BEA">
        <w:rPr>
          <w:lang w:val="en-US"/>
        </w:rPr>
        <w:t>), v(</w:t>
      </w:r>
      <w:r w:rsidR="00CA225F">
        <w:rPr>
          <w:lang w:val="en-US"/>
        </w:rPr>
        <w:t>1</w:t>
      </w:r>
      <w:r w:rsidR="00276BEA">
        <w:rPr>
          <w:lang w:val="en-US"/>
        </w:rPr>
        <w:t>), y(</w:t>
      </w:r>
      <w:r w:rsidR="00CA225F">
        <w:rPr>
          <w:lang w:val="en-US"/>
        </w:rPr>
        <w:t>1</w:t>
      </w:r>
      <w:r w:rsidR="00276BEA">
        <w:rPr>
          <w:lang w:val="en-US"/>
        </w:rPr>
        <w:t xml:space="preserve">), </w:t>
      </w:r>
      <w:proofErr w:type="spellStart"/>
      <w:r w:rsidR="00276BEA">
        <w:rPr>
          <w:lang w:val="en-US"/>
        </w:rPr>
        <w:t>espace</w:t>
      </w:r>
      <w:proofErr w:type="spellEnd"/>
      <w:r w:rsidR="00276BEA">
        <w:rPr>
          <w:lang w:val="en-US"/>
        </w:rPr>
        <w:t xml:space="preserve"> (</w:t>
      </w:r>
      <w:r w:rsidR="00CA225F">
        <w:rPr>
          <w:lang w:val="en-US"/>
        </w:rPr>
        <w:t>11</w:t>
      </w:r>
      <w:r w:rsidR="00276BEA">
        <w:rPr>
          <w:lang w:val="en-US"/>
        </w:rPr>
        <w:t>)</w:t>
      </w:r>
    </w:p>
    <w:p w:rsidR="00276BEA" w:rsidRDefault="00276BEA" w:rsidP="00C458A9">
      <w:pPr>
        <w:pStyle w:val="Paragraphedeliste"/>
        <w:ind w:left="709"/>
      </w:pPr>
      <w:r>
        <w:t xml:space="preserve">Je construis ensuite l’arbre de </w:t>
      </w:r>
      <w:proofErr w:type="spellStart"/>
      <w:r>
        <w:t>huffman</w:t>
      </w:r>
      <w:proofErr w:type="spellEnd"/>
      <w:r>
        <w:t>, et j’attribue mes nouveaux codes.</w:t>
      </w:r>
    </w:p>
    <w:p w:rsidR="00C90D4B" w:rsidRDefault="00C90D4B" w:rsidP="00C458A9">
      <w:pPr>
        <w:pStyle w:val="Paragraphedeliste"/>
        <w:ind w:left="709"/>
      </w:pPr>
      <w:r>
        <w:t xml:space="preserve">J’estime la taille de la table de </w:t>
      </w:r>
      <w:proofErr w:type="spellStart"/>
      <w:r>
        <w:t>huffman</w:t>
      </w:r>
      <w:proofErr w:type="spellEnd"/>
      <w:r>
        <w:t>. Puis la taille du texte compressé.</w:t>
      </w:r>
      <w:r w:rsidR="00EF1EB1">
        <w:t xml:space="preserve"> Je calcule la somme pour obtenir la taille du fichier compressé. Je calcule le rapport de compression.</w:t>
      </w:r>
    </w:p>
    <w:p w:rsidR="00206BFC" w:rsidRDefault="00142C40" w:rsidP="00206BFC">
      <w:pPr>
        <w:pStyle w:val="Paragraphedeliste"/>
        <w:numPr>
          <w:ilvl w:val="0"/>
          <w:numId w:val="4"/>
        </w:numPr>
        <w:ind w:left="709"/>
        <w:jc w:val="both"/>
      </w:pPr>
      <w:r>
        <w:t xml:space="preserve">Le passage vers le modèle YUV permet de traiter la composante Y (luminance) différemment des composantes </w:t>
      </w:r>
      <w:r w:rsidR="00B17315">
        <w:t xml:space="preserve">de </w:t>
      </w:r>
      <w:r>
        <w:t>chrominance</w:t>
      </w:r>
      <w:r w:rsidR="00B17315">
        <w:t xml:space="preserve"> rouge et bleu  U et V</w:t>
      </w:r>
      <w:r>
        <w:t xml:space="preserve"> car l’œil humain se sensibilise plus aux variations de lumières qu’aux variations de couleurs.</w:t>
      </w:r>
    </w:p>
    <w:p w:rsidR="00206BFC" w:rsidRDefault="00206BFC" w:rsidP="000C1C29">
      <w:pPr>
        <w:pStyle w:val="Paragraphedeliste"/>
        <w:ind w:left="709"/>
        <w:jc w:val="both"/>
      </w:pPr>
      <w:r>
        <w:t xml:space="preserve">L’application de la DCT sur la composante Y permet d’avoir une représentation par moyennes </w:t>
      </w:r>
      <w:proofErr w:type="spellStart"/>
      <w:r>
        <w:t>ç.a</w:t>
      </w:r>
      <w:proofErr w:type="spellEnd"/>
      <w:r>
        <w:t xml:space="preserve"> d : esti</w:t>
      </w:r>
      <w:r w:rsidR="0024127F">
        <w:t>mer le coefficient</w:t>
      </w:r>
      <w:r>
        <w:t xml:space="preserve"> </w:t>
      </w:r>
      <w:r w:rsidR="0024127F">
        <w:t xml:space="preserve">de la </w:t>
      </w:r>
      <w:r>
        <w:t>moyenne d’un bloc  et les</w:t>
      </w:r>
      <w:r w:rsidR="0024127F">
        <w:t xml:space="preserve"> coefficients des </w:t>
      </w:r>
      <w:r>
        <w:t xml:space="preserve"> </w:t>
      </w:r>
      <w:r w:rsidR="0024127F">
        <w:t>écarts à partir de cette moyenne ; ceci permet d’envisager de réduire les coefficients non significatifs à zéro après</w:t>
      </w:r>
      <w:r w:rsidR="000C1C29">
        <w:t xml:space="preserve"> quantification.</w:t>
      </w:r>
    </w:p>
    <w:p w:rsidR="000C1C29" w:rsidRDefault="00FF2B4A" w:rsidP="000C1C29">
      <w:pPr>
        <w:pStyle w:val="Paragraphedeliste"/>
        <w:numPr>
          <w:ilvl w:val="0"/>
          <w:numId w:val="6"/>
        </w:numPr>
        <w:ind w:left="709"/>
        <w:jc w:val="both"/>
      </w:pPr>
      <w:r>
        <w:t>2 minutes = 120 secondes</w:t>
      </w:r>
    </w:p>
    <w:p w:rsidR="00FF2B4A" w:rsidRDefault="00FF2B4A" w:rsidP="00FF2B4A">
      <w:pPr>
        <w:pStyle w:val="Paragraphedeliste"/>
        <w:numPr>
          <w:ilvl w:val="1"/>
          <w:numId w:val="6"/>
        </w:numPr>
        <w:jc w:val="both"/>
      </w:pPr>
      <w:r>
        <w:t>Qualité téléphone : 8000 Hz  _ 1 octet _ Mono</w:t>
      </w:r>
    </w:p>
    <w:p w:rsidR="00FF2B4A" w:rsidRDefault="00FF2B4A" w:rsidP="00FF2B4A">
      <w:pPr>
        <w:pStyle w:val="Paragraphedeliste"/>
        <w:ind w:left="1440"/>
        <w:jc w:val="both"/>
        <w:rPr>
          <w:b/>
          <w:bCs/>
        </w:rPr>
      </w:pPr>
      <w:r>
        <w:t xml:space="preserve">Taille fichier = 120* 8000* 1*1= </w:t>
      </w:r>
      <w:r w:rsidRPr="00FF2B4A">
        <w:rPr>
          <w:b/>
          <w:bCs/>
        </w:rPr>
        <w:t>960 </w:t>
      </w:r>
      <w:r w:rsidR="00C458A9">
        <w:rPr>
          <w:b/>
          <w:bCs/>
        </w:rPr>
        <w:t>000</w:t>
      </w:r>
      <w:r w:rsidRPr="00FF2B4A">
        <w:rPr>
          <w:b/>
          <w:bCs/>
        </w:rPr>
        <w:t xml:space="preserve"> octets</w:t>
      </w:r>
    </w:p>
    <w:p w:rsidR="00FF2B4A" w:rsidRDefault="00FF2B4A" w:rsidP="00FF2B4A">
      <w:pPr>
        <w:pStyle w:val="Paragraphedeliste"/>
        <w:numPr>
          <w:ilvl w:val="1"/>
          <w:numId w:val="6"/>
        </w:numPr>
        <w:jc w:val="both"/>
      </w:pPr>
      <w:r>
        <w:t xml:space="preserve">Qualité téléphone : </w:t>
      </w:r>
      <w:r w:rsidR="00C458A9">
        <w:t>44 1</w:t>
      </w:r>
      <w:r>
        <w:t>00 Hz  _</w:t>
      </w:r>
      <w:r w:rsidR="00C458A9">
        <w:t xml:space="preserve"> 2</w:t>
      </w:r>
      <w:r>
        <w:t xml:space="preserve"> octet _ </w:t>
      </w:r>
      <w:proofErr w:type="spellStart"/>
      <w:r>
        <w:t>Stereo</w:t>
      </w:r>
      <w:proofErr w:type="spellEnd"/>
    </w:p>
    <w:p w:rsidR="00FF2B4A" w:rsidRDefault="00FF2B4A" w:rsidP="00C458A9">
      <w:pPr>
        <w:pStyle w:val="Paragraphedeliste"/>
        <w:ind w:left="1440"/>
        <w:jc w:val="both"/>
        <w:rPr>
          <w:b/>
          <w:bCs/>
        </w:rPr>
      </w:pPr>
      <w:r>
        <w:t xml:space="preserve">Taille fichier = 120* </w:t>
      </w:r>
      <w:r w:rsidR="00C458A9">
        <w:t>44 100</w:t>
      </w:r>
      <w:r>
        <w:t>*</w:t>
      </w:r>
      <w:r w:rsidR="00C458A9">
        <w:t xml:space="preserve"> 2*2</w:t>
      </w:r>
      <w:r>
        <w:t xml:space="preserve">= </w:t>
      </w:r>
      <w:r w:rsidR="00C458A9" w:rsidRPr="00C458A9">
        <w:rPr>
          <w:b/>
          <w:bCs/>
        </w:rPr>
        <w:t>21</w:t>
      </w:r>
      <w:r w:rsidR="00C458A9">
        <w:rPr>
          <w:b/>
          <w:bCs/>
        </w:rPr>
        <w:t> 168 000</w:t>
      </w:r>
      <w:r w:rsidRPr="00FF2B4A">
        <w:rPr>
          <w:b/>
          <w:bCs/>
        </w:rPr>
        <w:t>  octets</w:t>
      </w:r>
    </w:p>
    <w:p w:rsidR="00FF2B4A" w:rsidRPr="00FF2B4A" w:rsidRDefault="00FF2B4A" w:rsidP="00FF2B4A">
      <w:pPr>
        <w:pStyle w:val="Paragraphedeliste"/>
        <w:ind w:left="1440"/>
        <w:jc w:val="both"/>
        <w:rPr>
          <w:b/>
          <w:bCs/>
        </w:rPr>
      </w:pPr>
    </w:p>
    <w:sectPr w:rsidR="00FF2B4A" w:rsidRPr="00FF2B4A" w:rsidSect="00034AB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96546"/>
    <w:multiLevelType w:val="hybridMultilevel"/>
    <w:tmpl w:val="835E4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51E6D"/>
    <w:multiLevelType w:val="hybridMultilevel"/>
    <w:tmpl w:val="07D0FBF0"/>
    <w:lvl w:ilvl="0" w:tplc="0590AA8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43BC7"/>
    <w:multiLevelType w:val="hybridMultilevel"/>
    <w:tmpl w:val="818AF8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624D9"/>
    <w:multiLevelType w:val="hybridMultilevel"/>
    <w:tmpl w:val="69E88150"/>
    <w:lvl w:ilvl="0" w:tplc="616616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A179B"/>
    <w:multiLevelType w:val="hybridMultilevel"/>
    <w:tmpl w:val="AAA0260C"/>
    <w:lvl w:ilvl="0" w:tplc="616616B0">
      <w:start w:val="3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AB"/>
    <w:rsid w:val="00012395"/>
    <w:rsid w:val="00034AB4"/>
    <w:rsid w:val="00087D0B"/>
    <w:rsid w:val="000C1C29"/>
    <w:rsid w:val="00142C40"/>
    <w:rsid w:val="00206BFC"/>
    <w:rsid w:val="00232917"/>
    <w:rsid w:val="0024127F"/>
    <w:rsid w:val="00276BEA"/>
    <w:rsid w:val="003578B3"/>
    <w:rsid w:val="00387197"/>
    <w:rsid w:val="00393912"/>
    <w:rsid w:val="003D1806"/>
    <w:rsid w:val="004A5540"/>
    <w:rsid w:val="004C2501"/>
    <w:rsid w:val="00550054"/>
    <w:rsid w:val="0059641E"/>
    <w:rsid w:val="005C5309"/>
    <w:rsid w:val="007339AB"/>
    <w:rsid w:val="00797978"/>
    <w:rsid w:val="007E76EC"/>
    <w:rsid w:val="00884E2D"/>
    <w:rsid w:val="008B43DE"/>
    <w:rsid w:val="008B6012"/>
    <w:rsid w:val="00914EBF"/>
    <w:rsid w:val="00927B0B"/>
    <w:rsid w:val="0094306F"/>
    <w:rsid w:val="00A00176"/>
    <w:rsid w:val="00A82823"/>
    <w:rsid w:val="00AC06C9"/>
    <w:rsid w:val="00B0617B"/>
    <w:rsid w:val="00B17315"/>
    <w:rsid w:val="00C458A9"/>
    <w:rsid w:val="00C90D4B"/>
    <w:rsid w:val="00CA225F"/>
    <w:rsid w:val="00CF0EC7"/>
    <w:rsid w:val="00D86A92"/>
    <w:rsid w:val="00DB7D28"/>
    <w:rsid w:val="00EE2743"/>
    <w:rsid w:val="00EE5304"/>
    <w:rsid w:val="00EF1EB1"/>
    <w:rsid w:val="00F97019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3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3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dcterms:created xsi:type="dcterms:W3CDTF">2010-05-08T17:50:00Z</dcterms:created>
  <dcterms:modified xsi:type="dcterms:W3CDTF">2010-05-11T22:37:00Z</dcterms:modified>
</cp:coreProperties>
</file>