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84DDE" w:rsidRDefault="00384DDE">
      <w:pPr>
        <w:jc w:val="center"/>
        <w:rPr>
          <w:sz w:val="34"/>
          <w:szCs w:val="34"/>
        </w:rPr>
      </w:pPr>
    </w:p>
    <w:p w:rsidR="00384DDE" w:rsidRDefault="003A4344">
      <w:pPr>
        <w:pBdr>
          <w:top w:val="single" w:sz="4" w:space="1" w:color="000000"/>
          <w:left w:val="single" w:sz="4" w:space="4" w:color="000000"/>
          <w:bottom w:val="single" w:sz="4" w:space="1" w:color="000000"/>
          <w:right w:val="single" w:sz="4" w:space="4" w:color="000000"/>
        </w:pBdr>
        <w:jc w:val="center"/>
        <w:rPr>
          <w:sz w:val="34"/>
          <w:szCs w:val="34"/>
        </w:rPr>
      </w:pPr>
      <w:r>
        <w:rPr>
          <w:sz w:val="34"/>
          <w:szCs w:val="34"/>
        </w:rPr>
        <w:t xml:space="preserve">Projet Web dynamique : Social Media </w:t>
      </w:r>
      <w:r w:rsidR="00762B13">
        <w:rPr>
          <w:sz w:val="34"/>
          <w:szCs w:val="34"/>
        </w:rPr>
        <w:t xml:space="preserve">Professionnel pour la communauté </w:t>
      </w:r>
      <w:r>
        <w:rPr>
          <w:sz w:val="34"/>
          <w:szCs w:val="34"/>
        </w:rPr>
        <w:t>ECE Paris</w:t>
      </w:r>
    </w:p>
    <w:p w:rsidR="00384DDE" w:rsidRDefault="00384DDE">
      <w:pPr>
        <w:rPr>
          <w:sz w:val="34"/>
          <w:szCs w:val="34"/>
        </w:rPr>
      </w:pPr>
    </w:p>
    <w:p w:rsidR="00384DDE" w:rsidRDefault="00384DDE">
      <w:pPr>
        <w:rPr>
          <w:sz w:val="34"/>
          <w:szCs w:val="34"/>
        </w:rPr>
      </w:pPr>
    </w:p>
    <w:p w:rsidR="00384DDE" w:rsidRDefault="003A4344">
      <w:pPr>
        <w:keepNext/>
        <w:keepLines/>
        <w:spacing w:before="240" w:line="259" w:lineRule="auto"/>
        <w:jc w:val="left"/>
        <w:rPr>
          <w:color w:val="2E75B5"/>
          <w:sz w:val="32"/>
          <w:szCs w:val="32"/>
        </w:rPr>
      </w:pPr>
      <w:r>
        <w:rPr>
          <w:color w:val="2E75B5"/>
          <w:sz w:val="32"/>
          <w:szCs w:val="32"/>
        </w:rPr>
        <w:t>Table des matières</w:t>
      </w:r>
    </w:p>
    <w:sdt>
      <w:sdtPr>
        <w:id w:val="1422373174"/>
        <w:docPartObj>
          <w:docPartGallery w:val="Table of Contents"/>
          <w:docPartUnique/>
        </w:docPartObj>
      </w:sdtPr>
      <w:sdtEndPr/>
      <w:sdtContent>
        <w:p w:rsidR="00384DDE" w:rsidRDefault="003A4344">
          <w:pPr>
            <w:tabs>
              <w:tab w:val="right" w:pos="9062"/>
            </w:tabs>
            <w:spacing w:after="100" w:line="259" w:lineRule="auto"/>
            <w:jc w:val="left"/>
            <w:rPr>
              <w:sz w:val="22"/>
              <w:szCs w:val="22"/>
            </w:rPr>
          </w:pPr>
          <w:r>
            <w:fldChar w:fldCharType="begin"/>
          </w:r>
          <w:r>
            <w:instrText xml:space="preserve"> TOC \h \u \z </w:instrText>
          </w:r>
          <w:r>
            <w:fldChar w:fldCharType="separate"/>
          </w:r>
          <w:hyperlink w:anchor="_gjdgxs">
            <w:r>
              <w:rPr>
                <w:sz w:val="22"/>
                <w:szCs w:val="22"/>
              </w:rPr>
              <w:t>Contexte</w:t>
            </w:r>
            <w:r>
              <w:rPr>
                <w:sz w:val="22"/>
                <w:szCs w:val="22"/>
              </w:rPr>
              <w:tab/>
              <w:t>2</w:t>
            </w:r>
          </w:hyperlink>
        </w:p>
        <w:p w:rsidR="00384DDE" w:rsidRDefault="007D36E5">
          <w:pPr>
            <w:tabs>
              <w:tab w:val="right" w:pos="9062"/>
            </w:tabs>
            <w:spacing w:after="100" w:line="259" w:lineRule="auto"/>
            <w:jc w:val="left"/>
            <w:rPr>
              <w:sz w:val="22"/>
              <w:szCs w:val="22"/>
            </w:rPr>
          </w:pPr>
          <w:hyperlink w:anchor="_30j0zll">
            <w:r w:rsidR="003A4344">
              <w:rPr>
                <w:sz w:val="22"/>
                <w:szCs w:val="22"/>
              </w:rPr>
              <w:t>Fonctionnalités</w:t>
            </w:r>
            <w:r w:rsidR="003A4344">
              <w:rPr>
                <w:sz w:val="22"/>
                <w:szCs w:val="22"/>
              </w:rPr>
              <w:tab/>
              <w:t>2</w:t>
            </w:r>
          </w:hyperlink>
        </w:p>
        <w:p w:rsidR="00384DDE" w:rsidRDefault="003A4344">
          <w:pPr>
            <w:tabs>
              <w:tab w:val="right" w:pos="9062"/>
            </w:tabs>
            <w:spacing w:after="100" w:line="259" w:lineRule="auto"/>
            <w:jc w:val="left"/>
            <w:rPr>
              <w:sz w:val="22"/>
              <w:szCs w:val="22"/>
            </w:rPr>
          </w:pPr>
          <w:r>
            <w:rPr>
              <w:sz w:val="22"/>
              <w:szCs w:val="22"/>
            </w:rPr>
            <w:t>Ressource</w:t>
          </w:r>
          <w:r>
            <w:rPr>
              <w:sz w:val="22"/>
              <w:szCs w:val="22"/>
            </w:rPr>
            <w:tab/>
            <w:t>3</w:t>
          </w:r>
        </w:p>
        <w:p w:rsidR="00384DDE" w:rsidRDefault="007D36E5">
          <w:pPr>
            <w:tabs>
              <w:tab w:val="right" w:pos="9062"/>
            </w:tabs>
            <w:spacing w:after="100" w:line="259" w:lineRule="auto"/>
            <w:jc w:val="left"/>
            <w:rPr>
              <w:sz w:val="22"/>
              <w:szCs w:val="22"/>
            </w:rPr>
          </w:pPr>
          <w:hyperlink w:anchor="_1fob9te">
            <w:r w:rsidR="003A4344">
              <w:rPr>
                <w:sz w:val="22"/>
                <w:szCs w:val="22"/>
              </w:rPr>
              <w:t>Livrables : consignes et deadlines</w:t>
            </w:r>
            <w:r w:rsidR="003A4344">
              <w:rPr>
                <w:sz w:val="22"/>
                <w:szCs w:val="22"/>
              </w:rPr>
              <w:tab/>
              <w:t>3</w:t>
            </w:r>
          </w:hyperlink>
        </w:p>
        <w:p w:rsidR="00384DDE" w:rsidRDefault="007D36E5">
          <w:pPr>
            <w:tabs>
              <w:tab w:val="right" w:pos="9062"/>
            </w:tabs>
            <w:spacing w:after="100" w:line="259" w:lineRule="auto"/>
            <w:jc w:val="left"/>
            <w:rPr>
              <w:sz w:val="22"/>
              <w:szCs w:val="22"/>
            </w:rPr>
          </w:pPr>
          <w:hyperlink w:anchor="_2et92p0">
            <w:r w:rsidR="003A4344">
              <w:rPr>
                <w:sz w:val="22"/>
                <w:szCs w:val="22"/>
              </w:rPr>
              <w:t>Critères de notation</w:t>
            </w:r>
            <w:r w:rsidR="003A4344">
              <w:rPr>
                <w:sz w:val="22"/>
                <w:szCs w:val="22"/>
              </w:rPr>
              <w:tab/>
            </w:r>
          </w:hyperlink>
          <w:r w:rsidR="003A4344">
            <w:rPr>
              <w:sz w:val="22"/>
              <w:szCs w:val="22"/>
            </w:rPr>
            <w:t>4</w:t>
          </w:r>
          <w:r w:rsidR="003A4344">
            <w:fldChar w:fldCharType="end"/>
          </w:r>
        </w:p>
      </w:sdtContent>
    </w:sdt>
    <w:p w:rsidR="00384DDE" w:rsidRDefault="00384DDE"/>
    <w:p w:rsidR="00384DDE" w:rsidRDefault="003A4344">
      <w:r>
        <w:br w:type="page"/>
      </w:r>
    </w:p>
    <w:p w:rsidR="00384DDE" w:rsidRDefault="00384DDE">
      <w:pPr>
        <w:rPr>
          <w:sz w:val="34"/>
          <w:szCs w:val="34"/>
        </w:rPr>
      </w:pPr>
      <w:bookmarkStart w:id="0" w:name="_GoBack"/>
      <w:bookmarkEnd w:id="0"/>
    </w:p>
    <w:p w:rsidR="00384DDE" w:rsidRDefault="003A4344">
      <w:pPr>
        <w:pStyle w:val="Titre1"/>
        <w:contextualSpacing w:val="0"/>
      </w:pPr>
      <w:bookmarkStart w:id="1" w:name="_gjdgxs" w:colFirst="0" w:colLast="0"/>
      <w:bookmarkEnd w:id="1"/>
      <w:r>
        <w:t>Contexte</w:t>
      </w:r>
    </w:p>
    <w:p w:rsidR="00384DDE" w:rsidRDefault="00384DDE"/>
    <w:p w:rsidR="00762B13" w:rsidRPr="00762B13" w:rsidRDefault="003A4344" w:rsidP="00762B13">
      <w:r>
        <w:t xml:space="preserve">On souhaite créer un site web social media </w:t>
      </w:r>
      <w:r w:rsidR="00762B13">
        <w:t xml:space="preserve">de but professionnel pour la communauté </w:t>
      </w:r>
      <w:r>
        <w:t>ECE</w:t>
      </w:r>
      <w:r w:rsidR="00762B13">
        <w:t xml:space="preserve"> Paris</w:t>
      </w:r>
      <w:r>
        <w:t xml:space="preserve">. </w:t>
      </w:r>
      <w:r w:rsidR="00762B13" w:rsidRPr="00762B13">
        <w:t xml:space="preserve">Dit simplement, </w:t>
      </w:r>
      <w:r w:rsidR="00762B13">
        <w:t xml:space="preserve">votre site web sera </w:t>
      </w:r>
      <w:r w:rsidR="00762B13" w:rsidRPr="00762B13">
        <w:t xml:space="preserve">un réseau social </w:t>
      </w:r>
      <w:r w:rsidR="00762B13">
        <w:t>de but professionnel</w:t>
      </w:r>
      <w:r w:rsidR="00762B13" w:rsidRPr="00762B13">
        <w:t xml:space="preserve">. Que vous soyez </w:t>
      </w:r>
      <w:r w:rsidR="00762B13">
        <w:t>étudiant</w:t>
      </w:r>
      <w:r w:rsidR="00D55549">
        <w:t>/e</w:t>
      </w:r>
      <w:r w:rsidR="00762B13">
        <w:t xml:space="preserve"> licence ou master, étudiant</w:t>
      </w:r>
      <w:r w:rsidR="00D55549">
        <w:t>/e</w:t>
      </w:r>
      <w:r w:rsidR="00762B13">
        <w:t xml:space="preserve"> apprenti dans un entreprise, étudiant</w:t>
      </w:r>
      <w:r w:rsidR="00D55549">
        <w:t>/e</w:t>
      </w:r>
      <w:r w:rsidR="00762B13">
        <w:t xml:space="preserve"> en cherche de stage </w:t>
      </w:r>
      <w:r w:rsidR="00762B13" w:rsidRPr="00762B13">
        <w:t xml:space="preserve">ou </w:t>
      </w:r>
      <w:r w:rsidR="00762B13">
        <w:t xml:space="preserve">un enseignant ou employé </w:t>
      </w:r>
      <w:r w:rsidR="00D55549">
        <w:t xml:space="preserve">de l’Ecole </w:t>
      </w:r>
      <w:r w:rsidR="00762B13">
        <w:t xml:space="preserve">qui cherche des partenaires pour votre projet de recherche ou autre, </w:t>
      </w:r>
      <w:r w:rsidR="00D55549">
        <w:t>ce</w:t>
      </w:r>
      <w:r w:rsidR="00762B13">
        <w:t xml:space="preserve"> site web </w:t>
      </w:r>
      <w:r w:rsidR="00762B13" w:rsidRPr="00762B13">
        <w:t>s'adresse à tous ceux et à toutes les personnes qui souhaitent prendre leur</w:t>
      </w:r>
      <w:r w:rsidR="00762B13">
        <w:t xml:space="preserve"> vie professionnelle au sérieux,</w:t>
      </w:r>
      <w:r w:rsidR="00762B13" w:rsidRPr="00762B13">
        <w:t xml:space="preserve"> trouver de nouvelles opportunités pour développer leur carrière et se connecter avec d'autres </w:t>
      </w:r>
      <w:r w:rsidR="00762B13">
        <w:t xml:space="preserve">personnes pour des buts </w:t>
      </w:r>
      <w:r w:rsidR="00762B13" w:rsidRPr="00762B13">
        <w:t>professionnels.</w:t>
      </w:r>
    </w:p>
    <w:p w:rsidR="00762B13" w:rsidRPr="00762B13" w:rsidRDefault="00762B13" w:rsidP="00762B13"/>
    <w:p w:rsidR="00762B13" w:rsidRPr="00762B13" w:rsidRDefault="00D55549" w:rsidP="00762B13">
      <w:r>
        <w:t>Le site, c</w:t>
      </w:r>
      <w:r w:rsidR="00762B13" w:rsidRPr="00762B13">
        <w:t xml:space="preserve">'est un peu comme un événement de réseautage traditionnel où vous allez rencontrer d'autres professionnels en personne, parler un peu de ce que vous faites et échanger des cartes d'affaires. Sur </w:t>
      </w:r>
      <w:r w:rsidR="00762B13">
        <w:t>ce site</w:t>
      </w:r>
      <w:r w:rsidR="00762B13" w:rsidRPr="00762B13">
        <w:t>, cependant, vous ajoutez des</w:t>
      </w:r>
      <w:r w:rsidR="00843FE8" w:rsidRPr="00762B13">
        <w:t xml:space="preserve"> « connexions »</w:t>
      </w:r>
      <w:r w:rsidR="00762B13" w:rsidRPr="00762B13">
        <w:t xml:space="preserve"> de la même manière que vous demandez à un ami </w:t>
      </w:r>
      <w:r>
        <w:t>les autres social media</w:t>
      </w:r>
      <w:r w:rsidR="00762B13" w:rsidRPr="00762B13">
        <w:t xml:space="preserve">, vous </w:t>
      </w:r>
      <w:r w:rsidR="00762B13" w:rsidRPr="00762B13">
        <w:lastRenderedPageBreak/>
        <w:t>conversez via un message privé (ou des informations de contact disponibles) et vous disposez de votre expérience profess</w:t>
      </w:r>
      <w:r w:rsidR="00762B13">
        <w:t>ionnelle et de vos réalisations</w:t>
      </w:r>
      <w:r w:rsidR="00762B13" w:rsidRPr="00762B13">
        <w:t xml:space="preserve"> profil à montrer aux autres utilisateurs.</w:t>
      </w:r>
    </w:p>
    <w:p w:rsidR="00762B13" w:rsidRPr="00762B13" w:rsidRDefault="00762B13" w:rsidP="00762B13"/>
    <w:p w:rsidR="00762B13" w:rsidRPr="00762B13" w:rsidRDefault="00762B13" w:rsidP="00762B13">
      <w:r>
        <w:t>Votre site web sera très similaire à LinkedIn</w:t>
      </w:r>
      <w:r w:rsidRPr="00762B13">
        <w:t xml:space="preserve"> en termes de son large éventail de fonctionnalités. </w:t>
      </w:r>
    </w:p>
    <w:p w:rsidR="00762B13" w:rsidRDefault="00762B13"/>
    <w:p w:rsidR="00384DDE" w:rsidRDefault="003A4344">
      <w:r>
        <w:t xml:space="preserve">Le site permettra à l’utilisateur de publier son statut, </w:t>
      </w:r>
      <w:r w:rsidR="00D55549">
        <w:t xml:space="preserve">publier ses évènements, </w:t>
      </w:r>
      <w:r>
        <w:t xml:space="preserve">d’afficher ses photos et vidéos et </w:t>
      </w:r>
      <w:r w:rsidR="00D55549">
        <w:t xml:space="preserve">même son curriculum vitae. </w:t>
      </w:r>
      <w:r>
        <w:t xml:space="preserve">Dans son site personnel, cette page de l’utilisateur a aussi de menu, dont: </w:t>
      </w:r>
      <w:r w:rsidR="00843FE8">
        <w:rPr>
          <w:b/>
        </w:rPr>
        <w:t>Accueil</w:t>
      </w:r>
      <w:r>
        <w:t xml:space="preserve">, </w:t>
      </w:r>
      <w:r w:rsidR="00D55549" w:rsidRPr="00D55549">
        <w:rPr>
          <w:b/>
        </w:rPr>
        <w:t>Mon Réseau</w:t>
      </w:r>
      <w:r w:rsidR="00D55549">
        <w:t xml:space="preserve">, </w:t>
      </w:r>
      <w:r w:rsidR="00D55549">
        <w:rPr>
          <w:b/>
        </w:rPr>
        <w:t>Vous</w:t>
      </w:r>
      <w:r w:rsidR="00AE27D9">
        <w:t xml:space="preserve">, </w:t>
      </w:r>
      <w:r w:rsidR="00843FE8" w:rsidRPr="00843FE8">
        <w:rPr>
          <w:b/>
        </w:rPr>
        <w:t>Notifications</w:t>
      </w:r>
      <w:r w:rsidR="007D36E5">
        <w:rPr>
          <w:b/>
        </w:rPr>
        <w:t xml:space="preserve">, </w:t>
      </w:r>
      <w:r w:rsidR="007D36E5" w:rsidRPr="007D36E5">
        <w:rPr>
          <w:b/>
          <w:color w:val="FF0000"/>
        </w:rPr>
        <w:t>Messagerie,</w:t>
      </w:r>
      <w:r w:rsidR="007D36E5">
        <w:rPr>
          <w:color w:val="FF0000"/>
        </w:rPr>
        <w:t xml:space="preserve"> </w:t>
      </w:r>
      <w:r w:rsidR="00843FE8">
        <w:t xml:space="preserve"> </w:t>
      </w:r>
      <w:r>
        <w:t xml:space="preserve">et </w:t>
      </w:r>
      <w:r w:rsidR="00D55549">
        <w:rPr>
          <w:b/>
        </w:rPr>
        <w:t>Emplois</w:t>
      </w:r>
      <w:r>
        <w:t>.</w:t>
      </w:r>
    </w:p>
    <w:p w:rsidR="00384DDE" w:rsidRDefault="003A4344">
      <w:r>
        <w:t xml:space="preserve"> </w:t>
      </w:r>
    </w:p>
    <w:p w:rsidR="00384DDE" w:rsidRDefault="003A4344">
      <w:r>
        <w:t>A partir de ses photos o</w:t>
      </w:r>
      <w:r w:rsidR="00843FE8">
        <w:t xml:space="preserve">u vidéos prises dans un évènement de l’Ecole ou autre organisation, </w:t>
      </w:r>
      <w:r>
        <w:t>l’utilisateur devra pouvoir les publier sur un compte à son nom sur le site, et les partager avec d’autres utilisateurs.</w:t>
      </w:r>
      <w:r w:rsidR="00D55549">
        <w:t xml:space="preserve"> Il peut </w:t>
      </w:r>
      <w:r w:rsidR="00FA2D49">
        <w:t>également</w:t>
      </w:r>
      <w:r w:rsidR="00D55549">
        <w:t xml:space="preserve"> publier son CV dans le cas où il cherche un travail, un stage ou </w:t>
      </w:r>
      <w:r w:rsidR="00FA2D49">
        <w:t>de l’apprentissage</w:t>
      </w:r>
      <w:r w:rsidR="00D55549">
        <w:t xml:space="preserve"> dans l’entreprise.</w:t>
      </w:r>
    </w:p>
    <w:p w:rsidR="00384DDE" w:rsidRDefault="00384DDE"/>
    <w:p w:rsidR="00384DDE" w:rsidRDefault="003A4344">
      <w:r>
        <w:t xml:space="preserve">L’objectif de ce site sera donc de réaliser une plate-forme en ligne permettant à des </w:t>
      </w:r>
      <w:r>
        <w:lastRenderedPageBreak/>
        <w:t xml:space="preserve">utilisateurs de se connecter </w:t>
      </w:r>
      <w:r w:rsidR="00FA2D49">
        <w:t>avec son réseau pour le but professionnel</w:t>
      </w:r>
      <w:r>
        <w:t>, ainsi que publier leurs événements</w:t>
      </w:r>
      <w:r w:rsidR="00843FE8">
        <w:t xml:space="preserve">, chercher un travail, ou </w:t>
      </w:r>
      <w:r w:rsidR="00FA2D49">
        <w:t xml:space="preserve">chercher un travail dans la page « Emplois ». </w:t>
      </w:r>
      <w:r>
        <w:t xml:space="preserve">Chaque utilisateur pourra poster des </w:t>
      </w:r>
      <w:r w:rsidR="00FA2D49">
        <w:t xml:space="preserve">évènements, des photos, </w:t>
      </w:r>
      <w:r>
        <w:t>des vidéos</w:t>
      </w:r>
      <w:r w:rsidR="00FA2D49">
        <w:t xml:space="preserve">, de CV et le/s </w:t>
      </w:r>
      <w:r>
        <w:t>afficher, partager avec d’autres, etc...</w:t>
      </w:r>
    </w:p>
    <w:p w:rsidR="00384DDE" w:rsidRDefault="00384DDE"/>
    <w:p w:rsidR="00384DDE" w:rsidRDefault="003A4344">
      <w:pPr>
        <w:pStyle w:val="Titre1"/>
        <w:contextualSpacing w:val="0"/>
      </w:pPr>
      <w:bookmarkStart w:id="2" w:name="_30j0zll" w:colFirst="0" w:colLast="0"/>
      <w:bookmarkEnd w:id="2"/>
      <w:r>
        <w:t>Fonctionnalités</w:t>
      </w:r>
    </w:p>
    <w:p w:rsidR="00384DDE" w:rsidRDefault="00384DDE">
      <w:pPr>
        <w:rPr>
          <w:b/>
        </w:rPr>
      </w:pPr>
    </w:p>
    <w:p w:rsidR="00384DDE" w:rsidRDefault="003A4344">
      <w:pPr>
        <w:numPr>
          <w:ilvl w:val="0"/>
          <w:numId w:val="2"/>
        </w:numPr>
        <w:ind w:hanging="360"/>
        <w:contextualSpacing/>
      </w:pPr>
      <w:r>
        <w:rPr>
          <w:b/>
        </w:rPr>
        <w:t>1) Administration / gestion des utilisateurs (et des droits)</w:t>
      </w:r>
    </w:p>
    <w:p w:rsidR="00384DDE" w:rsidRDefault="003A4344">
      <w:pPr>
        <w:numPr>
          <w:ilvl w:val="1"/>
          <w:numId w:val="2"/>
        </w:numPr>
        <w:ind w:hanging="360"/>
        <w:contextualSpacing/>
      </w:pPr>
      <w:r>
        <w:t>Le site devra contenir deux types d’utilisateurs : auteur / administrateur</w:t>
      </w:r>
    </w:p>
    <w:p w:rsidR="00384DDE" w:rsidRDefault="003A4344">
      <w:pPr>
        <w:numPr>
          <w:ilvl w:val="1"/>
          <w:numId w:val="2"/>
        </w:numPr>
        <w:ind w:hanging="360"/>
        <w:contextualSpacing/>
      </w:pPr>
      <w:r>
        <w:t xml:space="preserve">Un administrateur peut supprimer </w:t>
      </w:r>
      <w:r w:rsidR="00843FE8">
        <w:t xml:space="preserve">(par exemple, pour les ex-membres qui ne sont plus connectés avec ECE pendant 5 ans) </w:t>
      </w:r>
      <w:r>
        <w:t xml:space="preserve">ou ajouter des utilisateurs (clients) </w:t>
      </w:r>
      <w:r w:rsidR="00AE27D9">
        <w:t xml:space="preserve">(par exemple, des nouveaux étudiants) </w:t>
      </w:r>
      <w:r>
        <w:t>avec leur email ECE, pseudo et nom</w:t>
      </w:r>
      <w:r w:rsidR="00843FE8">
        <w:t>s</w:t>
      </w:r>
      <w:r>
        <w:t xml:space="preserve"> enregistrés sur une base de données côté serveur du site</w:t>
      </w:r>
      <w:r w:rsidR="00843FE8">
        <w:t xml:space="preserve">. </w:t>
      </w:r>
    </w:p>
    <w:p w:rsidR="00384DDE" w:rsidRDefault="003A4344">
      <w:pPr>
        <w:numPr>
          <w:ilvl w:val="1"/>
          <w:numId w:val="2"/>
        </w:numPr>
        <w:ind w:hanging="360"/>
        <w:contextualSpacing/>
      </w:pPr>
      <w:r>
        <w:t>En premier temps, l’auteur accède à son compte avec son pseudo et son email avec vérification qu’ils existent</w:t>
      </w:r>
    </w:p>
    <w:p w:rsidR="00384DDE" w:rsidRDefault="003A4344">
      <w:pPr>
        <w:numPr>
          <w:ilvl w:val="1"/>
          <w:numId w:val="2"/>
        </w:numPr>
        <w:ind w:hanging="360"/>
        <w:contextualSpacing/>
      </w:pPr>
      <w:r>
        <w:t>Le site de l’auteur affiche son nom, sa photo et son image de fond préférée sur son mur du site.</w:t>
      </w:r>
    </w:p>
    <w:p w:rsidR="00384DDE" w:rsidRDefault="003A4344">
      <w:pPr>
        <w:numPr>
          <w:ilvl w:val="0"/>
          <w:numId w:val="2"/>
        </w:numPr>
        <w:ind w:hanging="360"/>
        <w:contextualSpacing/>
      </w:pPr>
      <w:r>
        <w:rPr>
          <w:b/>
        </w:rPr>
        <w:lastRenderedPageBreak/>
        <w:t>2) Édition des contenus</w:t>
      </w:r>
    </w:p>
    <w:p w:rsidR="00384DDE" w:rsidRDefault="003A4344">
      <w:pPr>
        <w:numPr>
          <w:ilvl w:val="1"/>
          <w:numId w:val="2"/>
        </w:numPr>
        <w:ind w:hanging="360"/>
        <w:contextualSpacing/>
      </w:pPr>
      <w:r>
        <w:t xml:space="preserve">Le site devra permettre à chaque auteur de publier des </w:t>
      </w:r>
      <w:r w:rsidR="007D36E5">
        <w:t>évènements</w:t>
      </w:r>
      <w:r w:rsidR="00FA2D49">
        <w:t>, des photos et</w:t>
      </w:r>
      <w:r>
        <w:t xml:space="preserve"> des vidéos mais également de les retirer de leur mur du site</w:t>
      </w:r>
    </w:p>
    <w:p w:rsidR="00384DDE" w:rsidRDefault="003A4344">
      <w:pPr>
        <w:numPr>
          <w:ilvl w:val="1"/>
          <w:numId w:val="2"/>
        </w:numPr>
        <w:ind w:hanging="360"/>
        <w:contextualSpacing/>
      </w:pPr>
      <w:r>
        <w:t>Pour chaque photo ou vidéo que l’auteur veut publier sur le mur du site, on peut ajouter quelques paramètres, tels que : lieu de photo/vidéo, date/heure, comment vous vous sentez ou qu’est-ce que vous faites.</w:t>
      </w:r>
    </w:p>
    <w:p w:rsidR="00FA2D49" w:rsidRDefault="00FA2D49">
      <w:pPr>
        <w:numPr>
          <w:ilvl w:val="1"/>
          <w:numId w:val="2"/>
        </w:numPr>
        <w:ind w:hanging="360"/>
        <w:contextualSpacing/>
      </w:pPr>
      <w:r>
        <w:t>Vous pouvez commenter aux postes de vos amis ou membres de votre réseau.</w:t>
      </w:r>
    </w:p>
    <w:p w:rsidR="00384DDE" w:rsidRDefault="003A4344">
      <w:pPr>
        <w:numPr>
          <w:ilvl w:val="0"/>
          <w:numId w:val="2"/>
        </w:numPr>
        <w:ind w:hanging="360"/>
        <w:contextualSpacing/>
      </w:pPr>
      <w:r>
        <w:rPr>
          <w:b/>
        </w:rPr>
        <w:t>3) Fonctionnalités sociales, interactions</w:t>
      </w:r>
    </w:p>
    <w:p w:rsidR="00384DDE" w:rsidRDefault="003A4344">
      <w:pPr>
        <w:numPr>
          <w:ilvl w:val="1"/>
          <w:numId w:val="2"/>
        </w:numPr>
        <w:ind w:hanging="360"/>
        <w:contextualSpacing/>
      </w:pPr>
      <w:r>
        <w:t xml:space="preserve">L’auteur peut avoir des amis </w:t>
      </w:r>
      <w:r w:rsidR="00AE27D9">
        <w:t xml:space="preserve">(membres de réseau) </w:t>
      </w:r>
      <w:r>
        <w:t>pour leur rendre éventuellement accès aux photos</w:t>
      </w:r>
      <w:r w:rsidR="00FA2D49">
        <w:t xml:space="preserve">, </w:t>
      </w:r>
      <w:r>
        <w:t>vidéos</w:t>
      </w:r>
      <w:r w:rsidR="00FA2D49">
        <w:t xml:space="preserve"> et CV </w:t>
      </w:r>
      <w:r>
        <w:t>de son mur (voir ci-dessous).</w:t>
      </w:r>
    </w:p>
    <w:p w:rsidR="00384DDE" w:rsidRDefault="003A4344">
      <w:pPr>
        <w:numPr>
          <w:ilvl w:val="1"/>
          <w:numId w:val="2"/>
        </w:numPr>
        <w:ind w:hanging="360"/>
        <w:contextualSpacing/>
      </w:pPr>
      <w:r>
        <w:t>Pour cette photo</w:t>
      </w:r>
      <w:r w:rsidR="00FA2D49">
        <w:t xml:space="preserve">, </w:t>
      </w:r>
      <w:r>
        <w:t>vidéo</w:t>
      </w:r>
      <w:r w:rsidR="00FA2D49">
        <w:t xml:space="preserve"> ou CV ou poste</w:t>
      </w:r>
      <w:r>
        <w:t xml:space="preserve">, l’auteur devra pouvoir choisir s’il est public ou accessible par </w:t>
      </w:r>
      <w:r w:rsidR="00AE27D9">
        <w:t>tous ou pa</w:t>
      </w:r>
      <w:r w:rsidR="00FA2D49">
        <w:t>r</w:t>
      </w:r>
      <w:r w:rsidR="00AE27D9">
        <w:t xml:space="preserve"> de</w:t>
      </w:r>
      <w:r>
        <w:t xml:space="preserve">s amis </w:t>
      </w:r>
      <w:r w:rsidR="00AE27D9">
        <w:t>sélectionnés.</w:t>
      </w:r>
      <w:r>
        <w:t xml:space="preserve"> </w:t>
      </w:r>
    </w:p>
    <w:p w:rsidR="00384DDE" w:rsidRDefault="003A4344">
      <w:pPr>
        <w:numPr>
          <w:ilvl w:val="1"/>
          <w:numId w:val="2"/>
        </w:numPr>
        <w:ind w:hanging="360"/>
        <w:contextualSpacing/>
      </w:pPr>
      <w:r>
        <w:t>Quand une photo ou un vidéo ou un évènement d’un ami de l’auteur est affiché sur son mur, l’auteur peut</w:t>
      </w:r>
      <w:r w:rsidR="00AE27D9">
        <w:t xml:space="preserve"> faire des réactions : l’aimer</w:t>
      </w:r>
      <w:r>
        <w:t xml:space="preserve">, le </w:t>
      </w:r>
      <w:r w:rsidR="00AE27D9">
        <w:t>commenter</w:t>
      </w:r>
      <w:r>
        <w:t xml:space="preserve">, </w:t>
      </w:r>
      <w:r w:rsidR="00AE27D9">
        <w:t>ou de le partager</w:t>
      </w:r>
      <w:r>
        <w:t xml:space="preserve">.   </w:t>
      </w:r>
    </w:p>
    <w:p w:rsidR="00384DDE" w:rsidRDefault="003A4344">
      <w:pPr>
        <w:numPr>
          <w:ilvl w:val="0"/>
          <w:numId w:val="2"/>
        </w:numPr>
        <w:ind w:hanging="360"/>
        <w:contextualSpacing/>
      </w:pPr>
      <w:r>
        <w:rPr>
          <w:b/>
        </w:rPr>
        <w:t>4) Gestion du profil et dashboards</w:t>
      </w:r>
    </w:p>
    <w:p w:rsidR="00384DDE" w:rsidRDefault="003A4344">
      <w:pPr>
        <w:numPr>
          <w:ilvl w:val="1"/>
          <w:numId w:val="2"/>
        </w:numPr>
        <w:ind w:hanging="360"/>
        <w:contextualSpacing/>
      </w:pPr>
      <w:r>
        <w:t xml:space="preserve">Le menu </w:t>
      </w:r>
      <w:r w:rsidR="00AE27D9">
        <w:rPr>
          <w:b/>
        </w:rPr>
        <w:t xml:space="preserve">Accueil </w:t>
      </w:r>
      <w:r>
        <w:t xml:space="preserve">affiche simplement les évènements de l’auteur </w:t>
      </w:r>
      <w:r w:rsidR="00AE27D9">
        <w:t xml:space="preserve">et les membres de son réseau </w:t>
      </w:r>
      <w:r>
        <w:t xml:space="preserve">dans une façon chronologique : des événements les plus récents </w:t>
      </w:r>
      <w:r>
        <w:lastRenderedPageBreak/>
        <w:t>jusqu'à l'événement le plus ancien</w:t>
      </w:r>
    </w:p>
    <w:p w:rsidR="00384DDE" w:rsidRDefault="007D36E5">
      <w:pPr>
        <w:numPr>
          <w:ilvl w:val="1"/>
          <w:numId w:val="2"/>
        </w:numPr>
        <w:ind w:hanging="360"/>
        <w:contextualSpacing/>
      </w:pPr>
      <w:r w:rsidRPr="007D36E5">
        <w:rPr>
          <w:b/>
          <w:color w:val="FF0000"/>
        </w:rPr>
        <w:t xml:space="preserve">Vous </w:t>
      </w:r>
      <w:r w:rsidR="003A4344" w:rsidRPr="007D36E5">
        <w:rPr>
          <w:b/>
          <w:strike/>
        </w:rPr>
        <w:t>A Propos</w:t>
      </w:r>
      <w:r w:rsidR="003A4344">
        <w:t xml:space="preserve"> s’agit d’une page où l’auteur décrit son profil.</w:t>
      </w:r>
    </w:p>
    <w:p w:rsidR="00384DDE" w:rsidRDefault="00AE27D9">
      <w:pPr>
        <w:numPr>
          <w:ilvl w:val="1"/>
          <w:numId w:val="2"/>
        </w:numPr>
        <w:ind w:hanging="360"/>
        <w:contextualSpacing/>
      </w:pPr>
      <w:r>
        <w:rPr>
          <w:b/>
        </w:rPr>
        <w:t xml:space="preserve">Mon Réseau </w:t>
      </w:r>
      <w:r w:rsidR="003A4344">
        <w:t>s’agit d’un page où tous les amis de l’auteur sont affichés (nom et sa photo)</w:t>
      </w:r>
    </w:p>
    <w:p w:rsidR="00AE27D9" w:rsidRDefault="00AE27D9" w:rsidP="00AE27D9">
      <w:pPr>
        <w:numPr>
          <w:ilvl w:val="1"/>
          <w:numId w:val="2"/>
        </w:numPr>
        <w:ind w:hanging="360"/>
        <w:contextualSpacing/>
      </w:pPr>
      <w:r>
        <w:rPr>
          <w:b/>
        </w:rPr>
        <w:t xml:space="preserve">Notifications </w:t>
      </w:r>
      <w:r>
        <w:t>s’agit d’un page de notifications sur les évènements liés aux membres de votre réseau.</w:t>
      </w:r>
    </w:p>
    <w:p w:rsidR="00AE27D9" w:rsidRDefault="00FA2D49" w:rsidP="00AE27D9">
      <w:pPr>
        <w:numPr>
          <w:ilvl w:val="1"/>
          <w:numId w:val="2"/>
        </w:numPr>
        <w:ind w:hanging="360"/>
        <w:contextualSpacing/>
      </w:pPr>
      <w:r>
        <w:rPr>
          <w:b/>
        </w:rPr>
        <w:t>Emplois</w:t>
      </w:r>
      <w:r w:rsidR="00AE27D9">
        <w:rPr>
          <w:b/>
        </w:rPr>
        <w:t xml:space="preserve"> </w:t>
      </w:r>
      <w:r w:rsidR="00AE27D9">
        <w:t>s’agit d’un page de notifications sur les travails disponibles.</w:t>
      </w:r>
    </w:p>
    <w:p w:rsidR="00AE27D9" w:rsidRDefault="00AE27D9" w:rsidP="00AE27D9">
      <w:pPr>
        <w:ind w:left="1440"/>
        <w:contextualSpacing/>
      </w:pPr>
    </w:p>
    <w:p w:rsidR="00384DDE" w:rsidRDefault="003A4344">
      <w:pPr>
        <w:numPr>
          <w:ilvl w:val="0"/>
          <w:numId w:val="2"/>
        </w:numPr>
        <w:ind w:hanging="360"/>
        <w:contextualSpacing/>
      </w:pPr>
      <w:r>
        <w:rPr>
          <w:b/>
        </w:rPr>
        <w:t>5) Fonctionnalités avancées / innovantes</w:t>
      </w:r>
    </w:p>
    <w:p w:rsidR="00384DDE" w:rsidRDefault="003A4344">
      <w:pPr>
        <w:numPr>
          <w:ilvl w:val="1"/>
          <w:numId w:val="2"/>
        </w:numPr>
        <w:ind w:hanging="360"/>
        <w:contextualSpacing/>
      </w:pPr>
      <w:r>
        <w:t>On proposera la possibilité de créer des albums photos, contenant des images repérées à la fois dans ses propres photos et dans celles des autres</w:t>
      </w:r>
    </w:p>
    <w:p w:rsidR="00384DDE" w:rsidRDefault="003A4344">
      <w:pPr>
        <w:numPr>
          <w:ilvl w:val="1"/>
          <w:numId w:val="2"/>
        </w:numPr>
        <w:ind w:hanging="360"/>
        <w:contextualSpacing/>
      </w:pPr>
      <w:r>
        <w:rPr>
          <w:b/>
        </w:rPr>
        <w:t>Photos</w:t>
      </w:r>
      <w:r>
        <w:t xml:space="preserve"> s’agit d’un page où tous les albums de photos sont affichés.</w:t>
      </w:r>
    </w:p>
    <w:p w:rsidR="00384DDE" w:rsidRDefault="003A4344">
      <w:pPr>
        <w:numPr>
          <w:ilvl w:val="1"/>
          <w:numId w:val="2"/>
        </w:numPr>
        <w:ind w:hanging="360"/>
        <w:contextualSpacing/>
      </w:pPr>
      <w:r>
        <w:t>Un auteur peut publier ses photos vidéos et événements et les renommer, modifier ses paramètres</w:t>
      </w:r>
    </w:p>
    <w:p w:rsidR="00384DDE" w:rsidRDefault="00FA2D49">
      <w:pPr>
        <w:numPr>
          <w:ilvl w:val="1"/>
          <w:numId w:val="2"/>
        </w:numPr>
        <w:ind w:hanging="360"/>
        <w:contextualSpacing/>
      </w:pPr>
      <w:r w:rsidRPr="00FA2D49">
        <w:rPr>
          <w:b/>
        </w:rPr>
        <w:t>Messagerie :</w:t>
      </w:r>
      <w:r>
        <w:t xml:space="preserve"> </w:t>
      </w:r>
      <w:r w:rsidR="003A4344">
        <w:t>Dans le site de l’auteur, il peut communiquer avec ses amis (2 ou plusieurs amis à la fois) par message privé.</w:t>
      </w:r>
    </w:p>
    <w:p w:rsidR="00384DDE" w:rsidRDefault="00384DDE"/>
    <w:p w:rsidR="00384DDE" w:rsidRDefault="00384DDE"/>
    <w:p w:rsidR="00384DDE" w:rsidRDefault="003A4344">
      <w:r>
        <w:lastRenderedPageBreak/>
        <w:t xml:space="preserve">Le projet s’effectuera en trinôme. Ce projet est une application client-serveur. Vos postes, photos, vidéos, évènements, profil, etc. seront sauvegardés sur le serveur. Il vous sera nécessaire de mettre en place un serveur de base de </w:t>
      </w:r>
      <w:r w:rsidR="00443F9D">
        <w:t>données et</w:t>
      </w:r>
      <w:r>
        <w:t xml:space="preserve"> du versioning git pour ce projet et d’en donner l’accès à votre correcteur à la fin du projet. Vous utiliserez pour cela des outils tels que bitbucket ou équivalent Git.</w:t>
      </w:r>
    </w:p>
    <w:p w:rsidR="00384DDE" w:rsidRDefault="003A4344">
      <w:pPr>
        <w:pStyle w:val="Titre1"/>
        <w:contextualSpacing w:val="0"/>
      </w:pPr>
      <w:bookmarkStart w:id="3" w:name="_d4ghzospcjxc" w:colFirst="0" w:colLast="0"/>
      <w:bookmarkEnd w:id="3"/>
      <w:r>
        <w:t>Ressources</w:t>
      </w:r>
    </w:p>
    <w:p w:rsidR="00384DDE" w:rsidRDefault="00384DDE">
      <w:pPr>
        <w:spacing w:before="100" w:after="100"/>
      </w:pPr>
    </w:p>
    <w:p w:rsidR="00384DDE" w:rsidRDefault="003A4344">
      <w:pPr>
        <w:spacing w:before="100" w:after="100"/>
      </w:pPr>
      <w:r>
        <w:t>Les</w:t>
      </w:r>
      <w:hyperlink r:id="rId7" w:anchor="_blank">
        <w:r>
          <w:rPr>
            <w:color w:val="1155CC"/>
            <w:u w:val="single"/>
          </w:rPr>
          <w:t xml:space="preserve"> meilleures pratiques pour la conception de sites web (en anglais)</w:t>
        </w:r>
      </w:hyperlink>
    </w:p>
    <w:p w:rsidR="00384DDE" w:rsidRPr="00C81B60" w:rsidRDefault="003A4344">
      <w:pPr>
        <w:numPr>
          <w:ilvl w:val="0"/>
          <w:numId w:val="1"/>
        </w:numPr>
        <w:ind w:hanging="360"/>
        <w:contextualSpacing/>
        <w:rPr>
          <w:lang w:val="en-US"/>
        </w:rPr>
      </w:pPr>
      <w:r w:rsidRPr="00C81B60">
        <w:rPr>
          <w:lang w:val="en-US"/>
        </w:rPr>
        <w:t>Wireframe :</w:t>
      </w:r>
      <w:r w:rsidRPr="00C81B60">
        <w:rPr>
          <w:lang w:val="en-US"/>
        </w:rPr>
        <w:br/>
      </w:r>
      <w:hyperlink r:id="rId8">
        <w:r w:rsidRPr="00C81B60">
          <w:rPr>
            <w:color w:val="1155CC"/>
            <w:u w:val="single"/>
            <w:lang w:val="en-US"/>
          </w:rPr>
          <w:t>https://webdesign.tutsplus.com/articles/a-beginners-guide-to-wireframing--webdesign-7399</w:t>
        </w:r>
      </w:hyperlink>
    </w:p>
    <w:p w:rsidR="00384DDE" w:rsidRPr="00C81B60" w:rsidRDefault="003A4344">
      <w:pPr>
        <w:numPr>
          <w:ilvl w:val="0"/>
          <w:numId w:val="1"/>
        </w:numPr>
        <w:ind w:hanging="360"/>
        <w:contextualSpacing/>
        <w:rPr>
          <w:lang w:val="en-US"/>
        </w:rPr>
      </w:pPr>
      <w:r w:rsidRPr="00C81B60">
        <w:rPr>
          <w:lang w:val="en-US"/>
        </w:rPr>
        <w:t>Storyboard :</w:t>
      </w:r>
      <w:r w:rsidRPr="00C81B60">
        <w:rPr>
          <w:lang w:val="en-US"/>
        </w:rPr>
        <w:br/>
      </w:r>
      <w:hyperlink r:id="rId9">
        <w:r w:rsidRPr="00C81B60">
          <w:rPr>
            <w:color w:val="1155CC"/>
            <w:u w:val="single"/>
            <w:lang w:val="en-US"/>
          </w:rPr>
          <w:t>https://www.fastcodesign.com/1672917/the-8-steps-to-creating-a-great-storyboard</w:t>
        </w:r>
      </w:hyperlink>
    </w:p>
    <w:p w:rsidR="00384DDE" w:rsidRDefault="003A4344">
      <w:pPr>
        <w:numPr>
          <w:ilvl w:val="0"/>
          <w:numId w:val="1"/>
        </w:numPr>
        <w:ind w:hanging="360"/>
        <w:contextualSpacing/>
      </w:pPr>
      <w:r>
        <w:t>Les bases de données relationnelles :</w:t>
      </w:r>
      <w:r>
        <w:br/>
      </w:r>
      <w:hyperlink r:id="rId10">
        <w:r>
          <w:rPr>
            <w:color w:val="1155CC"/>
            <w:u w:val="single"/>
          </w:rPr>
          <w:t>http://cerig.pagora.grenoble-inp.fr/tutoriel/bases-de-donnees/chap06.htm</w:t>
        </w:r>
      </w:hyperlink>
    </w:p>
    <w:p w:rsidR="00384DDE" w:rsidRDefault="003A4344">
      <w:pPr>
        <w:numPr>
          <w:ilvl w:val="0"/>
          <w:numId w:val="1"/>
        </w:numPr>
        <w:ind w:hanging="360"/>
        <w:contextualSpacing/>
      </w:pPr>
      <w:r>
        <w:lastRenderedPageBreak/>
        <w:t>MySQL :</w:t>
      </w:r>
      <w:r>
        <w:br/>
      </w:r>
      <w:hyperlink r:id="rId11">
        <w:r>
          <w:rPr>
            <w:color w:val="1155CC"/>
            <w:u w:val="single"/>
          </w:rPr>
          <w:t>https://openclassrooms.com/courses/concevez-votre-site-web-avec-php-et-mysql/lire-des-donnees-2</w:t>
        </w:r>
      </w:hyperlink>
    </w:p>
    <w:p w:rsidR="00384DDE" w:rsidRDefault="003A4344">
      <w:pPr>
        <w:numPr>
          <w:ilvl w:val="0"/>
          <w:numId w:val="1"/>
        </w:numPr>
        <w:ind w:hanging="360"/>
        <w:contextualSpacing/>
      </w:pPr>
      <w:r>
        <w:t xml:space="preserve">Tutorial sur plusieurs sujets dont HTML, CSS, PHP, </w:t>
      </w:r>
      <w:r w:rsidR="00443F9D">
        <w:t xml:space="preserve">Bootstrap, </w:t>
      </w:r>
      <w:r>
        <w:t>etc. :</w:t>
      </w:r>
      <w:r>
        <w:br/>
      </w:r>
      <w:hyperlink r:id="rId12">
        <w:r>
          <w:rPr>
            <w:color w:val="1155CC"/>
            <w:u w:val="single"/>
          </w:rPr>
          <w:t>https://www.w3schools.com/</w:t>
        </w:r>
      </w:hyperlink>
    </w:p>
    <w:p w:rsidR="00384DDE" w:rsidRDefault="00384DDE"/>
    <w:p w:rsidR="00384DDE" w:rsidRPr="00443F9D" w:rsidRDefault="003A4344">
      <w:pPr>
        <w:pStyle w:val="Titre1"/>
        <w:contextualSpacing w:val="0"/>
        <w:rPr>
          <w:color w:val="FF0000"/>
        </w:rPr>
      </w:pPr>
      <w:bookmarkStart w:id="4" w:name="_1fob9te" w:colFirst="0" w:colLast="0"/>
      <w:bookmarkEnd w:id="4"/>
      <w:r w:rsidRPr="00443F9D">
        <w:rPr>
          <w:color w:val="FF0000"/>
        </w:rPr>
        <w:t>Livrables : consignes et deadlines</w:t>
      </w:r>
    </w:p>
    <w:p w:rsidR="00384DDE" w:rsidRPr="00443F9D" w:rsidRDefault="00384DDE">
      <w:pPr>
        <w:spacing w:before="100" w:after="100"/>
        <w:jc w:val="left"/>
        <w:rPr>
          <w:color w:val="FF0000"/>
        </w:rPr>
      </w:pPr>
    </w:p>
    <w:p w:rsidR="00384DDE" w:rsidRPr="00443F9D" w:rsidRDefault="003A4344">
      <w:pPr>
        <w:spacing w:before="100" w:after="100"/>
        <w:jc w:val="left"/>
        <w:rPr>
          <w:color w:val="FF0000"/>
        </w:rPr>
      </w:pPr>
      <w:r w:rsidRPr="00443F9D">
        <w:rPr>
          <w:color w:val="FF0000"/>
        </w:rPr>
        <w:t>Le</w:t>
      </w:r>
      <w:r w:rsidRPr="00443F9D">
        <w:rPr>
          <w:b/>
          <w:color w:val="FF0000"/>
        </w:rPr>
        <w:t xml:space="preserve"> sujet du projet piscine web vous sera finalement distribué </w:t>
      </w:r>
      <w:r w:rsidRPr="00443F9D">
        <w:rPr>
          <w:b/>
          <w:color w:val="FF0000"/>
          <w:u w:val="single"/>
        </w:rPr>
        <w:t>le vendredi 1</w:t>
      </w:r>
      <w:r w:rsidR="00443F9D" w:rsidRPr="00443F9D">
        <w:rPr>
          <w:b/>
          <w:color w:val="FF0000"/>
          <w:u w:val="single"/>
        </w:rPr>
        <w:t>5</w:t>
      </w:r>
      <w:r w:rsidRPr="00443F9D">
        <w:rPr>
          <w:b/>
          <w:color w:val="FF0000"/>
          <w:u w:val="single"/>
        </w:rPr>
        <w:t xml:space="preserve"> avril</w:t>
      </w:r>
      <w:r w:rsidRPr="00443F9D">
        <w:rPr>
          <w:b/>
          <w:color w:val="FF0000"/>
        </w:rPr>
        <w:t xml:space="preserve"> (</w:t>
      </w:r>
      <w:r w:rsidRPr="00443F9D">
        <w:rPr>
          <w:color w:val="FF0000"/>
        </w:rPr>
        <w:t xml:space="preserve">avant la date prévue) sur la page campus du "Projet web dynamique". Le détail des consignes est spécifié sur la page campus </w:t>
      </w:r>
      <w:hyperlink r:id="rId13">
        <w:r w:rsidRPr="00443F9D">
          <w:rPr>
            <w:color w:val="FF0000"/>
            <w:u w:val="single"/>
          </w:rPr>
          <w:t>http://campus.ece.fr/course/view.php?id=133</w:t>
        </w:r>
      </w:hyperlink>
      <w:r w:rsidRPr="00443F9D">
        <w:rPr>
          <w:color w:val="FF0000"/>
        </w:rPr>
        <w:t xml:space="preserve"> du « Projet web dynamique » </w:t>
      </w:r>
    </w:p>
    <w:p w:rsidR="00384DDE" w:rsidRPr="00443F9D" w:rsidRDefault="003A4344">
      <w:pPr>
        <w:spacing w:before="100" w:after="100"/>
        <w:jc w:val="left"/>
        <w:rPr>
          <w:color w:val="FF0000"/>
        </w:rPr>
      </w:pPr>
      <w:r w:rsidRPr="00443F9D">
        <w:rPr>
          <w:color w:val="FF0000"/>
        </w:rPr>
        <w:t xml:space="preserve">Un </w:t>
      </w:r>
      <w:r w:rsidRPr="00443F9D">
        <w:rPr>
          <w:b/>
          <w:color w:val="FF0000"/>
        </w:rPr>
        <w:t xml:space="preserve">premier livrable "de conception" sera à déposer sur cette même page campus </w:t>
      </w:r>
      <w:r w:rsidRPr="00443F9D">
        <w:rPr>
          <w:b/>
          <w:color w:val="FF0000"/>
          <w:u w:val="single"/>
        </w:rPr>
        <w:t>le m</w:t>
      </w:r>
      <w:r w:rsidR="00443F9D">
        <w:rPr>
          <w:b/>
          <w:color w:val="FF0000"/>
          <w:u w:val="single"/>
        </w:rPr>
        <w:t xml:space="preserve">ercredi </w:t>
      </w:r>
      <w:r w:rsidRPr="00443F9D">
        <w:rPr>
          <w:b/>
          <w:color w:val="FF0000"/>
          <w:u w:val="single"/>
        </w:rPr>
        <w:t>18 avril à 23h55 au plus tard</w:t>
      </w:r>
      <w:r w:rsidRPr="00443F9D">
        <w:rPr>
          <w:color w:val="FF0000"/>
        </w:rPr>
        <w:t xml:space="preserve"> : celui-ci devra montrer la maquette de votre site principalement composée d’un </w:t>
      </w:r>
      <w:r w:rsidRPr="00443F9D">
        <w:rPr>
          <w:i/>
          <w:color w:val="FF0000"/>
        </w:rPr>
        <w:t>storyboard</w:t>
      </w:r>
      <w:r w:rsidRPr="00443F9D">
        <w:rPr>
          <w:color w:val="FF0000"/>
        </w:rPr>
        <w:t xml:space="preserve"> (liens entre les pages, cheminement de l’utilisateur) et des </w:t>
      </w:r>
      <w:r w:rsidRPr="00443F9D">
        <w:rPr>
          <w:i/>
          <w:color w:val="FF0000"/>
        </w:rPr>
        <w:t>wireframes</w:t>
      </w:r>
      <w:r w:rsidRPr="00443F9D">
        <w:rPr>
          <w:color w:val="FF0000"/>
        </w:rPr>
        <w:t xml:space="preserve"> de vos pages (utilisation de l’espace, </w:t>
      </w:r>
      <w:r w:rsidRPr="00443F9D">
        <w:rPr>
          <w:color w:val="FF0000"/>
        </w:rPr>
        <w:lastRenderedPageBreak/>
        <w:t>position des composants graphiques, boutons, etc)  de vos pages web ainsi que le modèle relationnel de votre base de données côté serveur. De plus amples informations vous seront indiquées dans le sujet rédigé par M. HINA. Passé ce délai de livraison, des pénalités de retard se verront appliquées dès le lendemain minuit passé : -2 points par jour de retard dès le lendemain.</w:t>
      </w:r>
    </w:p>
    <w:p w:rsidR="00384DDE" w:rsidRPr="00443F9D" w:rsidRDefault="003A4344">
      <w:pPr>
        <w:spacing w:before="100" w:after="100"/>
        <w:jc w:val="left"/>
        <w:rPr>
          <w:color w:val="FF0000"/>
        </w:rPr>
      </w:pPr>
      <w:r w:rsidRPr="00443F9D">
        <w:rPr>
          <w:color w:val="FF0000"/>
        </w:rPr>
        <w:t xml:space="preserve">Le </w:t>
      </w:r>
      <w:r w:rsidRPr="00443F9D">
        <w:rPr>
          <w:b/>
          <w:color w:val="FF0000"/>
        </w:rPr>
        <w:t xml:space="preserve">second et dernier livrable "de démonstration" sera à déposer sur cette page campus </w:t>
      </w:r>
      <w:r w:rsidR="00443F9D">
        <w:rPr>
          <w:b/>
          <w:color w:val="FF0000"/>
          <w:u w:val="single"/>
        </w:rPr>
        <w:t>au plus tard le vendredi 20</w:t>
      </w:r>
      <w:r w:rsidRPr="00443F9D">
        <w:rPr>
          <w:b/>
          <w:color w:val="FF0000"/>
          <w:u w:val="single"/>
        </w:rPr>
        <w:t xml:space="preserve"> avril à 8h</w:t>
      </w:r>
      <w:r w:rsidRPr="00443F9D">
        <w:rPr>
          <w:b/>
          <w:color w:val="FF0000"/>
        </w:rPr>
        <w:t>, avec 1h de retard de tolérance</w:t>
      </w:r>
      <w:r w:rsidRPr="00443F9D">
        <w:rPr>
          <w:color w:val="FF0000"/>
        </w:rPr>
        <w:t>. Passé ce seuil de tolérance, des pénalités de retard se verront appliquées au prorata temporis du retard : -1 point le jour même et -2 points par jour de retard dès le lendemain. Le détail du contenu de ce dernier livrable vous sera également indiqué.</w:t>
      </w:r>
    </w:p>
    <w:p w:rsidR="00384DDE" w:rsidRPr="00443F9D" w:rsidRDefault="003A4344">
      <w:pPr>
        <w:spacing w:before="100" w:after="100"/>
        <w:rPr>
          <w:color w:val="FF0000"/>
        </w:rPr>
      </w:pPr>
      <w:r w:rsidRPr="00443F9D">
        <w:rPr>
          <w:color w:val="FF0000"/>
        </w:rPr>
        <w:t xml:space="preserve">Les soutenances auront lieu dans la journée du vendredi 21 avril. Des liens sur des google docs vous seront diffusés sur cette page campus à propos des </w:t>
      </w:r>
      <w:r w:rsidRPr="00443F9D">
        <w:rPr>
          <w:b/>
          <w:color w:val="FF0000"/>
        </w:rPr>
        <w:t>équipes et dates de soutenances</w:t>
      </w:r>
      <w:r w:rsidRPr="00443F9D">
        <w:rPr>
          <w:color w:val="FF0000"/>
        </w:rPr>
        <w:t xml:space="preserve"> (créneaux de passage des équipes : de 9h à 13h ou de 14h à 18h) et le </w:t>
      </w:r>
      <w:r w:rsidRPr="00443F9D">
        <w:rPr>
          <w:b/>
          <w:color w:val="FF0000"/>
        </w:rPr>
        <w:t>déroulement des soutenances</w:t>
      </w:r>
      <w:r w:rsidRPr="00443F9D">
        <w:rPr>
          <w:color w:val="FF0000"/>
        </w:rPr>
        <w:t xml:space="preserve"> (principe et objectifs, notation collégiale, critères d'évaluation, précisions sur le nature de ces critères, contenu des 2 livrables à présenter en soutenance etc.). Comme pour le "mini-projet en Langage Objet", les </w:t>
      </w:r>
      <w:r w:rsidRPr="00443F9D">
        <w:rPr>
          <w:color w:val="FF0000"/>
        </w:rPr>
        <w:lastRenderedPageBreak/>
        <w:t>étudiants devront s'authentifier et voter dans leur créneau de passage. Les étudiants qui auraient rencontré des difficultés pour accéder à leur compte sont invités à contacter sans tarder louis.cherel@platypus.academy. Si vous avez oublié votre mot de passe, une procédure de récupération peut être activée depuis la page de login (pour rappel : ).</w:t>
      </w:r>
    </w:p>
    <w:p w:rsidR="00384DDE" w:rsidRPr="00443F9D" w:rsidRDefault="003A4344">
      <w:pPr>
        <w:spacing w:before="100" w:after="100"/>
        <w:rPr>
          <w:color w:val="FF0000"/>
        </w:rPr>
      </w:pPr>
      <w:r w:rsidRPr="00443F9D">
        <w:rPr>
          <w:color w:val="FF0000"/>
        </w:rPr>
        <w:t>Contrairement aux sessions de soutenances collégiales du "mini-projet en Langage Objet" les évaluations des étudiants se limiteront aux critères portant sur la qualité de la démonstration. Les critères portant sur les aspects de conception et sur la technique seront réservés aux enseignants.</w:t>
      </w:r>
    </w:p>
    <w:p w:rsidR="00384DDE" w:rsidRDefault="003A4344">
      <w:pPr>
        <w:pStyle w:val="Titre1"/>
        <w:contextualSpacing w:val="0"/>
        <w:rPr>
          <w:strike/>
          <w:color w:val="669AFF"/>
        </w:rPr>
      </w:pPr>
      <w:bookmarkStart w:id="5" w:name="_2et92p0" w:colFirst="0" w:colLast="0"/>
      <w:bookmarkEnd w:id="5"/>
      <w:r>
        <w:t>Critères d’évaluation</w:t>
      </w:r>
    </w:p>
    <w:p w:rsidR="00384DDE" w:rsidRDefault="00384DDE"/>
    <w:p w:rsidR="00384DDE" w:rsidRDefault="003A4344">
      <w:r>
        <w:t>Votre travail sera évalué sur les éléments suivants en respect des consignes spécifiées sur la page campus du « </w:t>
      </w:r>
      <w:hyperlink r:id="rId14">
        <w:r>
          <w:rPr>
            <w:b/>
            <w:u w:val="single"/>
          </w:rPr>
          <w:t>Projet web dynamique</w:t>
        </w:r>
      </w:hyperlink>
      <w:r>
        <w:t> » :</w:t>
      </w:r>
    </w:p>
    <w:p w:rsidR="00384DDE" w:rsidRDefault="003A4344">
      <w:pPr>
        <w:numPr>
          <w:ilvl w:val="0"/>
          <w:numId w:val="3"/>
        </w:numPr>
        <w:ind w:hanging="360"/>
        <w:contextualSpacing/>
      </w:pPr>
      <w:r>
        <w:t>Respect des contraintes imposées : formats des fichiers, deadlines,</w:t>
      </w:r>
    </w:p>
    <w:p w:rsidR="00384DDE" w:rsidRDefault="003A4344">
      <w:pPr>
        <w:numPr>
          <w:ilvl w:val="0"/>
          <w:numId w:val="3"/>
        </w:numPr>
        <w:ind w:hanging="360"/>
        <w:contextualSpacing/>
      </w:pPr>
      <w:r>
        <w:t>Intégration des fonctionnalités demandées et des technologies utilisées (voir ci-dessous)</w:t>
      </w:r>
    </w:p>
    <w:p w:rsidR="00384DDE" w:rsidRDefault="003A4344">
      <w:pPr>
        <w:numPr>
          <w:ilvl w:val="0"/>
          <w:numId w:val="3"/>
        </w:numPr>
        <w:ind w:hanging="360"/>
        <w:contextualSpacing/>
      </w:pPr>
      <w:r>
        <w:lastRenderedPageBreak/>
        <w:t>Création et proposition de fonctions nouvelles</w:t>
      </w:r>
    </w:p>
    <w:p w:rsidR="00384DDE" w:rsidRDefault="003A4344">
      <w:pPr>
        <w:numPr>
          <w:ilvl w:val="0"/>
          <w:numId w:val="3"/>
        </w:numPr>
        <w:ind w:hanging="360"/>
        <w:contextualSpacing/>
      </w:pPr>
      <w:r>
        <w:t>Qualité du code : indentation, organisation, commentaires, ...</w:t>
      </w:r>
    </w:p>
    <w:p w:rsidR="00384DDE" w:rsidRDefault="003A4344">
      <w:pPr>
        <w:numPr>
          <w:ilvl w:val="0"/>
          <w:numId w:val="3"/>
        </w:numPr>
        <w:ind w:hanging="360"/>
        <w:contextualSpacing/>
      </w:pPr>
      <w:r>
        <w:t>Qualité rédactionnelle des livrables : orthographe, formulation, présentation, ...</w:t>
      </w:r>
    </w:p>
    <w:p w:rsidR="00384DDE" w:rsidRDefault="003A4344">
      <w:pPr>
        <w:numPr>
          <w:ilvl w:val="0"/>
          <w:numId w:val="3"/>
        </w:numPr>
        <w:ind w:hanging="360"/>
        <w:contextualSpacing/>
      </w:pPr>
      <w:r>
        <w:t>Utilisation et intégration des technologies demandées : Versioning Git, JS/AJAX, JQuery, PHP, HTML/CSS avec utilisation autorisée d’une Framework (Bootstrap, Laravel etc.), MySQL</w:t>
      </w:r>
    </w:p>
    <w:p w:rsidR="00384DDE" w:rsidRDefault="00384DDE"/>
    <w:sectPr w:rsidR="00384DDE">
      <w:headerReference w:type="default" r:id="rId15"/>
      <w:footerReference w:type="default" r:id="rId16"/>
      <w:pgSz w:w="11906" w:h="16838"/>
      <w:pgMar w:top="1417" w:right="1417" w:bottom="1417" w:left="141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344" w:rsidRDefault="003A4344">
      <w:r>
        <w:separator/>
      </w:r>
    </w:p>
  </w:endnote>
  <w:endnote w:type="continuationSeparator" w:id="0">
    <w:p w:rsidR="003A4344" w:rsidRDefault="003A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DDE" w:rsidRDefault="003A4344">
    <w:pPr>
      <w:jc w:val="right"/>
    </w:pPr>
    <w:r>
      <w:fldChar w:fldCharType="begin"/>
    </w:r>
    <w:r>
      <w:instrText>PAGE</w:instrText>
    </w:r>
    <w:r>
      <w:fldChar w:fldCharType="separate"/>
    </w:r>
    <w:r w:rsidR="007D36E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344" w:rsidRDefault="003A4344">
      <w:r>
        <w:separator/>
      </w:r>
    </w:p>
  </w:footnote>
  <w:footnote w:type="continuationSeparator" w:id="0">
    <w:p w:rsidR="003A4344" w:rsidRDefault="003A43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DDE" w:rsidRDefault="007D36E5">
    <w:pPr>
      <w:tabs>
        <w:tab w:val="center" w:pos="4536"/>
        <w:tab w:val="right" w:pos="9072"/>
      </w:tabs>
      <w:spacing w:before="708"/>
      <w:jc w:val="right"/>
      <w:rPr>
        <w:rFonts w:ascii="Calibri" w:eastAsia="Calibri" w:hAnsi="Calibri" w:cs="Calibri"/>
        <w:sz w:val="22"/>
        <w:szCs w:val="22"/>
      </w:rPr>
    </w:pPr>
    <w:r>
      <w:rPr>
        <w:rFonts w:ascii="Calibri" w:eastAsia="Calibri" w:hAnsi="Calibri" w:cs="Calibri"/>
        <w:sz w:val="22"/>
        <w:szCs w:val="22"/>
      </w:rPr>
      <w:t>ING3 201</w:t>
    </w:r>
    <w:r w:rsidRPr="007D36E5">
      <w:rPr>
        <w:rFonts w:ascii="Calibri" w:eastAsia="Calibri" w:hAnsi="Calibri" w:cs="Calibri"/>
        <w:color w:val="FF0000"/>
        <w:sz w:val="22"/>
        <w:szCs w:val="22"/>
      </w:rPr>
      <w:t>8</w:t>
    </w:r>
    <w:r w:rsidR="003A4344">
      <w:rPr>
        <w:noProof/>
      </w:rPr>
      <w:drawing>
        <wp:anchor distT="0" distB="0" distL="114300" distR="114300" simplePos="0" relativeHeight="251658240" behindDoc="0" locked="0" layoutInCell="0" hidden="0" allowOverlap="1">
          <wp:simplePos x="0" y="0"/>
          <wp:positionH relativeFrom="margin">
            <wp:posOffset>-285749</wp:posOffset>
          </wp:positionH>
          <wp:positionV relativeFrom="paragraph">
            <wp:posOffset>400050</wp:posOffset>
          </wp:positionV>
          <wp:extent cx="2066925" cy="542925"/>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066925" cy="542925"/>
                  </a:xfrm>
                  <a:prstGeom prst="rect">
                    <a:avLst/>
                  </a:prstGeom>
                  <a:ln/>
                </pic:spPr>
              </pic:pic>
            </a:graphicData>
          </a:graphic>
        </wp:anchor>
      </w:drawing>
    </w:r>
  </w:p>
  <w:p w:rsidR="00384DDE" w:rsidRDefault="003A4344">
    <w:pPr>
      <w:tabs>
        <w:tab w:val="center" w:pos="4536"/>
        <w:tab w:val="right" w:pos="9072"/>
      </w:tabs>
      <w:jc w:val="right"/>
      <w:rPr>
        <w:rFonts w:ascii="Calibri" w:eastAsia="Calibri" w:hAnsi="Calibri" w:cs="Calibri"/>
        <w:sz w:val="22"/>
        <w:szCs w:val="22"/>
      </w:rPr>
    </w:pPr>
    <w:r>
      <w:rPr>
        <w:rFonts w:ascii="Calibri" w:eastAsia="Calibri" w:hAnsi="Calibri" w:cs="Calibri"/>
        <w:sz w:val="22"/>
        <w:szCs w:val="22"/>
      </w:rPr>
      <w:t>Projet Web dynamique</w:t>
    </w:r>
  </w:p>
  <w:p w:rsidR="00384DDE" w:rsidRDefault="003A4344">
    <w:pPr>
      <w:tabs>
        <w:tab w:val="center" w:pos="4536"/>
        <w:tab w:val="right" w:pos="9072"/>
      </w:tabs>
      <w:jc w:val="right"/>
      <w:rPr>
        <w:rFonts w:ascii="Calibri" w:eastAsia="Calibri" w:hAnsi="Calibri" w:cs="Calibri"/>
        <w:sz w:val="22"/>
        <w:szCs w:val="22"/>
      </w:rPr>
    </w:pPr>
    <w:r>
      <w:rPr>
        <w:rFonts w:ascii="Calibri" w:eastAsia="Calibri" w:hAnsi="Calibri" w:cs="Calibri"/>
        <w:sz w:val="22"/>
        <w:szCs w:val="22"/>
      </w:rPr>
      <w:t>Social Media de l’ECE Paris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B2E36"/>
    <w:multiLevelType w:val="multilevel"/>
    <w:tmpl w:val="2DB26E5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B047AAB"/>
    <w:multiLevelType w:val="multilevel"/>
    <w:tmpl w:val="AA9CC5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CAA2182"/>
    <w:multiLevelType w:val="multilevel"/>
    <w:tmpl w:val="79C63B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DDE"/>
    <w:rsid w:val="000B7C94"/>
    <w:rsid w:val="00384DDE"/>
    <w:rsid w:val="003A4344"/>
    <w:rsid w:val="00443F9D"/>
    <w:rsid w:val="00762B13"/>
    <w:rsid w:val="007D36E5"/>
    <w:rsid w:val="00843FE8"/>
    <w:rsid w:val="00AE27D9"/>
    <w:rsid w:val="00C81B60"/>
    <w:rsid w:val="00CF4F28"/>
    <w:rsid w:val="00D55549"/>
    <w:rsid w:val="00FA2D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71480F-1BFE-4397-B8C4-0FA98268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lang w:val="fr-FR" w:eastAsia="fr-F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40" w:line="259" w:lineRule="auto"/>
      <w:contextualSpacing/>
      <w:jc w:val="left"/>
      <w:outlineLvl w:val="0"/>
    </w:pPr>
    <w:rPr>
      <w:b/>
      <w:color w:val="2E75B5"/>
      <w:sz w:val="32"/>
      <w:szCs w:val="32"/>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spacing w:before="100" w:after="100"/>
      <w:jc w:val="left"/>
      <w:outlineLvl w:val="2"/>
    </w:pPr>
    <w:rPr>
      <w:rFonts w:ascii="Times New Roman" w:eastAsia="Times New Roman" w:hAnsi="Times New Roman" w:cs="Times New Roman"/>
      <w:b/>
      <w:sz w:val="27"/>
      <w:szCs w:val="27"/>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sz w:val="22"/>
      <w:szCs w:val="22"/>
    </w:rPr>
  </w:style>
  <w:style w:type="paragraph" w:styleId="Titre6">
    <w:name w:val="heading 6"/>
    <w:basedOn w:val="Normal"/>
    <w:next w:val="Normal"/>
    <w:pPr>
      <w:keepNext/>
      <w:keepLines/>
      <w:spacing w:before="200" w:after="40"/>
      <w:contextualSpacing/>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formatHTML">
    <w:name w:val="HTML Preformatted"/>
    <w:basedOn w:val="Normal"/>
    <w:link w:val="PrformatHTMLCar"/>
    <w:uiPriority w:val="99"/>
    <w:semiHidden/>
    <w:unhideWhenUsed/>
    <w:rsid w:val="00762B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rPr>
  </w:style>
  <w:style w:type="character" w:customStyle="1" w:styleId="PrformatHTMLCar">
    <w:name w:val="Préformaté HTML Car"/>
    <w:basedOn w:val="Policepardfaut"/>
    <w:link w:val="PrformatHTML"/>
    <w:uiPriority w:val="99"/>
    <w:semiHidden/>
    <w:rsid w:val="00762B13"/>
    <w:rPr>
      <w:rFonts w:ascii="Courier New" w:eastAsia="Times New Roman" w:hAnsi="Courier New" w:cs="Courier New"/>
      <w:color w:val="auto"/>
    </w:rPr>
  </w:style>
  <w:style w:type="paragraph" w:styleId="En-tte">
    <w:name w:val="header"/>
    <w:basedOn w:val="Normal"/>
    <w:link w:val="En-tteCar"/>
    <w:uiPriority w:val="99"/>
    <w:unhideWhenUsed/>
    <w:rsid w:val="007D36E5"/>
    <w:pPr>
      <w:tabs>
        <w:tab w:val="center" w:pos="4536"/>
        <w:tab w:val="right" w:pos="9072"/>
      </w:tabs>
    </w:pPr>
  </w:style>
  <w:style w:type="character" w:customStyle="1" w:styleId="En-tteCar">
    <w:name w:val="En-tête Car"/>
    <w:basedOn w:val="Policepardfaut"/>
    <w:link w:val="En-tte"/>
    <w:uiPriority w:val="99"/>
    <w:rsid w:val="007D36E5"/>
  </w:style>
  <w:style w:type="paragraph" w:styleId="Pieddepage">
    <w:name w:val="footer"/>
    <w:basedOn w:val="Normal"/>
    <w:link w:val="PieddepageCar"/>
    <w:uiPriority w:val="99"/>
    <w:unhideWhenUsed/>
    <w:rsid w:val="007D36E5"/>
    <w:pPr>
      <w:tabs>
        <w:tab w:val="center" w:pos="4536"/>
        <w:tab w:val="right" w:pos="9072"/>
      </w:tabs>
    </w:pPr>
  </w:style>
  <w:style w:type="character" w:customStyle="1" w:styleId="PieddepageCar">
    <w:name w:val="Pied de page Car"/>
    <w:basedOn w:val="Policepardfaut"/>
    <w:link w:val="Pieddepage"/>
    <w:uiPriority w:val="99"/>
    <w:rsid w:val="007D3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381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bdesign.tutsplus.com/articles/a-beginners-guide-to-wireframing--webdesign-7399" TargetMode="External"/><Relationship Id="rId13" Type="http://schemas.openxmlformats.org/officeDocument/2006/relationships/hyperlink" Target="http://campus.ece.fr/course/view.php?id=13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errymorris.net/bestpractices" TargetMode="External"/><Relationship Id="rId12" Type="http://schemas.openxmlformats.org/officeDocument/2006/relationships/hyperlink" Target="https://www.w3school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classrooms.com/courses/concevez-votre-site-web-avec-php-et-mysql/lire-des-donnees-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cerig.pagora.grenoble-inp.fr/tutoriel/bases-de-donnees/chap06.htm" TargetMode="External"/><Relationship Id="rId4" Type="http://schemas.openxmlformats.org/officeDocument/2006/relationships/webSettings" Target="webSettings.xml"/><Relationship Id="rId9" Type="http://schemas.openxmlformats.org/officeDocument/2006/relationships/hyperlink" Target="https://www.fastcodesign.com/1672917/the-8-steps-to-creating-a-great-storyboard" TargetMode="External"/><Relationship Id="rId14" Type="http://schemas.openxmlformats.org/officeDocument/2006/relationships/hyperlink" Target="http://campus.ece.fr/course/view.php?id=13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1567</Words>
  <Characters>8619</Characters>
  <Application>Microsoft Office Word</Application>
  <DocSecurity>4</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Manolo Dulva Hina</dc:creator>
  <cp:lastModifiedBy>Jean-Pierre Segado</cp:lastModifiedBy>
  <cp:revision>2</cp:revision>
  <dcterms:created xsi:type="dcterms:W3CDTF">2018-04-16T12:50:00Z</dcterms:created>
  <dcterms:modified xsi:type="dcterms:W3CDTF">2018-04-16T12:50:00Z</dcterms:modified>
</cp:coreProperties>
</file>