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2265F" w14:textId="58E971A1" w:rsidR="004C38AA" w:rsidRDefault="00E202E7" w:rsidP="000404EC">
      <w:pPr>
        <w:bidi w:val="0"/>
        <w:spacing w:after="0" w:line="480" w:lineRule="auto"/>
        <w:jc w:val="both"/>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 xml:space="preserve">TITLE: </w:t>
      </w:r>
      <w:r w:rsidR="00855875" w:rsidRPr="003A3AC8">
        <w:rPr>
          <w:rFonts w:ascii="Times New Roman" w:hAnsi="Times New Roman" w:cs="Times New Roman"/>
          <w:b/>
          <w:bCs/>
          <w:color w:val="222222"/>
          <w:shd w:val="clear" w:color="auto" w:fill="FFFFFF"/>
        </w:rPr>
        <w:t>Gene Expression Signature in Adipose Tissue of Acromegaly Patients</w:t>
      </w:r>
    </w:p>
    <w:p w14:paraId="41EB0E16" w14:textId="60F54053" w:rsidR="00E202E7" w:rsidRPr="00E202E7" w:rsidRDefault="00E202E7" w:rsidP="000404EC">
      <w:pPr>
        <w:bidi w:val="0"/>
        <w:spacing w:after="0" w:line="480" w:lineRule="auto"/>
        <w:jc w:val="both"/>
        <w:rPr>
          <w:rFonts w:ascii="Times New Roman" w:hAnsi="Times New Roman" w:cs="Times New Roman"/>
          <w:bCs/>
        </w:rPr>
      </w:pPr>
      <w:r>
        <w:rPr>
          <w:rFonts w:ascii="Times New Roman" w:hAnsi="Times New Roman" w:cs="Times New Roman"/>
          <w:b/>
          <w:bCs/>
        </w:rPr>
        <w:t>SHORT</w:t>
      </w:r>
      <w:r w:rsidRPr="003A3AC8">
        <w:rPr>
          <w:rFonts w:ascii="Times New Roman" w:hAnsi="Times New Roman" w:cs="Times New Roman"/>
          <w:b/>
          <w:bCs/>
        </w:rPr>
        <w:t xml:space="preserve"> TITLE:</w:t>
      </w:r>
      <w:r w:rsidRPr="003A3AC8">
        <w:rPr>
          <w:rFonts w:ascii="Times New Roman" w:hAnsi="Times New Roman" w:cs="Times New Roman"/>
          <w:bCs/>
        </w:rPr>
        <w:t xml:space="preserve">  Analysis of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Adipose Tissue</w:t>
      </w:r>
    </w:p>
    <w:p w14:paraId="0DE2F0C9" w14:textId="7723ABD4" w:rsidR="006439EA" w:rsidRDefault="00E202E7" w:rsidP="000404EC">
      <w:pPr>
        <w:bidi w:val="0"/>
        <w:spacing w:after="0" w:line="480" w:lineRule="auto"/>
        <w:jc w:val="both"/>
        <w:rPr>
          <w:rFonts w:ascii="Times New Roman" w:hAnsi="Times New Roman" w:cs="Times New Roman"/>
          <w:bCs/>
          <w:vertAlign w:val="superscript"/>
        </w:rPr>
      </w:pPr>
      <w:r>
        <w:rPr>
          <w:rFonts w:ascii="Times New Roman" w:hAnsi="Times New Roman" w:cs="Times New Roman"/>
          <w:b/>
          <w:bCs/>
          <w:color w:val="222222"/>
          <w:shd w:val="clear" w:color="auto" w:fill="FFFFFF"/>
        </w:rPr>
        <w:t xml:space="preserve">AUTHORS: </w:t>
      </w:r>
      <w:proofErr w:type="spellStart"/>
      <w:r w:rsidR="001B7D21" w:rsidRPr="003A3AC8">
        <w:rPr>
          <w:rFonts w:ascii="Times New Roman" w:hAnsi="Times New Roman" w:cs="Times New Roman"/>
          <w:bCs/>
        </w:rPr>
        <w:t>Irit</w:t>
      </w:r>
      <w:proofErr w:type="spellEnd"/>
      <w:r w:rsidR="001B7D21" w:rsidRPr="003A3AC8">
        <w:rPr>
          <w:rFonts w:ascii="Times New Roman" w:hAnsi="Times New Roman" w:cs="Times New Roman"/>
          <w:bCs/>
        </w:rPr>
        <w:t xml:space="preserve"> Hochberg</w:t>
      </w:r>
      <w:r w:rsidRPr="00E202E7">
        <w:rPr>
          <w:rFonts w:ascii="Times New Roman" w:hAnsi="Times New Roman" w:cs="Times New Roman"/>
          <w:bCs/>
          <w:vertAlign w:val="superscript"/>
        </w:rPr>
        <w:t>1</w:t>
      </w:r>
      <w:proofErr w:type="gramStart"/>
      <w:r w:rsidR="0008212F" w:rsidRPr="003A3AC8">
        <w:rPr>
          <w:rFonts w:ascii="Times New Roman" w:hAnsi="Times New Roman" w:cs="Times New Roman"/>
          <w:bCs/>
          <w:vertAlign w:val="superscript"/>
        </w:rPr>
        <w:t>,</w:t>
      </w:r>
      <w:r w:rsidR="007B666C" w:rsidRPr="003A3AC8">
        <w:rPr>
          <w:rFonts w:ascii="Times New Roman" w:hAnsi="Times New Roman" w:cs="Times New Roman"/>
          <w:bCs/>
          <w:vertAlign w:val="superscript"/>
        </w:rPr>
        <w:t>2</w:t>
      </w:r>
      <w:proofErr w:type="gramEnd"/>
      <w:r w:rsidR="001B7D21" w:rsidRPr="003A3AC8">
        <w:rPr>
          <w:rFonts w:ascii="Times New Roman" w:hAnsi="Times New Roman" w:cs="Times New Roman"/>
          <w:bCs/>
        </w:rPr>
        <w:t xml:space="preserve">, </w:t>
      </w:r>
      <w:proofErr w:type="spellStart"/>
      <w:r w:rsidR="004C38AA" w:rsidRPr="003A3AC8">
        <w:rPr>
          <w:rFonts w:ascii="Times New Roman" w:hAnsi="Times New Roman" w:cs="Times New Roman"/>
          <w:bCs/>
        </w:rPr>
        <w:t>Quynh</w:t>
      </w:r>
      <w:proofErr w:type="spellEnd"/>
      <w:r w:rsidR="004C38AA" w:rsidRPr="003A3AC8">
        <w:rPr>
          <w:rFonts w:ascii="Times New Roman" w:hAnsi="Times New Roman" w:cs="Times New Roman"/>
          <w:bCs/>
        </w:rPr>
        <w:t xml:space="preserve"> </w:t>
      </w:r>
      <w:r w:rsidR="00FB0DFA" w:rsidRPr="003A3AC8">
        <w:rPr>
          <w:rFonts w:ascii="Times New Roman" w:hAnsi="Times New Roman" w:cs="Times New Roman"/>
          <w:bCs/>
        </w:rPr>
        <w:t xml:space="preserve">T. </w:t>
      </w:r>
      <w:r w:rsidR="004C38AA" w:rsidRPr="003A3AC8">
        <w:rPr>
          <w:rFonts w:ascii="Times New Roman" w:hAnsi="Times New Roman" w:cs="Times New Roman"/>
          <w:bCs/>
        </w:rPr>
        <w:t>Tran</w:t>
      </w:r>
      <w:r w:rsidR="007B666C" w:rsidRPr="003A3AC8">
        <w:rPr>
          <w:rStyle w:val="FootnoteReference"/>
          <w:rFonts w:ascii="Times New Roman" w:hAnsi="Times New Roman" w:cs="Times New Roman"/>
          <w:bCs/>
        </w:rPr>
        <w:t>3</w:t>
      </w:r>
      <w:r w:rsidR="007B666C" w:rsidRPr="003A3AC8">
        <w:rPr>
          <w:rFonts w:ascii="Times New Roman" w:hAnsi="Times New Roman" w:cs="Times New Roman"/>
          <w:bCs/>
        </w:rPr>
        <w:t xml:space="preserve">, </w:t>
      </w:r>
      <w:r w:rsidR="00BC03D4" w:rsidRPr="003A3AC8">
        <w:rPr>
          <w:rFonts w:ascii="Times New Roman" w:hAnsi="Times New Roman" w:cs="Times New Roman"/>
          <w:bCs/>
        </w:rPr>
        <w:t>Ariel R. Barkan</w:t>
      </w:r>
      <w:r w:rsidR="007B666C" w:rsidRPr="003A3AC8">
        <w:rPr>
          <w:rStyle w:val="FootnoteReference"/>
          <w:rFonts w:ascii="Times New Roman" w:hAnsi="Times New Roman" w:cs="Times New Roman"/>
          <w:bCs/>
        </w:rPr>
        <w:t>4</w:t>
      </w:r>
      <w:r w:rsidR="00B70ECA">
        <w:rPr>
          <w:rFonts w:ascii="Times New Roman" w:hAnsi="Times New Roman" w:cs="Times New Roman"/>
          <w:bCs/>
          <w:vertAlign w:val="superscript"/>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Alan R. Saltiel</w:t>
      </w:r>
      <w:r w:rsidR="00D1782A" w:rsidRPr="003A3AC8">
        <w:rPr>
          <w:rStyle w:val="FootnoteReference"/>
          <w:rFonts w:ascii="Times New Roman" w:hAnsi="Times New Roman" w:cs="Times New Roman"/>
          <w:bCs/>
        </w:rPr>
        <w:t>3</w:t>
      </w:r>
      <w:r w:rsidR="009B4168" w:rsidRPr="003A3AC8">
        <w:rPr>
          <w:rFonts w:ascii="Times New Roman" w:hAnsi="Times New Roman" w:cs="Times New Roman"/>
          <w:bCs/>
          <w:vertAlign w:val="superscript"/>
        </w:rPr>
        <w:t>,4</w:t>
      </w:r>
      <w:r w:rsidR="00D1782A" w:rsidRPr="003A3AC8">
        <w:rPr>
          <w:rFonts w:ascii="Times New Roman" w:hAnsi="Times New Roman" w:cs="Times New Roman"/>
          <w:bCs/>
        </w:rPr>
        <w:t xml:space="preserve">, </w:t>
      </w:r>
      <w:r w:rsidR="007138B5" w:rsidRPr="003A3AC8">
        <w:rPr>
          <w:rFonts w:ascii="Times New Roman" w:hAnsi="Times New Roman" w:cs="Times New Roman"/>
          <w:bCs/>
        </w:rPr>
        <w:t>William F. Chandler</w:t>
      </w:r>
      <w:r w:rsidR="007B666C" w:rsidRPr="003A3AC8">
        <w:rPr>
          <w:rStyle w:val="FootnoteReference"/>
          <w:rFonts w:ascii="Times New Roman" w:hAnsi="Times New Roman" w:cs="Times New Roman"/>
          <w:bCs/>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Dave Bridges</w:t>
      </w:r>
      <w:r w:rsidR="009B4168" w:rsidRPr="003A3AC8">
        <w:rPr>
          <w:rFonts w:ascii="Times New Roman" w:hAnsi="Times New Roman" w:cs="Times New Roman"/>
          <w:bCs/>
          <w:vertAlign w:val="superscript"/>
        </w:rPr>
        <w:t>6,7</w:t>
      </w:r>
      <w:r w:rsidR="00751207">
        <w:rPr>
          <w:rFonts w:ascii="Times New Roman" w:hAnsi="Times New Roman" w:cs="Times New Roman"/>
          <w:bCs/>
          <w:vertAlign w:val="superscript"/>
        </w:rPr>
        <w:t>,2</w:t>
      </w:r>
    </w:p>
    <w:p w14:paraId="661C100E" w14:textId="631769D5" w:rsidR="00E202E7" w:rsidRDefault="00E202E7" w:rsidP="000404EC">
      <w:pPr>
        <w:bidi w:val="0"/>
        <w:spacing w:after="0" w:line="480" w:lineRule="auto"/>
        <w:jc w:val="both"/>
        <w:rPr>
          <w:rFonts w:ascii="Times New Roman" w:hAnsi="Times New Roman" w:cs="Times New Roman"/>
          <w:b/>
          <w:bCs/>
        </w:rPr>
      </w:pPr>
      <w:r>
        <w:rPr>
          <w:rFonts w:ascii="Times New Roman" w:hAnsi="Times New Roman" w:cs="Times New Roman"/>
          <w:b/>
          <w:bCs/>
        </w:rPr>
        <w:t xml:space="preserve">AFFILIATIONS: </w:t>
      </w:r>
    </w:p>
    <w:p w14:paraId="168F28F5" w14:textId="287C6B5E"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1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p w14:paraId="0D230404" w14:textId="77777777" w:rsidR="00E202E7" w:rsidRDefault="00E202E7" w:rsidP="00E202E7">
      <w:pPr>
        <w:pStyle w:val="FootnoteText"/>
        <w:jc w:val="right"/>
        <w:rPr>
          <w:rFonts w:ascii="Times New Roman" w:hAnsi="Times New Roman" w:cs="Times New Roman"/>
          <w:sz w:val="22"/>
          <w:vertAlign w:val="superscript"/>
        </w:rPr>
      </w:pPr>
      <w:r>
        <w:rPr>
          <w:rFonts w:ascii="Times New Roman" w:hAnsi="Times New Roman" w:cs="Times New Roman"/>
          <w:sz w:val="22"/>
          <w:vertAlign w:val="superscript"/>
        </w:rPr>
        <w:t>2</w:t>
      </w:r>
      <w:r>
        <w:rPr>
          <w:rFonts w:ascii="Times New Roman" w:hAnsi="Times New Roman" w:cs="Times New Roman"/>
          <w:sz w:val="22"/>
        </w:rPr>
        <w:t xml:space="preserve"> Life Sciences Institute, University of Michigan, Ann Arbor, MI, USA</w:t>
      </w:r>
    </w:p>
    <w:p w14:paraId="135DCC19" w14:textId="77777777" w:rsidR="00E202E7" w:rsidRDefault="00E202E7" w:rsidP="00E202E7">
      <w:pPr>
        <w:pStyle w:val="FootnoteText"/>
        <w:jc w:val="right"/>
        <w:rPr>
          <w:rFonts w:ascii="Times New Roman" w:hAnsi="Times New Roman" w:cs="Times New Roman"/>
          <w:sz w:val="22"/>
        </w:rPr>
      </w:pPr>
      <w:r w:rsidRPr="007B666C">
        <w:rPr>
          <w:rFonts w:ascii="Times New Roman" w:hAnsi="Times New Roman" w:cs="Times New Roman"/>
          <w:sz w:val="22"/>
          <w:vertAlign w:val="superscript"/>
        </w:rPr>
        <w:t>3</w:t>
      </w:r>
      <w:r>
        <w:rPr>
          <w:rFonts w:ascii="Times New Roman" w:hAnsi="Times New Roman" w:cs="Times New Roman"/>
          <w:sz w:val="22"/>
        </w:rPr>
        <w:t xml:space="preserve"> Department of Preventive </w:t>
      </w:r>
      <w:proofErr w:type="gramStart"/>
      <w:r>
        <w:rPr>
          <w:rFonts w:ascii="Times New Roman" w:hAnsi="Times New Roman" w:cs="Times New Roman"/>
          <w:sz w:val="22"/>
        </w:rPr>
        <w:t>Medicine</w:t>
      </w:r>
      <w:proofErr w:type="gramEnd"/>
      <w:r>
        <w:rPr>
          <w:rFonts w:ascii="Times New Roman" w:hAnsi="Times New Roman" w:cs="Times New Roman"/>
          <w:sz w:val="22"/>
        </w:rPr>
        <w:t>, University of Tennessee Health Science Center, Memphis, TN</w:t>
      </w:r>
    </w:p>
    <w:p w14:paraId="106B88DE"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4</w:t>
      </w:r>
      <w:r>
        <w:rPr>
          <w:rFonts w:ascii="Times New Roman" w:hAnsi="Times New Roman" w:cs="Times New Roman"/>
          <w:sz w:val="22"/>
        </w:rPr>
        <w:t xml:space="preserve"> Department of Internal Medicine, University of Michigan, Ann Arbor, MI, USA</w:t>
      </w:r>
    </w:p>
    <w:p w14:paraId="086E5F74"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5</w:t>
      </w:r>
      <w:r>
        <w:rPr>
          <w:rFonts w:ascii="Times New Roman" w:hAnsi="Times New Roman" w:cs="Times New Roman"/>
          <w:sz w:val="22"/>
        </w:rPr>
        <w:t xml:space="preserve"> </w:t>
      </w:r>
      <w:proofErr w:type="gramStart"/>
      <w:r>
        <w:rPr>
          <w:rFonts w:ascii="Times New Roman" w:hAnsi="Times New Roman" w:cs="Times New Roman"/>
          <w:sz w:val="22"/>
        </w:rPr>
        <w:t>Department</w:t>
      </w:r>
      <w:proofErr w:type="gramEnd"/>
      <w:r>
        <w:rPr>
          <w:rFonts w:ascii="Times New Roman" w:hAnsi="Times New Roman" w:cs="Times New Roman"/>
          <w:sz w:val="22"/>
        </w:rPr>
        <w:t xml:space="preserve"> of Neurosurgery, University of Tennessee Health Science Center, Memphis, TN</w:t>
      </w:r>
    </w:p>
    <w:p w14:paraId="0D509E77" w14:textId="77777777" w:rsidR="00E202E7" w:rsidRPr="00E25CCF"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6 </w:t>
      </w:r>
      <w:proofErr w:type="gramStart"/>
      <w:r w:rsidRPr="00E25CCF">
        <w:rPr>
          <w:rFonts w:ascii="Times New Roman" w:hAnsi="Times New Roman" w:cs="Times New Roman"/>
          <w:sz w:val="22"/>
        </w:rPr>
        <w:t>Department</w:t>
      </w:r>
      <w:proofErr w:type="gramEnd"/>
      <w:r w:rsidRPr="00E25CCF">
        <w:rPr>
          <w:rFonts w:ascii="Times New Roman" w:hAnsi="Times New Roman" w:cs="Times New Roman"/>
          <w:sz w:val="22"/>
        </w:rPr>
        <w:t xml:space="preserve"> of Physiology, University of Tennessee Health Science Center, Memphis, TN, USA</w:t>
      </w:r>
    </w:p>
    <w:p w14:paraId="4C89F20B" w14:textId="68DBECFB" w:rsidR="00E202E7" w:rsidRPr="00E202E7" w:rsidRDefault="00E202E7" w:rsidP="00E202E7">
      <w:pPr>
        <w:bidi w:val="0"/>
        <w:spacing w:after="0" w:line="480" w:lineRule="auto"/>
        <w:jc w:val="both"/>
        <w:rPr>
          <w:rFonts w:ascii="Times New Roman" w:hAnsi="Times New Roman" w:cs="Times New Roman"/>
          <w:b/>
          <w:bCs/>
        </w:rPr>
      </w:pPr>
      <w:r>
        <w:rPr>
          <w:rStyle w:val="FootnoteReference"/>
          <w:rFonts w:ascii="Times New Roman" w:hAnsi="Times New Roman" w:cs="Times New Roman"/>
        </w:rPr>
        <w:t>7</w:t>
      </w:r>
      <w:r w:rsidRPr="00E25CCF">
        <w:rPr>
          <w:rFonts w:ascii="Times New Roman" w:hAnsi="Times New Roman" w:cs="Times New Roman"/>
        </w:rPr>
        <w:t xml:space="preserve"> Children's Foundation Research Institute, Le Bonheur Children's Hospital, Memphis, TN, USA</w:t>
      </w:r>
    </w:p>
    <w:p w14:paraId="5C6D99B9" w14:textId="77777777" w:rsidR="0012269B" w:rsidRPr="003A3AC8" w:rsidRDefault="0012269B" w:rsidP="0012269B">
      <w:pPr>
        <w:bidi w:val="0"/>
        <w:spacing w:after="0" w:line="480" w:lineRule="auto"/>
        <w:jc w:val="both"/>
        <w:rPr>
          <w:rFonts w:ascii="Times New Roman" w:hAnsi="Times New Roman" w:cs="Times New Roman"/>
          <w:bCs/>
        </w:rPr>
      </w:pPr>
      <w:r w:rsidRPr="003A3AC8">
        <w:rPr>
          <w:rFonts w:ascii="Times New Roman" w:hAnsi="Times New Roman" w:cs="Times New Roman"/>
          <w:b/>
          <w:bCs/>
        </w:rPr>
        <w:t>CORRESPONDING AUTHOR:</w:t>
      </w:r>
      <w:r w:rsidRPr="003A3AC8">
        <w:rPr>
          <w:rFonts w:ascii="Times New Roman" w:hAnsi="Times New Roman" w:cs="Times New Roman"/>
          <w:bCs/>
        </w:rPr>
        <w:t xml:space="preserve">  </w:t>
      </w:r>
      <w:proofErr w:type="spellStart"/>
      <w:r w:rsidRPr="003A3AC8">
        <w:rPr>
          <w:rFonts w:ascii="Times New Roman" w:hAnsi="Times New Roman" w:cs="Times New Roman"/>
          <w:bCs/>
        </w:rPr>
        <w:t>Irit</w:t>
      </w:r>
      <w:proofErr w:type="spellEnd"/>
      <w:r w:rsidRPr="003A3AC8">
        <w:rPr>
          <w:rFonts w:ascii="Times New Roman" w:hAnsi="Times New Roman" w:cs="Times New Roman"/>
          <w:bCs/>
        </w:rPr>
        <w:t xml:space="preserve"> Hochberg,</w:t>
      </w:r>
      <w:r>
        <w:rPr>
          <w:rFonts w:ascii="Times New Roman" w:hAnsi="Times New Roman" w:cs="Times New Roman"/>
          <w:bCs/>
        </w:rPr>
        <w:t xml:space="preserve"> </w:t>
      </w:r>
      <w:proofErr w:type="spellStart"/>
      <w:r w:rsidRPr="003A3AC8">
        <w:rPr>
          <w:rFonts w:ascii="Times New Roman" w:hAnsi="Times New Roman" w:cs="Times New Roman"/>
          <w:bCs/>
        </w:rPr>
        <w:t>Rambam</w:t>
      </w:r>
      <w:proofErr w:type="spellEnd"/>
      <w:r w:rsidRPr="003A3AC8">
        <w:rPr>
          <w:rFonts w:ascii="Times New Roman" w:hAnsi="Times New Roman" w:cs="Times New Roman"/>
          <w:bCs/>
        </w:rPr>
        <w:t xml:space="preserve"> Health Care Campus, 6 </w:t>
      </w:r>
      <w:proofErr w:type="spellStart"/>
      <w:r w:rsidRPr="003A3AC8">
        <w:rPr>
          <w:rFonts w:ascii="Times New Roman" w:hAnsi="Times New Roman" w:cs="Times New Roman"/>
          <w:bCs/>
        </w:rPr>
        <w:t>Ha'Aliya</w:t>
      </w:r>
      <w:proofErr w:type="spellEnd"/>
      <w:r w:rsidRPr="003A3AC8">
        <w:rPr>
          <w:rFonts w:ascii="Times New Roman" w:hAnsi="Times New Roman" w:cs="Times New Roman"/>
          <w:bCs/>
        </w:rPr>
        <w:t xml:space="preserve"> Street, POB 9602, Haifa 31096 Israel.  Phone: </w:t>
      </w:r>
      <w:r w:rsidRPr="003A3AC8">
        <w:fldChar w:fldCharType="begin"/>
      </w:r>
      <w:r w:rsidRPr="003A3AC8">
        <w:instrText xml:space="preserve"> HYPERLINK "tel:%2B972-4-8542828" \t "_blank" </w:instrText>
      </w:r>
      <w:r w:rsidRPr="003A3AC8">
        <w:fldChar w:fldCharType="separate"/>
      </w:r>
      <w:r w:rsidRPr="003A3AC8">
        <w:rPr>
          <w:rStyle w:val="Hyperlink"/>
          <w:rFonts w:ascii="Times New Roman" w:hAnsi="Times New Roman" w:cs="Times New Roman"/>
          <w:bCs/>
        </w:rPr>
        <w:t>+972-4-8542828</w:t>
      </w:r>
      <w:r w:rsidRPr="003A3AC8">
        <w:rPr>
          <w:rStyle w:val="Hyperlink"/>
          <w:rFonts w:ascii="Times New Roman" w:hAnsi="Times New Roman" w:cs="Times New Roman"/>
          <w:bCs/>
        </w:rPr>
        <w:fldChar w:fldCharType="end"/>
      </w:r>
      <w:r w:rsidRPr="003A3AC8">
        <w:rPr>
          <w:rFonts w:ascii="Times New Roman" w:hAnsi="Times New Roman" w:cs="Times New Roman"/>
          <w:bCs/>
        </w:rPr>
        <w:t xml:space="preserve">, Fax: </w:t>
      </w:r>
      <w:r w:rsidRPr="003A3AC8">
        <w:fldChar w:fldCharType="begin"/>
      </w:r>
      <w:r w:rsidRPr="003A3AC8">
        <w:instrText xml:space="preserve"> HYPERLINK "tel:%2B972-4-8542746" \t "_blank" </w:instrText>
      </w:r>
      <w:r w:rsidRPr="003A3AC8">
        <w:fldChar w:fldCharType="separate"/>
      </w:r>
      <w:r w:rsidRPr="003A3AC8">
        <w:rPr>
          <w:rStyle w:val="Hyperlink"/>
          <w:rFonts w:ascii="Times New Roman" w:hAnsi="Times New Roman" w:cs="Times New Roman"/>
          <w:bCs/>
        </w:rPr>
        <w:t>+972-4-8542746</w:t>
      </w:r>
      <w:r w:rsidRPr="003A3AC8">
        <w:rPr>
          <w:rStyle w:val="Hyperlink"/>
          <w:rFonts w:ascii="Times New Roman" w:hAnsi="Times New Roman" w:cs="Times New Roman"/>
          <w:bCs/>
        </w:rPr>
        <w:fldChar w:fldCharType="end"/>
      </w:r>
      <w:r w:rsidRPr="003A3AC8">
        <w:rPr>
          <w:rFonts w:ascii="Times New Roman" w:hAnsi="Times New Roman" w:cs="Times New Roman"/>
          <w:bCs/>
        </w:rPr>
        <w:t>, Email: </w:t>
      </w:r>
      <w:r w:rsidRPr="003A3AC8">
        <w:fldChar w:fldCharType="begin"/>
      </w:r>
      <w:r w:rsidRPr="003A3AC8">
        <w:instrText xml:space="preserve"> HYPERLINK "mailto:i_hochberg@rambam.health.gov.il" \t "_blank" </w:instrText>
      </w:r>
      <w:r w:rsidRPr="003A3AC8">
        <w:fldChar w:fldCharType="separate"/>
      </w:r>
      <w:r w:rsidRPr="003A3AC8">
        <w:rPr>
          <w:rStyle w:val="Hyperlink"/>
          <w:rFonts w:ascii="Times New Roman" w:hAnsi="Times New Roman" w:cs="Times New Roman"/>
          <w:bCs/>
        </w:rPr>
        <w:t>i_hochberg@rambam.health.gov.il</w:t>
      </w:r>
      <w:r w:rsidRPr="003A3AC8">
        <w:rPr>
          <w:rStyle w:val="Hyperlink"/>
          <w:rFonts w:ascii="Times New Roman" w:hAnsi="Times New Roman" w:cs="Times New Roman"/>
          <w:bCs/>
        </w:rPr>
        <w:fldChar w:fldCharType="end"/>
      </w:r>
    </w:p>
    <w:p w14:paraId="56C2B91C" w14:textId="61E9B12D" w:rsidR="00967134" w:rsidRPr="003A3AC8" w:rsidRDefault="00751207" w:rsidP="000404EC">
      <w:pPr>
        <w:bidi w:val="0"/>
        <w:spacing w:after="0" w:line="480" w:lineRule="auto"/>
        <w:jc w:val="both"/>
        <w:rPr>
          <w:rFonts w:ascii="Times New Roman" w:hAnsi="Times New Roman" w:cs="Times New Roman"/>
          <w:bCs/>
        </w:rPr>
      </w:pPr>
      <w:r>
        <w:rPr>
          <w:rFonts w:ascii="Times New Roman" w:hAnsi="Times New Roman" w:cs="Times New Roman"/>
          <w:b/>
          <w:bCs/>
        </w:rPr>
        <w:t>KEYWORDS</w:t>
      </w:r>
      <w:r w:rsidR="00967134" w:rsidRPr="003A3AC8">
        <w:rPr>
          <w:rFonts w:ascii="Times New Roman" w:hAnsi="Times New Roman" w:cs="Times New Roman"/>
          <w:b/>
          <w:bCs/>
        </w:rPr>
        <w:t xml:space="preserve">: </w:t>
      </w:r>
      <w:r w:rsidR="00967134" w:rsidRPr="003A3AC8">
        <w:rPr>
          <w:rFonts w:ascii="Times New Roman" w:hAnsi="Times New Roman" w:cs="Times New Roman"/>
          <w:bCs/>
        </w:rPr>
        <w:t xml:space="preserve">Acromegaly, Lipolysis, Insulin Resistance, </w:t>
      </w:r>
      <w:proofErr w:type="gramStart"/>
      <w:r w:rsidR="00967134" w:rsidRPr="003A3AC8">
        <w:rPr>
          <w:rFonts w:ascii="Times New Roman" w:hAnsi="Times New Roman" w:cs="Times New Roman"/>
          <w:bCs/>
        </w:rPr>
        <w:t>Growth</w:t>
      </w:r>
      <w:proofErr w:type="gramEnd"/>
      <w:r w:rsidR="00967134" w:rsidRPr="003A3AC8">
        <w:rPr>
          <w:rFonts w:ascii="Times New Roman" w:hAnsi="Times New Roman" w:cs="Times New Roman"/>
          <w:bCs/>
        </w:rPr>
        <w:t xml:space="preserve"> Hormone</w:t>
      </w:r>
    </w:p>
    <w:p w14:paraId="07445013" w14:textId="7EF09358"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WORD COUNT:  </w:t>
      </w:r>
      <w:r w:rsidR="00B411E3">
        <w:rPr>
          <w:rFonts w:ascii="Times New Roman" w:hAnsi="Times New Roman" w:cs="Times New Roman"/>
          <w:bCs/>
        </w:rPr>
        <w:t>4602</w:t>
      </w:r>
    </w:p>
    <w:p w14:paraId="029EE0FB" w14:textId="77777777" w:rsidR="00FA58EC" w:rsidRPr="003A3AC8" w:rsidRDefault="00FA58EC" w:rsidP="000404EC">
      <w:pPr>
        <w:bidi w:val="0"/>
        <w:spacing w:after="0" w:line="480" w:lineRule="auto"/>
        <w:jc w:val="both"/>
        <w:rPr>
          <w:rFonts w:ascii="Times New Roman" w:hAnsi="Times New Roman" w:cs="Times New Roman"/>
          <w:b/>
          <w:bCs/>
        </w:rPr>
      </w:pPr>
      <w:r w:rsidRPr="003A3AC8">
        <w:rPr>
          <w:rFonts w:ascii="Times New Roman" w:hAnsi="Times New Roman" w:cs="Times New Roman"/>
          <w:b/>
          <w:bCs/>
        </w:rPr>
        <w:t xml:space="preserve">DISCLOSURE STATEMENT: </w:t>
      </w:r>
      <w:r w:rsidRPr="003A3AC8">
        <w:rPr>
          <w:rFonts w:ascii="Times New Roman" w:hAnsi="Times New Roman" w:cs="Times New Roman"/>
          <w:bCs/>
        </w:rPr>
        <w:t xml:space="preserve">The authors have nothing </w:t>
      </w:r>
      <w:r w:rsidR="004F5A2C" w:rsidRPr="003A3AC8">
        <w:rPr>
          <w:rFonts w:ascii="Times New Roman" w:hAnsi="Times New Roman" w:cs="Times New Roman"/>
          <w:bCs/>
        </w:rPr>
        <w:t>t</w:t>
      </w:r>
      <w:r w:rsidRPr="003A3AC8">
        <w:rPr>
          <w:rFonts w:ascii="Times New Roman" w:hAnsi="Times New Roman" w:cs="Times New Roman"/>
          <w:bCs/>
        </w:rPr>
        <w:t>o disclose</w:t>
      </w:r>
      <w:r w:rsidRPr="003A3AC8">
        <w:rPr>
          <w:rFonts w:ascii="Times New Roman" w:hAnsi="Times New Roman" w:cs="Times New Roman"/>
          <w:b/>
          <w:bCs/>
        </w:rPr>
        <w:br w:type="page"/>
      </w:r>
    </w:p>
    <w:p w14:paraId="2429B096" w14:textId="77777777" w:rsidR="00083B6B" w:rsidRPr="003A3AC8" w:rsidRDefault="00967134"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Abstract:</w:t>
      </w:r>
    </w:p>
    <w:p w14:paraId="07C63BCB" w14:textId="0C506ED5" w:rsidR="00EF2A97" w:rsidRDefault="00EF2A97" w:rsidP="00EF2A97">
      <w:pPr>
        <w:tabs>
          <w:tab w:val="right" w:pos="142"/>
        </w:tabs>
        <w:bidi w:val="0"/>
        <w:spacing w:before="100" w:beforeAutospacing="1" w:after="100" w:afterAutospacing="1" w:line="480" w:lineRule="auto"/>
        <w:ind w:left="142"/>
        <w:jc w:val="both"/>
      </w:pPr>
      <w:r>
        <w:rPr>
          <w:rFonts w:ascii="Times New Roman" w:eastAsia="Times New Roman" w:hAnsi="Times New Roman" w:cs="Times New Roman"/>
          <w:color w:val="000000"/>
        </w:rPr>
        <w:t>To study the effect of chronic excess growth hormone on adipose tissue we performed RNA sequencing in adipose tissue biopsies from p</w:t>
      </w:r>
      <w:r w:rsidRPr="003A3AC8">
        <w:rPr>
          <w:rFonts w:ascii="Times New Roman" w:eastAsia="Times New Roman" w:hAnsi="Times New Roman" w:cs="Times New Roman"/>
          <w:color w:val="000000"/>
        </w:rPr>
        <w:t>atien</w:t>
      </w:r>
      <w:r>
        <w:rPr>
          <w:rFonts w:ascii="Times New Roman" w:eastAsia="Times New Roman" w:hAnsi="Times New Roman" w:cs="Times New Roman"/>
          <w:color w:val="000000"/>
        </w:rPr>
        <w:t>ts with acromegaly (n=9) or non-</w:t>
      </w:r>
      <w:r w:rsidRPr="003A3AC8">
        <w:rPr>
          <w:rFonts w:ascii="Times New Roman" w:eastAsia="Times New Roman" w:hAnsi="Times New Roman" w:cs="Times New Roman"/>
          <w:color w:val="000000"/>
        </w:rPr>
        <w:t>functioning pituitary adenoma</w:t>
      </w:r>
      <w:r>
        <w:rPr>
          <w:rFonts w:ascii="Times New Roman" w:eastAsia="Times New Roman" w:hAnsi="Times New Roman" w:cs="Times New Roman"/>
          <w:color w:val="000000"/>
        </w:rPr>
        <w:t>s</w:t>
      </w:r>
      <w:r w:rsidRPr="003A3AC8">
        <w:rPr>
          <w:rFonts w:ascii="Times New Roman" w:eastAsia="Times New Roman" w:hAnsi="Times New Roman" w:cs="Times New Roman"/>
          <w:color w:val="000000"/>
        </w:rPr>
        <w:t xml:space="preserve"> (n=11)</w:t>
      </w:r>
      <w:r>
        <w:rPr>
          <w:rFonts w:ascii="Times New Roman" w:eastAsia="Times New Roman" w:hAnsi="Times New Roman" w:cs="Times New Roman"/>
          <w:color w:val="000000"/>
        </w:rPr>
        <w:t xml:space="preserve">. </w:t>
      </w:r>
      <w:r w:rsidRPr="003A3AC8">
        <w:rPr>
          <w:rFonts w:ascii="Times New Roman" w:hAnsi="Times New Roman" w:cs="Times New Roman"/>
        </w:rPr>
        <w:t xml:space="preserve">The patients underwent clinical and metabolic profiling including assessment of HOMA-IR. Explants of adipose tissue were assayed </w:t>
      </w:r>
      <w:r>
        <w:rPr>
          <w:rFonts w:ascii="Times New Roman" w:hAnsi="Times New Roman" w:cs="Times New Roman"/>
          <w:i/>
        </w:rPr>
        <w:t xml:space="preserve">ex </w:t>
      </w:r>
      <w:r w:rsidRPr="00EF2A97">
        <w:rPr>
          <w:rFonts w:ascii="Times New Roman" w:hAnsi="Times New Roman" w:cs="Times New Roman"/>
          <w:i/>
        </w:rPr>
        <w:t>vivo</w:t>
      </w:r>
      <w:r w:rsidRPr="003A3AC8">
        <w:rPr>
          <w:rFonts w:ascii="Times New Roman" w:hAnsi="Times New Roman" w:cs="Times New Roman"/>
        </w:rPr>
        <w:t xml:space="preserve"> for lipolysis</w:t>
      </w:r>
      <w:r>
        <w:rPr>
          <w:rFonts w:ascii="Times New Roman" w:hAnsi="Times New Roman" w:cs="Times New Roman"/>
        </w:rPr>
        <w:t xml:space="preserve"> and </w:t>
      </w:r>
      <w:proofErr w:type="spellStart"/>
      <w:r>
        <w:rPr>
          <w:rFonts w:ascii="Times New Roman" w:hAnsi="Times New Roman" w:cs="Times New Roman"/>
        </w:rPr>
        <w:t>ceramide</w:t>
      </w:r>
      <w:proofErr w:type="spellEnd"/>
      <w:r>
        <w:rPr>
          <w:rFonts w:ascii="Times New Roman" w:hAnsi="Times New Roman" w:cs="Times New Roman"/>
        </w:rPr>
        <w:t xml:space="preserve"> levels</w:t>
      </w:r>
      <w:r w:rsidRPr="003A3AC8">
        <w:rPr>
          <w:rFonts w:ascii="Times New Roman" w:hAnsi="Times New Roman" w:cs="Times New Roman"/>
        </w:rPr>
        <w:t xml:space="preserve">. </w:t>
      </w:r>
      <w:r w:rsidRPr="003A3AC8">
        <w:rPr>
          <w:rFonts w:ascii="Times New Roman" w:eastAsia="Times New Roman" w:hAnsi="Times New Roman" w:cs="Times New Roman"/>
          <w:color w:val="000000"/>
        </w:rPr>
        <w:t xml:space="preserve">Patients with acromegaly had higher glucose, higher insulin levels and higher HOMA-IR score. </w:t>
      </w:r>
      <w:r w:rsidRPr="003A3AC8">
        <w:rPr>
          <w:rFonts w:ascii="Times New Roman" w:hAnsi="Times New Roman" w:cs="Times New Roman"/>
        </w:rPr>
        <w:t>We observed several previously reported transcriptional changes (</w:t>
      </w:r>
      <w:r w:rsidRPr="003A3AC8">
        <w:rPr>
          <w:rFonts w:ascii="Times New Roman" w:hAnsi="Times New Roman" w:cs="Times New Roman"/>
          <w:i/>
        </w:rPr>
        <w:t>IGF1</w:t>
      </w:r>
      <w:r w:rsidRPr="003A3AC8">
        <w:rPr>
          <w:rFonts w:ascii="Times New Roman" w:hAnsi="Times New Roman" w:cs="Times New Roman"/>
        </w:rPr>
        <w:t xml:space="preserve">, </w:t>
      </w:r>
      <w:r w:rsidRPr="003A3AC8">
        <w:rPr>
          <w:rFonts w:ascii="Times New Roman" w:hAnsi="Times New Roman" w:cs="Times New Roman"/>
          <w:i/>
        </w:rPr>
        <w:t>IGFBP3</w:t>
      </w:r>
      <w:r>
        <w:rPr>
          <w:rFonts w:ascii="Times New Roman" w:hAnsi="Times New Roman" w:cs="Times New Roman"/>
        </w:rPr>
        <w:t xml:space="preserve">, </w:t>
      </w:r>
      <w:r w:rsidRPr="003A3AC8">
        <w:rPr>
          <w:rFonts w:ascii="Times New Roman" w:hAnsi="Times New Roman" w:cs="Times New Roman"/>
          <w:i/>
          <w:iCs/>
        </w:rPr>
        <w:t>CISH, SOCS2)</w:t>
      </w:r>
      <w:r w:rsidRPr="003A3AC8">
        <w:rPr>
          <w:rFonts w:ascii="Times New Roman" w:hAnsi="Times New Roman" w:cs="Times New Roman"/>
        </w:rPr>
        <w:t xml:space="preserve"> that induced by GH in liver but are also induced in adipose tissue.  We </w:t>
      </w:r>
      <w:r>
        <w:rPr>
          <w:rFonts w:ascii="Times New Roman" w:hAnsi="Times New Roman" w:cs="Times New Roman"/>
        </w:rPr>
        <w:t xml:space="preserve">also </w:t>
      </w:r>
      <w:r w:rsidRPr="003A3AC8">
        <w:rPr>
          <w:rFonts w:ascii="Times New Roman" w:hAnsi="Times New Roman" w:cs="Times New Roman"/>
        </w:rPr>
        <w:t>identified several novel transcriptional changes, some o</w:t>
      </w:r>
      <w:r>
        <w:rPr>
          <w:rFonts w:ascii="Times New Roman" w:hAnsi="Times New Roman" w:cs="Times New Roman"/>
        </w:rPr>
        <w:t xml:space="preserve">f which may be important for GH/IGF responses </w:t>
      </w:r>
      <w:r w:rsidRPr="003A3AC8">
        <w:rPr>
          <w:rFonts w:ascii="Times New Roman" w:hAnsi="Times New Roman" w:cs="Times New Roman"/>
        </w:rPr>
        <w:t>(</w:t>
      </w:r>
      <w:r w:rsidRPr="003A3AC8">
        <w:rPr>
          <w:rFonts w:ascii="Times New Roman" w:hAnsi="Times New Roman" w:cs="Times New Roman"/>
          <w:i/>
        </w:rPr>
        <w:t>PTPN3</w:t>
      </w:r>
      <w:r w:rsidRPr="003A3AC8">
        <w:rPr>
          <w:rFonts w:ascii="Times New Roman" w:hAnsi="Times New Roman" w:cs="Times New Roman"/>
        </w:rPr>
        <w:t xml:space="preserve"> and </w:t>
      </w:r>
      <w:r w:rsidRPr="003A3AC8">
        <w:rPr>
          <w:rFonts w:ascii="Times New Roman" w:hAnsi="Times New Roman" w:cs="Times New Roman"/>
          <w:i/>
        </w:rPr>
        <w:t>PTPN4</w:t>
      </w:r>
      <w:r w:rsidRPr="003A3AC8">
        <w:rPr>
          <w:rFonts w:ascii="Times New Roman" w:hAnsi="Times New Roman" w:cs="Times New Roman"/>
        </w:rPr>
        <w:t>) and the effect</w:t>
      </w:r>
      <w:r>
        <w:rPr>
          <w:rFonts w:ascii="Times New Roman" w:hAnsi="Times New Roman" w:cs="Times New Roman"/>
        </w:rPr>
        <w:t>s</w:t>
      </w:r>
      <w:r w:rsidRPr="003A3AC8">
        <w:rPr>
          <w:rFonts w:ascii="Times New Roman" w:hAnsi="Times New Roman" w:cs="Times New Roman"/>
        </w:rPr>
        <w:t xml:space="preserve"> of </w:t>
      </w:r>
      <w:r>
        <w:rPr>
          <w:rFonts w:ascii="Times New Roman" w:hAnsi="Times New Roman" w:cs="Times New Roman"/>
        </w:rPr>
        <w:t>acromegaly</w:t>
      </w:r>
      <w:r w:rsidRPr="003A3AC8">
        <w:rPr>
          <w:rFonts w:ascii="Times New Roman" w:hAnsi="Times New Roman" w:cs="Times New Roman"/>
        </w:rPr>
        <w:t xml:space="preserve"> on growth and proliferation.  Several </w:t>
      </w:r>
      <w:r>
        <w:rPr>
          <w:rFonts w:ascii="Times New Roman" w:hAnsi="Times New Roman" w:cs="Times New Roman"/>
        </w:rPr>
        <w:t xml:space="preserve">differentially expressed </w:t>
      </w:r>
      <w:r w:rsidRPr="003A3AC8">
        <w:rPr>
          <w:rFonts w:ascii="Times New Roman" w:hAnsi="Times New Roman" w:cs="Times New Roman"/>
        </w:rPr>
        <w:t xml:space="preserve">transcripts </w:t>
      </w:r>
      <w:r>
        <w:rPr>
          <w:rFonts w:ascii="Times New Roman" w:hAnsi="Times New Roman" w:cs="Times New Roman"/>
        </w:rPr>
        <w:t>may</w:t>
      </w:r>
      <w:r w:rsidRPr="003A3AC8">
        <w:rPr>
          <w:rFonts w:ascii="Times New Roman" w:hAnsi="Times New Roman" w:cs="Times New Roman"/>
        </w:rPr>
        <w:t xml:space="preserve"> be important in GH-induced metabolic changes. Specifically, induction of </w:t>
      </w:r>
      <w:r w:rsidRPr="003A3AC8">
        <w:rPr>
          <w:rFonts w:ascii="Times New Roman" w:hAnsi="Times New Roman" w:cs="Times New Roman"/>
          <w:i/>
        </w:rPr>
        <w:t>LPL</w:t>
      </w:r>
      <w:r w:rsidRPr="003A3AC8">
        <w:rPr>
          <w:rFonts w:ascii="Times New Roman" w:hAnsi="Times New Roman" w:cs="Times New Roman"/>
        </w:rPr>
        <w:t xml:space="preserve">, </w:t>
      </w:r>
      <w:r w:rsidRPr="003A3AC8">
        <w:rPr>
          <w:rFonts w:ascii="Times New Roman" w:hAnsi="Times New Roman" w:cs="Times New Roman"/>
          <w:i/>
        </w:rPr>
        <w:t>ABHD5</w:t>
      </w:r>
      <w:r w:rsidRPr="003A3AC8">
        <w:rPr>
          <w:rFonts w:ascii="Times New Roman" w:hAnsi="Times New Roman" w:cs="Times New Roman"/>
        </w:rPr>
        <w:t xml:space="preserve">, </w:t>
      </w:r>
      <w:r>
        <w:rPr>
          <w:rFonts w:ascii="Times New Roman" w:hAnsi="Times New Roman" w:cs="Times New Roman"/>
        </w:rPr>
        <w:t xml:space="preserve">and </w:t>
      </w:r>
      <w:r w:rsidRPr="003A3AC8">
        <w:rPr>
          <w:rFonts w:ascii="Times New Roman" w:hAnsi="Times New Roman" w:cs="Times New Roman"/>
          <w:i/>
        </w:rPr>
        <w:t xml:space="preserve">NRIP1 </w:t>
      </w:r>
      <w:r w:rsidRPr="003A3AC8">
        <w:rPr>
          <w:rFonts w:ascii="Times New Roman" w:hAnsi="Times New Roman" w:cs="Times New Roman"/>
        </w:rPr>
        <w:t xml:space="preserve">can contribute to </w:t>
      </w:r>
      <w:proofErr w:type="gramStart"/>
      <w:r w:rsidRPr="003A3AC8">
        <w:rPr>
          <w:rFonts w:ascii="Times New Roman" w:hAnsi="Times New Roman" w:cs="Times New Roman"/>
        </w:rPr>
        <w:t>enhanced</w:t>
      </w:r>
      <w:proofErr w:type="gramEnd"/>
      <w:r w:rsidRPr="003A3AC8">
        <w:rPr>
          <w:rFonts w:ascii="Times New Roman" w:hAnsi="Times New Roman" w:cs="Times New Roman"/>
        </w:rPr>
        <w:t xml:space="preserve"> lipolysis and may explain the </w:t>
      </w:r>
      <w:r>
        <w:rPr>
          <w:rFonts w:ascii="Times New Roman" w:hAnsi="Times New Roman" w:cs="Times New Roman"/>
        </w:rPr>
        <w:t>elevated</w:t>
      </w:r>
      <w:r w:rsidRPr="003A3AC8">
        <w:rPr>
          <w:rFonts w:ascii="Times New Roman" w:hAnsi="Times New Roman" w:cs="Times New Roman"/>
        </w:rPr>
        <w:t xml:space="preserve"> adipose tissue lipolysis in acromegaly patients. Higher expression of </w:t>
      </w:r>
      <w:r w:rsidRPr="003A3AC8">
        <w:rPr>
          <w:rFonts w:ascii="Times New Roman" w:hAnsi="Times New Roman" w:cs="Times New Roman"/>
          <w:i/>
          <w:iCs/>
        </w:rPr>
        <w:t>TCF7L2</w:t>
      </w:r>
      <w:r w:rsidRPr="003A3AC8">
        <w:rPr>
          <w:rFonts w:ascii="Times New Roman" w:hAnsi="Times New Roman" w:cs="Times New Roman"/>
        </w:rPr>
        <w:t xml:space="preserve"> and the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w:t>
      </w:r>
      <w:r w:rsidRPr="003A3AC8">
        <w:rPr>
          <w:rFonts w:ascii="Times New Roman" w:hAnsi="Times New Roman" w:cs="Times New Roman"/>
          <w:i/>
          <w:iCs/>
        </w:rPr>
        <w:t>FADS1, FADS2</w:t>
      </w:r>
      <w:r w:rsidRPr="003A3AC8">
        <w:rPr>
          <w:rFonts w:ascii="Times New Roman" w:hAnsi="Times New Roman" w:cs="Times New Roman"/>
        </w:rPr>
        <w:t xml:space="preserve"> and </w:t>
      </w:r>
      <w:r w:rsidRPr="003A3AC8">
        <w:rPr>
          <w:rFonts w:ascii="Times New Roman" w:hAnsi="Times New Roman" w:cs="Times New Roman"/>
          <w:i/>
          <w:iCs/>
        </w:rPr>
        <w:t xml:space="preserve">SCD </w:t>
      </w:r>
      <w:r w:rsidRPr="003A3AC8">
        <w:rPr>
          <w:rFonts w:ascii="Times New Roman" w:hAnsi="Times New Roman" w:cs="Times New Roman"/>
        </w:rPr>
        <w:t xml:space="preserve">could contribute to insulin resistance. </w:t>
      </w:r>
      <w:proofErr w:type="spellStart"/>
      <w:r>
        <w:rPr>
          <w:rFonts w:ascii="Times New Roman" w:hAnsi="Times New Roman" w:cs="Times New Roman"/>
        </w:rPr>
        <w:t>Ceramides</w:t>
      </w:r>
      <w:proofErr w:type="spellEnd"/>
      <w:r>
        <w:rPr>
          <w:rFonts w:ascii="Times New Roman" w:hAnsi="Times New Roman" w:cs="Times New Roman"/>
        </w:rPr>
        <w:t xml:space="preserve"> were not different between the two groups. </w:t>
      </w:r>
      <w:r>
        <w:rPr>
          <w:rFonts w:ascii="Times New Roman" w:eastAsia="Times New Roman" w:hAnsi="Times New Roman" w:cs="Times New Roman"/>
          <w:color w:val="000000"/>
        </w:rPr>
        <w:t xml:space="preserve">In summary, </w:t>
      </w:r>
      <w:r>
        <w:rPr>
          <w:rFonts w:ascii="Times New Roman" w:hAnsi="Times New Roman" w:cs="Times New Roman"/>
        </w:rPr>
        <w:t>we have</w:t>
      </w:r>
      <w:r w:rsidRPr="003A3AC8">
        <w:rPr>
          <w:rFonts w:ascii="Times New Roman" w:hAnsi="Times New Roman" w:cs="Times New Roman"/>
        </w:rPr>
        <w:t xml:space="preserve"> identified the acromegaly gene expression signature in human adipose tissue. The significance of altered expression of specific transcripts will enhance our understanding of the metabolic and proliferative changes associated with acromegaly</w:t>
      </w:r>
      <w:r>
        <w:rPr>
          <w:rFonts w:ascii="Times New Roman" w:hAnsi="Times New Roman" w:cs="Times New Roman"/>
        </w:rPr>
        <w:t>.</w:t>
      </w:r>
    </w:p>
    <w:p w14:paraId="567B8B4D" w14:textId="42D2A435" w:rsidR="00E612B2" w:rsidRDefault="00E612B2">
      <w:pPr>
        <w:bidi w:val="0"/>
        <w:spacing w:after="0" w:line="240" w:lineRule="auto"/>
        <w:rPr>
          <w:rFonts w:ascii="Times New Roman" w:hAnsi="Times New Roman" w:cs="Times New Roman"/>
        </w:rPr>
      </w:pPr>
      <w:r>
        <w:rPr>
          <w:rFonts w:ascii="Times New Roman" w:hAnsi="Times New Roman" w:cs="Times New Roman"/>
        </w:rPr>
        <w:br w:type="page"/>
      </w:r>
    </w:p>
    <w:p w14:paraId="5C9BDDA4" w14:textId="77777777" w:rsidR="00083B6B" w:rsidRPr="003A3AC8" w:rsidRDefault="00083B6B"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Introduction</w:t>
      </w:r>
    </w:p>
    <w:p w14:paraId="6292C028" w14:textId="4D2D8E32" w:rsidR="00F341BB" w:rsidRPr="003A3AC8" w:rsidRDefault="00083B6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w:t>
      </w:r>
      <w:r w:rsidR="00B70ECA">
        <w:rPr>
          <w:rFonts w:ascii="Times New Roman" w:hAnsi="Times New Roman" w:cs="Times New Roman"/>
        </w:rPr>
        <w:t xml:space="preserve">i.e. </w:t>
      </w:r>
      <w:r w:rsidRPr="003A3AC8">
        <w:rPr>
          <w:rFonts w:ascii="Times New Roman" w:hAnsi="Times New Roman" w:cs="Times New Roman"/>
        </w:rPr>
        <w:t>excess</w:t>
      </w:r>
      <w:r w:rsidR="00B70ECA">
        <w:rPr>
          <w:rFonts w:ascii="Times New Roman" w:hAnsi="Times New Roman" w:cs="Times New Roman"/>
        </w:rPr>
        <w:t>ive</w:t>
      </w:r>
      <w:r w:rsidRPr="003A3AC8">
        <w:rPr>
          <w:rFonts w:ascii="Times New Roman" w:hAnsi="Times New Roman" w:cs="Times New Roman"/>
        </w:rPr>
        <w:t xml:space="preserve"> growth hormone</w:t>
      </w:r>
      <w:r w:rsidR="00496C7C" w:rsidRPr="003A3AC8">
        <w:rPr>
          <w:rFonts w:ascii="Times New Roman" w:hAnsi="Times New Roman" w:cs="Times New Roman"/>
        </w:rPr>
        <w:t xml:space="preserve"> </w:t>
      </w:r>
      <w:r w:rsidR="000D13C0" w:rsidRPr="003A3AC8">
        <w:rPr>
          <w:rFonts w:ascii="Times New Roman" w:hAnsi="Times New Roman" w:cs="Times New Roman"/>
        </w:rPr>
        <w:t>(GH)</w:t>
      </w:r>
      <w:r w:rsidR="00496C7C" w:rsidRPr="003A3AC8">
        <w:rPr>
          <w:rFonts w:ascii="Times New Roman" w:hAnsi="Times New Roman" w:cs="Times New Roman"/>
        </w:rPr>
        <w:t xml:space="preserve"> production</w:t>
      </w:r>
      <w:r w:rsidR="00DC41D4" w:rsidRPr="003A3AC8">
        <w:rPr>
          <w:rFonts w:ascii="Times New Roman" w:hAnsi="Times New Roman" w:cs="Times New Roman"/>
        </w:rPr>
        <w:t xml:space="preserve"> </w:t>
      </w:r>
      <w:r w:rsidR="00C44BCA" w:rsidRPr="003A3AC8">
        <w:rPr>
          <w:rFonts w:ascii="Times New Roman" w:hAnsi="Times New Roman" w:cs="Times New Roman"/>
        </w:rPr>
        <w:t>secondary</w:t>
      </w:r>
      <w:r w:rsidRPr="003A3AC8">
        <w:rPr>
          <w:rFonts w:ascii="Times New Roman" w:hAnsi="Times New Roman" w:cs="Times New Roman"/>
        </w:rPr>
        <w:t xml:space="preserve"> to a pituitary adenoma, </w:t>
      </w:r>
      <w:r w:rsidR="00966C73" w:rsidRPr="003A3AC8">
        <w:rPr>
          <w:rFonts w:ascii="Times New Roman" w:hAnsi="Times New Roman" w:cs="Times New Roman"/>
        </w:rPr>
        <w:t>is a rare condition with an annual incidence of 3 patients per million</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"previouslyFormattedCitation" : "[1]"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w:t>
      </w:r>
      <w:r w:rsidR="006E4692" w:rsidRPr="003A3AC8">
        <w:rPr>
          <w:rFonts w:ascii="Times New Roman" w:hAnsi="Times New Roman" w:cs="Times New Roman"/>
        </w:rPr>
        <w:fldChar w:fldCharType="end"/>
      </w:r>
      <w:r w:rsidR="00966C73" w:rsidRPr="003A3AC8">
        <w:rPr>
          <w:rFonts w:ascii="Times New Roman" w:hAnsi="Times New Roman" w:cs="Times New Roman"/>
        </w:rPr>
        <w:t xml:space="preserve">. The excess GH </w:t>
      </w:r>
      <w:r w:rsidRPr="003A3AC8">
        <w:rPr>
          <w:rFonts w:ascii="Times New Roman" w:hAnsi="Times New Roman" w:cs="Times New Roman"/>
        </w:rPr>
        <w:t>has important metabolic effects</w:t>
      </w:r>
      <w:r w:rsidR="0073573E" w:rsidRPr="003A3AC8">
        <w:rPr>
          <w:rFonts w:ascii="Times New Roman" w:hAnsi="Times New Roman" w:cs="Times New Roman"/>
        </w:rPr>
        <w:t>; t</w:t>
      </w:r>
      <w:r w:rsidR="00DC41D4" w:rsidRPr="003A3AC8">
        <w:rPr>
          <w:rFonts w:ascii="Times New Roman" w:hAnsi="Times New Roman" w:cs="Times New Roman"/>
        </w:rPr>
        <w:t xml:space="preserve">he two most significant effects of </w:t>
      </w:r>
      <w:r w:rsidR="007945EB" w:rsidRPr="003A3AC8">
        <w:rPr>
          <w:rFonts w:ascii="Times New Roman" w:hAnsi="Times New Roman" w:cs="Times New Roman"/>
        </w:rPr>
        <w:t xml:space="preserve">GH </w:t>
      </w:r>
      <w:r w:rsidR="00DC41D4" w:rsidRPr="003A3AC8">
        <w:rPr>
          <w:rFonts w:ascii="Times New Roman" w:hAnsi="Times New Roman" w:cs="Times New Roman"/>
        </w:rPr>
        <w:t xml:space="preserve">on metabolism in adipose tissue are </w:t>
      </w:r>
      <w:r w:rsidR="007945EB" w:rsidRPr="003A3AC8">
        <w:rPr>
          <w:rFonts w:ascii="Times New Roman" w:hAnsi="Times New Roman" w:cs="Times New Roman"/>
        </w:rPr>
        <w:t>insulin resistance</w:t>
      </w:r>
      <w:r w:rsidR="00DC41D4" w:rsidRPr="003A3AC8">
        <w:rPr>
          <w:rFonts w:ascii="Times New Roman" w:hAnsi="Times New Roman" w:cs="Times New Roman"/>
        </w:rPr>
        <w:t xml:space="preserve"> and lipolysis</w:t>
      </w:r>
      <w:r w:rsidR="00F93EC6"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w:t>
      </w:r>
      <w:r w:rsidR="006E4692" w:rsidRPr="003A3AC8">
        <w:rPr>
          <w:rFonts w:ascii="Times New Roman" w:hAnsi="Times New Roman" w:cs="Times New Roman"/>
        </w:rPr>
        <w:fldChar w:fldCharType="end"/>
      </w:r>
      <w:r w:rsidR="00C5610E" w:rsidRPr="003A3AC8">
        <w:rPr>
          <w:rFonts w:ascii="Times New Roman" w:hAnsi="Times New Roman" w:cs="Times New Roman"/>
        </w:rPr>
        <w:t xml:space="preserve">. </w:t>
      </w:r>
      <w:r w:rsidR="007B2B72" w:rsidRPr="003A3AC8">
        <w:rPr>
          <w:rFonts w:ascii="Times New Roman" w:hAnsi="Times New Roman" w:cs="Times New Roman"/>
        </w:rPr>
        <w:t xml:space="preserve">Insulin resistance, presenting as diabetes or impaired glucose tolerance, is found in most </w:t>
      </w:r>
      <w:proofErr w:type="spellStart"/>
      <w:r w:rsidR="007B2B72" w:rsidRPr="003A3AC8">
        <w:rPr>
          <w:rFonts w:ascii="Times New Roman" w:hAnsi="Times New Roman" w:cs="Times New Roman"/>
        </w:rPr>
        <w:t>acromegalic</w:t>
      </w:r>
      <w:proofErr w:type="spellEnd"/>
      <w:r w:rsidR="007B2B72" w:rsidRPr="003A3AC8">
        <w:rPr>
          <w:rFonts w:ascii="Times New Roman" w:hAnsi="Times New Roman" w:cs="Times New Roman"/>
        </w:rPr>
        <w:t xml:space="preserve"> patients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and contributes to the enhanced morbidity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"[4]"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w:t>
      </w:r>
    </w:p>
    <w:p w14:paraId="32E2A7BB" w14:textId="6DDA5870" w:rsidR="00F341BB" w:rsidRPr="003A3AC8" w:rsidRDefault="00004EEA" w:rsidP="000404EC">
      <w:pPr>
        <w:bidi w:val="0"/>
        <w:spacing w:after="0" w:line="480" w:lineRule="auto"/>
        <w:jc w:val="both"/>
        <w:rPr>
          <w:rFonts w:ascii="Times New Roman" w:hAnsi="Times New Roman" w:cs="Times New Roman"/>
        </w:rPr>
      </w:pPr>
      <w:r w:rsidRPr="003A3AC8">
        <w:rPr>
          <w:rFonts w:ascii="Times New Roman" w:hAnsi="Times New Roman" w:cs="Times New Roman"/>
        </w:rPr>
        <w:t>There are n</w:t>
      </w:r>
      <w:r w:rsidR="007D3F99">
        <w:rPr>
          <w:rFonts w:ascii="Times New Roman" w:hAnsi="Times New Roman" w:cs="Times New Roman"/>
        </w:rPr>
        <w:t>ot many studies addressing the e</w:t>
      </w:r>
      <w:r w:rsidRPr="003A3AC8">
        <w:rPr>
          <w:rFonts w:ascii="Times New Roman" w:hAnsi="Times New Roman" w:cs="Times New Roman"/>
        </w:rPr>
        <w:t xml:space="preserve">ffect of GH specifically on the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 </w:t>
      </w:r>
      <w:r w:rsidR="002F4F6E" w:rsidRPr="003A3AC8">
        <w:rPr>
          <w:rFonts w:ascii="Times New Roman" w:hAnsi="Times New Roman" w:cs="Times New Roman"/>
        </w:rPr>
        <w:t xml:space="preserve"> </w:t>
      </w:r>
      <w:r w:rsidR="00B04CC1" w:rsidRPr="003A3AC8">
        <w:rPr>
          <w:rFonts w:ascii="Times New Roman" w:hAnsi="Times New Roman" w:cs="Times New Roman"/>
        </w:rPr>
        <w:t>Induction of</w:t>
      </w:r>
      <w:r w:rsidR="00B44B9E" w:rsidRPr="003A3AC8">
        <w:rPr>
          <w:rFonts w:ascii="Times New Roman" w:hAnsi="Times New Roman" w:cs="Times New Roman"/>
        </w:rPr>
        <w:t xml:space="preserve"> </w:t>
      </w:r>
      <w:r w:rsidR="00B04CC1" w:rsidRPr="003A3AC8">
        <w:rPr>
          <w:rFonts w:ascii="Times New Roman" w:hAnsi="Times New Roman" w:cs="Times New Roman"/>
        </w:rPr>
        <w:t>STAT5 tyrosine phosphorylation and IGF1 mRNA expression has been detected in human subcutaneous adi</w:t>
      </w:r>
      <w:r w:rsidR="00EC6F99">
        <w:rPr>
          <w:rFonts w:ascii="Times New Roman" w:hAnsi="Times New Roman" w:cs="Times New Roman"/>
        </w:rPr>
        <w:t>po</w:t>
      </w:r>
      <w:r w:rsidR="00B04CC1" w:rsidRPr="003A3AC8">
        <w:rPr>
          <w:rFonts w:ascii="Times New Roman" w:hAnsi="Times New Roman" w:cs="Times New Roman"/>
        </w:rPr>
        <w:t xml:space="preserve">se tissue biopsies taken after acute GH </w:t>
      </w:r>
      <w:r w:rsidR="00B70ECA">
        <w:rPr>
          <w:rFonts w:ascii="Times New Roman" w:hAnsi="Times New Roman" w:cs="Times New Roman"/>
        </w:rPr>
        <w:t>administration</w:t>
      </w:r>
      <w:r w:rsidR="007357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"previouslyFormattedCitation" : "[5]"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w:t>
      </w:r>
      <w:r w:rsidR="006E4692" w:rsidRPr="003A3AC8">
        <w:rPr>
          <w:rFonts w:ascii="Times New Roman" w:hAnsi="Times New Roman" w:cs="Times New Roman"/>
        </w:rPr>
        <w:fldChar w:fldCharType="end"/>
      </w:r>
      <w:r w:rsidR="00B04CC1" w:rsidRPr="003A3AC8">
        <w:rPr>
          <w:rFonts w:ascii="Times New Roman" w:hAnsi="Times New Roman" w:cs="Times New Roman"/>
        </w:rPr>
        <w:t xml:space="preserve">. </w:t>
      </w:r>
      <w:r w:rsidR="007D3F99" w:rsidRPr="003A3AC8">
        <w:rPr>
          <w:rFonts w:ascii="Times New Roman" w:hAnsi="Times New Roman" w:cs="Times New Roman"/>
        </w:rPr>
        <w:t>Subcutaneous</w:t>
      </w:r>
      <w:r w:rsidR="00F341BB" w:rsidRPr="003A3AC8">
        <w:rPr>
          <w:rFonts w:ascii="Times New Roman" w:hAnsi="Times New Roman" w:cs="Times New Roman"/>
        </w:rPr>
        <w:t xml:space="preserve"> adipocytes extracted from </w:t>
      </w:r>
      <w:proofErr w:type="spellStart"/>
      <w:r w:rsidR="00F341BB" w:rsidRPr="003A3AC8">
        <w:rPr>
          <w:rFonts w:ascii="Times New Roman" w:hAnsi="Times New Roman" w:cs="Times New Roman"/>
        </w:rPr>
        <w:t>acromegalic</w:t>
      </w:r>
      <w:proofErr w:type="spellEnd"/>
      <w:r w:rsidR="00F341BB" w:rsidRPr="003A3AC8">
        <w:rPr>
          <w:rFonts w:ascii="Times New Roman" w:hAnsi="Times New Roman" w:cs="Times New Roman"/>
        </w:rPr>
        <w:t xml:space="preserve"> patients are insulin resistant </w:t>
      </w:r>
      <w:r w:rsidR="00F341BB" w:rsidRPr="003A3AC8">
        <w:rPr>
          <w:rFonts w:ascii="Times New Roman" w:hAnsi="Times New Roman" w:cs="Times New Roman"/>
          <w:i/>
          <w:iCs/>
        </w:rPr>
        <w:t xml:space="preserve">ex </w:t>
      </w:r>
      <w:r w:rsidR="007C352C" w:rsidRPr="003A3AC8">
        <w:rPr>
          <w:rFonts w:ascii="Times New Roman" w:hAnsi="Times New Roman" w:cs="Times New Roman"/>
        </w:rPr>
        <w:t>vivo</w:t>
      </w:r>
      <w:r w:rsidR="00F341BB" w:rsidRPr="003A3AC8">
        <w:rPr>
          <w:rFonts w:ascii="Times New Roman" w:hAnsi="Times New Roman" w:cs="Times New Roman"/>
        </w:rPr>
        <w:t>, and after a glucose tolerance test there was 50% less insulin binding to its receptor and markedly decreased insulin-related anti</w:t>
      </w:r>
      <w:r w:rsidR="00EC6F99">
        <w:rPr>
          <w:rFonts w:ascii="Times New Roman" w:hAnsi="Times New Roman" w:cs="Times New Roman"/>
        </w:rPr>
        <w:t>-</w:t>
      </w:r>
      <w:proofErr w:type="spellStart"/>
      <w:r w:rsidR="00F341BB" w:rsidRPr="003A3AC8">
        <w:rPr>
          <w:rFonts w:ascii="Times New Roman" w:hAnsi="Times New Roman" w:cs="Times New Roman"/>
        </w:rPr>
        <w:t>lipolytic</w:t>
      </w:r>
      <w:proofErr w:type="spellEnd"/>
      <w:r w:rsidR="00F341BB" w:rsidRPr="003A3AC8">
        <w:rPr>
          <w:rFonts w:ascii="Times New Roman" w:hAnsi="Times New Roman" w:cs="Times New Roman"/>
        </w:rPr>
        <w:t xml:space="preserve"> activity</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        From Duplicate 2 (                   Insulin action in human adipose tissue in acromegaly.                 - Bolinder, J; Ostman, J; Werner, S; Arner, P )\n                \n        \n        \n      ", "page" : "1201-6", "title" : "Insulin action in human adipose tissue in acromegaly.", "type" : "article-journal", "volume" : "77" }, "uris" : [ "http://www.mendeley.com/documents/?uuid=fd12428d-557e-45d8-98b6-7bd16ae36732" ] } ], "mendeley" : { "previouslyFormattedCitation" : "[6]"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[6]</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F341BB" w:rsidRPr="003A3AC8">
        <w:rPr>
          <w:rFonts w:ascii="Times New Roman" w:hAnsi="Times New Roman" w:cs="Times New Roman"/>
        </w:rPr>
        <w:t xml:space="preserve"> </w:t>
      </w:r>
      <w:r w:rsidRPr="003A3AC8">
        <w:rPr>
          <w:rFonts w:ascii="Times New Roman" w:hAnsi="Times New Roman" w:cs="Times New Roman"/>
          <w:i/>
          <w:iCs/>
        </w:rPr>
        <w:t>In vivo</w:t>
      </w:r>
      <w:r w:rsidRPr="003A3AC8">
        <w:rPr>
          <w:rFonts w:ascii="Times New Roman" w:hAnsi="Times New Roman" w:cs="Times New Roman"/>
        </w:rPr>
        <w:t xml:space="preserve"> measurement in humans detected GH</w:t>
      </w:r>
      <w:r w:rsidR="00CE0EDF" w:rsidRPr="003A3AC8">
        <w:rPr>
          <w:rFonts w:ascii="Times New Roman" w:hAnsi="Times New Roman" w:cs="Times New Roman"/>
        </w:rPr>
        <w:t>-</w:t>
      </w:r>
      <w:r w:rsidRPr="003A3AC8">
        <w:rPr>
          <w:rFonts w:ascii="Times New Roman" w:hAnsi="Times New Roman" w:cs="Times New Roman"/>
        </w:rPr>
        <w:t xml:space="preserve">induced lipolysis in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"previouslyFormattedCitation" : "[7]"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[7]</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8E6733" w:rsidRPr="003A3AC8">
        <w:rPr>
          <w:rFonts w:ascii="Times New Roman" w:hAnsi="Times New Roman" w:cs="Times New Roman"/>
        </w:rPr>
        <w:t xml:space="preserve"> </w:t>
      </w:r>
      <w:r w:rsidR="00CE0EDF" w:rsidRPr="003A3AC8">
        <w:rPr>
          <w:rFonts w:ascii="Times New Roman" w:hAnsi="Times New Roman" w:cs="Times New Roman"/>
        </w:rPr>
        <w:t>Pharmacologic inhibition of lipolysis reduced GH-induced insulin resistance, suggesting that some of this resistance is dependent on higher abundance of free fatty acids</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"previouslyFormattedCitation" : "[8]"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[8]</w:t>
      </w:r>
      <w:r w:rsidR="006E4692" w:rsidRPr="003A3AC8">
        <w:rPr>
          <w:rFonts w:ascii="Times New Roman" w:hAnsi="Times New Roman" w:cs="Times New Roman"/>
        </w:rPr>
        <w:fldChar w:fldCharType="end"/>
      </w:r>
      <w:r w:rsidR="00CE0EDF" w:rsidRPr="003A3AC8">
        <w:rPr>
          <w:rFonts w:ascii="Times New Roman" w:hAnsi="Times New Roman" w:cs="Times New Roman"/>
        </w:rPr>
        <w:t xml:space="preserve">. </w:t>
      </w:r>
      <w:r w:rsidR="00966C73" w:rsidRPr="003A3AC8">
        <w:rPr>
          <w:rFonts w:ascii="Times New Roman" w:hAnsi="Times New Roman" w:cs="Times New Roman"/>
        </w:rPr>
        <w:t>Microarray of gene expression has been published for subcutan</w:t>
      </w:r>
      <w:r w:rsidR="00B70ECA">
        <w:rPr>
          <w:rFonts w:ascii="Times New Roman" w:hAnsi="Times New Roman" w:cs="Times New Roman"/>
        </w:rPr>
        <w:t>e</w:t>
      </w:r>
      <w:r w:rsidR="00966C73" w:rsidRPr="003A3AC8">
        <w:rPr>
          <w:rFonts w:ascii="Times New Roman" w:hAnsi="Times New Roman" w:cs="Times New Roman"/>
        </w:rPr>
        <w:t>ous adipose tissue biopsies before and after one year of GH treatment in GH deficient patients</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[9]</w:t>
      </w:r>
      <w:r w:rsidR="006E4692" w:rsidRPr="003A3AC8">
        <w:rPr>
          <w:rFonts w:ascii="Times New Roman" w:hAnsi="Times New Roman" w:cs="Times New Roman"/>
        </w:rPr>
        <w:fldChar w:fldCharType="end"/>
      </w:r>
      <w:r w:rsidR="00BF3370" w:rsidRPr="003A3AC8">
        <w:rPr>
          <w:rFonts w:ascii="Times New Roman" w:hAnsi="Times New Roman" w:cs="Times New Roman"/>
        </w:rPr>
        <w:t>.</w:t>
      </w:r>
    </w:p>
    <w:p w14:paraId="3C498BAC" w14:textId="22FB2F47" w:rsidR="00083B6B" w:rsidRPr="003A3AC8" w:rsidRDefault="004B110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New techniques of </w:t>
      </w:r>
      <w:proofErr w:type="spellStart"/>
      <w:r w:rsidRPr="003A3AC8">
        <w:rPr>
          <w:rFonts w:ascii="Times New Roman" w:hAnsi="Times New Roman" w:cs="Times New Roman"/>
        </w:rPr>
        <w:t>transcriptomics</w:t>
      </w:r>
      <w:proofErr w:type="spellEnd"/>
      <w:r w:rsidRPr="003A3AC8">
        <w:rPr>
          <w:rFonts w:ascii="Times New Roman" w:hAnsi="Times New Roman" w:cs="Times New Roman"/>
        </w:rPr>
        <w:t xml:space="preserve"> open an </w:t>
      </w:r>
      <w:r w:rsidR="007D3F99" w:rsidRPr="003A3AC8">
        <w:rPr>
          <w:rFonts w:ascii="Times New Roman" w:hAnsi="Times New Roman" w:cs="Times New Roman"/>
        </w:rPr>
        <w:t>opportunity</w:t>
      </w:r>
      <w:r w:rsidRPr="003A3AC8">
        <w:rPr>
          <w:rFonts w:ascii="Times New Roman" w:hAnsi="Times New Roman" w:cs="Times New Roman"/>
        </w:rPr>
        <w:t xml:space="preserve"> to get a full picture of RNA expression in tissue</w:t>
      </w:r>
      <w:r w:rsidR="001F1F15" w:rsidRPr="003A3AC8">
        <w:rPr>
          <w:rFonts w:ascii="Times New Roman" w:hAnsi="Times New Roman" w:cs="Times New Roman"/>
        </w:rPr>
        <w:t xml:space="preserve"> </w:t>
      </w:r>
      <w:r w:rsidRPr="003A3AC8">
        <w:rPr>
          <w:rFonts w:ascii="Times New Roman" w:hAnsi="Times New Roman" w:cs="Times New Roman"/>
        </w:rPr>
        <w:t xml:space="preserve">and there is very little information on adipose tissue RNA expression in </w:t>
      </w:r>
      <w:r w:rsidR="00ED16D6" w:rsidRPr="003A3AC8">
        <w:rPr>
          <w:rFonts w:ascii="Times New Roman" w:hAnsi="Times New Roman" w:cs="Times New Roman"/>
        </w:rPr>
        <w:t xml:space="preserve">acromegaly </w:t>
      </w:r>
      <w:r w:rsidRPr="003A3AC8">
        <w:rPr>
          <w:rFonts w:ascii="Times New Roman" w:hAnsi="Times New Roman" w:cs="Times New Roman"/>
        </w:rPr>
        <w:t xml:space="preserve">patients. </w:t>
      </w:r>
      <w:r w:rsidR="00C5610E" w:rsidRPr="003A3AC8">
        <w:rPr>
          <w:rFonts w:ascii="Times New Roman" w:hAnsi="Times New Roman" w:cs="Times New Roman"/>
        </w:rPr>
        <w:t>To study the effect</w:t>
      </w:r>
      <w:r w:rsidR="00BF3370" w:rsidRPr="003A3AC8">
        <w:rPr>
          <w:rFonts w:ascii="Times New Roman" w:hAnsi="Times New Roman" w:cs="Times New Roman"/>
        </w:rPr>
        <w:t>s</w:t>
      </w:r>
      <w:r w:rsidR="00C5610E" w:rsidRPr="003A3AC8">
        <w:rPr>
          <w:rFonts w:ascii="Times New Roman" w:hAnsi="Times New Roman" w:cs="Times New Roman"/>
        </w:rPr>
        <w:t xml:space="preserve"> of excess </w:t>
      </w:r>
      <w:r w:rsidR="000D13C0" w:rsidRPr="003A3AC8">
        <w:rPr>
          <w:rFonts w:ascii="Times New Roman" w:hAnsi="Times New Roman" w:cs="Times New Roman"/>
        </w:rPr>
        <w:t>GH</w:t>
      </w:r>
      <w:r w:rsidR="00C5610E" w:rsidRPr="003A3AC8">
        <w:rPr>
          <w:rFonts w:ascii="Times New Roman" w:hAnsi="Times New Roman" w:cs="Times New Roman"/>
        </w:rPr>
        <w:t xml:space="preserve">, we used </w:t>
      </w:r>
      <w:r w:rsidR="00E54EC6" w:rsidRPr="003A3AC8">
        <w:rPr>
          <w:rFonts w:ascii="Times New Roman" w:hAnsi="Times New Roman" w:cs="Times New Roman"/>
        </w:rPr>
        <w:t>unbiased</w:t>
      </w:r>
      <w:r w:rsidR="00C5610E" w:rsidRPr="003A3AC8">
        <w:rPr>
          <w:rFonts w:ascii="Times New Roman" w:hAnsi="Times New Roman" w:cs="Times New Roman"/>
        </w:rPr>
        <w:t xml:space="preserve"> RNA sequencing </w:t>
      </w:r>
      <w:r w:rsidR="00B70ECA">
        <w:rPr>
          <w:rFonts w:ascii="Times New Roman" w:hAnsi="Times New Roman" w:cs="Times New Roman"/>
        </w:rPr>
        <w:t>in</w:t>
      </w:r>
      <w:r w:rsidR="00C5610E" w:rsidRPr="003A3AC8">
        <w:rPr>
          <w:rFonts w:ascii="Times New Roman" w:hAnsi="Times New Roman" w:cs="Times New Roman"/>
        </w:rPr>
        <w:t xml:space="preserve"> adipose tissue from acromegaly patients and controls. We found a distinctive pattern of changes in many </w:t>
      </w:r>
      <w:r w:rsidR="00C44BCA" w:rsidRPr="003A3AC8">
        <w:rPr>
          <w:rFonts w:ascii="Times New Roman" w:hAnsi="Times New Roman" w:cs="Times New Roman"/>
        </w:rPr>
        <w:t>transcripts</w:t>
      </w:r>
      <w:r w:rsidR="002A1B8A" w:rsidRPr="003A3AC8">
        <w:rPr>
          <w:rFonts w:ascii="Times New Roman" w:hAnsi="Times New Roman" w:cs="Times New Roman"/>
        </w:rPr>
        <w:t xml:space="preserve"> </w:t>
      </w:r>
      <w:r w:rsidR="005D0C11" w:rsidRPr="003A3AC8">
        <w:rPr>
          <w:rFonts w:ascii="Times New Roman" w:hAnsi="Times New Roman" w:cs="Times New Roman"/>
        </w:rPr>
        <w:t xml:space="preserve">that </w:t>
      </w:r>
      <w:r w:rsidR="00B82E21" w:rsidRPr="003A3AC8">
        <w:rPr>
          <w:rFonts w:ascii="Times New Roman" w:hAnsi="Times New Roman" w:cs="Times New Roman"/>
        </w:rPr>
        <w:t>are</w:t>
      </w:r>
      <w:r w:rsidR="00C5610E" w:rsidRPr="003A3AC8">
        <w:rPr>
          <w:rFonts w:ascii="Times New Roman" w:hAnsi="Times New Roman" w:cs="Times New Roman"/>
        </w:rPr>
        <w:t xml:space="preserve"> highly associated with acromegaly. Many of these </w:t>
      </w:r>
      <w:r w:rsidR="00AD6800" w:rsidRPr="003A3AC8">
        <w:rPr>
          <w:rFonts w:ascii="Times New Roman" w:hAnsi="Times New Roman" w:cs="Times New Roman"/>
        </w:rPr>
        <w:t xml:space="preserve">alterations </w:t>
      </w:r>
      <w:r w:rsidR="003E14E7" w:rsidRPr="003A3AC8">
        <w:rPr>
          <w:rFonts w:ascii="Times New Roman" w:hAnsi="Times New Roman" w:cs="Times New Roman"/>
        </w:rPr>
        <w:t>may</w:t>
      </w:r>
      <w:r w:rsidR="00C5610E" w:rsidRPr="003A3AC8">
        <w:rPr>
          <w:rFonts w:ascii="Times New Roman" w:hAnsi="Times New Roman" w:cs="Times New Roman"/>
        </w:rPr>
        <w:t xml:space="preserve"> contribute to the metabolic effect of GH and reveal novel mechanisms of GH-induced insulin resistance and lipolysis in adipose tissue. </w:t>
      </w:r>
    </w:p>
    <w:p w14:paraId="6C801E0C" w14:textId="349AF506" w:rsidR="00966C73" w:rsidRPr="003A3AC8" w:rsidRDefault="00966C7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Changes in cell </w:t>
      </w:r>
      <w:proofErr w:type="spellStart"/>
      <w:r w:rsidRPr="003A3AC8">
        <w:rPr>
          <w:rFonts w:ascii="Times New Roman" w:hAnsi="Times New Roman" w:cs="Times New Roman"/>
        </w:rPr>
        <w:t>ceramide</w:t>
      </w:r>
      <w:proofErr w:type="spellEnd"/>
      <w:r w:rsidRPr="003A3AC8">
        <w:rPr>
          <w:rFonts w:ascii="Times New Roman" w:hAnsi="Times New Roman" w:cs="Times New Roman"/>
        </w:rPr>
        <w:t xml:space="preserve"> and </w:t>
      </w:r>
      <w:proofErr w:type="spellStart"/>
      <w:r w:rsidRPr="003A3AC8">
        <w:rPr>
          <w:rFonts w:ascii="Times New Roman" w:hAnsi="Times New Roman" w:cs="Times New Roman"/>
        </w:rPr>
        <w:t>glucosylceramide</w:t>
      </w:r>
      <w:proofErr w:type="spellEnd"/>
      <w:r w:rsidRPr="003A3AC8">
        <w:rPr>
          <w:rFonts w:ascii="Times New Roman" w:hAnsi="Times New Roman" w:cs="Times New Roman"/>
        </w:rPr>
        <w:t xml:space="preserve"> have been </w:t>
      </w:r>
      <w:r w:rsidR="008E6733" w:rsidRPr="003A3AC8">
        <w:rPr>
          <w:rFonts w:ascii="Times New Roman" w:hAnsi="Times New Roman" w:cs="Times New Roman"/>
        </w:rPr>
        <w:t xml:space="preserve">also </w:t>
      </w:r>
      <w:r w:rsidRPr="003A3AC8">
        <w:rPr>
          <w:rFonts w:ascii="Times New Roman" w:hAnsi="Times New Roman" w:cs="Times New Roman"/>
        </w:rPr>
        <w:t xml:space="preserve">shown to be important </w:t>
      </w:r>
      <w:r w:rsidRPr="003A3AC8">
        <w:rPr>
          <w:rFonts w:ascii="Times New Roman" w:hAnsi="Times New Roman"/>
          <w:i/>
        </w:rPr>
        <w:t>in vitro</w:t>
      </w:r>
      <w:r w:rsidRPr="003A3AC8">
        <w:rPr>
          <w:rFonts w:ascii="Times New Roman" w:hAnsi="Times New Roman" w:cs="Times New Roman"/>
        </w:rPr>
        <w:t xml:space="preserve"> and in obesity and glucocorticoid-induced insulin resistance</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"http://www.mendeley.com/documents/?uuid=b2afd045-74c2-4ce0-99bb-ea4a58388012" ] } ], "mendeley" : { "previouslyFormattedCitation" : "[10\u201312]"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[10–12]</w:t>
      </w:r>
      <w:r w:rsidR="006E4692" w:rsidRPr="003A3AC8">
        <w:rPr>
          <w:rFonts w:ascii="Times New Roman" w:hAnsi="Times New Roman" w:cs="Times New Roman"/>
        </w:rPr>
        <w:fldChar w:fldCharType="end"/>
      </w:r>
      <w:r w:rsidRPr="003A3AC8">
        <w:rPr>
          <w:rFonts w:ascii="Times New Roman" w:hAnsi="Times New Roman" w:cs="Times New Roman"/>
        </w:rPr>
        <w:t xml:space="preserve">. To assess whether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are important in GH-induced insulin resistance we also measured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in the same tissue samples.</w:t>
      </w:r>
    </w:p>
    <w:p w14:paraId="0A0DA707" w14:textId="77777777" w:rsidR="000120B5" w:rsidRPr="003A3AC8" w:rsidRDefault="00B66C29"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 xml:space="preserve">Materials and </w:t>
      </w:r>
      <w:r w:rsidR="00B95390" w:rsidRPr="003A3AC8">
        <w:rPr>
          <w:rFonts w:ascii="Times New Roman" w:hAnsi="Times New Roman" w:cs="Times New Roman"/>
          <w:b/>
        </w:rPr>
        <w:t>Methods</w:t>
      </w:r>
    </w:p>
    <w:p w14:paraId="48CD63FA" w14:textId="77777777" w:rsidR="00B95390" w:rsidRPr="003A3AC8" w:rsidRDefault="00316F75"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Patient r</w:t>
      </w:r>
      <w:r w:rsidR="00B95390" w:rsidRPr="003A3AC8">
        <w:rPr>
          <w:rFonts w:ascii="Times New Roman" w:eastAsia="Times New Roman" w:hAnsi="Times New Roman" w:cs="Times New Roman"/>
          <w:b/>
          <w:bCs/>
          <w:color w:val="191919"/>
        </w:rPr>
        <w:t>ecruitment</w:t>
      </w:r>
    </w:p>
    <w:p w14:paraId="0A813CA6" w14:textId="1F9995F5" w:rsidR="008F45AA" w:rsidRPr="003A3AC8" w:rsidRDefault="000F4AD3"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The</w:t>
      </w:r>
      <w:r w:rsidR="00B95390" w:rsidRPr="003A3AC8">
        <w:rPr>
          <w:rFonts w:ascii="Times New Roman" w:eastAsia="Times New Roman" w:hAnsi="Times New Roman" w:cs="Times New Roman"/>
          <w:color w:val="191919"/>
        </w:rPr>
        <w:t xml:space="preserve"> </w:t>
      </w:r>
      <w:proofErr w:type="gramStart"/>
      <w:r w:rsidR="00B95390" w:rsidRPr="003A3AC8">
        <w:rPr>
          <w:rFonts w:ascii="Times New Roman" w:eastAsia="Times New Roman" w:hAnsi="Times New Roman" w:cs="Times New Roman"/>
          <w:color w:val="191919"/>
        </w:rPr>
        <w:t xml:space="preserve">study was approved by the </w:t>
      </w:r>
      <w:r w:rsidR="00B219D5" w:rsidRPr="003A3AC8">
        <w:rPr>
          <w:rFonts w:ascii="Times New Roman" w:eastAsia="Times New Roman" w:hAnsi="Times New Roman" w:cs="Times New Roman"/>
          <w:color w:val="191919"/>
        </w:rPr>
        <w:t>institutional review board</w:t>
      </w:r>
      <w:r w:rsidR="00B95390" w:rsidRPr="003A3AC8">
        <w:rPr>
          <w:rFonts w:ascii="Times New Roman" w:eastAsia="Times New Roman" w:hAnsi="Times New Roman" w:cs="Times New Roman"/>
          <w:color w:val="191919"/>
        </w:rPr>
        <w:t xml:space="preserve"> of the</w:t>
      </w:r>
      <w:r w:rsidR="001900A9" w:rsidRPr="003A3AC8">
        <w:rPr>
          <w:rFonts w:ascii="Times New Roman" w:eastAsia="Times New Roman" w:hAnsi="Times New Roman" w:cs="Times New Roman"/>
          <w:color w:val="191919"/>
        </w:rPr>
        <w:t xml:space="preserve"> University of Michigan Medical </w:t>
      </w:r>
      <w:r w:rsidR="00B219D5" w:rsidRPr="003A3AC8">
        <w:rPr>
          <w:rFonts w:ascii="Times New Roman" w:eastAsia="Times New Roman" w:hAnsi="Times New Roman" w:cs="Times New Roman"/>
          <w:color w:val="191919"/>
        </w:rPr>
        <w:t>System</w:t>
      </w:r>
      <w:proofErr w:type="gramEnd"/>
      <w:r w:rsidR="00B95390" w:rsidRPr="003A3AC8">
        <w:rPr>
          <w:rFonts w:ascii="Times New Roman" w:eastAsia="Times New Roman" w:hAnsi="Times New Roman" w:cs="Times New Roman"/>
          <w:color w:val="191919"/>
        </w:rPr>
        <w:t xml:space="preserve">. </w:t>
      </w:r>
      <w:r w:rsidR="00316F75" w:rsidRPr="003A3AC8">
        <w:rPr>
          <w:rFonts w:ascii="Times New Roman" w:eastAsia="Times New Roman" w:hAnsi="Times New Roman" w:cs="Times New Roman"/>
          <w:color w:val="191919"/>
        </w:rPr>
        <w:t>Written i</w:t>
      </w:r>
      <w:r w:rsidR="00B95390" w:rsidRPr="003A3AC8">
        <w:rPr>
          <w:rFonts w:ascii="Times New Roman" w:eastAsia="Times New Roman" w:hAnsi="Times New Roman" w:cs="Times New Roman"/>
          <w:color w:val="191919"/>
        </w:rPr>
        <w:t xml:space="preserve">nformed consent was obtained from all patients. Patients were recruited consecutively from </w:t>
      </w:r>
      <w:r w:rsidR="00B70ECA">
        <w:rPr>
          <w:rFonts w:ascii="Times New Roman" w:eastAsia="Times New Roman" w:hAnsi="Times New Roman" w:cs="Times New Roman"/>
          <w:color w:val="191919"/>
        </w:rPr>
        <w:t>a cohort</w:t>
      </w:r>
      <w:r w:rsidR="00B95390" w:rsidRPr="003A3AC8">
        <w:rPr>
          <w:rFonts w:ascii="Times New Roman" w:eastAsia="Times New Roman" w:hAnsi="Times New Roman" w:cs="Times New Roman"/>
          <w:color w:val="191919"/>
        </w:rPr>
        <w:t xml:space="preserve"> undergoing </w:t>
      </w:r>
      <w:proofErr w:type="spellStart"/>
      <w:r w:rsidR="001900A9" w:rsidRPr="003A3AC8">
        <w:rPr>
          <w:rFonts w:ascii="Times New Roman" w:eastAsia="Times New Roman" w:hAnsi="Times New Roman" w:cs="Times New Roman"/>
          <w:color w:val="191919"/>
        </w:rPr>
        <w:t>transsphenoidal</w:t>
      </w:r>
      <w:proofErr w:type="spellEnd"/>
      <w:r w:rsidRPr="003A3AC8">
        <w:rPr>
          <w:rFonts w:ascii="Times New Roman" w:eastAsia="Times New Roman" w:hAnsi="Times New Roman" w:cs="Times New Roman"/>
          <w:color w:val="191919"/>
        </w:rPr>
        <w:t xml:space="preserve"> </w:t>
      </w:r>
      <w:proofErr w:type="spellStart"/>
      <w:r w:rsidR="000120B5" w:rsidRPr="003A3AC8">
        <w:rPr>
          <w:rFonts w:ascii="Times New Roman" w:eastAsia="Times New Roman" w:hAnsi="Times New Roman" w:cs="Times New Roman"/>
          <w:color w:val="191919"/>
        </w:rPr>
        <w:t>adenom</w:t>
      </w:r>
      <w:r w:rsidRPr="003A3AC8">
        <w:rPr>
          <w:rFonts w:ascii="Times New Roman" w:eastAsia="Times New Roman" w:hAnsi="Times New Roman" w:cs="Times New Roman"/>
          <w:color w:val="191919"/>
        </w:rPr>
        <w:t>ectom</w:t>
      </w:r>
      <w:r w:rsidR="008F45AA" w:rsidRPr="003A3AC8">
        <w:rPr>
          <w:rFonts w:ascii="Times New Roman" w:eastAsia="Times New Roman" w:hAnsi="Times New Roman" w:cs="Times New Roman"/>
          <w:color w:val="191919"/>
        </w:rPr>
        <w:t>y</w:t>
      </w:r>
      <w:proofErr w:type="spellEnd"/>
      <w:r w:rsidR="008F45AA" w:rsidRPr="003A3AC8">
        <w:rPr>
          <w:rFonts w:ascii="Times New Roman" w:eastAsia="Times New Roman" w:hAnsi="Times New Roman" w:cs="Times New Roman"/>
          <w:color w:val="191919"/>
        </w:rPr>
        <w:t xml:space="preserve"> at the University of Michigan </w:t>
      </w:r>
      <w:r w:rsidR="002F4F6E" w:rsidRPr="003A3AC8">
        <w:rPr>
          <w:rFonts w:ascii="Times New Roman" w:eastAsia="Times New Roman" w:hAnsi="Times New Roman" w:cs="Times New Roman"/>
          <w:color w:val="191919"/>
        </w:rPr>
        <w:t xml:space="preserve">Medical Center </w:t>
      </w:r>
      <w:r w:rsidR="00316F75" w:rsidRPr="003A3AC8">
        <w:rPr>
          <w:rFonts w:ascii="Times New Roman" w:eastAsia="Times New Roman" w:hAnsi="Times New Roman" w:cs="Times New Roman"/>
          <w:color w:val="191919"/>
        </w:rPr>
        <w:t>for a</w:t>
      </w:r>
      <w:r w:rsidRPr="003A3AC8">
        <w:rPr>
          <w:rFonts w:ascii="Times New Roman" w:eastAsia="Times New Roman" w:hAnsi="Times New Roman" w:cs="Times New Roman"/>
          <w:color w:val="191919"/>
        </w:rPr>
        <w:t xml:space="preserve">cromegaly or non-functioning pituitary adenoma over a </w:t>
      </w:r>
      <w:proofErr w:type="gramStart"/>
      <w:r w:rsidRPr="003A3AC8">
        <w:rPr>
          <w:rFonts w:ascii="Times New Roman" w:eastAsia="Times New Roman" w:hAnsi="Times New Roman" w:cs="Times New Roman"/>
          <w:color w:val="191919"/>
        </w:rPr>
        <w:t>12 month</w:t>
      </w:r>
      <w:proofErr w:type="gramEnd"/>
      <w:r w:rsidRPr="003A3AC8">
        <w:rPr>
          <w:rFonts w:ascii="Times New Roman" w:eastAsia="Times New Roman" w:hAnsi="Times New Roman" w:cs="Times New Roman"/>
          <w:color w:val="191919"/>
        </w:rPr>
        <w:t xml:space="preserve"> period.</w:t>
      </w:r>
      <w:r w:rsidR="0050644E" w:rsidRPr="003A3AC8">
        <w:rPr>
          <w:rFonts w:ascii="Times New Roman" w:eastAsia="Times New Roman" w:hAnsi="Times New Roman" w:cs="Times New Roman"/>
          <w:color w:val="191919"/>
        </w:rPr>
        <w:t xml:space="preserve"> </w:t>
      </w:r>
      <w:r w:rsidR="002748A1" w:rsidRPr="003A3AC8">
        <w:rPr>
          <w:rFonts w:ascii="Times New Roman" w:eastAsia="Times New Roman" w:hAnsi="Times New Roman" w:cs="Times New Roman"/>
          <w:color w:val="191919"/>
        </w:rPr>
        <w:t xml:space="preserve">All but one </w:t>
      </w:r>
      <w:r w:rsidR="0050644E" w:rsidRPr="003A3AC8">
        <w:rPr>
          <w:rFonts w:ascii="Times New Roman" w:eastAsia="Times New Roman" w:hAnsi="Times New Roman" w:cs="Times New Roman"/>
          <w:color w:val="191919"/>
        </w:rPr>
        <w:t>p</w:t>
      </w:r>
      <w:r w:rsidR="002748A1" w:rsidRPr="003A3AC8">
        <w:rPr>
          <w:rFonts w:ascii="Times New Roman" w:eastAsia="Times New Roman" w:hAnsi="Times New Roman" w:cs="Times New Roman"/>
          <w:color w:val="191919"/>
        </w:rPr>
        <w:t xml:space="preserve">atient </w:t>
      </w:r>
      <w:r w:rsidR="0050644E" w:rsidRPr="003A3AC8">
        <w:rPr>
          <w:rFonts w:ascii="Times New Roman" w:eastAsia="Times New Roman" w:hAnsi="Times New Roman" w:cs="Times New Roman"/>
          <w:color w:val="191919"/>
        </w:rPr>
        <w:t>were newly diagnosed</w:t>
      </w:r>
      <w:r w:rsidR="0025439D" w:rsidRPr="003A3AC8">
        <w:rPr>
          <w:rFonts w:ascii="Times New Roman" w:eastAsia="Times New Roman" w:hAnsi="Times New Roman" w:cs="Times New Roman"/>
          <w:color w:val="191919"/>
        </w:rPr>
        <w:t xml:space="preserve">, none had previous surgery and only one </w:t>
      </w:r>
      <w:r w:rsidR="002748A1" w:rsidRPr="003A3AC8">
        <w:rPr>
          <w:rFonts w:ascii="Times New Roman" w:eastAsia="Times New Roman" w:hAnsi="Times New Roman" w:cs="Times New Roman"/>
          <w:color w:val="191919"/>
        </w:rPr>
        <w:t xml:space="preserve">previously </w:t>
      </w:r>
      <w:proofErr w:type="gramStart"/>
      <w:r w:rsidR="002748A1" w:rsidRPr="003A3AC8">
        <w:rPr>
          <w:rFonts w:ascii="Times New Roman" w:eastAsia="Times New Roman" w:hAnsi="Times New Roman" w:cs="Times New Roman"/>
          <w:color w:val="191919"/>
        </w:rPr>
        <w:t>diagnosed  patient</w:t>
      </w:r>
      <w:proofErr w:type="gramEnd"/>
      <w:r w:rsidR="002748A1" w:rsidRPr="003A3AC8">
        <w:rPr>
          <w:rFonts w:ascii="Times New Roman" w:eastAsia="Times New Roman" w:hAnsi="Times New Roman" w:cs="Times New Roman"/>
          <w:color w:val="191919"/>
        </w:rPr>
        <w:t xml:space="preserve"> </w:t>
      </w:r>
      <w:r w:rsidR="0025439D" w:rsidRPr="003A3AC8">
        <w:rPr>
          <w:rFonts w:ascii="Times New Roman" w:eastAsia="Times New Roman" w:hAnsi="Times New Roman" w:cs="Times New Roman"/>
          <w:color w:val="191919"/>
        </w:rPr>
        <w:t xml:space="preserve">had a history of treatment with a </w:t>
      </w:r>
      <w:proofErr w:type="spellStart"/>
      <w:r w:rsidR="0025439D" w:rsidRPr="003A3AC8">
        <w:rPr>
          <w:rFonts w:ascii="Times New Roman" w:eastAsia="Times New Roman" w:hAnsi="Times New Roman" w:cs="Times New Roman"/>
          <w:color w:val="191919"/>
        </w:rPr>
        <w:t>somatostatin</w:t>
      </w:r>
      <w:proofErr w:type="spellEnd"/>
      <w:r w:rsidR="0025439D" w:rsidRPr="003A3AC8">
        <w:rPr>
          <w:rFonts w:ascii="Times New Roman" w:eastAsia="Times New Roman" w:hAnsi="Times New Roman" w:cs="Times New Roman"/>
          <w:color w:val="191919"/>
        </w:rPr>
        <w:t xml:space="preserve"> analog</w:t>
      </w:r>
      <w:r w:rsidR="0050644E" w:rsidRPr="003A3AC8">
        <w:rPr>
          <w:rFonts w:ascii="Times New Roman" w:eastAsia="Times New Roman" w:hAnsi="Times New Roman" w:cs="Times New Roman"/>
          <w:color w:val="191919"/>
        </w:rPr>
        <w:t>.</w:t>
      </w:r>
      <w:r w:rsidR="00B95390" w:rsidRPr="003A3AC8">
        <w:rPr>
          <w:rFonts w:ascii="Times New Roman" w:eastAsia="Times New Roman" w:hAnsi="Times New Roman" w:cs="Times New Roman"/>
          <w:color w:val="191919"/>
        </w:rPr>
        <w:t xml:space="preserve"> Exclusion criteria were age &lt;18</w:t>
      </w:r>
      <w:r w:rsidR="00B70ECA">
        <w:rPr>
          <w:rFonts w:ascii="Times New Roman" w:eastAsia="Times New Roman" w:hAnsi="Times New Roman" w:cs="Times New Roman"/>
          <w:color w:val="191919"/>
        </w:rPr>
        <w:t xml:space="preserve"> years old</w:t>
      </w:r>
      <w:r w:rsidR="000120B5" w:rsidRPr="003A3AC8">
        <w:rPr>
          <w:rFonts w:ascii="Times New Roman" w:eastAsia="Times New Roman" w:hAnsi="Times New Roman" w:cs="Times New Roman"/>
          <w:color w:val="191919"/>
        </w:rPr>
        <w:t xml:space="preserve">, current </w:t>
      </w:r>
      <w:r w:rsidR="00B219D5" w:rsidRPr="003A3AC8">
        <w:rPr>
          <w:rFonts w:ascii="Times New Roman" w:eastAsia="Times New Roman" w:hAnsi="Times New Roman" w:cs="Times New Roman"/>
          <w:color w:val="191919"/>
        </w:rPr>
        <w:t xml:space="preserve">hormone treatment including </w:t>
      </w:r>
      <w:r w:rsidR="000120B5" w:rsidRPr="003A3AC8">
        <w:rPr>
          <w:rFonts w:ascii="Times New Roman" w:eastAsia="Times New Roman" w:hAnsi="Times New Roman" w:cs="Times New Roman"/>
          <w:color w:val="191919"/>
        </w:rPr>
        <w:t>glucocorticoid</w:t>
      </w:r>
      <w:r w:rsidR="00B219D5" w:rsidRPr="003A3AC8">
        <w:rPr>
          <w:rFonts w:ascii="Times New Roman" w:eastAsia="Times New Roman" w:hAnsi="Times New Roman" w:cs="Times New Roman"/>
          <w:color w:val="191919"/>
        </w:rPr>
        <w:t>s,</w:t>
      </w:r>
      <w:r w:rsidR="000120B5" w:rsidRPr="003A3AC8">
        <w:rPr>
          <w:rFonts w:ascii="Times New Roman" w:eastAsia="Times New Roman" w:hAnsi="Times New Roman" w:cs="Times New Roman"/>
          <w:color w:val="191919"/>
        </w:rPr>
        <w:t xml:space="preserve"> malignancy,</w:t>
      </w:r>
      <w:r w:rsidR="008F45AA" w:rsidRPr="003A3AC8">
        <w:rPr>
          <w:rFonts w:ascii="Times New Roman" w:eastAsia="Times New Roman" w:hAnsi="Times New Roman" w:cs="Times New Roman"/>
          <w:color w:val="191919"/>
        </w:rPr>
        <w:t xml:space="preserve"> inflammatory disease,</w:t>
      </w:r>
      <w:r w:rsidR="000120B5" w:rsidRPr="003A3AC8">
        <w:rPr>
          <w:rFonts w:ascii="Times New Roman" w:eastAsia="Times New Roman" w:hAnsi="Times New Roman" w:cs="Times New Roman"/>
          <w:color w:val="191919"/>
        </w:rPr>
        <w:t xml:space="preserve"> diabetes type 1</w:t>
      </w:r>
      <w:r w:rsidRPr="003A3AC8">
        <w:rPr>
          <w:rFonts w:ascii="Times New Roman" w:eastAsia="Times New Roman" w:hAnsi="Times New Roman" w:cs="Times New Roman"/>
          <w:color w:val="191919"/>
        </w:rPr>
        <w:t xml:space="preserve"> and </w:t>
      </w:r>
      <w:r w:rsidR="000120B5" w:rsidRPr="003A3AC8">
        <w:rPr>
          <w:rFonts w:ascii="Times New Roman" w:hAnsi="Times New Roman" w:cs="Times New Roman"/>
        </w:rPr>
        <w:t>established pituita</w:t>
      </w:r>
      <w:r w:rsidR="008F45AA" w:rsidRPr="003A3AC8">
        <w:rPr>
          <w:rFonts w:ascii="Times New Roman" w:hAnsi="Times New Roman" w:cs="Times New Roman"/>
        </w:rPr>
        <w:t>ry hormone</w:t>
      </w:r>
      <w:r w:rsidR="000120B5" w:rsidRPr="003A3AC8">
        <w:rPr>
          <w:rFonts w:ascii="Times New Roman" w:hAnsi="Times New Roman" w:cs="Times New Roman"/>
        </w:rPr>
        <w:t xml:space="preserve"> deficiencies.</w:t>
      </w:r>
      <w:r w:rsidR="008F45AA" w:rsidRPr="003A3AC8">
        <w:rPr>
          <w:rFonts w:ascii="Times New Roman" w:hAnsi="Times New Roman" w:cs="Times New Roman"/>
        </w:rPr>
        <w:t xml:space="preserve"> </w:t>
      </w:r>
      <w:r w:rsidR="008F45AA" w:rsidRPr="003A3AC8">
        <w:rPr>
          <w:rFonts w:ascii="Times New Roman" w:eastAsia="Times New Roman" w:hAnsi="Times New Roman" w:cs="Times New Roman"/>
          <w:color w:val="191919"/>
        </w:rPr>
        <w:t xml:space="preserve">For each patient, a </w:t>
      </w:r>
      <w:proofErr w:type="gramStart"/>
      <w:r w:rsidR="00C76F07">
        <w:rPr>
          <w:rFonts w:ascii="Times New Roman" w:eastAsia="Times New Roman" w:hAnsi="Times New Roman" w:cs="Times New Roman"/>
          <w:color w:val="191919"/>
        </w:rPr>
        <w:t xml:space="preserve">cd </w:t>
      </w:r>
      <w:r w:rsidR="008F45AA" w:rsidRPr="003A3AC8">
        <w:rPr>
          <w:rFonts w:ascii="Times New Roman" w:eastAsia="Times New Roman" w:hAnsi="Times New Roman" w:cs="Times New Roman"/>
          <w:color w:val="191919"/>
        </w:rPr>
        <w:t xml:space="preserve"> sheet</w:t>
      </w:r>
      <w:proofErr w:type="gramEnd"/>
      <w:r w:rsidR="008F45AA" w:rsidRPr="003A3AC8">
        <w:rPr>
          <w:rFonts w:ascii="Times New Roman" w:eastAsia="Times New Roman" w:hAnsi="Times New Roman" w:cs="Times New Roman"/>
          <w:color w:val="191919"/>
        </w:rPr>
        <w:t xml:space="preserve"> was completed including, age, sex, anthropometric measurements, diagnosis of hypertension, diabetes, results of blood tests and medications. Fasting blood sample</w:t>
      </w:r>
      <w:r w:rsidR="001433DA" w:rsidRPr="003A3AC8">
        <w:rPr>
          <w:rFonts w:ascii="Times New Roman" w:eastAsia="Times New Roman" w:hAnsi="Times New Roman" w:cs="Times New Roman"/>
          <w:color w:val="191919"/>
        </w:rPr>
        <w:t>s</w:t>
      </w:r>
      <w:r w:rsidR="008F45AA" w:rsidRPr="003A3AC8">
        <w:rPr>
          <w:rFonts w:ascii="Times New Roman" w:eastAsia="Times New Roman" w:hAnsi="Times New Roman" w:cs="Times New Roman"/>
          <w:color w:val="191919"/>
        </w:rPr>
        <w:t xml:space="preserve"> w</w:t>
      </w:r>
      <w:r w:rsidR="001433DA" w:rsidRPr="003A3AC8">
        <w:rPr>
          <w:rFonts w:ascii="Times New Roman" w:eastAsia="Times New Roman" w:hAnsi="Times New Roman" w:cs="Times New Roman"/>
          <w:color w:val="191919"/>
        </w:rPr>
        <w:t>ere</w:t>
      </w:r>
      <w:r w:rsidR="008F45AA" w:rsidRPr="003A3AC8">
        <w:rPr>
          <w:rFonts w:ascii="Times New Roman" w:eastAsia="Times New Roman" w:hAnsi="Times New Roman" w:cs="Times New Roman"/>
          <w:color w:val="191919"/>
        </w:rPr>
        <w:t xml:space="preserve"> </w:t>
      </w:r>
      <w:r w:rsidR="00284A9A" w:rsidRPr="003A3AC8">
        <w:rPr>
          <w:rFonts w:ascii="Times New Roman" w:eastAsia="Times New Roman" w:hAnsi="Times New Roman" w:cs="Times New Roman"/>
          <w:color w:val="191919"/>
        </w:rPr>
        <w:t>assayed</w:t>
      </w:r>
      <w:r w:rsidR="008F45AA" w:rsidRPr="003A3AC8">
        <w:rPr>
          <w:rFonts w:ascii="Times New Roman" w:eastAsia="Times New Roman" w:hAnsi="Times New Roman" w:cs="Times New Roman"/>
          <w:color w:val="191919"/>
        </w:rPr>
        <w:t xml:space="preserve"> for glucose (</w:t>
      </w:r>
      <w:r w:rsidR="00316F75" w:rsidRPr="003A3AC8">
        <w:rPr>
          <w:rFonts w:ascii="Times New Roman" w:hAnsi="Times New Roman" w:cs="Times New Roman"/>
          <w:color w:val="222222"/>
          <w:shd w:val="clear" w:color="auto" w:fill="FFFFFF"/>
        </w:rPr>
        <w:t xml:space="preserve">Siemens </w:t>
      </w:r>
      <w:proofErr w:type="spellStart"/>
      <w:r w:rsidR="00316F75" w:rsidRPr="003A3AC8">
        <w:rPr>
          <w:rFonts w:ascii="Times New Roman" w:hAnsi="Times New Roman" w:cs="Times New Roman"/>
          <w:color w:val="222222"/>
          <w:shd w:val="clear" w:color="auto" w:fill="FFFFFF"/>
        </w:rPr>
        <w:t>Advia</w:t>
      </w:r>
      <w:proofErr w:type="spellEnd"/>
      <w:r w:rsidR="00316F75" w:rsidRPr="003A3AC8">
        <w:rPr>
          <w:rFonts w:ascii="Times New Roman" w:hAnsi="Times New Roman" w:cs="Times New Roman"/>
          <w:color w:val="222222"/>
          <w:shd w:val="clear" w:color="auto" w:fill="FFFFFF"/>
        </w:rPr>
        <w:t xml:space="preserve"> 1800</w:t>
      </w:r>
      <w:r w:rsidR="00284A9A" w:rsidRPr="003A3AC8">
        <w:rPr>
          <w:rFonts w:ascii="Times New Roman" w:eastAsia="Times New Roman" w:hAnsi="Times New Roman" w:cs="Times New Roman"/>
          <w:color w:val="191919"/>
        </w:rPr>
        <w:t>) and insulin (</w:t>
      </w:r>
      <w:r w:rsidR="000E77F3" w:rsidRPr="003A3AC8">
        <w:rPr>
          <w:rFonts w:ascii="Times New Roman" w:eastAsia="Times New Roman" w:hAnsi="Times New Roman" w:cs="Times New Roman"/>
          <w:color w:val="191919"/>
        </w:rPr>
        <w:t>Life Technologies</w:t>
      </w:r>
      <w:r w:rsidR="00284A9A" w:rsidRPr="003A3AC8">
        <w:rPr>
          <w:rFonts w:ascii="Times New Roman" w:eastAsia="Times New Roman" w:hAnsi="Times New Roman" w:cs="Times New Roman"/>
          <w:color w:val="191919"/>
        </w:rPr>
        <w:t>)</w:t>
      </w:r>
      <w:r w:rsidR="00316F75" w:rsidRPr="003A3AC8">
        <w:rPr>
          <w:rFonts w:ascii="Times New Roman" w:eastAsia="Times New Roman" w:hAnsi="Times New Roman" w:cs="Times New Roman"/>
          <w:color w:val="191919"/>
        </w:rPr>
        <w:t xml:space="preserve"> as instructed by the </w:t>
      </w:r>
      <w:r w:rsidR="00C44BCA" w:rsidRPr="003A3AC8">
        <w:rPr>
          <w:rFonts w:ascii="Times New Roman" w:eastAsia="Times New Roman" w:hAnsi="Times New Roman" w:cs="Times New Roman"/>
          <w:color w:val="191919"/>
        </w:rPr>
        <w:t>manufacturers</w:t>
      </w:r>
      <w:r w:rsidR="00284A9A" w:rsidRPr="003A3AC8">
        <w:rPr>
          <w:rFonts w:ascii="Times New Roman" w:eastAsia="Times New Roman" w:hAnsi="Times New Roman" w:cs="Times New Roman"/>
          <w:color w:val="191919"/>
        </w:rPr>
        <w:t>.</w:t>
      </w:r>
    </w:p>
    <w:p w14:paraId="1B006314" w14:textId="77777777" w:rsidR="000120B5" w:rsidRPr="003A3AC8" w:rsidRDefault="00B5681F"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Subcutaneous</w:t>
      </w:r>
      <w:r w:rsidR="000120B5" w:rsidRPr="003A3AC8">
        <w:rPr>
          <w:rFonts w:ascii="Times New Roman" w:eastAsia="Times New Roman" w:hAnsi="Times New Roman" w:cs="Times New Roman"/>
          <w:b/>
          <w:bCs/>
          <w:color w:val="191919"/>
        </w:rPr>
        <w:t xml:space="preserve"> fat biopsy</w:t>
      </w:r>
    </w:p>
    <w:p w14:paraId="78E5C7A2" w14:textId="7E1A786F" w:rsidR="000120B5" w:rsidRPr="003A3AC8" w:rsidRDefault="000120B5"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rPr>
        <w:t xml:space="preserve">During the course of pituitary surgery a routine subcutaneous fat </w:t>
      </w:r>
      <w:r w:rsidR="00B5681F" w:rsidRPr="003A3AC8">
        <w:rPr>
          <w:rFonts w:ascii="Times New Roman" w:hAnsi="Times New Roman" w:cs="Times New Roman"/>
        </w:rPr>
        <w:t>graft is</w:t>
      </w:r>
      <w:r w:rsidRPr="003A3AC8">
        <w:rPr>
          <w:rFonts w:ascii="Times New Roman" w:hAnsi="Times New Roman" w:cs="Times New Roman"/>
        </w:rPr>
        <w:t xml:space="preserve"> utilized to seal the surgical field upon completion of the procedure. </w:t>
      </w:r>
      <w:r w:rsidR="00B70ECA">
        <w:rPr>
          <w:rFonts w:ascii="Times New Roman" w:hAnsi="Times New Roman" w:cs="Times New Roman"/>
        </w:rPr>
        <w:t>A total of</w:t>
      </w:r>
      <w:r w:rsidRPr="003A3AC8">
        <w:rPr>
          <w:rFonts w:ascii="Times New Roman" w:hAnsi="Times New Roman" w:cs="Times New Roman"/>
        </w:rPr>
        <w:t xml:space="preserve"> 500 mg of this fat graft was used for the study</w:t>
      </w:r>
      <w:r w:rsidR="00B219D5"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w:t>
      </w:r>
      <w:r w:rsidR="002F4F6E" w:rsidRPr="003A3AC8">
        <w:rPr>
          <w:rFonts w:ascii="Times New Roman" w:eastAsia="Times New Roman" w:hAnsi="Times New Roman" w:cs="Times New Roman"/>
          <w:color w:val="191919"/>
        </w:rPr>
        <w:t xml:space="preserve">200 </w:t>
      </w:r>
      <w:r w:rsidRPr="003A3AC8">
        <w:rPr>
          <w:rFonts w:ascii="Times New Roman" w:eastAsia="Times New Roman" w:hAnsi="Times New Roman" w:cs="Times New Roman"/>
          <w:color w:val="191919"/>
        </w:rPr>
        <w:t>mg were utilized for ex vivo lipolysis assay</w:t>
      </w:r>
      <w:r w:rsidR="00C13C18" w:rsidRPr="003A3AC8">
        <w:rPr>
          <w:rFonts w:ascii="Times New Roman" w:eastAsia="Times New Roman" w:hAnsi="Times New Roman" w:cs="Times New Roman"/>
          <w:color w:val="191919"/>
        </w:rPr>
        <w:t>,</w:t>
      </w:r>
      <w:r w:rsidRPr="003A3AC8">
        <w:rPr>
          <w:rFonts w:ascii="Times New Roman" w:eastAsia="Times New Roman" w:hAnsi="Times New Roman" w:cs="Times New Roman"/>
          <w:color w:val="191919"/>
        </w:rPr>
        <w:t xml:space="preserve"> ~</w:t>
      </w:r>
      <w:r w:rsidR="002F4F6E" w:rsidRPr="003A3AC8">
        <w:rPr>
          <w:rFonts w:ascii="Times New Roman" w:eastAsia="Times New Roman" w:hAnsi="Times New Roman" w:cs="Times New Roman"/>
          <w:color w:val="191919"/>
        </w:rPr>
        <w:t xml:space="preserve">300 </w:t>
      </w:r>
      <w:r w:rsidRPr="003A3AC8">
        <w:rPr>
          <w:rFonts w:ascii="Times New Roman" w:eastAsia="Times New Roman" w:hAnsi="Times New Roman" w:cs="Times New Roman"/>
          <w:color w:val="191919"/>
        </w:rPr>
        <w:t xml:space="preserve">mg was snap frozen in liquid </w:t>
      </w:r>
      <w:r w:rsidR="00B5681F" w:rsidRPr="003A3AC8">
        <w:rPr>
          <w:rFonts w:ascii="Times New Roman" w:eastAsia="Times New Roman" w:hAnsi="Times New Roman" w:cs="Times New Roman"/>
          <w:color w:val="191919"/>
        </w:rPr>
        <w:t>nitrogen and</w:t>
      </w:r>
      <w:r w:rsidRPr="003A3AC8">
        <w:rPr>
          <w:rFonts w:ascii="Times New Roman" w:eastAsia="Times New Roman" w:hAnsi="Times New Roman" w:cs="Times New Roman"/>
          <w:color w:val="191919"/>
        </w:rPr>
        <w:t xml:space="preserve"> stored at -80 degrees for RNA </w:t>
      </w:r>
      <w:r w:rsidR="005F211B" w:rsidRPr="003A3AC8">
        <w:rPr>
          <w:rFonts w:ascii="Times New Roman" w:eastAsia="Times New Roman" w:hAnsi="Times New Roman" w:cs="Times New Roman"/>
          <w:color w:val="191919"/>
        </w:rPr>
        <w:t>preparation</w:t>
      </w:r>
      <w:r w:rsidR="002F4F6E" w:rsidRPr="003A3AC8">
        <w:rPr>
          <w:rFonts w:ascii="Times New Roman" w:eastAsia="Times New Roman" w:hAnsi="Times New Roman" w:cs="Times New Roman"/>
          <w:color w:val="191919"/>
        </w:rPr>
        <w:t xml:space="preserve"> and </w:t>
      </w:r>
      <w:proofErr w:type="spellStart"/>
      <w:r w:rsidR="002F4F6E" w:rsidRPr="003A3AC8">
        <w:rPr>
          <w:rFonts w:ascii="Times New Roman" w:eastAsia="Times New Roman" w:hAnsi="Times New Roman" w:cs="Times New Roman"/>
          <w:color w:val="191919"/>
        </w:rPr>
        <w:t>ceramide</w:t>
      </w:r>
      <w:proofErr w:type="spellEnd"/>
      <w:r w:rsidR="002F4F6E" w:rsidRPr="003A3AC8">
        <w:rPr>
          <w:rFonts w:ascii="Times New Roman" w:eastAsia="Times New Roman" w:hAnsi="Times New Roman" w:cs="Times New Roman"/>
          <w:color w:val="191919"/>
        </w:rPr>
        <w:t xml:space="preserve"> analysis</w:t>
      </w:r>
      <w:r w:rsidRPr="003A3AC8">
        <w:rPr>
          <w:rFonts w:ascii="Times New Roman" w:eastAsia="Times New Roman" w:hAnsi="Times New Roman" w:cs="Times New Roman"/>
          <w:color w:val="191919"/>
        </w:rPr>
        <w:t xml:space="preserve">. </w:t>
      </w:r>
    </w:p>
    <w:p w14:paraId="22289C19" w14:textId="77777777" w:rsidR="00676CA8" w:rsidRPr="003A3AC8" w:rsidRDefault="00676CA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i/>
          <w:iCs/>
          <w:color w:val="191919"/>
        </w:rPr>
        <w:t>Ex vivo</w:t>
      </w:r>
      <w:r w:rsidRPr="003A3AC8">
        <w:rPr>
          <w:rFonts w:ascii="Times New Roman" w:eastAsia="Times New Roman" w:hAnsi="Times New Roman" w:cs="Times New Roman"/>
          <w:b/>
          <w:bCs/>
          <w:color w:val="191919"/>
        </w:rPr>
        <w:t xml:space="preserve"> lipolysis</w:t>
      </w:r>
    </w:p>
    <w:p w14:paraId="0AF92382" w14:textId="77777777" w:rsidR="002D2CED" w:rsidRPr="003A3AC8" w:rsidRDefault="00234BF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25 mg </w:t>
      </w:r>
      <w:r w:rsidR="002D2CED" w:rsidRPr="003A3AC8">
        <w:rPr>
          <w:rFonts w:ascii="Times New Roman" w:hAnsi="Times New Roman" w:cs="Times New Roman"/>
        </w:rPr>
        <w:t>pieces of adipose tissue were</w:t>
      </w:r>
      <w:r w:rsidRPr="003A3AC8">
        <w:rPr>
          <w:rFonts w:ascii="Times New Roman" w:hAnsi="Times New Roman" w:cs="Times New Roman"/>
        </w:rPr>
        <w:t xml:space="preserve"> pre</w:t>
      </w:r>
      <w:r w:rsidR="002A1B8A" w:rsidRPr="003A3AC8">
        <w:rPr>
          <w:rFonts w:ascii="Times New Roman" w:hAnsi="Times New Roman" w:cs="Times New Roman"/>
        </w:rPr>
        <w:t>-</w:t>
      </w:r>
      <w:r w:rsidRPr="003A3AC8">
        <w:rPr>
          <w:rFonts w:ascii="Times New Roman" w:hAnsi="Times New Roman" w:cs="Times New Roman"/>
        </w:rPr>
        <w:t>incubated for 15 minutes in KRBH</w:t>
      </w:r>
      <w:r w:rsidR="00720E42" w:rsidRPr="003A3AC8">
        <w:rPr>
          <w:rFonts w:ascii="Times New Roman" w:hAnsi="Times New Roman" w:cs="Times New Roman"/>
        </w:rPr>
        <w:t xml:space="preserve"> buffer (sigma) </w:t>
      </w:r>
      <w:r w:rsidR="002D2CED" w:rsidRPr="003A3AC8">
        <w:rPr>
          <w:rFonts w:ascii="Times New Roman" w:hAnsi="Times New Roman" w:cs="Times New Roman"/>
        </w:rPr>
        <w:t>at 37</w:t>
      </w:r>
      <w:r w:rsidR="002D2CED" w:rsidRPr="003A3AC8">
        <w:rPr>
          <w:rFonts w:ascii="Times New Roman" w:hAnsi="Times New Roman" w:cs="Times New Roman"/>
        </w:rPr>
        <w:sym w:font="Symbol" w:char="F0B0"/>
      </w:r>
      <w:r w:rsidR="002D2CED" w:rsidRPr="003A3AC8">
        <w:rPr>
          <w:rFonts w:ascii="Times New Roman" w:hAnsi="Times New Roman" w:cs="Times New Roman"/>
        </w:rPr>
        <w:t>C and then incubated for 1 hour at 37</w:t>
      </w:r>
      <w:r w:rsidR="002D2CED" w:rsidRPr="003A3AC8">
        <w:rPr>
          <w:rFonts w:ascii="Times New Roman" w:hAnsi="Times New Roman" w:cs="Times New Roman"/>
        </w:rPr>
        <w:sym w:font="Symbol" w:char="F0B0"/>
      </w:r>
      <w:r w:rsidR="002D2CED" w:rsidRPr="003A3AC8">
        <w:rPr>
          <w:rFonts w:ascii="Times New Roman" w:hAnsi="Times New Roman" w:cs="Times New Roman"/>
        </w:rPr>
        <w:t xml:space="preserve">C in </w:t>
      </w:r>
      <w:r w:rsidR="00720E42" w:rsidRPr="003A3AC8">
        <w:rPr>
          <w:rFonts w:ascii="Times New Roman" w:hAnsi="Times New Roman" w:cs="Times New Roman"/>
        </w:rPr>
        <w:t xml:space="preserve">300 </w:t>
      </w:r>
      <w:r w:rsidR="00720E42" w:rsidRPr="003A3AC8">
        <w:rPr>
          <w:rFonts w:ascii="Times New Roman" w:hAnsi="Times New Roman" w:cs="Times New Roman"/>
        </w:rPr>
        <w:sym w:font="Symbol" w:char="F06D"/>
      </w:r>
      <w:r w:rsidR="00720E42" w:rsidRPr="003A3AC8">
        <w:rPr>
          <w:rFonts w:ascii="Times New Roman" w:hAnsi="Times New Roman" w:cs="Times New Roman"/>
        </w:rPr>
        <w:t xml:space="preserve">l </w:t>
      </w:r>
      <w:r w:rsidR="002D2CED" w:rsidRPr="003A3AC8">
        <w:rPr>
          <w:rFonts w:ascii="Times New Roman" w:hAnsi="Times New Roman" w:cs="Times New Roman"/>
        </w:rPr>
        <w:t xml:space="preserve">KRBH in the presence or absence of </w:t>
      </w:r>
      <w:r w:rsidR="00B5681F" w:rsidRPr="003A3AC8">
        <w:rPr>
          <w:rFonts w:ascii="Times New Roman" w:hAnsi="Times New Roman" w:cs="Times New Roman"/>
        </w:rPr>
        <w:t>isoproterenol</w:t>
      </w:r>
      <w:r w:rsidR="002D2CED" w:rsidRPr="003A3AC8">
        <w:rPr>
          <w:rFonts w:ascii="Times New Roman" w:hAnsi="Times New Roman" w:cs="Times New Roman"/>
        </w:rPr>
        <w:t xml:space="preserve"> 30nM</w:t>
      </w:r>
      <w:r w:rsidR="008F45AA" w:rsidRPr="003A3AC8">
        <w:rPr>
          <w:rFonts w:ascii="Times New Roman" w:hAnsi="Times New Roman" w:cs="Times New Roman"/>
        </w:rPr>
        <w:t xml:space="preserve"> in duplicate</w:t>
      </w:r>
      <w:r w:rsidR="002D2CED" w:rsidRPr="003A3AC8">
        <w:rPr>
          <w:rFonts w:ascii="Times New Roman" w:hAnsi="Times New Roman" w:cs="Times New Roman"/>
        </w:rPr>
        <w:t xml:space="preserve">. Glycerol was assayed in </w:t>
      </w:r>
      <w:r w:rsidR="00B5681F" w:rsidRPr="003A3AC8">
        <w:rPr>
          <w:rFonts w:ascii="Times New Roman" w:hAnsi="Times New Roman" w:cs="Times New Roman"/>
        </w:rPr>
        <w:t>supernatants</w:t>
      </w:r>
      <w:r w:rsidR="002D2CED" w:rsidRPr="003A3AC8">
        <w:rPr>
          <w:rFonts w:ascii="Times New Roman" w:hAnsi="Times New Roman" w:cs="Times New Roman"/>
        </w:rPr>
        <w:t xml:space="preserve"> using a glycerol assay kit (sigma) as instructed by manufacturer. </w:t>
      </w:r>
    </w:p>
    <w:p w14:paraId="12D3DD17" w14:textId="77777777" w:rsidR="008E6733" w:rsidRPr="003A3AC8" w:rsidRDefault="008E6733" w:rsidP="000404EC">
      <w:pPr>
        <w:bidi w:val="0"/>
        <w:spacing w:line="480" w:lineRule="auto"/>
        <w:jc w:val="both"/>
        <w:rPr>
          <w:rFonts w:ascii="Times New Roman" w:hAnsi="Times New Roman" w:cs="Times New Roman"/>
          <w:bCs/>
        </w:rPr>
      </w:pPr>
      <w:proofErr w:type="spellStart"/>
      <w:r w:rsidRPr="003A3AC8">
        <w:rPr>
          <w:rFonts w:ascii="Times New Roman" w:hAnsi="Times New Roman" w:cs="Times New Roman"/>
          <w:b/>
        </w:rPr>
        <w:t>Ceramide</w:t>
      </w:r>
      <w:proofErr w:type="spellEnd"/>
      <w:r w:rsidRPr="003A3AC8">
        <w:rPr>
          <w:rFonts w:ascii="Times New Roman" w:hAnsi="Times New Roman" w:cs="Times New Roman"/>
          <w:b/>
        </w:rPr>
        <w:t xml:space="preserve"> Determinations</w:t>
      </w:r>
    </w:p>
    <w:p w14:paraId="64D56AEF" w14:textId="4F7E81F0" w:rsidR="00EE7D5D" w:rsidRPr="003A3AC8" w:rsidRDefault="00EE7D5D" w:rsidP="000404EC">
      <w:pPr>
        <w:bidi w:val="0"/>
        <w:spacing w:line="480" w:lineRule="auto"/>
        <w:jc w:val="both"/>
        <w:rPr>
          <w:rFonts w:ascii="Times New Roman" w:hAnsi="Times New Roman" w:cs="Times New Roman"/>
          <w:bCs/>
        </w:rPr>
      </w:pPr>
      <w:proofErr w:type="spellStart"/>
      <w:r w:rsidRPr="003A3AC8">
        <w:rPr>
          <w:rFonts w:ascii="Times New Roman" w:hAnsi="Times New Roman" w:cs="Times New Roman"/>
          <w:bCs/>
        </w:rPr>
        <w:lastRenderedPageBreak/>
        <w:t>Ceramide</w:t>
      </w:r>
      <w:proofErr w:type="spellEnd"/>
      <w:r w:rsidRPr="003A3AC8">
        <w:rPr>
          <w:rFonts w:ascii="Times New Roman" w:hAnsi="Times New Roman" w:cs="Times New Roman"/>
          <w:bCs/>
        </w:rPr>
        <w:t xml:space="preserve"> analysis of tissue samples was performed by liquid chromatography-triple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mass spectrometry (LC-QQQ) according to a modified version of the protocol reported in </w:t>
      </w:r>
      <w:r w:rsidR="006E4692" w:rsidRPr="003A3AC8">
        <w:rPr>
          <w:rFonts w:ascii="Times New Roman" w:hAnsi="Times New Roman" w:cs="Times New Roman"/>
          <w:bCs/>
        </w:rPr>
        <w:fldChar w:fldCharType="begin" w:fldLock="1"/>
      </w:r>
      <w:r w:rsidR="00FB0DA5">
        <w:rPr>
          <w:rFonts w:ascii="Times New Roman" w:hAnsi="Times New Roman" w:cs="Times New Roman"/>
          <w:bCs/>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"previouslyFormattedCitation" : "[13]"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FB0DA5" w:rsidRPr="00FB0DA5">
        <w:rPr>
          <w:rFonts w:ascii="Times New Roman" w:hAnsi="Times New Roman" w:cs="Times New Roman"/>
          <w:bCs/>
          <w:noProof/>
        </w:rPr>
        <w:t>[13]</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Briefly, frozen tissue samples were pulverized under liquid nitrogen, then 20 mg portions were extracted using 1.6 mL of a 2:1:0.8 mixture of </w:t>
      </w:r>
      <w:proofErr w:type="spellStart"/>
      <w:r w:rsidRPr="003A3AC8">
        <w:rPr>
          <w:rFonts w:ascii="Times New Roman" w:hAnsi="Times New Roman" w:cs="Times New Roman"/>
          <w:bCs/>
        </w:rPr>
        <w:t>chloroform</w:t>
      </w:r>
      <w:proofErr w:type="gramStart"/>
      <w:r w:rsidRPr="003A3AC8">
        <w:rPr>
          <w:rFonts w:ascii="Times New Roman" w:hAnsi="Times New Roman" w:cs="Times New Roman"/>
          <w:bCs/>
        </w:rPr>
        <w:t>:methanol:water</w:t>
      </w:r>
      <w:proofErr w:type="spellEnd"/>
      <w:proofErr w:type="gramEnd"/>
      <w:r w:rsidRPr="003A3AC8">
        <w:rPr>
          <w:rFonts w:ascii="Times New Roman" w:hAnsi="Times New Roman" w:cs="Times New Roman"/>
          <w:bCs/>
        </w:rPr>
        <w:t xml:space="preserve"> containing internal standards (50 </w:t>
      </w:r>
      <w:proofErr w:type="spellStart"/>
      <w:r w:rsidRPr="003A3AC8">
        <w:rPr>
          <w:rFonts w:ascii="Times New Roman" w:hAnsi="Times New Roman" w:cs="Times New Roman"/>
          <w:bCs/>
        </w:rPr>
        <w:t>ng</w:t>
      </w:r>
      <w:proofErr w:type="spellEnd"/>
      <w:r w:rsidRPr="003A3AC8">
        <w:rPr>
          <w:rFonts w:ascii="Times New Roman" w:hAnsi="Times New Roman" w:cs="Times New Roman"/>
          <w:bCs/>
        </w:rPr>
        <w:t xml:space="preserve"> each of C17 and C25 </w:t>
      </w: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and C12 </w:t>
      </w:r>
      <w:proofErr w:type="spellStart"/>
      <w:r w:rsidRPr="003A3AC8">
        <w:rPr>
          <w:rFonts w:ascii="Times New Roman" w:hAnsi="Times New Roman" w:cs="Times New Roman"/>
          <w:bCs/>
        </w:rPr>
        <w:t>glucosylceramide</w:t>
      </w:r>
      <w:proofErr w:type="spellEnd"/>
      <w:r w:rsidRPr="003A3AC8">
        <w:rPr>
          <w:rFonts w:ascii="Times New Roman" w:hAnsi="Times New Roman" w:cs="Times New Roman"/>
          <w:bCs/>
        </w:rPr>
        <w:t xml:space="preserve"> per sample) </w:t>
      </w:r>
      <w:r w:rsidR="006E4692" w:rsidRPr="003A3AC8">
        <w:rPr>
          <w:rFonts w:ascii="Times New Roman" w:hAnsi="Times New Roman" w:cs="Times New Roman"/>
          <w:bCs/>
        </w:rPr>
        <w:fldChar w:fldCharType="begin" w:fldLock="1"/>
      </w:r>
      <w:r w:rsidR="00FB0DA5">
        <w:rPr>
          <w:rFonts w:ascii="Times New Roman" w:hAnsi="Times New Roman" w:cs="Times New Roman"/>
          <w:bCs/>
        </w:rPr>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"previouslyFormattedCitation" : "[14]"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FB0DA5" w:rsidRPr="00FB0DA5">
        <w:rPr>
          <w:rFonts w:ascii="Times New Roman" w:hAnsi="Times New Roman" w:cs="Times New Roman"/>
          <w:bCs/>
          <w:noProof/>
        </w:rPr>
        <w:t>[14]</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The organic layer of the extract was dried under nitrogen gas and reconstituted in 100 </w:t>
      </w:r>
      <w:proofErr w:type="spellStart"/>
      <w:r w:rsidRPr="003A3AC8">
        <w:rPr>
          <w:rFonts w:ascii="Times New Roman" w:hAnsi="Times New Roman" w:cs="Times New Roman"/>
          <w:bCs/>
        </w:rPr>
        <w:t>uL</w:t>
      </w:r>
      <w:proofErr w:type="spellEnd"/>
      <w:r w:rsidRPr="003A3AC8">
        <w:rPr>
          <w:rFonts w:ascii="Times New Roman" w:hAnsi="Times New Roman" w:cs="Times New Roman"/>
          <w:bCs/>
        </w:rPr>
        <w:t xml:space="preserve"> of 60:40 acetonitrile: isopropanol. The re-constituted extract was analyzed by electrospray ionization LC-MS/MS on an Agilent (Santa Clara, CA) 6410 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instrument operating in positive ion multiple </w:t>
      </w:r>
      <w:proofErr w:type="gramStart"/>
      <w:r w:rsidRPr="003A3AC8">
        <w:rPr>
          <w:rFonts w:ascii="Times New Roman" w:hAnsi="Times New Roman" w:cs="Times New Roman"/>
          <w:bCs/>
        </w:rPr>
        <w:t>reaction monitoring</w:t>
      </w:r>
      <w:proofErr w:type="gramEnd"/>
      <w:r w:rsidRPr="003A3AC8">
        <w:rPr>
          <w:rFonts w:ascii="Times New Roman" w:hAnsi="Times New Roman" w:cs="Times New Roman"/>
          <w:bCs/>
        </w:rPr>
        <w:t xml:space="preserve"> mode. The LC column used was a Waters (Milford, MA) </w:t>
      </w:r>
      <w:proofErr w:type="spellStart"/>
      <w:r w:rsidRPr="003A3AC8">
        <w:rPr>
          <w:rFonts w:ascii="Times New Roman" w:hAnsi="Times New Roman" w:cs="Times New Roman"/>
          <w:bCs/>
        </w:rPr>
        <w:t>Xbridge</w:t>
      </w:r>
      <w:proofErr w:type="spellEnd"/>
      <w:r w:rsidRPr="003A3AC8">
        <w:rPr>
          <w:rFonts w:ascii="Times New Roman" w:hAnsi="Times New Roman" w:cs="Times New Roman"/>
          <w:bCs/>
        </w:rPr>
        <w:t xml:space="preserve"> C18 2.5 µ, 50 mm x 2.1 mm </w:t>
      </w:r>
      <w:proofErr w:type="spellStart"/>
      <w:r w:rsidRPr="003A3AC8">
        <w:rPr>
          <w:rFonts w:ascii="Times New Roman" w:hAnsi="Times New Roman" w:cs="Times New Roman"/>
          <w:bCs/>
        </w:rPr>
        <w:t>i.d.</w:t>
      </w:r>
      <w:proofErr w:type="spellEnd"/>
      <w:r w:rsidRPr="003A3AC8">
        <w:rPr>
          <w:rFonts w:ascii="Times New Roman" w:hAnsi="Times New Roman" w:cs="Times New Roman"/>
          <w:bCs/>
        </w:rPr>
        <w:t xml:space="preserve">  Mobile phase A was 5mM ammonium acetate, adjusted to pH 9.9 with ammonium hydroxide; mobile phase B was 60:40 </w:t>
      </w:r>
      <w:proofErr w:type="spellStart"/>
      <w:r w:rsidRPr="003A3AC8">
        <w:rPr>
          <w:rFonts w:ascii="Times New Roman" w:hAnsi="Times New Roman" w:cs="Times New Roman"/>
          <w:bCs/>
        </w:rPr>
        <w:t>acetonitrile</w:t>
      </w:r>
      <w:proofErr w:type="gramStart"/>
      <w:r w:rsidRPr="003A3AC8">
        <w:rPr>
          <w:rFonts w:ascii="Times New Roman" w:hAnsi="Times New Roman" w:cs="Times New Roman"/>
          <w:bCs/>
        </w:rPr>
        <w:t>:isopropanol</w:t>
      </w:r>
      <w:proofErr w:type="spellEnd"/>
      <w:proofErr w:type="gramEnd"/>
      <w:r w:rsidRPr="003A3AC8">
        <w:rPr>
          <w:rFonts w:ascii="Times New Roman" w:hAnsi="Times New Roman" w:cs="Times New Roman"/>
          <w:bCs/>
        </w:rPr>
        <w:t xml:space="preserve">. The gradient consisted of a linear ramp from 50 to 100%B over 5 minutes, a 20 minute hold at 100%B, and re-equilibration at 50%B for 10 minutes.  Injection volume was 25 µL.  </w:t>
      </w:r>
      <w:proofErr w:type="spellStart"/>
      <w:r w:rsidRPr="003A3AC8">
        <w:rPr>
          <w:rFonts w:ascii="Times New Roman" w:hAnsi="Times New Roman" w:cs="Times New Roman"/>
          <w:bCs/>
        </w:rPr>
        <w:t>Ceramides</w:t>
      </w:r>
      <w:proofErr w:type="spellEnd"/>
      <w:r w:rsidRPr="003A3AC8">
        <w:rPr>
          <w:rFonts w:ascii="Times New Roman" w:hAnsi="Times New Roman" w:cs="Times New Roman"/>
          <w:bCs/>
        </w:rPr>
        <w:t xml:space="preserve"> and </w:t>
      </w:r>
      <w:proofErr w:type="spellStart"/>
      <w:r w:rsidRPr="003A3AC8">
        <w:rPr>
          <w:rFonts w:ascii="Times New Roman" w:hAnsi="Times New Roman" w:cs="Times New Roman"/>
          <w:bCs/>
        </w:rPr>
        <w:t>glucosylceramides</w:t>
      </w:r>
      <w:proofErr w:type="spellEnd"/>
      <w:r w:rsidRPr="003A3AC8">
        <w:rPr>
          <w:rFonts w:ascii="Times New Roman" w:hAnsi="Times New Roman" w:cs="Times New Roman"/>
          <w:bCs/>
        </w:rPr>
        <w:t xml:space="preserve"> were identified by retention time and by MS/MS fragmentation parameters, and were quantitated by peak area relative to the closest-matching internal standard using Agilent </w:t>
      </w:r>
      <w:proofErr w:type="spellStart"/>
      <w:r w:rsidRPr="003A3AC8">
        <w:rPr>
          <w:rFonts w:ascii="Times New Roman" w:hAnsi="Times New Roman" w:cs="Times New Roman"/>
          <w:bCs/>
        </w:rPr>
        <w:t>MassHunter</w:t>
      </w:r>
      <w:proofErr w:type="spellEnd"/>
      <w:r w:rsidRPr="003A3AC8">
        <w:rPr>
          <w:rFonts w:ascii="Times New Roman" w:hAnsi="Times New Roman" w:cs="Times New Roman"/>
          <w:bCs/>
        </w:rPr>
        <w:t xml:space="preserve"> Quantitative Analysis software.</w:t>
      </w:r>
    </w:p>
    <w:p w14:paraId="6A7439C6" w14:textId="77777777" w:rsidR="00EE7D5D" w:rsidRPr="003A3AC8" w:rsidRDefault="00EE7D5D" w:rsidP="000404EC">
      <w:pPr>
        <w:bidi w:val="0"/>
        <w:spacing w:line="480" w:lineRule="auto"/>
        <w:jc w:val="both"/>
        <w:rPr>
          <w:rFonts w:ascii="Times New Roman" w:hAnsi="Times New Roman" w:cs="Times New Roman"/>
          <w:b/>
        </w:rPr>
      </w:pPr>
    </w:p>
    <w:p w14:paraId="07D950CD" w14:textId="77777777" w:rsidR="00676CA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proofErr w:type="spellStart"/>
      <w:r w:rsidRPr="003A3AC8">
        <w:rPr>
          <w:rFonts w:ascii="Times New Roman" w:eastAsia="Times New Roman" w:hAnsi="Times New Roman" w:cs="Times New Roman"/>
          <w:b/>
          <w:bCs/>
          <w:color w:val="191919"/>
        </w:rPr>
        <w:t>Transcriptomic</w:t>
      </w:r>
      <w:proofErr w:type="spellEnd"/>
      <w:r w:rsidRPr="003A3AC8">
        <w:rPr>
          <w:rFonts w:ascii="Times New Roman" w:eastAsia="Times New Roman" w:hAnsi="Times New Roman" w:cs="Times New Roman"/>
          <w:b/>
          <w:bCs/>
          <w:color w:val="191919"/>
        </w:rPr>
        <w:t xml:space="preserve"> Analysis</w:t>
      </w:r>
    </w:p>
    <w:p w14:paraId="36FD8338" w14:textId="2431B501" w:rsidR="00A87C6A" w:rsidRPr="003A3AC8" w:rsidRDefault="005F211B"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color w:val="333333"/>
          <w:shd w:val="clear" w:color="auto" w:fill="FFFFFF"/>
        </w:rPr>
        <w:t xml:space="preserve">Total </w:t>
      </w:r>
      <w:r w:rsidR="00676CA8" w:rsidRPr="003A3AC8">
        <w:rPr>
          <w:rFonts w:ascii="Times New Roman" w:hAnsi="Times New Roman" w:cs="Times New Roman"/>
          <w:color w:val="333333"/>
          <w:shd w:val="clear" w:color="auto" w:fill="FFFFFF"/>
        </w:rPr>
        <w:t xml:space="preserve">RNA was extracted from </w:t>
      </w:r>
      <w:r w:rsidR="009374F8" w:rsidRPr="003A3AC8">
        <w:rPr>
          <w:rFonts w:ascii="Times New Roman" w:hAnsi="Times New Roman" w:cs="Times New Roman"/>
          <w:color w:val="333333"/>
          <w:shd w:val="clear" w:color="auto" w:fill="FFFFFF"/>
        </w:rPr>
        <w:t>adipose tissue</w:t>
      </w:r>
      <w:r w:rsidR="00676CA8" w:rsidRPr="003A3AC8">
        <w:rPr>
          <w:rFonts w:ascii="Times New Roman" w:hAnsi="Times New Roman" w:cs="Times New Roman"/>
          <w:color w:val="333333"/>
          <w:shd w:val="clear" w:color="auto" w:fill="FFFFFF"/>
        </w:rPr>
        <w:t xml:space="preserve"> using the </w:t>
      </w:r>
      <w:proofErr w:type="spellStart"/>
      <w:r w:rsidR="00676CA8" w:rsidRPr="003A3AC8">
        <w:rPr>
          <w:rFonts w:ascii="Times New Roman" w:hAnsi="Times New Roman" w:cs="Times New Roman"/>
          <w:color w:val="333333"/>
          <w:shd w:val="clear" w:color="auto" w:fill="FFFFFF"/>
        </w:rPr>
        <w:t>RNEasy</w:t>
      </w:r>
      <w:proofErr w:type="spellEnd"/>
      <w:r w:rsidR="00676CA8" w:rsidRPr="003A3AC8">
        <w:rPr>
          <w:rFonts w:ascii="Times New Roman" w:hAnsi="Times New Roman" w:cs="Times New Roman"/>
          <w:color w:val="333333"/>
          <w:shd w:val="clear" w:color="auto" w:fill="FFFFFF"/>
        </w:rPr>
        <w:t xml:space="preserve"> kit (</w:t>
      </w:r>
      <w:proofErr w:type="spellStart"/>
      <w:r w:rsidR="00676CA8" w:rsidRPr="003A3AC8">
        <w:rPr>
          <w:rFonts w:ascii="Times New Roman" w:hAnsi="Times New Roman" w:cs="Times New Roman"/>
          <w:color w:val="333333"/>
          <w:shd w:val="clear" w:color="auto" w:fill="FFFFFF"/>
        </w:rPr>
        <w:t>Qiagen</w:t>
      </w:r>
      <w:proofErr w:type="spellEnd"/>
      <w:r w:rsidR="00676CA8" w:rsidRPr="003A3AC8">
        <w:rPr>
          <w:rFonts w:ascii="Times New Roman" w:eastAsia="Times New Roman" w:hAnsi="Times New Roman" w:cs="Times New Roman"/>
          <w:color w:val="191919"/>
        </w:rPr>
        <w:t>)</w:t>
      </w:r>
      <w:r w:rsidR="00676CA8" w:rsidRPr="003A3AC8">
        <w:rPr>
          <w:rFonts w:ascii="Times New Roman" w:eastAsia="Times New Roman" w:hAnsi="Times New Roman" w:cs="Times New Roman"/>
          <w:b/>
          <w:bCs/>
          <w:color w:val="191919"/>
        </w:rPr>
        <w:t xml:space="preserve"> </w:t>
      </w:r>
      <w:r w:rsidR="00676CA8" w:rsidRPr="003A3AC8">
        <w:rPr>
          <w:rFonts w:ascii="Times New Roman" w:eastAsia="Times New Roman" w:hAnsi="Times New Roman" w:cs="Times New Roman"/>
          <w:color w:val="191919"/>
        </w:rPr>
        <w:t xml:space="preserve">and </w:t>
      </w:r>
      <w:r w:rsidR="00C44BCA" w:rsidRPr="003A3AC8">
        <w:rPr>
          <w:rFonts w:ascii="Times New Roman" w:eastAsia="Times New Roman" w:hAnsi="Times New Roman" w:cs="Times New Roman"/>
          <w:color w:val="191919"/>
        </w:rPr>
        <w:t>its</w:t>
      </w:r>
      <w:r w:rsidR="00676CA8" w:rsidRPr="003A3AC8">
        <w:rPr>
          <w:rFonts w:ascii="Times New Roman" w:eastAsia="Times New Roman" w:hAnsi="Times New Roman" w:cs="Times New Roman"/>
          <w:color w:val="191919"/>
        </w:rPr>
        <w:t xml:space="preserve"> quality was verified using </w:t>
      </w:r>
      <w:r w:rsidR="00676CA8" w:rsidRPr="003A3AC8">
        <w:rPr>
          <w:rFonts w:ascii="Times New Roman" w:hAnsi="Times New Roman" w:cs="Times New Roman"/>
          <w:color w:val="333333"/>
          <w:shd w:val="clear" w:color="auto" w:fill="FFFFFF"/>
        </w:rPr>
        <w:t xml:space="preserve">the Agilent 2100 </w:t>
      </w:r>
      <w:proofErr w:type="spellStart"/>
      <w:r w:rsidR="00676CA8" w:rsidRPr="003A3AC8">
        <w:rPr>
          <w:rFonts w:ascii="Times New Roman" w:hAnsi="Times New Roman" w:cs="Times New Roman"/>
          <w:color w:val="333333"/>
          <w:shd w:val="clear" w:color="auto" w:fill="FFFFFF"/>
        </w:rPr>
        <w:t>Bioanalyzer</w:t>
      </w:r>
      <w:proofErr w:type="spellEnd"/>
      <w:r w:rsidR="00676CA8" w:rsidRPr="003A3AC8">
        <w:rPr>
          <w:rFonts w:ascii="Times New Roman" w:hAnsi="Times New Roman" w:cs="Times New Roman"/>
          <w:color w:val="333333"/>
          <w:shd w:val="clear" w:color="auto" w:fill="FFFFFF"/>
        </w:rPr>
        <w:t xml:space="preserve"> (Agilent Technologies</w:t>
      </w:r>
      <w:r w:rsidR="00A87C6A" w:rsidRPr="003A3AC8">
        <w:rPr>
          <w:rFonts w:ascii="Times New Roman" w:eastAsia="Times New Roman" w:hAnsi="Times New Roman" w:cs="Times New Roman"/>
          <w:color w:val="191919"/>
        </w:rPr>
        <w:t xml:space="preserve">).  At the University of Michigan DNA Sequencing Core,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w:t>
      </w:r>
      <w:r w:rsidR="00663D48" w:rsidRPr="003A3AC8">
        <w:rPr>
          <w:rFonts w:ascii="Times New Roman" w:eastAsia="Times New Roman" w:hAnsi="Times New Roman" w:cs="Times New Roman"/>
          <w:color w:val="191919"/>
        </w:rPr>
        <w:t xml:space="preserve">libraries </w:t>
      </w:r>
      <w:r w:rsidR="00A87C6A" w:rsidRPr="003A3AC8">
        <w:rPr>
          <w:rFonts w:ascii="Times New Roman" w:eastAsia="Times New Roman" w:hAnsi="Times New Roman" w:cs="Times New Roman"/>
          <w:color w:val="191919"/>
        </w:rPr>
        <w:t xml:space="preserve">from </w:t>
      </w:r>
      <w:proofErr w:type="spellStart"/>
      <w:r w:rsidR="00A87C6A" w:rsidRPr="003A3AC8">
        <w:rPr>
          <w:rFonts w:ascii="Times New Roman" w:eastAsia="Times New Roman" w:hAnsi="Times New Roman" w:cs="Times New Roman"/>
          <w:color w:val="191919"/>
        </w:rPr>
        <w:t>polyA</w:t>
      </w:r>
      <w:proofErr w:type="spellEnd"/>
      <w:r w:rsidR="00A87C6A" w:rsidRPr="003A3AC8">
        <w:rPr>
          <w:rFonts w:ascii="Times New Roman" w:eastAsia="Times New Roman" w:hAnsi="Times New Roman" w:cs="Times New Roman"/>
          <w:color w:val="191919"/>
        </w:rPr>
        <w:t xml:space="preserve"> mRNA </w:t>
      </w:r>
      <w:r w:rsidR="003E14E7" w:rsidRPr="003A3AC8">
        <w:rPr>
          <w:rFonts w:ascii="Times New Roman" w:eastAsia="Times New Roman" w:hAnsi="Times New Roman" w:cs="Times New Roman"/>
          <w:color w:val="191919"/>
        </w:rPr>
        <w:t xml:space="preserve">were </w:t>
      </w:r>
      <w:r w:rsidR="00A87C6A" w:rsidRPr="003A3AC8">
        <w:rPr>
          <w:rFonts w:ascii="Times New Roman" w:eastAsia="Times New Roman" w:hAnsi="Times New Roman" w:cs="Times New Roman"/>
          <w:color w:val="191919"/>
        </w:rPr>
        <w:t xml:space="preserve">prepared using </w:t>
      </w:r>
      <w:proofErr w:type="spellStart"/>
      <w:r w:rsidR="0097077C" w:rsidRPr="003A3AC8">
        <w:rPr>
          <w:rFonts w:ascii="Times New Roman" w:hAnsi="Times New Roman" w:cs="Times New Roman"/>
          <w:color w:val="222222"/>
          <w:shd w:val="clear" w:color="auto" w:fill="FFFFFF"/>
        </w:rPr>
        <w:t>TruSeq</w:t>
      </w:r>
      <w:proofErr w:type="spellEnd"/>
      <w:r w:rsidR="00C93A0D" w:rsidRPr="003A3AC8" w:rsidDel="00C93A0D">
        <w:rPr>
          <w:rFonts w:ascii="Times New Roman" w:eastAsia="Times New Roman" w:hAnsi="Times New Roman" w:cs="Times New Roman"/>
          <w:color w:val="191919"/>
        </w:rPr>
        <w:t xml:space="preserv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synthesis kit and sequenced using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w:t>
      </w:r>
      <w:r w:rsidR="00A87C6A" w:rsidRPr="003A3AC8">
        <w:rPr>
          <w:rFonts w:ascii="Times New Roman" w:hAnsi="Times New Roman" w:cs="Times New Roman"/>
        </w:rPr>
        <w:t xml:space="preserve"> </w:t>
      </w:r>
      <w:r w:rsidR="00A87C6A" w:rsidRPr="003A3AC8">
        <w:rPr>
          <w:rFonts w:ascii="Times New Roman" w:eastAsia="Times New Roman" w:hAnsi="Times New Roman" w:cs="Times New Roman"/>
          <w:color w:val="191919"/>
        </w:rPr>
        <w:t xml:space="preserve">Samples were run on </w:t>
      </w:r>
      <w:r w:rsidR="00A72F5C" w:rsidRPr="003A3AC8">
        <w:rPr>
          <w:rFonts w:ascii="Times New Roman" w:eastAsia="Times New Roman" w:hAnsi="Times New Roman" w:cs="Times New Roman"/>
          <w:color w:val="191919"/>
        </w:rPr>
        <w:t xml:space="preserve">2 </w:t>
      </w:r>
      <w:r w:rsidR="00A87C6A" w:rsidRPr="003A3AC8">
        <w:rPr>
          <w:rFonts w:ascii="Times New Roman" w:eastAsia="Times New Roman" w:hAnsi="Times New Roman" w:cs="Times New Roman"/>
          <w:color w:val="191919"/>
        </w:rPr>
        <w:t xml:space="preserve">lanes of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 generating</w:t>
      </w:r>
      <w:r w:rsidR="00855875" w:rsidRPr="003A3AC8">
        <w:rPr>
          <w:rFonts w:ascii="Times New Roman" w:hAnsi="Times New Roman" w:cs="Times New Roman"/>
        </w:rPr>
        <w:t xml:space="preserve"> </w:t>
      </w:r>
      <w:r w:rsidR="002E655B" w:rsidRPr="003A3AC8">
        <w:rPr>
          <w:rFonts w:ascii="Times New Roman" w:eastAsia="Times New Roman" w:hAnsi="Times New Roman" w:cs="Times New Roman"/>
          <w:color w:val="191919"/>
        </w:rPr>
        <w:t xml:space="preserve">8 612 682 to </w:t>
      </w:r>
      <w:r w:rsidR="002D60F4" w:rsidRPr="003A3AC8">
        <w:rPr>
          <w:rFonts w:ascii="Times New Roman" w:eastAsia="Times New Roman" w:hAnsi="Times New Roman" w:cs="Times New Roman"/>
          <w:color w:val="191919"/>
        </w:rPr>
        <w:t>16 469 501 single-ended 50</w:t>
      </w:r>
      <w:r w:rsidR="00C13C18" w:rsidRPr="003A3AC8">
        <w:rPr>
          <w:rFonts w:ascii="Times New Roman" w:eastAsia="Times New Roman" w:hAnsi="Times New Roman" w:cs="Times New Roman"/>
          <w:color w:val="191919"/>
        </w:rPr>
        <w:t xml:space="preserve"> </w:t>
      </w:r>
      <w:proofErr w:type="spellStart"/>
      <w:r w:rsidR="002D60F4" w:rsidRPr="003A3AC8">
        <w:rPr>
          <w:rFonts w:ascii="Times New Roman" w:eastAsia="Times New Roman" w:hAnsi="Times New Roman" w:cs="Times New Roman"/>
          <w:color w:val="191919"/>
        </w:rPr>
        <w:t>bp</w:t>
      </w:r>
      <w:proofErr w:type="spellEnd"/>
      <w:r w:rsidR="002E655B" w:rsidRPr="003A3AC8" w:rsidDel="002E655B">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 xml:space="preserve">reads per sample.  </w:t>
      </w:r>
      <w:r w:rsidR="002D60F4" w:rsidRPr="003A3AC8">
        <w:rPr>
          <w:rFonts w:ascii="Times New Roman" w:eastAsia="Times New Roman" w:hAnsi="Times New Roman" w:cs="Times New Roman"/>
          <w:color w:val="191919"/>
        </w:rPr>
        <w:t>These</w:t>
      </w:r>
      <w:r w:rsidR="00A87C6A" w:rsidRPr="003A3AC8">
        <w:rPr>
          <w:rFonts w:ascii="Times New Roman" w:eastAsia="Times New Roman" w:hAnsi="Times New Roman" w:cs="Times New Roman"/>
          <w:color w:val="191919"/>
        </w:rPr>
        <w:t xml:space="preserve"> were aligned to the human genome (</w:t>
      </w:r>
      <w:proofErr w:type="spellStart"/>
      <w:r w:rsidR="00A87C6A" w:rsidRPr="003A3AC8">
        <w:rPr>
          <w:rFonts w:ascii="Times New Roman" w:eastAsia="Times New Roman" w:hAnsi="Times New Roman" w:cs="Times New Roman"/>
          <w:color w:val="191919"/>
        </w:rPr>
        <w:t>Enembl</w:t>
      </w:r>
      <w:proofErr w:type="spellEnd"/>
      <w:r w:rsidR="00A87C6A"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GRCh37.</w:t>
      </w:r>
      <w:r w:rsidR="007557DC" w:rsidRPr="003A3AC8">
        <w:rPr>
          <w:rFonts w:ascii="Times New Roman" w:eastAsia="Times New Roman" w:hAnsi="Times New Roman" w:cs="Times New Roman"/>
          <w:color w:val="191919"/>
        </w:rPr>
        <w:t>74</w:t>
      </w:r>
      <w:r w:rsidR="00D64CA7" w:rsidRPr="003A3AC8">
        <w:rPr>
          <w:rFonts w:ascii="Times New Roman" w:eastAsia="Times New Roman" w:hAnsi="Times New Roman" w:cs="Times New Roman"/>
          <w:color w:val="191919"/>
        </w:rPr>
        <w:t xml:space="preserve">, </w:t>
      </w:r>
      <w:proofErr w:type="spellStart"/>
      <w:r w:rsidR="00D64CA7" w:rsidRPr="003A3AC8">
        <w:rPr>
          <w:rFonts w:ascii="Times New Roman" w:eastAsia="Times New Roman" w:hAnsi="Times New Roman" w:cs="Times New Roman"/>
          <w:color w:val="191919"/>
        </w:rPr>
        <w:t>Genbank</w:t>
      </w:r>
      <w:proofErr w:type="spellEnd"/>
      <w:r w:rsidR="00D64CA7" w:rsidRPr="003A3AC8">
        <w:rPr>
          <w:rFonts w:ascii="Times New Roman" w:eastAsia="Times New Roman" w:hAnsi="Times New Roman" w:cs="Times New Roman"/>
          <w:color w:val="191919"/>
        </w:rPr>
        <w:t xml:space="preserve"> Assembly ID </w:t>
      </w:r>
      <w:r w:rsidR="00394E69" w:rsidRPr="003A3AC8">
        <w:rPr>
          <w:rFonts w:ascii="Times New Roman" w:eastAsia="Times New Roman" w:hAnsi="Times New Roman" w:cs="Times New Roman"/>
          <w:color w:val="191919"/>
        </w:rPr>
        <w:t>GCA_000001405.</w:t>
      </w:r>
      <w:r w:rsidR="00C94C33" w:rsidRPr="003A3AC8">
        <w:rPr>
          <w:rFonts w:ascii="Times New Roman" w:eastAsia="Times New Roman" w:hAnsi="Times New Roman" w:cs="Times New Roman"/>
          <w:color w:val="191919"/>
        </w:rPr>
        <w:t>14</w:t>
      </w:r>
      <w:r w:rsidR="00A87C6A" w:rsidRPr="003A3AC8">
        <w:rPr>
          <w:rFonts w:ascii="Times New Roman" w:eastAsia="Times New Roman" w:hAnsi="Times New Roman" w:cs="Times New Roman"/>
          <w:color w:val="191919"/>
        </w:rPr>
        <w:t>)</w:t>
      </w:r>
      <w:r w:rsidR="00D64CA7" w:rsidRPr="003A3AC8">
        <w:rPr>
          <w:rFonts w:ascii="Times New Roman" w:eastAsia="Times New Roman" w:hAnsi="Times New Roman" w:cs="Times New Roman"/>
          <w:color w:val="191919"/>
        </w:rPr>
        <w:t xml:space="preserve"> using </w:t>
      </w:r>
      <w:proofErr w:type="spellStart"/>
      <w:r w:rsidR="00D64CA7" w:rsidRPr="003A3AC8">
        <w:rPr>
          <w:rFonts w:ascii="Times New Roman" w:eastAsia="Times New Roman" w:hAnsi="Times New Roman" w:cs="Times New Roman"/>
          <w:color w:val="191919"/>
        </w:rPr>
        <w:t>TopHat</w:t>
      </w:r>
      <w:proofErr w:type="spellEnd"/>
      <w:r w:rsidR="00D64CA7" w:rsidRPr="003A3AC8">
        <w:rPr>
          <w:rFonts w:ascii="Times New Roman" w:eastAsia="Times New Roman" w:hAnsi="Times New Roman" w:cs="Times New Roman"/>
          <w:color w:val="191919"/>
        </w:rPr>
        <w:t xml:space="preserve"> version 2.0</w:t>
      </w:r>
      <w:r w:rsidR="00394E69" w:rsidRPr="003A3AC8">
        <w:rPr>
          <w:rFonts w:ascii="Times New Roman" w:eastAsia="Times New Roman" w:hAnsi="Times New Roman" w:cs="Times New Roman"/>
          <w:color w:val="191919"/>
        </w:rPr>
        <w:t>.</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"[15]"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[15]</w:t>
      </w:r>
      <w:r w:rsidR="006E4692" w:rsidRPr="003A3AC8">
        <w:rPr>
          <w:rFonts w:ascii="Times New Roman" w:hAnsi="Times New Roman" w:cs="Times New Roman"/>
        </w:rPr>
        <w:fldChar w:fldCharType="end"/>
      </w:r>
      <w:r w:rsidR="00D64CA7" w:rsidRPr="003A3AC8">
        <w:rPr>
          <w:rFonts w:ascii="Times New Roman" w:eastAsia="Times New Roman" w:hAnsi="Times New Roman" w:cs="Times New Roman"/>
          <w:color w:val="191919"/>
        </w:rPr>
        <w:t xml:space="preserve">, Bowtie </w:t>
      </w:r>
      <w:r w:rsidR="008F62B5" w:rsidRPr="003A3AC8">
        <w:rPr>
          <w:rFonts w:ascii="Times New Roman" w:eastAsia="Times New Roman" w:hAnsi="Times New Roman" w:cs="Times New Roman"/>
          <w:color w:val="191919"/>
        </w:rPr>
        <w:t xml:space="preserve">2 </w:t>
      </w:r>
      <w:r w:rsidR="00D64CA7" w:rsidRPr="003A3AC8">
        <w:rPr>
          <w:rFonts w:ascii="Times New Roman" w:eastAsia="Times New Roman" w:hAnsi="Times New Roman" w:cs="Times New Roman"/>
          <w:color w:val="191919"/>
        </w:rPr>
        <w:t>version 2.</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"[16]"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[16]</w:t>
      </w:r>
      <w:r w:rsidR="006E4692" w:rsidRPr="003A3AC8">
        <w:rPr>
          <w:rFonts w:ascii="Times New Roman" w:hAnsi="Times New Roman" w:cs="Times New Roman"/>
        </w:rPr>
        <w:fldChar w:fldCharType="end"/>
      </w:r>
      <w:r w:rsidR="00D67F63" w:rsidRPr="003A3AC8">
        <w:rPr>
          <w:rFonts w:ascii="Times New Roman" w:hAnsi="Times New Roman" w:cs="Times New Roman"/>
        </w:rPr>
        <w:t xml:space="preserve"> </w:t>
      </w:r>
      <w:r w:rsidR="00D64CA7" w:rsidRPr="003A3AC8">
        <w:rPr>
          <w:rFonts w:ascii="Times New Roman" w:eastAsia="Times New Roman" w:hAnsi="Times New Roman" w:cs="Times New Roman"/>
          <w:color w:val="191919"/>
        </w:rPr>
        <w:t xml:space="preserve">and </w:t>
      </w:r>
      <w:proofErr w:type="spellStart"/>
      <w:r w:rsidR="00D64CA7" w:rsidRPr="003A3AC8">
        <w:rPr>
          <w:rFonts w:ascii="Times New Roman" w:eastAsia="Times New Roman" w:hAnsi="Times New Roman" w:cs="Times New Roman"/>
          <w:color w:val="191919"/>
        </w:rPr>
        <w:t>Samtools</w:t>
      </w:r>
      <w:proofErr w:type="spellEnd"/>
      <w:r w:rsidR="00D64CA7" w:rsidRPr="003A3AC8">
        <w:rPr>
          <w:rFonts w:ascii="Times New Roman" w:eastAsia="Times New Roman" w:hAnsi="Times New Roman" w:cs="Times New Roman"/>
          <w:color w:val="191919"/>
        </w:rPr>
        <w:t xml:space="preserve"> version 0.1.18</w:t>
      </w:r>
      <w:r w:rsidR="00394E69"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4E4490" w:rsidRPr="003A3AC8">
        <w:rPr>
          <w:rFonts w:ascii="Times New Roman" w:eastAsia="Times New Roman" w:hAnsi="Times New Roman" w:cs="Times New Roman"/>
          <w:color w:val="191919"/>
        </w:rPr>
        <w:t xml:space="preserve">Reads were mapped to known genes using </w:t>
      </w:r>
      <w:proofErr w:type="spellStart"/>
      <w:r w:rsidR="004E4490" w:rsidRPr="003A3AC8">
        <w:rPr>
          <w:rFonts w:ascii="Times New Roman" w:eastAsia="Times New Roman" w:hAnsi="Times New Roman" w:cs="Times New Roman"/>
          <w:color w:val="191919"/>
        </w:rPr>
        <w:t>HTseq</w:t>
      </w:r>
      <w:proofErr w:type="spellEnd"/>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"[17]"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[17]</w:t>
      </w:r>
      <w:r w:rsidR="006E4692" w:rsidRPr="003A3AC8">
        <w:rPr>
          <w:rFonts w:ascii="Times New Roman" w:eastAsia="Times New Roman" w:hAnsi="Times New Roman" w:cs="Times New Roman"/>
          <w:color w:val="191919"/>
        </w:rPr>
        <w:fldChar w:fldCharType="end"/>
      </w:r>
      <w:r w:rsidR="00477357" w:rsidRPr="003A3AC8">
        <w:rPr>
          <w:rFonts w:ascii="Times New Roman" w:eastAsia="Times New Roman" w:hAnsi="Times New Roman" w:cs="Times New Roman"/>
          <w:color w:val="191919"/>
        </w:rPr>
        <w:t>.</w:t>
      </w:r>
      <w:r w:rsidR="00AE30FD"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Gene expression was </w:t>
      </w:r>
      <w:r w:rsidR="004C7DDA" w:rsidRPr="003A3AC8">
        <w:rPr>
          <w:rFonts w:ascii="Times New Roman" w:eastAsia="Times New Roman" w:hAnsi="Times New Roman" w:cs="Times New Roman"/>
          <w:color w:val="191919"/>
        </w:rPr>
        <w:t>analyzed</w:t>
      </w:r>
      <w:r w:rsidR="00D64CA7" w:rsidRPr="003A3AC8">
        <w:rPr>
          <w:rFonts w:ascii="Times New Roman" w:eastAsia="Times New Roman" w:hAnsi="Times New Roman" w:cs="Times New Roman"/>
          <w:color w:val="191919"/>
        </w:rPr>
        <w:t xml:space="preserve"> using DESeq</w:t>
      </w:r>
      <w:r w:rsidR="004E4490" w:rsidRPr="003A3AC8">
        <w:rPr>
          <w:rFonts w:ascii="Times New Roman" w:eastAsia="Times New Roman" w:hAnsi="Times New Roman" w:cs="Times New Roman"/>
          <w:color w:val="191919"/>
        </w:rPr>
        <w:t>2</w:t>
      </w:r>
      <w:r w:rsidR="00D64CA7" w:rsidRPr="003A3AC8">
        <w:rPr>
          <w:rFonts w:ascii="Times New Roman" w:eastAsia="Times New Roman" w:hAnsi="Times New Roman" w:cs="Times New Roman"/>
          <w:color w:val="191919"/>
        </w:rPr>
        <w:t xml:space="preserve"> version </w:t>
      </w:r>
      <w:r w:rsidR="00407355" w:rsidRPr="003A3AC8">
        <w:rPr>
          <w:rFonts w:ascii="Times New Roman" w:eastAsia="Times New Roman" w:hAnsi="Times New Roman" w:cs="Times New Roman"/>
          <w:color w:val="191919"/>
        </w:rPr>
        <w:t>1.</w:t>
      </w:r>
      <w:r w:rsidR="007557DC" w:rsidRPr="003A3AC8">
        <w:rPr>
          <w:rFonts w:ascii="Times New Roman" w:eastAsia="Times New Roman" w:hAnsi="Times New Roman" w:cs="Times New Roman"/>
          <w:color w:val="191919"/>
        </w:rPr>
        <w:t>2.1</w:t>
      </w:r>
      <w:r w:rsidR="00407355" w:rsidRPr="003A3AC8">
        <w:rPr>
          <w:rFonts w:ascii="Times New Roman" w:eastAsia="Times New Roman" w:hAnsi="Times New Roman" w:cs="Times New Roman"/>
          <w:color w:val="191919"/>
        </w:rPr>
        <w:t>0</w:t>
      </w:r>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"previouslyFormattedCitation" : "[18]"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[18]</w:t>
      </w:r>
      <w:r w:rsidR="006E4692" w:rsidRPr="003A3AC8">
        <w:rPr>
          <w:rFonts w:ascii="Times New Roman" w:eastAsia="Times New Roman" w:hAnsi="Times New Roman" w:cs="Times New Roman"/>
          <w:color w:val="191919"/>
        </w:rPr>
        <w:fldChar w:fldCharType="end"/>
      </w:r>
      <w:r w:rsidR="004E4490"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ins w:id="0" w:author="Dave Bridges" w:date="2014-09-23T08:33:00Z">
        <w:r w:rsidR="001B7C1D">
          <w:rPr>
            <w:rFonts w:ascii="Times New Roman" w:eastAsia="Times New Roman" w:hAnsi="Times New Roman" w:cs="Times New Roman"/>
            <w:color w:val="191919"/>
          </w:rPr>
          <w:t>To account for potential age-dependent changes in the subjects, we also did a supplementary analysis in which</w:t>
        </w:r>
      </w:ins>
      <w:ins w:id="1" w:author="Dave Bridges" w:date="2014-09-23T08:34:00Z">
        <w:r w:rsidR="001B7C1D">
          <w:rPr>
            <w:rFonts w:ascii="Times New Roman" w:eastAsia="Times New Roman" w:hAnsi="Times New Roman" w:cs="Times New Roman"/>
            <w:color w:val="191919"/>
          </w:rPr>
          <w:t xml:space="preserve"> separated the patients into two groups, over </w:t>
        </w:r>
      </w:ins>
      <w:ins w:id="2" w:author="Dave Bridges" w:date="2014-09-23T08:41:00Z">
        <w:r w:rsidR="0088663C">
          <w:rPr>
            <w:rFonts w:ascii="Times New Roman" w:eastAsia="Times New Roman" w:hAnsi="Times New Roman" w:cs="Times New Roman"/>
            <w:color w:val="191919"/>
          </w:rPr>
          <w:t>6</w:t>
        </w:r>
      </w:ins>
      <w:ins w:id="3" w:author="Dave Bridges" w:date="2014-09-23T08:34:00Z">
        <w:r w:rsidR="001B7C1D">
          <w:rPr>
            <w:rFonts w:ascii="Times New Roman" w:eastAsia="Times New Roman" w:hAnsi="Times New Roman" w:cs="Times New Roman"/>
            <w:color w:val="191919"/>
          </w:rPr>
          <w:t xml:space="preserve">0 and under </w:t>
        </w:r>
      </w:ins>
      <w:ins w:id="4" w:author="Dave Bridges" w:date="2014-09-23T08:41:00Z">
        <w:r w:rsidR="0088663C">
          <w:rPr>
            <w:rFonts w:ascii="Times New Roman" w:eastAsia="Times New Roman" w:hAnsi="Times New Roman" w:cs="Times New Roman"/>
            <w:color w:val="191919"/>
          </w:rPr>
          <w:t>6</w:t>
        </w:r>
      </w:ins>
      <w:bookmarkStart w:id="5" w:name="_GoBack"/>
      <w:bookmarkEnd w:id="5"/>
      <w:ins w:id="6" w:author="Dave Bridges" w:date="2014-09-23T08:34:00Z">
        <w:r w:rsidR="001B7C1D">
          <w:rPr>
            <w:rFonts w:ascii="Times New Roman" w:eastAsia="Times New Roman" w:hAnsi="Times New Roman" w:cs="Times New Roman"/>
            <w:color w:val="191919"/>
          </w:rPr>
          <w:t>0</w:t>
        </w:r>
      </w:ins>
      <w:ins w:id="7" w:author="Dave Bridges" w:date="2014-09-23T08:35:00Z">
        <w:r w:rsidR="001B7C1D">
          <w:rPr>
            <w:rFonts w:ascii="Times New Roman" w:eastAsia="Times New Roman" w:hAnsi="Times New Roman" w:cs="Times New Roman"/>
            <w:color w:val="191919"/>
          </w:rPr>
          <w:t xml:space="preserve">.  We </w:t>
        </w:r>
        <w:r w:rsidR="001B7C1D">
          <w:rPr>
            <w:rFonts w:ascii="Times New Roman" w:eastAsia="Times New Roman" w:hAnsi="Times New Roman" w:cs="Times New Roman"/>
            <w:color w:val="191919"/>
          </w:rPr>
          <w:lastRenderedPageBreak/>
          <w:t xml:space="preserve">then added this age group as </w:t>
        </w:r>
      </w:ins>
      <w:ins w:id="8" w:author="Dave Bridges" w:date="2014-09-23T08:40:00Z">
        <w:r w:rsidR="006B0BA8">
          <w:rPr>
            <w:rFonts w:ascii="Times New Roman" w:eastAsia="Times New Roman" w:hAnsi="Times New Roman" w:cs="Times New Roman"/>
            <w:color w:val="191919"/>
          </w:rPr>
          <w:t>a</w:t>
        </w:r>
      </w:ins>
      <w:ins w:id="9" w:author="Dave Bridges" w:date="2014-09-23T08:35:00Z">
        <w:r w:rsidR="001B7C1D">
          <w:rPr>
            <w:rFonts w:ascii="Times New Roman" w:eastAsia="Times New Roman" w:hAnsi="Times New Roman" w:cs="Times New Roman"/>
            <w:color w:val="191919"/>
          </w:rPr>
          <w:t xml:space="preserve"> covariate along with the </w:t>
        </w:r>
      </w:ins>
      <w:ins w:id="10" w:author="Dave Bridges" w:date="2014-09-23T08:36:00Z">
        <w:r w:rsidR="001B7C1D">
          <w:rPr>
            <w:rFonts w:ascii="Times New Roman" w:eastAsia="Times New Roman" w:hAnsi="Times New Roman" w:cs="Times New Roman"/>
            <w:color w:val="191919"/>
          </w:rPr>
          <w:t>disease state</w:t>
        </w:r>
      </w:ins>
      <w:ins w:id="11" w:author="Dave Bridges" w:date="2014-09-23T08:35:00Z">
        <w:r w:rsidR="001B7C1D">
          <w:rPr>
            <w:rFonts w:ascii="Times New Roman" w:eastAsia="Times New Roman" w:hAnsi="Times New Roman" w:cs="Times New Roman"/>
            <w:color w:val="191919"/>
          </w:rPr>
          <w:t>, also allowing for an interaction between the age group and the disease</w:t>
        </w:r>
      </w:ins>
      <w:ins w:id="12" w:author="Dave Bridges" w:date="2014-09-23T08:34:00Z">
        <w:r w:rsidR="001B7C1D">
          <w:rPr>
            <w:rFonts w:ascii="Times New Roman" w:eastAsia="Times New Roman" w:hAnsi="Times New Roman" w:cs="Times New Roman"/>
            <w:color w:val="191919"/>
          </w:rPr>
          <w:t xml:space="preserve">.  </w:t>
        </w:r>
      </w:ins>
      <w:r w:rsidR="00266C92" w:rsidRPr="003A3AC8">
        <w:rPr>
          <w:rFonts w:ascii="Times New Roman" w:eastAsia="Times New Roman" w:hAnsi="Times New Roman" w:cs="Times New Roman"/>
          <w:color w:val="191919"/>
        </w:rPr>
        <w:t xml:space="preserve">These subjects corresponded to the patients described in Table 1, with the exception of subjects </w:t>
      </w:r>
      <w:r w:rsidR="004F5A2C" w:rsidRPr="003A3AC8">
        <w:rPr>
          <w:rFonts w:ascii="Times New Roman" w:eastAsia="Times New Roman" w:hAnsi="Times New Roman" w:cs="Times New Roman"/>
          <w:color w:val="191919"/>
        </w:rPr>
        <w:t xml:space="preserve">29 </w:t>
      </w:r>
      <w:r w:rsidR="00266C92" w:rsidRPr="003A3AC8">
        <w:rPr>
          <w:rFonts w:ascii="Times New Roman" w:eastAsia="Times New Roman" w:hAnsi="Times New Roman" w:cs="Times New Roman"/>
          <w:color w:val="191919"/>
        </w:rPr>
        <w:t>and 3</w:t>
      </w:r>
      <w:r w:rsidR="004F5A2C" w:rsidRPr="003A3AC8">
        <w:rPr>
          <w:rFonts w:ascii="Times New Roman" w:eastAsia="Times New Roman" w:hAnsi="Times New Roman" w:cs="Times New Roman"/>
          <w:color w:val="191919"/>
        </w:rPr>
        <w:t>1</w:t>
      </w:r>
      <w:r w:rsidR="00266C92" w:rsidRPr="003A3AC8">
        <w:rPr>
          <w:rFonts w:ascii="Times New Roman" w:eastAsia="Times New Roman" w:hAnsi="Times New Roman" w:cs="Times New Roman"/>
          <w:color w:val="191919"/>
        </w:rPr>
        <w:t xml:space="preserve"> (both acromegaly patients), which had clinical data but no </w:t>
      </w:r>
      <w:proofErr w:type="spellStart"/>
      <w:r w:rsidR="00266C92" w:rsidRPr="003A3AC8">
        <w:rPr>
          <w:rFonts w:ascii="Times New Roman" w:eastAsia="Times New Roman" w:hAnsi="Times New Roman" w:cs="Times New Roman"/>
          <w:color w:val="191919"/>
        </w:rPr>
        <w:t>RNAseq</w:t>
      </w:r>
      <w:proofErr w:type="spellEnd"/>
      <w:r w:rsidR="00266C92" w:rsidRPr="003A3AC8">
        <w:rPr>
          <w:rFonts w:ascii="Times New Roman" w:eastAsia="Times New Roman" w:hAnsi="Times New Roman" w:cs="Times New Roman"/>
          <w:color w:val="191919"/>
        </w:rPr>
        <w:t xml:space="preserve"> data.</w:t>
      </w:r>
      <w:r w:rsidR="00277991">
        <w:rPr>
          <w:rFonts w:ascii="Times New Roman" w:eastAsia="Times New Roman" w:hAnsi="Times New Roman" w:cs="Times New Roman"/>
          <w:color w:val="191919"/>
        </w:rPr>
        <w:t xml:space="preserve">  These data are </w:t>
      </w:r>
      <w:r w:rsidR="00ED482C">
        <w:rPr>
          <w:rFonts w:ascii="Times New Roman" w:eastAsia="Times New Roman" w:hAnsi="Times New Roman" w:cs="Times New Roman"/>
          <w:color w:val="191919"/>
        </w:rPr>
        <w:t xml:space="preserve">available </w:t>
      </w:r>
      <w:r w:rsidR="00277991">
        <w:rPr>
          <w:rFonts w:ascii="Times New Roman" w:eastAsia="Times New Roman" w:hAnsi="Times New Roman" w:cs="Times New Roman"/>
          <w:color w:val="191919"/>
        </w:rPr>
        <w:t>through the Gene Expression Omnibus (</w:t>
      </w:r>
      <w:r w:rsidR="00277991" w:rsidRPr="00277991">
        <w:rPr>
          <w:rFonts w:ascii="Times New Roman" w:eastAsia="Times New Roman" w:hAnsi="Times New Roman" w:cs="Times New Roman"/>
          <w:bCs/>
          <w:color w:val="191919"/>
        </w:rPr>
        <w:t>GSE57803).</w:t>
      </w:r>
    </w:p>
    <w:p w14:paraId="369FBE68" w14:textId="548F791D" w:rsidR="0055305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For re-analysis of the </w:t>
      </w:r>
      <w:r w:rsidR="00C13C18" w:rsidRPr="003A3AC8">
        <w:rPr>
          <w:rFonts w:ascii="Times New Roman" w:eastAsia="Times New Roman" w:hAnsi="Times New Roman" w:cs="Times New Roman"/>
          <w:color w:val="191919"/>
        </w:rPr>
        <w:t xml:space="preserve">dataset reported by </w:t>
      </w:r>
      <w:proofErr w:type="spellStart"/>
      <w:r w:rsidRPr="003A3AC8">
        <w:rPr>
          <w:rFonts w:ascii="Times New Roman" w:eastAsia="Times New Roman" w:hAnsi="Times New Roman" w:cs="Times New Roman"/>
          <w:color w:val="191919"/>
        </w:rPr>
        <w:t>Huo</w:t>
      </w:r>
      <w:proofErr w:type="spellEnd"/>
      <w:r w:rsidRPr="003A3AC8">
        <w:rPr>
          <w:rFonts w:ascii="Times New Roman" w:eastAsia="Times New Roman" w:hAnsi="Times New Roman" w:cs="Times New Roman"/>
          <w:color w:val="191919"/>
        </w:rPr>
        <w:t xml:space="preserve"> </w:t>
      </w:r>
      <w:r w:rsidR="00C13C18" w:rsidRPr="003A3AC8">
        <w:rPr>
          <w:rFonts w:ascii="Times New Roman" w:eastAsia="Times New Roman" w:hAnsi="Times New Roman" w:cs="Times New Roman"/>
          <w:color w:val="191919"/>
        </w:rPr>
        <w:t>et al</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[19]</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sidRPr="003A3AC8">
        <w:rPr>
          <w:rFonts w:ascii="Times New Roman" w:eastAsia="Times New Roman" w:hAnsi="Times New Roman" w:cs="Times New Roman"/>
          <w:color w:val="191919"/>
        </w:rPr>
        <w:t>GH</w:t>
      </w:r>
      <w:r w:rsidRPr="003A3AC8">
        <w:rPr>
          <w:rFonts w:ascii="Times New Roman" w:eastAsia="Times New Roman" w:hAnsi="Times New Roman" w:cs="Times New Roman"/>
          <w:color w:val="191919"/>
        </w:rPr>
        <w:t xml:space="preserve"> treated data.  Analysis was performed using </w:t>
      </w:r>
      <w:proofErr w:type="spellStart"/>
      <w:r w:rsidRPr="003A3AC8">
        <w:rPr>
          <w:rFonts w:ascii="Times New Roman" w:eastAsia="Times New Roman" w:hAnsi="Times New Roman" w:cs="Times New Roman"/>
          <w:color w:val="191919"/>
        </w:rPr>
        <w:t>limma</w:t>
      </w:r>
      <w:proofErr w:type="spellEnd"/>
      <w:r w:rsidRPr="003A3AC8">
        <w:rPr>
          <w:rFonts w:ascii="Times New Roman" w:eastAsia="Times New Roman" w:hAnsi="Times New Roman" w:cs="Times New Roman"/>
          <w:color w:val="191919"/>
        </w:rPr>
        <w:t xml:space="preserve"> (version 3.1</w:t>
      </w:r>
      <w:r w:rsidR="0079268A" w:rsidRPr="003A3AC8">
        <w:rPr>
          <w:rFonts w:ascii="Times New Roman" w:eastAsia="Times New Roman" w:hAnsi="Times New Roman" w:cs="Times New Roman"/>
          <w:color w:val="191919"/>
        </w:rPr>
        <w:t>8</w:t>
      </w:r>
      <w:r w:rsidRPr="003A3AC8">
        <w:rPr>
          <w:rFonts w:ascii="Times New Roman" w:eastAsia="Times New Roman" w:hAnsi="Times New Roman" w:cs="Times New Roman"/>
          <w:color w:val="191919"/>
        </w:rPr>
        <w:t>.7</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"[20]"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[20]</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with all p-values adjusted by the method of </w:t>
      </w:r>
      <w:proofErr w:type="spellStart"/>
      <w:r w:rsidRPr="003A3AC8">
        <w:rPr>
          <w:rFonts w:ascii="Times New Roman" w:eastAsia="Times New Roman" w:hAnsi="Times New Roman" w:cs="Times New Roman"/>
          <w:color w:val="191919"/>
        </w:rPr>
        <w:t>Benjamini</w:t>
      </w:r>
      <w:proofErr w:type="spellEnd"/>
      <w:r w:rsidRPr="003A3AC8">
        <w:rPr>
          <w:rFonts w:ascii="Times New Roman" w:eastAsia="Times New Roman" w:hAnsi="Times New Roman" w:cs="Times New Roman"/>
          <w:color w:val="191919"/>
        </w:rPr>
        <w:t xml:space="preserve">-Hochberg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"[21]"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[21]</w:t>
      </w:r>
      <w:r w:rsidR="006E4692" w:rsidRPr="003A3AC8">
        <w:rPr>
          <w:rFonts w:ascii="Times New Roman" w:eastAsia="Times New Roman" w:hAnsi="Times New Roman" w:cs="Times New Roman"/>
          <w:color w:val="191919"/>
        </w:rPr>
        <w:fldChar w:fldCharType="end"/>
      </w:r>
      <w:r w:rsidR="007B2B72" w:rsidRPr="003A3AC8">
        <w:rPr>
          <w:rFonts w:ascii="Times New Roman" w:eastAsia="Times New Roman" w:hAnsi="Times New Roman" w:cs="Times New Roman"/>
          <w:color w:val="191919"/>
        </w:rPr>
        <w:t>.</w:t>
      </w:r>
    </w:p>
    <w:p w14:paraId="29586510" w14:textId="77777777" w:rsidR="00600069" w:rsidRPr="003A3AC8" w:rsidRDefault="00A569AE" w:rsidP="000404EC">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eastAsia="Times New Roman" w:hAnsi="Times New Roman" w:cs="Times New Roman"/>
          <w:b/>
          <w:color w:val="191919"/>
        </w:rPr>
        <w:t>Statistics</w:t>
      </w:r>
    </w:p>
    <w:p w14:paraId="1CAE3A77" w14:textId="6AADF4BE" w:rsidR="00290451" w:rsidRPr="003A3AC8" w:rsidRDefault="00290451" w:rsidP="00290451">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All statistical tests were performed using the R package (version 3.0.2,</w:t>
      </w:r>
      <w:r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"[22]" }, "properties" : { "noteIndex" : 0 }, "schema" : "https://github.com/citation-style-language/schema/raw/master/csl-citation.json" }</w:instrText>
      </w:r>
      <w:r w:rsidRPr="003A3AC8">
        <w:rPr>
          <w:rFonts w:ascii="Times New Roman" w:hAnsi="Times New Roman" w:cs="Times New Roman"/>
        </w:rPr>
        <w:fldChar w:fldCharType="separate"/>
      </w:r>
      <w:r w:rsidR="00FB0DA5" w:rsidRPr="00FB0DA5">
        <w:rPr>
          <w:rFonts w:ascii="Times New Roman" w:hAnsi="Times New Roman" w:cs="Times New Roman"/>
          <w:noProof/>
        </w:rPr>
        <w:t>[22]</w:t>
      </w:r>
      <w:r w:rsidRPr="003A3AC8">
        <w:rPr>
          <w:rFonts w:ascii="Times New Roman" w:hAnsi="Times New Roman" w:cs="Times New Roman"/>
        </w:rPr>
        <w:fldChar w:fldCharType="end"/>
      </w:r>
      <w:r w:rsidRPr="003A3AC8">
        <w:rPr>
          <w:rFonts w:ascii="Times New Roman" w:eastAsia="Times New Roman" w:hAnsi="Times New Roman" w:cs="Times New Roman"/>
          <w:color w:val="191919"/>
        </w:rPr>
        <w:t xml:space="preserve">). To correct for multiple hypotheses testing, p-values were adjusted by the method of </w:t>
      </w:r>
      <w:proofErr w:type="spellStart"/>
      <w:r w:rsidRPr="003A3AC8">
        <w:rPr>
          <w:rFonts w:ascii="Times New Roman" w:eastAsia="Times New Roman" w:hAnsi="Times New Roman" w:cs="Times New Roman"/>
          <w:color w:val="191919"/>
        </w:rPr>
        <w:t>Benjamini</w:t>
      </w:r>
      <w:proofErr w:type="spellEnd"/>
      <w:r w:rsidRPr="003A3AC8">
        <w:rPr>
          <w:rFonts w:ascii="Times New Roman" w:eastAsia="Times New Roman" w:hAnsi="Times New Roman" w:cs="Times New Roman"/>
          <w:color w:val="191919"/>
        </w:rPr>
        <w:t xml:space="preserve"> and Hochberg </w:t>
      </w:r>
      <w:r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"[21]"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[21]</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and referred to in this manuscript as q-values.</w:t>
      </w:r>
      <w:r w:rsidR="00F66711">
        <w:rPr>
          <w:rFonts w:ascii="Times New Roman" w:eastAsia="Times New Roman" w:hAnsi="Times New Roman" w:cs="Times New Roman"/>
          <w:color w:val="191919"/>
        </w:rPr>
        <w:t xml:space="preserve">  Statistical significance was set at p/q&lt;0.05 for most </w:t>
      </w:r>
      <w:r w:rsidR="00EC6F99">
        <w:rPr>
          <w:rFonts w:ascii="Times New Roman" w:eastAsia="Times New Roman" w:hAnsi="Times New Roman" w:cs="Times New Roman"/>
          <w:color w:val="191919"/>
        </w:rPr>
        <w:t>comparisons</w:t>
      </w:r>
      <w:r w:rsidR="00F66711">
        <w:rPr>
          <w:rFonts w:ascii="Times New Roman" w:eastAsia="Times New Roman" w:hAnsi="Times New Roman" w:cs="Times New Roman"/>
          <w:color w:val="191919"/>
        </w:rPr>
        <w:t xml:space="preserve"> except for GSEA analysis in which a p&lt;0.25 was used.</w:t>
      </w:r>
    </w:p>
    <w:p w14:paraId="44F6DFE1" w14:textId="372FB7F9" w:rsidR="00E37F40" w:rsidRPr="003A3AC8" w:rsidRDefault="00B04051" w:rsidP="00290451">
      <w:pPr>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Descriptive statistics such as m</w:t>
      </w:r>
      <w:r w:rsidR="00933453" w:rsidRPr="003A3AC8">
        <w:rPr>
          <w:rFonts w:ascii="Times New Roman" w:eastAsia="Times New Roman" w:hAnsi="Times New Roman" w:cs="Times New Roman"/>
          <w:color w:val="191919"/>
        </w:rPr>
        <w:t>eans and standard deviation</w:t>
      </w:r>
      <w:r w:rsidRPr="003A3AC8">
        <w:rPr>
          <w:rFonts w:ascii="Times New Roman" w:eastAsia="Times New Roman" w:hAnsi="Times New Roman" w:cs="Times New Roman"/>
          <w:color w:val="191919"/>
        </w:rPr>
        <w:t>s were determined for clinical measurements</w:t>
      </w:r>
      <w:r w:rsidR="00933453" w:rsidRPr="003A3AC8">
        <w:rPr>
          <w:rFonts w:ascii="Times New Roman" w:eastAsia="Times New Roman" w:hAnsi="Times New Roman" w:cs="Times New Roman"/>
          <w:color w:val="191919"/>
        </w:rPr>
        <w:t>. Student’s t-test was used to test the difference in means</w:t>
      </w:r>
      <w:r w:rsidRPr="003A3AC8">
        <w:rPr>
          <w:rFonts w:ascii="Times New Roman" w:eastAsia="Times New Roman" w:hAnsi="Times New Roman" w:cs="Times New Roman"/>
          <w:color w:val="191919"/>
        </w:rPr>
        <w:t xml:space="preserve"> of these measurements between control and acromegaly patients.</w:t>
      </w:r>
      <w:r w:rsidR="00933453"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 xml:space="preserve">Normality assumption was checked by </w:t>
      </w:r>
      <w:r w:rsidR="00373F66" w:rsidRPr="003A3AC8">
        <w:rPr>
          <w:rFonts w:ascii="Times New Roman" w:eastAsia="Times New Roman" w:hAnsi="Times New Roman" w:cs="Times New Roman"/>
          <w:color w:val="191919"/>
        </w:rPr>
        <w:t>Shapiro-</w:t>
      </w:r>
      <w:proofErr w:type="spellStart"/>
      <w:r w:rsidR="00373F66" w:rsidRPr="003A3AC8">
        <w:rPr>
          <w:rFonts w:ascii="Times New Roman" w:eastAsia="Times New Roman" w:hAnsi="Times New Roman" w:cs="Times New Roman"/>
          <w:color w:val="191919"/>
        </w:rPr>
        <w:t>Wilk</w:t>
      </w:r>
      <w:proofErr w:type="spellEnd"/>
      <w:r w:rsidR="00373F66" w:rsidRPr="003A3AC8">
        <w:rPr>
          <w:rFonts w:ascii="Times New Roman" w:eastAsia="Times New Roman" w:hAnsi="Times New Roman" w:cs="Times New Roman"/>
          <w:color w:val="191919"/>
        </w:rPr>
        <w:t xml:space="preserve"> test. Wilcoxon</w:t>
      </w:r>
      <w:r w:rsidRPr="003A3AC8">
        <w:rPr>
          <w:rFonts w:ascii="Times New Roman" w:eastAsia="Times New Roman" w:hAnsi="Times New Roman" w:cs="Times New Roman"/>
          <w:color w:val="191919"/>
        </w:rPr>
        <w:t xml:space="preserve"> rank sum</w:t>
      </w:r>
      <w:r w:rsidR="00373F66" w:rsidRPr="003A3AC8">
        <w:rPr>
          <w:rFonts w:ascii="Times New Roman" w:eastAsia="Times New Roman" w:hAnsi="Times New Roman" w:cs="Times New Roman"/>
          <w:color w:val="191919"/>
        </w:rPr>
        <w:t xml:space="preserve"> test</w:t>
      </w:r>
      <w:r w:rsidRPr="003A3AC8">
        <w:rPr>
          <w:rFonts w:ascii="Times New Roman" w:eastAsia="Times New Roman" w:hAnsi="Times New Roman" w:cs="Times New Roman"/>
          <w:color w:val="191919"/>
        </w:rPr>
        <w:t xml:space="preserve"> </w:t>
      </w:r>
      <w:r w:rsidR="00373F66" w:rsidRPr="003A3AC8">
        <w:rPr>
          <w:rFonts w:ascii="Times New Roman" w:eastAsia="Times New Roman" w:hAnsi="Times New Roman" w:cs="Times New Roman"/>
          <w:color w:val="191919"/>
        </w:rPr>
        <w:t>was</w:t>
      </w:r>
      <w:r w:rsidRPr="003A3AC8">
        <w:rPr>
          <w:rFonts w:ascii="Times New Roman" w:eastAsia="Times New Roman" w:hAnsi="Times New Roman" w:cs="Times New Roman"/>
          <w:color w:val="191919"/>
        </w:rPr>
        <w:t xml:space="preserve"> performed</w:t>
      </w:r>
      <w:r w:rsidR="00373F66" w:rsidRPr="003A3AC8">
        <w:rPr>
          <w:rFonts w:ascii="Times New Roman" w:eastAsia="Times New Roman" w:hAnsi="Times New Roman" w:cs="Times New Roman"/>
          <w:color w:val="191919"/>
        </w:rPr>
        <w:t xml:space="preserve"> for</w:t>
      </w:r>
      <w:r w:rsidR="002911EB" w:rsidRPr="003A3AC8">
        <w:rPr>
          <w:rFonts w:ascii="Times New Roman" w:eastAsia="Times New Roman" w:hAnsi="Times New Roman" w:cs="Times New Roman"/>
          <w:color w:val="191919"/>
        </w:rPr>
        <w:t xml:space="preserve"> HOMA-IR score, insulin levels and the</w:t>
      </w:r>
      <w:r w:rsidR="00373F66" w:rsidRPr="003A3AC8">
        <w:rPr>
          <w:rFonts w:ascii="Times New Roman" w:eastAsia="Times New Roman" w:hAnsi="Times New Roman" w:cs="Times New Roman"/>
          <w:color w:val="191919"/>
        </w:rPr>
        <w:t xml:space="preserve"> 14</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16</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20</w:t>
      </w:r>
      <w:r w:rsidR="002911EB" w:rsidRPr="003A3AC8">
        <w:rPr>
          <w:rFonts w:ascii="Times New Roman" w:eastAsia="Times New Roman" w:hAnsi="Times New Roman" w:cs="Times New Roman"/>
          <w:color w:val="191919"/>
        </w:rPr>
        <w:t xml:space="preserve">:0 </w:t>
      </w:r>
      <w:proofErr w:type="spellStart"/>
      <w:r w:rsidR="002911EB" w:rsidRPr="003A3AC8">
        <w:rPr>
          <w:rFonts w:ascii="Times New Roman" w:eastAsia="Times New Roman" w:hAnsi="Times New Roman" w:cs="Times New Roman"/>
          <w:color w:val="191919"/>
        </w:rPr>
        <w:t>ceramides</w:t>
      </w:r>
      <w:proofErr w:type="spellEnd"/>
      <w:r w:rsidR="002911EB" w:rsidRPr="003A3AC8">
        <w:rPr>
          <w:rFonts w:ascii="Times New Roman" w:eastAsia="Times New Roman" w:hAnsi="Times New Roman" w:cs="Times New Roman"/>
          <w:color w:val="191919"/>
        </w:rPr>
        <w:t xml:space="preserve"> and the C16:0 </w:t>
      </w:r>
      <w:proofErr w:type="spellStart"/>
      <w:r w:rsidR="002911EB" w:rsidRPr="003A3AC8">
        <w:rPr>
          <w:rFonts w:ascii="Times New Roman" w:eastAsia="Times New Roman" w:hAnsi="Times New Roman" w:cs="Times New Roman"/>
          <w:color w:val="191919"/>
        </w:rPr>
        <w:t>glucosylceramide</w:t>
      </w:r>
      <w:proofErr w:type="spellEnd"/>
      <w:r w:rsidR="002911EB" w:rsidRPr="003A3AC8">
        <w:rPr>
          <w:rFonts w:ascii="Times New Roman" w:eastAsia="Times New Roman" w:hAnsi="Times New Roman" w:cs="Times New Roman"/>
          <w:color w:val="191919"/>
        </w:rPr>
        <w:t xml:space="preserve"> species</w:t>
      </w:r>
      <w:r w:rsidRPr="003A3AC8">
        <w:rPr>
          <w:rFonts w:ascii="Times New Roman" w:eastAsia="Times New Roman" w:hAnsi="Times New Roman" w:cs="Times New Roman"/>
          <w:color w:val="191919"/>
        </w:rPr>
        <w:t xml:space="preserve"> as these</w:t>
      </w:r>
      <w:r w:rsidR="00B15B65" w:rsidRPr="003A3AC8">
        <w:rPr>
          <w:rFonts w:ascii="Times New Roman" w:eastAsia="Times New Roman" w:hAnsi="Times New Roman" w:cs="Times New Roman"/>
          <w:color w:val="191919"/>
        </w:rPr>
        <w:t xml:space="preserve"> data were not normally distributed</w:t>
      </w:r>
      <w:r w:rsidR="00373F66" w:rsidRPr="003A3AC8">
        <w:rPr>
          <w:rFonts w:ascii="Times New Roman" w:eastAsia="Times New Roman" w:hAnsi="Times New Roman" w:cs="Times New Roman"/>
          <w:color w:val="191919"/>
        </w:rPr>
        <w:t>.</w:t>
      </w:r>
      <w:r w:rsidR="00290451">
        <w:rPr>
          <w:rFonts w:ascii="Times New Roman" w:eastAsia="Times New Roman" w:hAnsi="Times New Roman" w:cs="Times New Roman"/>
          <w:color w:val="191919"/>
          <w:rtl/>
        </w:rPr>
        <w:t xml:space="preserve">  </w:t>
      </w:r>
      <w:r w:rsidR="00237285" w:rsidRPr="003A3AC8">
        <w:rPr>
          <w:rFonts w:ascii="Times New Roman" w:eastAsia="Times New Roman" w:hAnsi="Times New Roman" w:cs="Times New Roman"/>
          <w:color w:val="191919"/>
        </w:rPr>
        <w:t xml:space="preserve">Welch’s t-test was used for basal lipolysis since the equal variance assumption was rejected by </w:t>
      </w:r>
      <w:proofErr w:type="spellStart"/>
      <w:r w:rsidR="00373F66" w:rsidRPr="003A3AC8">
        <w:rPr>
          <w:rFonts w:ascii="Times New Roman" w:eastAsia="Times New Roman" w:hAnsi="Times New Roman" w:cs="Times New Roman"/>
          <w:color w:val="191919"/>
        </w:rPr>
        <w:t>Levene's</w:t>
      </w:r>
      <w:proofErr w:type="spellEnd"/>
      <w:r w:rsidR="00373F66" w:rsidRPr="003A3AC8">
        <w:rPr>
          <w:rFonts w:ascii="Times New Roman" w:eastAsia="Times New Roman" w:hAnsi="Times New Roman" w:cs="Times New Roman"/>
          <w:color w:val="191919"/>
        </w:rPr>
        <w:t xml:space="preserve"> test </w:t>
      </w:r>
      <w:r w:rsidR="00237285"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car package version </w:t>
      </w:r>
      <w:r w:rsidR="000F5DA8" w:rsidRPr="003A3AC8">
        <w:rPr>
          <w:rFonts w:ascii="Times New Roman" w:eastAsia="Times New Roman" w:hAnsi="Times New Roman" w:cs="Times New Roman"/>
          <w:color w:val="191919"/>
        </w:rPr>
        <w:t xml:space="preserve">2.0-19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"[23]"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[23]</w:t>
      </w:r>
      <w:r w:rsidR="006E4692" w:rsidRPr="003A3AC8">
        <w:rPr>
          <w:rFonts w:ascii="Times New Roman" w:eastAsia="Times New Roman" w:hAnsi="Times New Roman" w:cs="Times New Roman"/>
          <w:color w:val="191919"/>
        </w:rPr>
        <w:fldChar w:fldCharType="end"/>
      </w:r>
      <w:r w:rsidR="000F5DA8"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 </w:t>
      </w:r>
      <w:r w:rsidR="004A611A" w:rsidRPr="003A3AC8">
        <w:rPr>
          <w:rFonts w:ascii="Times New Roman" w:eastAsia="Times New Roman" w:hAnsi="Times New Roman" w:cs="Times New Roman"/>
          <w:color w:val="191919"/>
        </w:rPr>
        <w:t xml:space="preserve">Correlation coefficients were calculated by Pearson's product-moment. </w:t>
      </w:r>
    </w:p>
    <w:p w14:paraId="4DF782E5" w14:textId="035A369E" w:rsidR="00E37F40" w:rsidRPr="003A3AC8" w:rsidRDefault="00F21C1E" w:rsidP="002F4F6E">
      <w:pPr>
        <w:shd w:val="clear" w:color="auto" w:fill="FFFFFF"/>
        <w:bidi w:val="0"/>
        <w:spacing w:after="96" w:line="480" w:lineRule="auto"/>
        <w:jc w:val="both"/>
        <w:outlineLvl w:val="3"/>
        <w:rPr>
          <w:rFonts w:ascii="Times New Roman" w:hAnsi="Times New Roman" w:cs="Times New Roman"/>
          <w:color w:val="191919"/>
        </w:rPr>
      </w:pPr>
      <w:r w:rsidRPr="003A3AC8">
        <w:rPr>
          <w:rFonts w:ascii="Times New Roman" w:eastAsia="Times New Roman" w:hAnsi="Times New Roman" w:cs="Times New Roman"/>
          <w:color w:val="191919"/>
        </w:rPr>
        <w:t xml:space="preserve"> </w:t>
      </w:r>
      <w:r w:rsidR="00B96195" w:rsidRPr="003A3AC8">
        <w:rPr>
          <w:rFonts w:ascii="Times New Roman" w:eastAsia="Times New Roman" w:hAnsi="Times New Roman" w:cs="Times New Roman"/>
          <w:color w:val="191919"/>
        </w:rPr>
        <w:t xml:space="preserve">We used </w:t>
      </w:r>
      <w:r w:rsidR="001616DF" w:rsidRPr="003A3AC8">
        <w:rPr>
          <w:rFonts w:ascii="Times New Roman" w:eastAsia="Times New Roman" w:hAnsi="Times New Roman" w:cs="Times New Roman"/>
          <w:color w:val="191919"/>
        </w:rPr>
        <w:t>Gene Set Enrichment Analysis (GSEA v2.0.13</w:t>
      </w:r>
      <w:r w:rsidR="004612CB"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"previouslyFormattedCitation" : "[24,25]"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[24,25]</w:t>
      </w:r>
      <w:r w:rsidR="006E4692" w:rsidRPr="003A3AC8">
        <w:rPr>
          <w:rFonts w:ascii="Times New Roman" w:eastAsia="Times New Roman" w:hAnsi="Times New Roman" w:cs="Times New Roman"/>
          <w:color w:val="191919"/>
        </w:rPr>
        <w:fldChar w:fldCharType="end"/>
      </w:r>
      <w:r w:rsidR="001616DF" w:rsidRPr="003A3AC8">
        <w:rPr>
          <w:rFonts w:ascii="Times New Roman" w:eastAsia="Times New Roman" w:hAnsi="Times New Roman" w:cs="Times New Roman"/>
          <w:color w:val="191919"/>
        </w:rPr>
        <w:t>) to de</w:t>
      </w:r>
      <w:r w:rsidRPr="003A3AC8">
        <w:rPr>
          <w:rFonts w:ascii="Times New Roman" w:eastAsia="Times New Roman" w:hAnsi="Times New Roman" w:cs="Times New Roman"/>
          <w:color w:val="191919"/>
        </w:rPr>
        <w:t>termine whether our rank-ordered</w:t>
      </w:r>
      <w:r w:rsidR="001616DF" w:rsidRPr="003A3AC8">
        <w:rPr>
          <w:rFonts w:ascii="Times New Roman" w:eastAsia="Times New Roman" w:hAnsi="Times New Roman" w:cs="Times New Roman"/>
          <w:color w:val="191919"/>
        </w:rPr>
        <w:t xml:space="preserve"> gene list for the comparison of acromegaly </w:t>
      </w:r>
      <w:proofErr w:type="spellStart"/>
      <w:r w:rsidR="001616DF" w:rsidRPr="003A3AC8">
        <w:rPr>
          <w:rFonts w:ascii="Times New Roman" w:eastAsia="Times New Roman" w:hAnsi="Times New Roman" w:cs="Times New Roman"/>
          <w:color w:val="191919"/>
        </w:rPr>
        <w:t>vs</w:t>
      </w:r>
      <w:proofErr w:type="spellEnd"/>
      <w:r w:rsidR="001616DF" w:rsidRPr="003A3AC8">
        <w:rPr>
          <w:rFonts w:ascii="Times New Roman" w:eastAsia="Times New Roman" w:hAnsi="Times New Roman" w:cs="Times New Roman"/>
          <w:color w:val="191919"/>
        </w:rPr>
        <w:t xml:space="preserve"> control patients is enriched in genes from </w:t>
      </w:r>
      <w:r w:rsidR="009E7F7F" w:rsidRPr="003A3AC8">
        <w:rPr>
          <w:rFonts w:ascii="Times New Roman" w:eastAsia="Times New Roman" w:hAnsi="Times New Roman" w:cs="Times New Roman"/>
          <w:color w:val="191919"/>
        </w:rPr>
        <w:t>gene ontology</w:t>
      </w:r>
      <w:r w:rsidR="001616DF" w:rsidRPr="003A3AC8">
        <w:rPr>
          <w:rFonts w:ascii="Times New Roman" w:eastAsia="Times New Roman" w:hAnsi="Times New Roman" w:cs="Times New Roman"/>
          <w:color w:val="191919"/>
        </w:rPr>
        <w:t>,</w:t>
      </w:r>
      <w:r w:rsidR="0095760D" w:rsidRPr="003A3AC8">
        <w:rPr>
          <w:rFonts w:ascii="Times New Roman" w:eastAsia="Times New Roman" w:hAnsi="Times New Roman" w:cs="Times New Roman"/>
          <w:color w:val="191919"/>
        </w:rPr>
        <w:t xml:space="preserve"> KEGG</w:t>
      </w:r>
      <w:r w:rsidR="001616DF" w:rsidRPr="003A3AC8">
        <w:rPr>
          <w:rFonts w:ascii="Times New Roman" w:eastAsia="Times New Roman" w:hAnsi="Times New Roman" w:cs="Times New Roman"/>
          <w:color w:val="191919"/>
        </w:rPr>
        <w:t>, transcription</w:t>
      </w:r>
      <w:r w:rsidR="00096C64" w:rsidRPr="003A3AC8">
        <w:rPr>
          <w:rFonts w:ascii="Times New Roman" w:eastAsia="Times New Roman" w:hAnsi="Times New Roman" w:cs="Times New Roman"/>
          <w:color w:val="191919"/>
        </w:rPr>
        <w:t xml:space="preserve"> factor </w:t>
      </w:r>
      <w:r w:rsidR="009A718A" w:rsidRPr="003A3AC8">
        <w:rPr>
          <w:rFonts w:ascii="Times New Roman" w:eastAsia="Times New Roman" w:hAnsi="Times New Roman" w:cs="Times New Roman"/>
          <w:color w:val="191919"/>
        </w:rPr>
        <w:t xml:space="preserve">or microRNA </w:t>
      </w:r>
      <w:r w:rsidR="00096C64" w:rsidRPr="003A3AC8">
        <w:rPr>
          <w:rFonts w:ascii="Times New Roman" w:eastAsia="Times New Roman" w:hAnsi="Times New Roman" w:cs="Times New Roman"/>
          <w:color w:val="191919"/>
        </w:rPr>
        <w:t>target gene sets.</w:t>
      </w:r>
      <w:r w:rsidR="0095760D" w:rsidRPr="003A3AC8">
        <w:rPr>
          <w:rFonts w:ascii="Times New Roman" w:eastAsia="Times New Roman" w:hAnsi="Times New Roman" w:cs="Times New Roman"/>
          <w:color w:val="191919"/>
        </w:rPr>
        <w:t xml:space="preserve"> </w:t>
      </w:r>
      <w:r w:rsidR="00096C64" w:rsidRPr="003A3AC8">
        <w:rPr>
          <w:rFonts w:ascii="Times New Roman" w:eastAsia="Times New Roman" w:hAnsi="Times New Roman" w:cs="Times New Roman"/>
          <w:color w:val="191919"/>
        </w:rPr>
        <w:t xml:space="preserve">The gene list was ranked based on </w:t>
      </w:r>
      <w:r w:rsidR="0019340C" w:rsidRPr="003A3AC8">
        <w:rPr>
          <w:rFonts w:ascii="Times New Roman" w:eastAsia="Times New Roman" w:hAnsi="Times New Roman" w:cs="Times New Roman"/>
          <w:color w:val="191919"/>
        </w:rPr>
        <w:t xml:space="preserve">log based </w:t>
      </w:r>
      <w:proofErr w:type="gramStart"/>
      <w:r w:rsidR="0019340C" w:rsidRPr="003A3AC8">
        <w:rPr>
          <w:rFonts w:ascii="Times New Roman" w:eastAsia="Times New Roman" w:hAnsi="Times New Roman" w:cs="Times New Roman"/>
          <w:color w:val="191919"/>
        </w:rPr>
        <w:t>2 fold</w:t>
      </w:r>
      <w:proofErr w:type="gramEnd"/>
      <w:r w:rsidR="00616D1E" w:rsidRPr="003A3AC8">
        <w:rPr>
          <w:rFonts w:ascii="Times New Roman" w:eastAsia="Times New Roman" w:hAnsi="Times New Roman" w:cs="Times New Roman"/>
          <w:color w:val="191919"/>
        </w:rPr>
        <w:t xml:space="preserve"> </w:t>
      </w:r>
      <w:r w:rsidR="0019340C" w:rsidRPr="003A3AC8">
        <w:rPr>
          <w:rFonts w:ascii="Times New Roman" w:eastAsia="Times New Roman" w:hAnsi="Times New Roman" w:cs="Times New Roman"/>
          <w:color w:val="191919"/>
        </w:rPr>
        <w:t>change</w:t>
      </w:r>
      <w:r w:rsidR="00096C64" w:rsidRPr="003A3AC8">
        <w:rPr>
          <w:rFonts w:ascii="Times New Roman" w:eastAsia="Times New Roman" w:hAnsi="Times New Roman" w:cs="Times New Roman"/>
          <w:color w:val="191919"/>
        </w:rPr>
        <w:t xml:space="preserve"> </w:t>
      </w:r>
      <w:r w:rsidR="00B70AB3" w:rsidRPr="003A3AC8">
        <w:rPr>
          <w:rFonts w:ascii="Times New Roman" w:eastAsia="Times New Roman" w:hAnsi="Times New Roman" w:cs="Times New Roman"/>
          <w:color w:val="191919"/>
        </w:rPr>
        <w:t>and the statistical significance of the enrichment score was determined by performing 1000 phenotype permutation</w:t>
      </w:r>
      <w:r w:rsidR="00F66711">
        <w:rPr>
          <w:rFonts w:ascii="Times New Roman" w:eastAsia="Times New Roman" w:hAnsi="Times New Roman" w:cs="Times New Roman"/>
          <w:color w:val="191919"/>
        </w:rPr>
        <w:t>s</w:t>
      </w:r>
      <w:r w:rsidR="00B70AB3" w:rsidRPr="003A3AC8">
        <w:rPr>
          <w:rFonts w:ascii="Times New Roman" w:eastAsia="Times New Roman" w:hAnsi="Times New Roman" w:cs="Times New Roman"/>
          <w:color w:val="191919"/>
        </w:rPr>
        <w:t>. Other settings for GSEA</w:t>
      </w:r>
      <w:r w:rsidR="00616D1E" w:rsidRPr="003A3AC8">
        <w:rPr>
          <w:rFonts w:ascii="Times New Roman" w:eastAsia="Times New Roman" w:hAnsi="Times New Roman" w:cs="Times New Roman"/>
          <w:color w:val="191919"/>
        </w:rPr>
        <w:t xml:space="preserve"> p</w:t>
      </w:r>
      <w:r w:rsidR="0019340C" w:rsidRPr="003A3AC8">
        <w:rPr>
          <w:rFonts w:ascii="Times New Roman" w:eastAsia="Times New Roman" w:hAnsi="Times New Roman" w:cs="Times New Roman"/>
          <w:color w:val="191919"/>
        </w:rPr>
        <w:t>re</w:t>
      </w:r>
      <w:r w:rsidR="00EC6F99">
        <w:rPr>
          <w:rFonts w:ascii="Times New Roman" w:eastAsia="Times New Roman" w:hAnsi="Times New Roman" w:cs="Times New Roman"/>
          <w:color w:val="191919"/>
        </w:rPr>
        <w:t>-</w:t>
      </w:r>
      <w:r w:rsidR="0019340C" w:rsidRPr="003A3AC8">
        <w:rPr>
          <w:rFonts w:ascii="Times New Roman" w:eastAsia="Times New Roman" w:hAnsi="Times New Roman" w:cs="Times New Roman"/>
          <w:color w:val="191919"/>
        </w:rPr>
        <w:t>ranked</w:t>
      </w:r>
      <w:r w:rsidR="00B70AB3" w:rsidRPr="003A3AC8">
        <w:rPr>
          <w:rFonts w:ascii="Times New Roman" w:eastAsia="Times New Roman" w:hAnsi="Times New Roman" w:cs="Times New Roman"/>
          <w:color w:val="191919"/>
        </w:rPr>
        <w:t xml:space="preserve"> were left by the </w:t>
      </w:r>
      <w:r w:rsidR="00B70AB3" w:rsidRPr="003A3AC8">
        <w:rPr>
          <w:rFonts w:ascii="Times New Roman" w:eastAsia="Times New Roman" w:hAnsi="Times New Roman" w:cs="Times New Roman"/>
          <w:color w:val="191919"/>
        </w:rPr>
        <w:lastRenderedPageBreak/>
        <w:t xml:space="preserve">software default. </w:t>
      </w:r>
      <w:r w:rsidR="00EF7CEE" w:rsidRPr="003A3AC8">
        <w:rPr>
          <w:rFonts w:ascii="Times New Roman" w:eastAsia="Times New Roman" w:hAnsi="Times New Roman" w:cs="Times New Roman"/>
          <w:color w:val="191919"/>
        </w:rPr>
        <w:t xml:space="preserve">To test for enrichment of genes identified in the </w:t>
      </w:r>
      <w:proofErr w:type="spellStart"/>
      <w:r w:rsidR="0095760D" w:rsidRPr="003A3AC8">
        <w:rPr>
          <w:rFonts w:ascii="Times New Roman" w:eastAsia="Times New Roman" w:hAnsi="Times New Roman" w:cs="Times New Roman"/>
          <w:color w:val="191919"/>
        </w:rPr>
        <w:t>Huo</w:t>
      </w:r>
      <w:proofErr w:type="spellEnd"/>
      <w:r w:rsidR="0095760D" w:rsidRPr="003A3AC8">
        <w:rPr>
          <w:rFonts w:ascii="Times New Roman" w:eastAsia="Times New Roman" w:hAnsi="Times New Roman" w:cs="Times New Roman"/>
          <w:i/>
          <w:color w:val="191919"/>
        </w:rPr>
        <w:t xml:space="preserve"> et al</w:t>
      </w:r>
      <w:r w:rsidR="00AE30FD" w:rsidRPr="003A3AC8">
        <w:rPr>
          <w:rFonts w:ascii="Times New Roman" w:eastAsia="Times New Roman" w:hAnsi="Times New Roman" w:cs="Times New Roman"/>
          <w:i/>
          <w:color w:val="191919"/>
        </w:rPr>
        <w:t>.</w:t>
      </w:r>
      <w:r w:rsidR="0095760D" w:rsidRPr="003A3AC8">
        <w:rPr>
          <w:rFonts w:ascii="Times New Roman" w:eastAsia="Times New Roman" w:hAnsi="Times New Roman" w:cs="Times New Roman"/>
          <w:color w:val="191919"/>
        </w:rPr>
        <w:t xml:space="preserve"> dataset</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[19]</w:t>
      </w:r>
      <w:r w:rsidR="006E4692" w:rsidRPr="003A3AC8">
        <w:rPr>
          <w:rFonts w:ascii="Times New Roman" w:eastAsia="Times New Roman" w:hAnsi="Times New Roman" w:cs="Times New Roman"/>
          <w:color w:val="191919"/>
        </w:rPr>
        <w:fldChar w:fldCharType="end"/>
      </w:r>
      <w:r w:rsidR="0095760D" w:rsidRPr="003A3AC8">
        <w:rPr>
          <w:rFonts w:ascii="Times New Roman" w:eastAsia="Times New Roman" w:hAnsi="Times New Roman" w:cs="Times New Roman"/>
          <w:color w:val="191919"/>
        </w:rPr>
        <w:t xml:space="preserve">, we used </w:t>
      </w:r>
      <w:r w:rsidR="008232C6" w:rsidRPr="003A3AC8">
        <w:rPr>
          <w:rFonts w:ascii="Times New Roman" w:eastAsia="Times New Roman" w:hAnsi="Times New Roman" w:cs="Times New Roman"/>
          <w:color w:val="191919"/>
        </w:rPr>
        <w:t>F</w:t>
      </w:r>
      <w:r w:rsidR="0095760D" w:rsidRPr="003A3AC8">
        <w:rPr>
          <w:rFonts w:ascii="Times New Roman" w:eastAsia="Times New Roman" w:hAnsi="Times New Roman" w:cs="Times New Roman"/>
          <w:color w:val="191919"/>
        </w:rPr>
        <w:t>isher</w:t>
      </w:r>
      <w:r w:rsidR="008232C6" w:rsidRPr="003A3AC8">
        <w:rPr>
          <w:rFonts w:ascii="Times New Roman" w:eastAsia="Times New Roman" w:hAnsi="Times New Roman" w:cs="Times New Roman"/>
          <w:color w:val="191919"/>
        </w:rPr>
        <w:t>’s exact</w:t>
      </w:r>
      <w:r w:rsidR="0095760D" w:rsidRPr="003A3AC8">
        <w:rPr>
          <w:rFonts w:ascii="Times New Roman" w:eastAsia="Times New Roman" w:hAnsi="Times New Roman" w:cs="Times New Roman"/>
          <w:color w:val="191919"/>
        </w:rPr>
        <w:t xml:space="preserve"> test.</w:t>
      </w:r>
      <w:r w:rsidR="0012269B">
        <w:rPr>
          <w:rFonts w:ascii="Times New Roman" w:eastAsia="Times New Roman" w:hAnsi="Times New Roman" w:cs="Times New Roman"/>
          <w:color w:val="191919"/>
        </w:rPr>
        <w:t xml:space="preserve"> </w:t>
      </w:r>
    </w:p>
    <w:p w14:paraId="2B6561F6"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Results</w:t>
      </w:r>
      <w:r w:rsidR="003D7705" w:rsidRPr="003A3AC8">
        <w:rPr>
          <w:rFonts w:ascii="Times New Roman" w:hAnsi="Times New Roman" w:cs="Times New Roman"/>
          <w:b/>
          <w:bCs/>
        </w:rPr>
        <w:t xml:space="preserve"> and Discussion</w:t>
      </w:r>
    </w:p>
    <w:p w14:paraId="6B6BDAE1"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Patient characteristics</w:t>
      </w:r>
    </w:p>
    <w:p w14:paraId="23B8D2A4" w14:textId="47606D61" w:rsidR="00D41E0E" w:rsidRPr="003A3AC8" w:rsidRDefault="00A1225F" w:rsidP="000404EC">
      <w:pPr>
        <w:bidi w:val="0"/>
        <w:spacing w:line="480" w:lineRule="auto"/>
        <w:jc w:val="both"/>
        <w:rPr>
          <w:rFonts w:ascii="Times New Roman" w:hAnsi="Times New Roman" w:cs="Times New Roman"/>
        </w:rPr>
      </w:pPr>
      <w:r w:rsidRPr="003A3AC8">
        <w:rPr>
          <w:rFonts w:ascii="Times New Roman" w:hAnsi="Times New Roman" w:cs="Times New Roman"/>
        </w:rPr>
        <w:t>Clinical and metabolic measurements were obtained for</w:t>
      </w:r>
      <w:r w:rsidR="00D41E0E" w:rsidRPr="003A3AC8">
        <w:rPr>
          <w:rFonts w:ascii="Times New Roman" w:hAnsi="Times New Roman" w:cs="Times New Roman"/>
        </w:rPr>
        <w:t xml:space="preserve"> </w:t>
      </w:r>
      <w:r w:rsidR="004E63EE" w:rsidRPr="003A3AC8">
        <w:rPr>
          <w:rFonts w:ascii="Times New Roman" w:hAnsi="Times New Roman" w:cs="Times New Roman"/>
        </w:rPr>
        <w:t>9</w:t>
      </w:r>
      <w:r w:rsidR="00D41E0E" w:rsidRPr="003A3AC8">
        <w:rPr>
          <w:rFonts w:ascii="Times New Roman" w:hAnsi="Times New Roman" w:cs="Times New Roman"/>
        </w:rPr>
        <w:t xml:space="preserve"> acromegaly patient</w:t>
      </w:r>
      <w:r w:rsidR="00C36E8A" w:rsidRPr="003A3AC8">
        <w:rPr>
          <w:rFonts w:ascii="Times New Roman" w:hAnsi="Times New Roman" w:cs="Times New Roman"/>
        </w:rPr>
        <w:t>s and 1</w:t>
      </w:r>
      <w:r w:rsidR="00D673ED" w:rsidRPr="003A3AC8">
        <w:rPr>
          <w:rFonts w:ascii="Times New Roman" w:hAnsi="Times New Roman" w:cs="Times New Roman"/>
        </w:rPr>
        <w:t>1</w:t>
      </w:r>
      <w:r w:rsidR="00C36E8A" w:rsidRPr="003A3AC8">
        <w:rPr>
          <w:rFonts w:ascii="Times New Roman" w:hAnsi="Times New Roman" w:cs="Times New Roman"/>
        </w:rPr>
        <w:t xml:space="preserve"> controls. Patient </w:t>
      </w:r>
      <w:r w:rsidR="00C44BCA" w:rsidRPr="003A3AC8">
        <w:rPr>
          <w:rFonts w:ascii="Times New Roman" w:hAnsi="Times New Roman" w:cs="Times New Roman"/>
        </w:rPr>
        <w:t>characteristics</w:t>
      </w:r>
      <w:r w:rsidR="001B01BB" w:rsidRPr="003A3AC8">
        <w:rPr>
          <w:rFonts w:ascii="Times New Roman" w:hAnsi="Times New Roman" w:cs="Times New Roman"/>
        </w:rPr>
        <w:t xml:space="preserve"> are shown in T</w:t>
      </w:r>
      <w:r w:rsidR="00D41E0E" w:rsidRPr="003A3AC8">
        <w:rPr>
          <w:rFonts w:ascii="Times New Roman" w:hAnsi="Times New Roman" w:cs="Times New Roman"/>
        </w:rPr>
        <w:t xml:space="preserve">able 1. </w:t>
      </w:r>
      <w:r w:rsidR="00B82E21" w:rsidRPr="003A3AC8">
        <w:rPr>
          <w:rFonts w:ascii="Times New Roman" w:hAnsi="Times New Roman" w:cs="Times New Roman"/>
        </w:rPr>
        <w:t>There was no statistically significant difference in body mass index (BMI), abdominal circumference</w:t>
      </w:r>
      <w:r w:rsidR="001B01BB" w:rsidRPr="003A3AC8">
        <w:rPr>
          <w:rFonts w:ascii="Times New Roman" w:hAnsi="Times New Roman" w:cs="Times New Roman"/>
        </w:rPr>
        <w:t xml:space="preserve"> or weight. </w:t>
      </w:r>
      <w:r w:rsidR="00E33F5D" w:rsidRPr="003A3AC8">
        <w:rPr>
          <w:rFonts w:ascii="Times New Roman" w:hAnsi="Times New Roman" w:cs="Times New Roman"/>
        </w:rPr>
        <w:t xml:space="preserve"> </w:t>
      </w:r>
      <w:r w:rsidR="00D41E0E" w:rsidRPr="003A3AC8">
        <w:rPr>
          <w:rFonts w:ascii="Times New Roman" w:hAnsi="Times New Roman" w:cs="Times New Roman"/>
        </w:rPr>
        <w:t xml:space="preserve">Acromegaly </w:t>
      </w:r>
      <w:r w:rsidR="0006053D" w:rsidRPr="003A3AC8">
        <w:rPr>
          <w:rFonts w:ascii="Times New Roman" w:hAnsi="Times New Roman" w:cs="Times New Roman"/>
        </w:rPr>
        <w:t>patients were</w:t>
      </w:r>
      <w:r w:rsidR="0052331F" w:rsidRPr="003A3AC8">
        <w:rPr>
          <w:rFonts w:ascii="Times New Roman" w:hAnsi="Times New Roman" w:cs="Times New Roman"/>
        </w:rPr>
        <w:t xml:space="preserve"> </w:t>
      </w:r>
      <w:r w:rsidR="00D41E0E" w:rsidRPr="003A3AC8">
        <w:rPr>
          <w:rFonts w:ascii="Times New Roman" w:hAnsi="Times New Roman" w:cs="Times New Roman"/>
        </w:rPr>
        <w:t>younger</w:t>
      </w:r>
      <w:r w:rsidR="00357EF3" w:rsidRPr="003A3AC8">
        <w:rPr>
          <w:rFonts w:ascii="Times New Roman" w:hAnsi="Times New Roman" w:cs="Times New Roman"/>
        </w:rPr>
        <w:t xml:space="preserve"> </w:t>
      </w:r>
      <w:r w:rsidR="0006053D" w:rsidRPr="003A3AC8">
        <w:rPr>
          <w:rFonts w:ascii="Times New Roman" w:hAnsi="Times New Roman" w:cs="Times New Roman"/>
        </w:rPr>
        <w:t>(</w:t>
      </w:r>
      <w:r w:rsidR="000F5DA8" w:rsidRPr="003A3AC8">
        <w:rPr>
          <w:rFonts w:ascii="Times New Roman" w:hAnsi="Times New Roman" w:cs="Times New Roman"/>
        </w:rPr>
        <w:t>p</w:t>
      </w:r>
      <w:r w:rsidR="0006053D" w:rsidRPr="003A3AC8">
        <w:rPr>
          <w:rFonts w:ascii="Times New Roman" w:hAnsi="Times New Roman" w:cs="Times New Roman"/>
        </w:rPr>
        <w:t>=0.01</w:t>
      </w:r>
      <w:r w:rsidR="00AF00A7">
        <w:rPr>
          <w:rFonts w:ascii="Times New Roman" w:hAnsi="Times New Roman" w:cs="Times New Roman"/>
        </w:rPr>
        <w:t>1</w:t>
      </w:r>
      <w:r w:rsidR="0006053D" w:rsidRPr="003A3AC8">
        <w:rPr>
          <w:rFonts w:ascii="Times New Roman" w:hAnsi="Times New Roman" w:cs="Times New Roman"/>
        </w:rPr>
        <w:t xml:space="preserve">) </w:t>
      </w:r>
      <w:r w:rsidR="001B01BB" w:rsidRPr="003A3AC8">
        <w:rPr>
          <w:rFonts w:ascii="Times New Roman" w:hAnsi="Times New Roman" w:cs="Times New Roman"/>
        </w:rPr>
        <w:t>and taller than their controls</w:t>
      </w:r>
      <w:r w:rsidR="0006053D" w:rsidRPr="003A3AC8">
        <w:rPr>
          <w:rFonts w:ascii="Times New Roman" w:hAnsi="Times New Roman" w:cs="Times New Roman"/>
        </w:rPr>
        <w:t xml:space="preserve"> (</w:t>
      </w:r>
      <w:r w:rsidR="000F5DA8" w:rsidRPr="003A3AC8">
        <w:rPr>
          <w:rFonts w:ascii="Times New Roman" w:hAnsi="Times New Roman" w:cs="Times New Roman"/>
        </w:rPr>
        <w:t>p</w:t>
      </w:r>
      <w:r w:rsidR="0006053D" w:rsidRPr="003A3AC8">
        <w:rPr>
          <w:rFonts w:ascii="Times New Roman" w:hAnsi="Times New Roman" w:cs="Times New Roman"/>
        </w:rPr>
        <w:t>=0.036)</w:t>
      </w:r>
      <w:r w:rsidR="001B01BB" w:rsidRPr="003A3AC8">
        <w:rPr>
          <w:rFonts w:ascii="Times New Roman" w:hAnsi="Times New Roman" w:cs="Times New Roman"/>
        </w:rPr>
        <w:t>.</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  </w:t>
      </w:r>
    </w:p>
    <w:p w14:paraId="04759C72" w14:textId="77777777" w:rsidR="00C5610E" w:rsidRPr="003A3AC8" w:rsidRDefault="00C44BCA"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Acromegaly</w:t>
      </w:r>
      <w:r w:rsidR="00C5610E" w:rsidRPr="003A3AC8">
        <w:rPr>
          <w:rFonts w:ascii="Times New Roman" w:hAnsi="Times New Roman" w:cs="Times New Roman"/>
          <w:b/>
          <w:bCs/>
        </w:rPr>
        <w:t xml:space="preserve"> patients were more insulin resistant and had higher lipolysis</w:t>
      </w:r>
    </w:p>
    <w:p w14:paraId="2EFF841A" w14:textId="20C28726" w:rsidR="00C5610E"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patients </w:t>
      </w:r>
      <w:r w:rsidR="0006053D" w:rsidRPr="003A3AC8">
        <w:rPr>
          <w:rFonts w:ascii="Times New Roman" w:hAnsi="Times New Roman" w:cs="Times New Roman"/>
        </w:rPr>
        <w:t>had</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elevated </w:t>
      </w:r>
      <w:r w:rsidR="0052331F" w:rsidRPr="003A3AC8">
        <w:rPr>
          <w:rFonts w:ascii="Times New Roman" w:hAnsi="Times New Roman" w:cs="Times New Roman"/>
        </w:rPr>
        <w:t xml:space="preserve">fasting </w:t>
      </w:r>
      <w:r w:rsidRPr="003A3AC8">
        <w:rPr>
          <w:rFonts w:ascii="Times New Roman" w:hAnsi="Times New Roman" w:cs="Times New Roman"/>
        </w:rPr>
        <w:t>glucose level</w:t>
      </w:r>
      <w:r w:rsidR="00E67E03" w:rsidRPr="003A3AC8">
        <w:rPr>
          <w:rFonts w:ascii="Times New Roman" w:hAnsi="Times New Roman" w:cs="Times New Roman"/>
        </w:rPr>
        <w:t>s</w:t>
      </w:r>
      <w:r w:rsidRPr="003A3AC8">
        <w:rPr>
          <w:rFonts w:ascii="Times New Roman" w:hAnsi="Times New Roman" w:cs="Times New Roman"/>
        </w:rPr>
        <w:t xml:space="preserve"> </w:t>
      </w:r>
      <w:r w:rsidR="00047FD2" w:rsidRPr="003A3AC8">
        <w:rPr>
          <w:rFonts w:ascii="Times New Roman" w:hAnsi="Times New Roman" w:cs="Times New Roman"/>
        </w:rPr>
        <w:t>(p=0.</w:t>
      </w:r>
      <w:r w:rsidR="00D673ED" w:rsidRPr="003A3AC8">
        <w:rPr>
          <w:rFonts w:ascii="Times New Roman" w:hAnsi="Times New Roman" w:cs="Times New Roman"/>
        </w:rPr>
        <w:t>0</w:t>
      </w:r>
      <w:r w:rsidR="0006053D" w:rsidRPr="003A3AC8">
        <w:rPr>
          <w:rFonts w:ascii="Times New Roman" w:hAnsi="Times New Roman" w:cs="Times New Roman"/>
        </w:rPr>
        <w:t>13</w:t>
      </w:r>
      <w:r w:rsidR="00047FD2" w:rsidRPr="003A3AC8">
        <w:rPr>
          <w:rFonts w:ascii="Times New Roman" w:hAnsi="Times New Roman" w:cs="Times New Roman"/>
        </w:rPr>
        <w:t xml:space="preserve">) </w:t>
      </w:r>
      <w:r w:rsidRPr="003A3AC8">
        <w:rPr>
          <w:rFonts w:ascii="Times New Roman" w:hAnsi="Times New Roman" w:cs="Times New Roman"/>
        </w:rPr>
        <w:t>and high</w:t>
      </w:r>
      <w:r w:rsidR="00F25253" w:rsidRPr="003A3AC8">
        <w:rPr>
          <w:rFonts w:ascii="Times New Roman" w:hAnsi="Times New Roman" w:cs="Times New Roman"/>
        </w:rPr>
        <w:t>er</w:t>
      </w:r>
      <w:r w:rsidR="00047FD2" w:rsidRPr="003A3AC8">
        <w:rPr>
          <w:rFonts w:ascii="Times New Roman" w:hAnsi="Times New Roman" w:cs="Times New Roman"/>
        </w:rPr>
        <w:t xml:space="preserve"> fast</w:t>
      </w:r>
      <w:r w:rsidR="0052331F" w:rsidRPr="003A3AC8">
        <w:rPr>
          <w:rFonts w:ascii="Times New Roman" w:hAnsi="Times New Roman" w:cs="Times New Roman"/>
        </w:rPr>
        <w:t>ed</w:t>
      </w:r>
      <w:r w:rsidR="00F25253" w:rsidRPr="003A3AC8">
        <w:rPr>
          <w:rFonts w:ascii="Times New Roman" w:hAnsi="Times New Roman" w:cs="Times New Roman"/>
        </w:rPr>
        <w:t xml:space="preserve"> insulin </w:t>
      </w:r>
      <w:r w:rsidR="0052331F" w:rsidRPr="003A3AC8">
        <w:rPr>
          <w:rFonts w:ascii="Times New Roman" w:hAnsi="Times New Roman" w:cs="Times New Roman"/>
        </w:rPr>
        <w:t>(</w:t>
      </w:r>
      <w:r w:rsidR="00047FD2" w:rsidRPr="003A3AC8">
        <w:rPr>
          <w:rFonts w:ascii="Times New Roman" w:hAnsi="Times New Roman" w:cs="Times New Roman"/>
        </w:rPr>
        <w:t>p=0.</w:t>
      </w:r>
      <w:r w:rsidR="0006053D" w:rsidRPr="003A3AC8">
        <w:rPr>
          <w:rFonts w:ascii="Times New Roman" w:hAnsi="Times New Roman" w:cs="Times New Roman"/>
        </w:rPr>
        <w:t>012</w:t>
      </w:r>
      <w:r w:rsidR="00047FD2" w:rsidRPr="003A3AC8">
        <w:rPr>
          <w:rFonts w:ascii="Times New Roman" w:hAnsi="Times New Roman" w:cs="Times New Roman"/>
        </w:rPr>
        <w:t xml:space="preserve">, </w:t>
      </w:r>
      <w:r w:rsidR="0052331F" w:rsidRPr="003A3AC8">
        <w:rPr>
          <w:rFonts w:ascii="Times New Roman" w:hAnsi="Times New Roman" w:cs="Times New Roman"/>
        </w:rPr>
        <w:t>Figure 1A-B).  W</w:t>
      </w:r>
      <w:r w:rsidR="00E67E03" w:rsidRPr="003A3AC8">
        <w:rPr>
          <w:rFonts w:ascii="Times New Roman" w:hAnsi="Times New Roman" w:cs="Times New Roman"/>
        </w:rPr>
        <w:t>hen combined</w:t>
      </w:r>
      <w:r w:rsidR="0052331F" w:rsidRPr="003A3AC8">
        <w:rPr>
          <w:rFonts w:ascii="Times New Roman" w:hAnsi="Times New Roman" w:cs="Times New Roman"/>
        </w:rPr>
        <w:t xml:space="preserve">, we observed </w:t>
      </w:r>
      <w:r w:rsidR="000F5DA8" w:rsidRPr="003A3AC8">
        <w:rPr>
          <w:rFonts w:ascii="Times New Roman" w:hAnsi="Times New Roman" w:cs="Times New Roman"/>
        </w:rPr>
        <w:t>higher</w:t>
      </w:r>
      <w:r w:rsidR="00F25253" w:rsidRPr="003A3AC8">
        <w:rPr>
          <w:rFonts w:ascii="Times New Roman" w:hAnsi="Times New Roman" w:cs="Times New Roman"/>
        </w:rPr>
        <w:t xml:space="preserve"> HOMA-IR</w:t>
      </w:r>
      <w:r w:rsidR="00E67E03" w:rsidRPr="003A3AC8">
        <w:rPr>
          <w:rFonts w:ascii="Times New Roman" w:hAnsi="Times New Roman" w:cs="Times New Roman"/>
        </w:rPr>
        <w:t xml:space="preserve"> score</w:t>
      </w:r>
      <w:r w:rsidR="0052331F" w:rsidRPr="003A3AC8">
        <w:rPr>
          <w:rFonts w:ascii="Times New Roman" w:hAnsi="Times New Roman" w:cs="Times New Roman"/>
        </w:rPr>
        <w:t xml:space="preserve">s in the </w:t>
      </w:r>
      <w:proofErr w:type="spellStart"/>
      <w:r w:rsidR="0052331F" w:rsidRPr="003A3AC8">
        <w:rPr>
          <w:rFonts w:ascii="Times New Roman" w:hAnsi="Times New Roman" w:cs="Times New Roman"/>
        </w:rPr>
        <w:t>acromegalic</w:t>
      </w:r>
      <w:proofErr w:type="spellEnd"/>
      <w:r w:rsidR="0052331F" w:rsidRPr="003A3AC8">
        <w:rPr>
          <w:rFonts w:ascii="Times New Roman" w:hAnsi="Times New Roman" w:cs="Times New Roman"/>
        </w:rPr>
        <w:t xml:space="preserve"> patients</w:t>
      </w:r>
      <w:r w:rsidR="000F5DA8" w:rsidRPr="003A3AC8">
        <w:rPr>
          <w:rFonts w:ascii="Times New Roman" w:hAnsi="Times New Roman" w:cs="Times New Roman"/>
        </w:rPr>
        <w:t xml:space="preserve"> than in the controls</w:t>
      </w:r>
      <w:r w:rsidR="00F25253" w:rsidRPr="003A3AC8">
        <w:rPr>
          <w:rFonts w:ascii="Times New Roman" w:hAnsi="Times New Roman" w:cs="Times New Roman"/>
        </w:rPr>
        <w:t xml:space="preserve"> (</w:t>
      </w:r>
      <w:r w:rsidR="00047FD2" w:rsidRPr="003A3AC8">
        <w:rPr>
          <w:rFonts w:ascii="Times New Roman" w:hAnsi="Times New Roman" w:cs="Times New Roman"/>
        </w:rPr>
        <w:t>p=0.</w:t>
      </w:r>
      <w:r w:rsidR="0006053D" w:rsidRPr="003A3AC8">
        <w:rPr>
          <w:rFonts w:ascii="Times New Roman" w:hAnsi="Times New Roman" w:cs="Times New Roman"/>
        </w:rPr>
        <w:t>001</w:t>
      </w:r>
      <w:r w:rsidR="00047FD2" w:rsidRPr="003A3AC8">
        <w:rPr>
          <w:rFonts w:ascii="Times New Roman" w:hAnsi="Times New Roman" w:cs="Times New Roman"/>
        </w:rPr>
        <w:t xml:space="preserve">, </w:t>
      </w:r>
      <w:r w:rsidR="00F25253" w:rsidRPr="003A3AC8">
        <w:rPr>
          <w:rFonts w:ascii="Times New Roman" w:hAnsi="Times New Roman" w:cs="Times New Roman"/>
        </w:rPr>
        <w:t>F</w:t>
      </w:r>
      <w:r w:rsidRPr="003A3AC8">
        <w:rPr>
          <w:rFonts w:ascii="Times New Roman" w:hAnsi="Times New Roman" w:cs="Times New Roman"/>
        </w:rPr>
        <w:t xml:space="preserve">igure </w:t>
      </w:r>
      <w:r w:rsidR="00DA2017" w:rsidRPr="003A3AC8">
        <w:rPr>
          <w:rFonts w:ascii="Times New Roman" w:hAnsi="Times New Roman" w:cs="Times New Roman"/>
        </w:rPr>
        <w:t>1</w:t>
      </w:r>
      <w:r w:rsidR="0052331F" w:rsidRPr="003A3AC8">
        <w:rPr>
          <w:rFonts w:ascii="Times New Roman" w:hAnsi="Times New Roman" w:cs="Times New Roman"/>
        </w:rPr>
        <w:t>C</w:t>
      </w:r>
      <w:r w:rsidRPr="003A3AC8">
        <w:rPr>
          <w:rFonts w:ascii="Times New Roman" w:hAnsi="Times New Roman" w:cs="Times New Roman"/>
        </w:rPr>
        <w:t>)</w:t>
      </w:r>
      <w:r w:rsidR="00932482" w:rsidRPr="003A3AC8">
        <w:rPr>
          <w:rFonts w:ascii="Times New Roman" w:hAnsi="Times New Roman" w:cs="Times New Roman"/>
        </w:rPr>
        <w:t xml:space="preserve">, </w:t>
      </w:r>
      <w:r w:rsidR="008373F5" w:rsidRPr="003A3AC8">
        <w:rPr>
          <w:rFonts w:ascii="Times New Roman" w:hAnsi="Times New Roman" w:cs="Times New Roman"/>
        </w:rPr>
        <w:t>reflecting a significant decrease in insulin sensitivity in the acromegaly patients</w:t>
      </w:r>
      <w:r w:rsidR="00932482" w:rsidRPr="003A3AC8">
        <w:rPr>
          <w:rFonts w:ascii="Times New Roman" w:hAnsi="Times New Roman" w:cs="Times New Roman"/>
        </w:rPr>
        <w:t>, consistent with previous clinical findings</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Pr="003A3AC8">
        <w:rPr>
          <w:rFonts w:ascii="Times New Roman" w:hAnsi="Times New Roman" w:cs="Times New Roman"/>
        </w:rPr>
        <w:t>.</w:t>
      </w:r>
    </w:p>
    <w:p w14:paraId="1B7BA640" w14:textId="2BBA09D7" w:rsidR="001E234C" w:rsidRPr="003A3AC8" w:rsidRDefault="00E546A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Subcutaneous adipose tissue </w:t>
      </w:r>
      <w:r w:rsidR="00C36E8A" w:rsidRPr="003A3AC8">
        <w:rPr>
          <w:rFonts w:ascii="Times New Roman" w:hAnsi="Times New Roman" w:cs="Times New Roman"/>
        </w:rPr>
        <w:t>chunks</w:t>
      </w:r>
      <w:r w:rsidR="001C1AFD" w:rsidRPr="003A3AC8">
        <w:rPr>
          <w:rFonts w:ascii="Times New Roman" w:hAnsi="Times New Roman" w:cs="Times New Roman"/>
        </w:rPr>
        <w:t xml:space="preserve"> for lipolysis assay were available</w:t>
      </w:r>
      <w:r w:rsidR="00C36E8A" w:rsidRPr="003A3AC8">
        <w:rPr>
          <w:rFonts w:ascii="Times New Roman" w:hAnsi="Times New Roman" w:cs="Times New Roman"/>
        </w:rPr>
        <w:t xml:space="preserve"> from </w:t>
      </w:r>
      <w:r w:rsidR="00741798" w:rsidRPr="003A3AC8">
        <w:rPr>
          <w:rFonts w:ascii="Times New Roman" w:hAnsi="Times New Roman" w:cs="Times New Roman"/>
        </w:rPr>
        <w:t>6</w:t>
      </w:r>
      <w:r w:rsidR="001C1AFD" w:rsidRPr="003A3AC8">
        <w:rPr>
          <w:rFonts w:ascii="Times New Roman" w:hAnsi="Times New Roman" w:cs="Times New Roman"/>
        </w:rPr>
        <w:t xml:space="preserve"> </w:t>
      </w:r>
      <w:r w:rsidR="00C36E8A" w:rsidRPr="003A3AC8">
        <w:rPr>
          <w:rFonts w:ascii="Times New Roman" w:hAnsi="Times New Roman" w:cs="Times New Roman"/>
        </w:rPr>
        <w:t>acromegaly patients</w:t>
      </w:r>
      <w:r w:rsidR="001C1AFD" w:rsidRPr="003A3AC8">
        <w:rPr>
          <w:rFonts w:ascii="Times New Roman" w:hAnsi="Times New Roman" w:cs="Times New Roman"/>
        </w:rPr>
        <w:t xml:space="preserve"> and 9 controls. </w:t>
      </w:r>
      <w:r w:rsidR="00DA2017" w:rsidRPr="003A3AC8">
        <w:rPr>
          <w:rFonts w:ascii="Times New Roman" w:hAnsi="Times New Roman" w:cs="Times New Roman"/>
        </w:rPr>
        <w:t xml:space="preserve">As </w:t>
      </w:r>
      <w:r w:rsidR="00CA5139" w:rsidRPr="003A3AC8">
        <w:rPr>
          <w:rFonts w:ascii="Times New Roman" w:hAnsi="Times New Roman" w:cs="Times New Roman"/>
        </w:rPr>
        <w:t>expected by previous data on GH and lipolysis</w:t>
      </w:r>
      <w:r w:rsidR="00DA2017" w:rsidRPr="003A3AC8">
        <w:rPr>
          <w:rFonts w:ascii="Times New Roman" w:hAnsi="Times New Roman" w:cs="Times New Roman"/>
        </w:rPr>
        <w:t xml:space="preserve">, </w:t>
      </w:r>
      <w:r w:rsidR="00584B14" w:rsidRPr="003A3AC8">
        <w:rPr>
          <w:rFonts w:ascii="Times New Roman" w:hAnsi="Times New Roman" w:cs="Times New Roman"/>
        </w:rPr>
        <w:t xml:space="preserve">the results suggested that </w:t>
      </w:r>
      <w:r w:rsidR="00DA2017" w:rsidRPr="003A3AC8">
        <w:rPr>
          <w:rFonts w:ascii="Times New Roman" w:hAnsi="Times New Roman" w:cs="Times New Roman"/>
        </w:rPr>
        <w:t>a</w:t>
      </w:r>
      <w:r w:rsidR="001C1AFD" w:rsidRPr="003A3AC8">
        <w:rPr>
          <w:rFonts w:ascii="Times New Roman" w:hAnsi="Times New Roman" w:cs="Times New Roman"/>
        </w:rPr>
        <w:t xml:space="preserve">cromegaly patients </w:t>
      </w:r>
      <w:proofErr w:type="gramStart"/>
      <w:r w:rsidR="00584B14" w:rsidRPr="003A3AC8">
        <w:rPr>
          <w:rFonts w:ascii="Times New Roman" w:hAnsi="Times New Roman" w:cs="Times New Roman"/>
        </w:rPr>
        <w:t>may</w:t>
      </w:r>
      <w:proofErr w:type="gramEnd"/>
      <w:r w:rsidR="00584B14" w:rsidRPr="003A3AC8">
        <w:rPr>
          <w:rFonts w:ascii="Times New Roman" w:hAnsi="Times New Roman" w:cs="Times New Roman"/>
        </w:rPr>
        <w:t xml:space="preserve"> h</w:t>
      </w:r>
      <w:r w:rsidR="005472B6" w:rsidRPr="003A3AC8">
        <w:rPr>
          <w:rFonts w:ascii="Times New Roman" w:hAnsi="Times New Roman" w:cs="Times New Roman"/>
        </w:rPr>
        <w:t>ave</w:t>
      </w:r>
      <w:r w:rsidR="00633F9C" w:rsidRPr="003A3AC8">
        <w:rPr>
          <w:rFonts w:ascii="Times New Roman" w:hAnsi="Times New Roman" w:cs="Times New Roman"/>
        </w:rPr>
        <w:t xml:space="preserve"> higher </w:t>
      </w:r>
      <w:r w:rsidR="00F25253" w:rsidRPr="003A3AC8">
        <w:rPr>
          <w:rFonts w:ascii="Times New Roman" w:hAnsi="Times New Roman" w:cs="Times New Roman"/>
        </w:rPr>
        <w:t>basal</w:t>
      </w:r>
      <w:r w:rsidR="001C1AFD" w:rsidRPr="003A3AC8">
        <w:rPr>
          <w:rFonts w:ascii="Times New Roman" w:hAnsi="Times New Roman" w:cs="Times New Roman"/>
        </w:rPr>
        <w:t xml:space="preserve"> lipolysis</w:t>
      </w:r>
      <w:r w:rsidR="00633F9C" w:rsidRPr="003A3AC8">
        <w:rPr>
          <w:rFonts w:ascii="Times New Roman" w:hAnsi="Times New Roman" w:cs="Times New Roman"/>
        </w:rPr>
        <w:t xml:space="preserve"> (</w:t>
      </w:r>
      <w:r w:rsidR="00F25253" w:rsidRPr="003A3AC8">
        <w:rPr>
          <w:rFonts w:ascii="Times New Roman" w:hAnsi="Times New Roman" w:cs="Times New Roman"/>
        </w:rPr>
        <w:t>p</w:t>
      </w:r>
      <w:r w:rsidR="001C1AFD" w:rsidRPr="003A3AC8">
        <w:rPr>
          <w:rFonts w:ascii="Times New Roman" w:hAnsi="Times New Roman" w:cs="Times New Roman"/>
        </w:rPr>
        <w:t>=0.</w:t>
      </w:r>
      <w:r w:rsidR="00D673ED" w:rsidRPr="003A3AC8">
        <w:rPr>
          <w:rFonts w:ascii="Times New Roman" w:hAnsi="Times New Roman" w:cs="Times New Roman"/>
        </w:rPr>
        <w:t>11</w:t>
      </w:r>
      <w:r w:rsidR="001C1AFD" w:rsidRPr="003A3AC8">
        <w:rPr>
          <w:rFonts w:ascii="Times New Roman" w:hAnsi="Times New Roman" w:cs="Times New Roman"/>
        </w:rPr>
        <w:t>), and higher lipolysis in the presence of isoproterenol</w:t>
      </w:r>
      <w:r w:rsidR="00F25253" w:rsidRPr="003A3AC8">
        <w:rPr>
          <w:rFonts w:ascii="Times New Roman" w:hAnsi="Times New Roman" w:cs="Times New Roman"/>
        </w:rPr>
        <w:t xml:space="preserve"> (p</w:t>
      </w:r>
      <w:r w:rsidR="001E234C" w:rsidRPr="003A3AC8">
        <w:rPr>
          <w:rFonts w:ascii="Times New Roman" w:hAnsi="Times New Roman" w:cs="Times New Roman"/>
        </w:rPr>
        <w:t>=0.</w:t>
      </w:r>
      <w:r w:rsidR="006C6C0A" w:rsidRPr="003A3AC8">
        <w:rPr>
          <w:rFonts w:ascii="Times New Roman" w:hAnsi="Times New Roman" w:cs="Times New Roman"/>
        </w:rPr>
        <w:t>058</w:t>
      </w:r>
      <w:r w:rsidR="001E234C" w:rsidRPr="003A3AC8">
        <w:rPr>
          <w:rFonts w:ascii="Times New Roman" w:hAnsi="Times New Roman" w:cs="Times New Roman"/>
        </w:rPr>
        <w:t>)</w:t>
      </w:r>
      <w:r w:rsidR="00584B14" w:rsidRPr="003A3AC8">
        <w:rPr>
          <w:rFonts w:ascii="Times New Roman" w:hAnsi="Times New Roman" w:cs="Times New Roman"/>
        </w:rPr>
        <w:t xml:space="preserve"> even though they did not achieve statistical significance</w:t>
      </w:r>
      <w:r w:rsidR="00CA5139" w:rsidRPr="003A3AC8">
        <w:rPr>
          <w:rFonts w:ascii="Times New Roman" w:hAnsi="Times New Roman" w:cs="Times New Roman"/>
        </w:rPr>
        <w:t xml:space="preserve"> </w:t>
      </w:r>
      <w:r w:rsidR="002F4F6E" w:rsidRPr="003A3AC8">
        <w:rPr>
          <w:rFonts w:ascii="Times New Roman" w:hAnsi="Times New Roman" w:cs="Times New Roman"/>
        </w:rPr>
        <w:t>(</w:t>
      </w:r>
      <w:r w:rsidR="00CA5139" w:rsidRPr="003A3AC8">
        <w:rPr>
          <w:rFonts w:ascii="Times New Roman" w:hAnsi="Times New Roman" w:cs="Times New Roman"/>
        </w:rPr>
        <w:t>Figure 1</w:t>
      </w:r>
      <w:r w:rsidR="00616D1E" w:rsidRPr="003A3AC8">
        <w:rPr>
          <w:rFonts w:ascii="Times New Roman" w:hAnsi="Times New Roman" w:cs="Times New Roman"/>
        </w:rPr>
        <w:t>D</w:t>
      </w:r>
      <w:r w:rsidR="002F4F6E" w:rsidRPr="003A3AC8">
        <w:rPr>
          <w:rFonts w:ascii="Times New Roman" w:hAnsi="Times New Roman" w:cs="Times New Roman"/>
        </w:rPr>
        <w:t>)</w:t>
      </w:r>
      <w:r w:rsidR="001E234C" w:rsidRPr="003A3AC8">
        <w:rPr>
          <w:rFonts w:ascii="Times New Roman" w:hAnsi="Times New Roman" w:cs="Times New Roman"/>
        </w:rPr>
        <w:t>.</w:t>
      </w:r>
      <w:r w:rsidR="00DA2017" w:rsidRPr="003A3AC8">
        <w:rPr>
          <w:rFonts w:ascii="Times New Roman" w:hAnsi="Times New Roman" w:cs="Times New Roman"/>
        </w:rPr>
        <w:t xml:space="preserve">  These data are consistent with previous reports linking </w:t>
      </w:r>
      <w:r w:rsidR="000D13C0" w:rsidRPr="003A3AC8">
        <w:rPr>
          <w:rFonts w:ascii="Times New Roman" w:hAnsi="Times New Roman" w:cs="Times New Roman"/>
        </w:rPr>
        <w:t>GH</w:t>
      </w:r>
      <w:r w:rsidR="00DA2017" w:rsidRPr="003A3AC8">
        <w:rPr>
          <w:rFonts w:ascii="Times New Roman" w:hAnsi="Times New Roman" w:cs="Times New Roman"/>
        </w:rPr>
        <w:t xml:space="preserve"> signaling with increased lipolysis</w:t>
      </w:r>
      <w:r w:rsidR="00AD680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"[26]"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[26]</w:t>
      </w:r>
      <w:r w:rsidR="006E4692" w:rsidRPr="003A3AC8">
        <w:rPr>
          <w:rFonts w:ascii="Times New Roman" w:hAnsi="Times New Roman" w:cs="Times New Roman"/>
        </w:rPr>
        <w:fldChar w:fldCharType="end"/>
      </w:r>
      <w:r w:rsidR="00AD6800" w:rsidRPr="003A3AC8">
        <w:rPr>
          <w:rFonts w:ascii="Times New Roman" w:hAnsi="Times New Roman" w:cs="Times New Roman"/>
        </w:rPr>
        <w:t>.</w:t>
      </w:r>
    </w:p>
    <w:p w14:paraId="71A59FB1" w14:textId="77777777" w:rsidR="002E7322" w:rsidRPr="003A3AC8" w:rsidRDefault="00707D74" w:rsidP="000404EC">
      <w:pPr>
        <w:bidi w:val="0"/>
        <w:spacing w:line="480" w:lineRule="auto"/>
        <w:jc w:val="both"/>
        <w:rPr>
          <w:rFonts w:ascii="Times New Roman" w:hAnsi="Times New Roman" w:cs="Times New Roman"/>
          <w:b/>
          <w:bCs/>
        </w:rPr>
      </w:pPr>
      <w:proofErr w:type="spellStart"/>
      <w:r w:rsidRPr="003A3AC8">
        <w:rPr>
          <w:rFonts w:ascii="Times New Roman" w:hAnsi="Times New Roman" w:cs="Times New Roman"/>
          <w:b/>
          <w:bCs/>
        </w:rPr>
        <w:t>Transcriptomic</w:t>
      </w:r>
      <w:proofErr w:type="spellEnd"/>
      <w:r w:rsidRPr="003A3AC8">
        <w:rPr>
          <w:rFonts w:ascii="Times New Roman" w:hAnsi="Times New Roman" w:cs="Times New Roman"/>
          <w:b/>
          <w:bCs/>
        </w:rPr>
        <w:t xml:space="preserve"> Analysis</w:t>
      </w:r>
    </w:p>
    <w:p w14:paraId="79EC3D36" w14:textId="77777777" w:rsidR="00580633" w:rsidRPr="003A3AC8" w:rsidRDefault="00F2525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To determine </w:t>
      </w:r>
      <w:r w:rsidR="00E67E03" w:rsidRPr="003A3AC8">
        <w:rPr>
          <w:rFonts w:ascii="Times New Roman" w:hAnsi="Times New Roman" w:cs="Times New Roman"/>
        </w:rPr>
        <w:t>which genes are altered in adipose tissue in acromegaly subjects, we performed</w:t>
      </w:r>
      <w:r w:rsidR="007B13AF" w:rsidRPr="003A3AC8">
        <w:rPr>
          <w:rFonts w:ascii="Times New Roman" w:hAnsi="Times New Roman" w:cs="Times New Roman"/>
        </w:rPr>
        <w:t xml:space="preserve"> a</w:t>
      </w:r>
      <w:r w:rsidR="00E67E03" w:rsidRPr="003A3AC8">
        <w:rPr>
          <w:rFonts w:ascii="Times New Roman" w:hAnsi="Times New Roman" w:cs="Times New Roman"/>
        </w:rPr>
        <w:t xml:space="preserve"> </w:t>
      </w:r>
      <w:proofErr w:type="spellStart"/>
      <w:r w:rsidR="00E67E03" w:rsidRPr="003A3AC8">
        <w:rPr>
          <w:rFonts w:ascii="Times New Roman" w:hAnsi="Times New Roman" w:cs="Times New Roman"/>
        </w:rPr>
        <w:t>transcriptomic</w:t>
      </w:r>
      <w:proofErr w:type="spellEnd"/>
      <w:r w:rsidR="00E67E03" w:rsidRPr="003A3AC8">
        <w:rPr>
          <w:rFonts w:ascii="Times New Roman" w:hAnsi="Times New Roman" w:cs="Times New Roman"/>
        </w:rPr>
        <w:t xml:space="preserve"> analysis of </w:t>
      </w:r>
      <w:r w:rsidR="003E14E7" w:rsidRPr="003A3AC8">
        <w:rPr>
          <w:rFonts w:ascii="Times New Roman" w:hAnsi="Times New Roman" w:cs="Times New Roman"/>
        </w:rPr>
        <w:t xml:space="preserve">subcutaneous adipose tissue </w:t>
      </w:r>
      <w:r w:rsidR="00E67E03" w:rsidRPr="003A3AC8">
        <w:rPr>
          <w:rFonts w:ascii="Times New Roman" w:hAnsi="Times New Roman" w:cs="Times New Roman"/>
        </w:rPr>
        <w:t xml:space="preserve">mRNA </w:t>
      </w:r>
      <w:r w:rsidR="007B13AF" w:rsidRPr="003A3AC8">
        <w:rPr>
          <w:rFonts w:ascii="Times New Roman" w:hAnsi="Times New Roman" w:cs="Times New Roman"/>
        </w:rPr>
        <w:t xml:space="preserve">from </w:t>
      </w:r>
      <w:r w:rsidR="004E63EE" w:rsidRPr="003A3AC8">
        <w:rPr>
          <w:rFonts w:ascii="Times New Roman" w:hAnsi="Times New Roman" w:cs="Times New Roman"/>
        </w:rPr>
        <w:t xml:space="preserve">7 </w:t>
      </w:r>
      <w:proofErr w:type="spellStart"/>
      <w:r w:rsidR="007B13AF" w:rsidRPr="003A3AC8">
        <w:rPr>
          <w:rFonts w:ascii="Times New Roman" w:hAnsi="Times New Roman" w:cs="Times New Roman"/>
        </w:rPr>
        <w:t>acromegalic</w:t>
      </w:r>
      <w:proofErr w:type="spellEnd"/>
      <w:r w:rsidR="007B13AF" w:rsidRPr="003A3AC8">
        <w:rPr>
          <w:rFonts w:ascii="Times New Roman" w:hAnsi="Times New Roman" w:cs="Times New Roman"/>
        </w:rPr>
        <w:t xml:space="preserve"> patients </w:t>
      </w:r>
      <w:r w:rsidR="00E67E03" w:rsidRPr="003A3AC8">
        <w:rPr>
          <w:rFonts w:ascii="Times New Roman" w:hAnsi="Times New Roman" w:cs="Times New Roman"/>
        </w:rPr>
        <w:t xml:space="preserve">and </w:t>
      </w:r>
      <w:r w:rsidR="007B2B72" w:rsidRPr="003A3AC8">
        <w:rPr>
          <w:rFonts w:ascii="Times New Roman" w:hAnsi="Times New Roman" w:cs="Times New Roman"/>
        </w:rPr>
        <w:t xml:space="preserve">11 </w:t>
      </w:r>
      <w:r w:rsidR="00E67E03" w:rsidRPr="003A3AC8">
        <w:rPr>
          <w:rFonts w:ascii="Times New Roman" w:hAnsi="Times New Roman" w:cs="Times New Roman"/>
        </w:rPr>
        <w:t>controls</w:t>
      </w:r>
      <w:r w:rsidR="00EC3EC4" w:rsidRPr="003A3AC8">
        <w:rPr>
          <w:rFonts w:ascii="Times New Roman" w:hAnsi="Times New Roman" w:cs="Times New Roman"/>
        </w:rPr>
        <w:t xml:space="preserve">.  </w:t>
      </w:r>
      <w:r w:rsidR="00E67E03" w:rsidRPr="003A3AC8">
        <w:rPr>
          <w:rFonts w:ascii="Times New Roman" w:hAnsi="Times New Roman" w:cs="Times New Roman"/>
        </w:rPr>
        <w:t xml:space="preserve">We identified </w:t>
      </w:r>
      <w:r w:rsidR="006C6C0A" w:rsidRPr="003A3AC8">
        <w:rPr>
          <w:rFonts w:ascii="Times New Roman" w:hAnsi="Times New Roman" w:cs="Times New Roman"/>
        </w:rPr>
        <w:t xml:space="preserve">671 </w:t>
      </w:r>
      <w:r w:rsidR="00CB2D3B" w:rsidRPr="003A3AC8">
        <w:rPr>
          <w:rFonts w:ascii="Times New Roman" w:hAnsi="Times New Roman" w:cs="Times New Roman"/>
        </w:rPr>
        <w:t>genes</w:t>
      </w:r>
      <w:r w:rsidR="002E7322" w:rsidRPr="003A3AC8">
        <w:rPr>
          <w:rFonts w:ascii="Times New Roman" w:hAnsi="Times New Roman" w:cs="Times New Roman"/>
        </w:rPr>
        <w:t xml:space="preserve"> </w:t>
      </w:r>
      <w:r w:rsidR="00AE30FD" w:rsidRPr="003A3AC8">
        <w:rPr>
          <w:rFonts w:ascii="Times New Roman" w:hAnsi="Times New Roman" w:cs="Times New Roman"/>
        </w:rPr>
        <w:t xml:space="preserve">that </w:t>
      </w:r>
      <w:r w:rsidR="002E7322" w:rsidRPr="003A3AC8">
        <w:rPr>
          <w:rFonts w:ascii="Times New Roman" w:hAnsi="Times New Roman" w:cs="Times New Roman"/>
        </w:rPr>
        <w:t xml:space="preserve">had significantly </w:t>
      </w:r>
      <w:r w:rsidR="00180066" w:rsidRPr="003A3AC8">
        <w:rPr>
          <w:rFonts w:ascii="Times New Roman" w:hAnsi="Times New Roman" w:cs="Times New Roman"/>
        </w:rPr>
        <w:t xml:space="preserve">different expression in acromegaly, of these </w:t>
      </w:r>
      <w:r w:rsidR="0025439D" w:rsidRPr="003A3AC8">
        <w:rPr>
          <w:rFonts w:ascii="Times New Roman" w:hAnsi="Times New Roman" w:cs="Times New Roman"/>
        </w:rPr>
        <w:t xml:space="preserve">241 </w:t>
      </w:r>
      <w:r w:rsidR="00CB2D3B" w:rsidRPr="003A3AC8">
        <w:rPr>
          <w:rFonts w:ascii="Times New Roman" w:hAnsi="Times New Roman" w:cs="Times New Roman"/>
        </w:rPr>
        <w:t xml:space="preserve">genes </w:t>
      </w:r>
      <w:r w:rsidR="00180066" w:rsidRPr="003A3AC8">
        <w:rPr>
          <w:rFonts w:ascii="Times New Roman" w:hAnsi="Times New Roman" w:cs="Times New Roman"/>
        </w:rPr>
        <w:t xml:space="preserve">were </w:t>
      </w:r>
      <w:proofErr w:type="gramStart"/>
      <w:r w:rsidR="00825F8B" w:rsidRPr="003A3AC8">
        <w:rPr>
          <w:rFonts w:ascii="Times New Roman" w:hAnsi="Times New Roman" w:cs="Times New Roman"/>
        </w:rPr>
        <w:t>down-regul</w:t>
      </w:r>
      <w:r w:rsidR="00180066" w:rsidRPr="003A3AC8">
        <w:rPr>
          <w:rFonts w:ascii="Times New Roman" w:hAnsi="Times New Roman" w:cs="Times New Roman"/>
        </w:rPr>
        <w:t>ated</w:t>
      </w:r>
      <w:proofErr w:type="gramEnd"/>
      <w:r w:rsidR="00180066" w:rsidRPr="003A3AC8">
        <w:rPr>
          <w:rFonts w:ascii="Times New Roman" w:hAnsi="Times New Roman" w:cs="Times New Roman"/>
        </w:rPr>
        <w:t xml:space="preserve"> and</w:t>
      </w:r>
      <w:r w:rsidR="006304E2" w:rsidRPr="003A3AC8">
        <w:rPr>
          <w:rFonts w:ascii="Times New Roman" w:hAnsi="Times New Roman" w:cs="Times New Roman"/>
        </w:rPr>
        <w:t xml:space="preserve"> </w:t>
      </w:r>
      <w:r w:rsidR="0025439D" w:rsidRPr="003A3AC8">
        <w:rPr>
          <w:rFonts w:ascii="Times New Roman" w:hAnsi="Times New Roman" w:cs="Times New Roman"/>
        </w:rPr>
        <w:t xml:space="preserve">431 </w:t>
      </w:r>
      <w:r w:rsidR="00102420" w:rsidRPr="003A3AC8">
        <w:rPr>
          <w:rFonts w:ascii="Times New Roman" w:hAnsi="Times New Roman" w:cs="Times New Roman"/>
        </w:rPr>
        <w:t xml:space="preserve">were </w:t>
      </w:r>
      <w:r w:rsidR="00F75578" w:rsidRPr="003A3AC8">
        <w:rPr>
          <w:rFonts w:ascii="Times New Roman" w:hAnsi="Times New Roman" w:cs="Times New Roman"/>
        </w:rPr>
        <w:t>up-regulate</w:t>
      </w:r>
      <w:r w:rsidR="00102420" w:rsidRPr="003A3AC8">
        <w:rPr>
          <w:rFonts w:ascii="Times New Roman" w:hAnsi="Times New Roman" w:cs="Times New Roman"/>
        </w:rPr>
        <w:t>d</w:t>
      </w:r>
      <w:r w:rsidR="009C7036" w:rsidRPr="003A3AC8">
        <w:rPr>
          <w:rFonts w:ascii="Times New Roman" w:hAnsi="Times New Roman" w:cs="Times New Roman"/>
        </w:rPr>
        <w:t xml:space="preserve"> in adipose tissue from the </w:t>
      </w:r>
      <w:proofErr w:type="spellStart"/>
      <w:r w:rsidR="009C7036" w:rsidRPr="003A3AC8">
        <w:rPr>
          <w:rFonts w:ascii="Times New Roman" w:hAnsi="Times New Roman" w:cs="Times New Roman"/>
        </w:rPr>
        <w:t>acromegalic</w:t>
      </w:r>
      <w:proofErr w:type="spellEnd"/>
      <w:r w:rsidR="009C7036" w:rsidRPr="003A3AC8">
        <w:rPr>
          <w:rFonts w:ascii="Times New Roman" w:hAnsi="Times New Roman" w:cs="Times New Roman"/>
        </w:rPr>
        <w:t xml:space="preserve"> patients</w:t>
      </w:r>
      <w:r w:rsidR="00D27D4A" w:rsidRPr="003A3AC8">
        <w:rPr>
          <w:rFonts w:ascii="Times New Roman" w:hAnsi="Times New Roman" w:cs="Times New Roman"/>
        </w:rPr>
        <w:t xml:space="preserve">.  These </w:t>
      </w:r>
      <w:r w:rsidR="0053676D" w:rsidRPr="003A3AC8">
        <w:rPr>
          <w:rFonts w:ascii="Times New Roman" w:hAnsi="Times New Roman" w:cs="Times New Roman"/>
        </w:rPr>
        <w:t xml:space="preserve">transcripts </w:t>
      </w:r>
      <w:r w:rsidR="00D27D4A" w:rsidRPr="003A3AC8">
        <w:rPr>
          <w:rFonts w:ascii="Times New Roman" w:hAnsi="Times New Roman" w:cs="Times New Roman"/>
        </w:rPr>
        <w:t xml:space="preserve">form a signature identifying </w:t>
      </w:r>
      <w:r w:rsidR="00707D74" w:rsidRPr="003A3AC8">
        <w:rPr>
          <w:rFonts w:ascii="Times New Roman" w:hAnsi="Times New Roman" w:cs="Times New Roman"/>
        </w:rPr>
        <w:t>transcriptional differences in adipose tissue</w:t>
      </w:r>
      <w:r w:rsidR="0053676D" w:rsidRPr="003A3AC8">
        <w:rPr>
          <w:rFonts w:ascii="Times New Roman" w:hAnsi="Times New Roman" w:cs="Times New Roman"/>
        </w:rPr>
        <w:t xml:space="preserve"> in response to long</w:t>
      </w:r>
      <w:r w:rsidR="000D4F49" w:rsidRPr="003A3AC8">
        <w:rPr>
          <w:rFonts w:ascii="Times New Roman" w:hAnsi="Times New Roman" w:cs="Times New Roman"/>
        </w:rPr>
        <w:t>-</w:t>
      </w:r>
      <w:r w:rsidR="0053676D" w:rsidRPr="003A3AC8">
        <w:rPr>
          <w:rFonts w:ascii="Times New Roman" w:hAnsi="Times New Roman" w:cs="Times New Roman"/>
        </w:rPr>
        <w:t>term exposure to GH</w:t>
      </w:r>
      <w:r w:rsidR="00EC3EC4" w:rsidRPr="003A3AC8">
        <w:rPr>
          <w:rFonts w:ascii="Times New Roman" w:hAnsi="Times New Roman" w:cs="Times New Roman"/>
        </w:rPr>
        <w:t xml:space="preserve"> (Figure 2</w:t>
      </w:r>
      <w:r w:rsidR="00521396" w:rsidRPr="003A3AC8">
        <w:rPr>
          <w:rFonts w:ascii="Times New Roman" w:hAnsi="Times New Roman" w:cs="Times New Roman"/>
        </w:rPr>
        <w:t xml:space="preserve"> and Supplementary Table 1</w:t>
      </w:r>
      <w:r w:rsidR="00EC3EC4" w:rsidRPr="003A3AC8">
        <w:rPr>
          <w:rFonts w:ascii="Times New Roman" w:hAnsi="Times New Roman" w:cs="Times New Roman"/>
        </w:rPr>
        <w:t>)</w:t>
      </w:r>
      <w:r w:rsidR="007B13AF" w:rsidRPr="003A3AC8">
        <w:rPr>
          <w:rFonts w:ascii="Times New Roman" w:hAnsi="Times New Roman" w:cs="Times New Roman"/>
        </w:rPr>
        <w:t>.</w:t>
      </w:r>
      <w:r w:rsidR="00707D74" w:rsidRPr="003A3AC8">
        <w:rPr>
          <w:rFonts w:ascii="Times New Roman" w:hAnsi="Times New Roman" w:cs="Times New Roman"/>
        </w:rPr>
        <w:t xml:space="preserve">  </w:t>
      </w:r>
    </w:p>
    <w:p w14:paraId="76F540D1" w14:textId="485DB95F" w:rsidR="002F4F6E" w:rsidRPr="003A3AC8" w:rsidRDefault="00D27D4A" w:rsidP="000404EC">
      <w:pPr>
        <w:pStyle w:val="NormalWeb"/>
        <w:shd w:val="clear" w:color="auto" w:fill="FFFFFF"/>
        <w:spacing w:before="225" w:after="225" w:line="480" w:lineRule="auto"/>
        <w:jc w:val="both"/>
        <w:rPr>
          <w:rFonts w:ascii="Times New Roman" w:hAnsi="Times New Roman"/>
          <w:sz w:val="22"/>
          <w:szCs w:val="22"/>
        </w:rPr>
      </w:pPr>
      <w:r w:rsidRPr="003A3AC8">
        <w:rPr>
          <w:rFonts w:ascii="Times New Roman" w:hAnsi="Times New Roman"/>
          <w:sz w:val="22"/>
          <w:szCs w:val="22"/>
        </w:rPr>
        <w:lastRenderedPageBreak/>
        <w:t xml:space="preserve">Gene set enrichment analysis </w:t>
      </w:r>
      <w:r w:rsidR="00932482" w:rsidRPr="003A3AC8">
        <w:rPr>
          <w:rFonts w:ascii="Times New Roman" w:hAnsi="Times New Roman"/>
          <w:sz w:val="22"/>
          <w:szCs w:val="22"/>
        </w:rPr>
        <w:t xml:space="preserve">testing </w:t>
      </w:r>
      <w:r w:rsidR="0025439D" w:rsidRPr="003A3AC8">
        <w:rPr>
          <w:rFonts w:ascii="Times New Roman" w:hAnsi="Times New Roman"/>
          <w:sz w:val="22"/>
          <w:szCs w:val="22"/>
        </w:rPr>
        <w:t>KEGG</w:t>
      </w:r>
      <w:r w:rsidR="006304E2" w:rsidRPr="003A3AC8">
        <w:rPr>
          <w:rFonts w:ascii="Times New Roman" w:hAnsi="Times New Roman"/>
          <w:sz w:val="22"/>
          <w:szCs w:val="22"/>
        </w:rPr>
        <w:t xml:space="preserve"> </w:t>
      </w:r>
      <w:r w:rsidR="00932482" w:rsidRPr="003A3AC8">
        <w:rPr>
          <w:rFonts w:ascii="Times New Roman" w:hAnsi="Times New Roman"/>
          <w:sz w:val="22"/>
          <w:szCs w:val="22"/>
        </w:rPr>
        <w:t xml:space="preserve">pathways </w:t>
      </w:r>
      <w:r w:rsidR="006E4692" w:rsidRPr="003A3AC8">
        <w:rPr>
          <w:rFonts w:ascii="Times New Roman" w:hAnsi="Times New Roman"/>
          <w:sz w:val="22"/>
          <w:szCs w:val="22"/>
        </w:rPr>
        <w:fldChar w:fldCharType="begin" w:fldLock="1"/>
      </w:r>
      <w:r w:rsidR="00FB0DA5">
        <w:rPr>
          <w:rFonts w:ascii="Times New Roman" w:hAnsi="Times New Roman"/>
          <w:sz w:val="22"/>
          <w:szCs w:val="22"/>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"[27,28]"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FB0DA5" w:rsidRPr="00FB0DA5">
        <w:rPr>
          <w:rFonts w:ascii="Times New Roman" w:hAnsi="Times New Roman"/>
          <w:noProof/>
          <w:sz w:val="22"/>
          <w:szCs w:val="22"/>
        </w:rPr>
        <w:t>[27,28]</w:t>
      </w:r>
      <w:r w:rsidR="006E4692" w:rsidRPr="003A3AC8">
        <w:rPr>
          <w:rFonts w:ascii="Times New Roman" w:hAnsi="Times New Roman"/>
          <w:sz w:val="22"/>
          <w:szCs w:val="22"/>
        </w:rPr>
        <w:fldChar w:fldCharType="end"/>
      </w:r>
      <w:r w:rsidR="00792160" w:rsidRPr="003A3AC8">
        <w:rPr>
          <w:rFonts w:ascii="Times New Roman" w:hAnsi="Times New Roman"/>
          <w:sz w:val="22"/>
          <w:szCs w:val="22"/>
        </w:rPr>
        <w:t xml:space="preserve"> </w:t>
      </w:r>
      <w:r w:rsidR="00EF7CEE" w:rsidRPr="003A3AC8">
        <w:rPr>
          <w:rFonts w:ascii="Times New Roman" w:hAnsi="Times New Roman"/>
          <w:sz w:val="22"/>
          <w:szCs w:val="22"/>
        </w:rPr>
        <w:t xml:space="preserve">showed enrichment of genes in the categories involved in </w:t>
      </w:r>
      <w:r w:rsidR="0025439D" w:rsidRPr="003A3AC8">
        <w:rPr>
          <w:rFonts w:ascii="Times New Roman" w:hAnsi="Times New Roman"/>
          <w:sz w:val="22"/>
          <w:szCs w:val="22"/>
        </w:rPr>
        <w:t xml:space="preserve">metabolism, including fatty acid metabolism, biosynthesis of unsaturated fatty acids, </w:t>
      </w:r>
      <w:proofErr w:type="spellStart"/>
      <w:r w:rsidR="0025439D" w:rsidRPr="003A3AC8">
        <w:rPr>
          <w:rFonts w:ascii="Times New Roman" w:hAnsi="Times New Roman"/>
          <w:sz w:val="22"/>
          <w:szCs w:val="22"/>
        </w:rPr>
        <w:t>valine</w:t>
      </w:r>
      <w:proofErr w:type="spellEnd"/>
      <w:r w:rsidR="006C42D6">
        <w:rPr>
          <w:rFonts w:ascii="Times New Roman" w:hAnsi="Times New Roman"/>
          <w:sz w:val="22"/>
          <w:szCs w:val="22"/>
        </w:rPr>
        <w:t>,</w:t>
      </w:r>
      <w:r w:rsidR="0025439D" w:rsidRPr="003A3AC8">
        <w:rPr>
          <w:rFonts w:ascii="Times New Roman" w:hAnsi="Times New Roman"/>
          <w:sz w:val="22"/>
          <w:szCs w:val="22"/>
        </w:rPr>
        <w:t xml:space="preserve"> </w:t>
      </w:r>
      <w:proofErr w:type="spellStart"/>
      <w:r w:rsidR="0025439D" w:rsidRPr="003A3AC8">
        <w:rPr>
          <w:rFonts w:ascii="Times New Roman" w:hAnsi="Times New Roman"/>
          <w:sz w:val="22"/>
          <w:szCs w:val="22"/>
        </w:rPr>
        <w:t>leucine</w:t>
      </w:r>
      <w:proofErr w:type="spellEnd"/>
      <w:r w:rsidR="0025439D" w:rsidRPr="003A3AC8">
        <w:rPr>
          <w:rFonts w:ascii="Times New Roman" w:hAnsi="Times New Roman"/>
          <w:sz w:val="22"/>
          <w:szCs w:val="22"/>
        </w:rPr>
        <w:t xml:space="preserve"> an</w:t>
      </w:r>
      <w:r w:rsidR="00A34B5C" w:rsidRPr="003A3AC8">
        <w:rPr>
          <w:rFonts w:ascii="Times New Roman" w:hAnsi="Times New Roman"/>
          <w:sz w:val="22"/>
          <w:szCs w:val="22"/>
        </w:rPr>
        <w:t>d</w:t>
      </w:r>
      <w:r w:rsidR="0025439D" w:rsidRPr="003A3AC8">
        <w:rPr>
          <w:rFonts w:ascii="Times New Roman" w:hAnsi="Times New Roman"/>
          <w:sz w:val="22"/>
          <w:szCs w:val="22"/>
        </w:rPr>
        <w:t xml:space="preserve"> isoleucine degradation, </w:t>
      </w:r>
      <w:proofErr w:type="spellStart"/>
      <w:r w:rsidR="0025439D" w:rsidRPr="003A3AC8">
        <w:rPr>
          <w:rFonts w:ascii="Times New Roman" w:hAnsi="Times New Roman"/>
          <w:sz w:val="22"/>
          <w:szCs w:val="22"/>
        </w:rPr>
        <w:t>propanoate</w:t>
      </w:r>
      <w:proofErr w:type="spellEnd"/>
      <w:r w:rsidR="0025439D" w:rsidRPr="003A3AC8">
        <w:rPr>
          <w:rFonts w:ascii="Times New Roman" w:hAnsi="Times New Roman"/>
          <w:sz w:val="22"/>
          <w:szCs w:val="22"/>
        </w:rPr>
        <w:t xml:space="preserve"> metabolism and citrate cy</w:t>
      </w:r>
      <w:r w:rsidR="00A34B5C" w:rsidRPr="003A3AC8">
        <w:rPr>
          <w:rFonts w:ascii="Times New Roman" w:hAnsi="Times New Roman"/>
          <w:sz w:val="22"/>
          <w:szCs w:val="22"/>
        </w:rPr>
        <w:t>c</w:t>
      </w:r>
      <w:r w:rsidR="0025439D" w:rsidRPr="003A3AC8">
        <w:rPr>
          <w:rFonts w:ascii="Times New Roman" w:hAnsi="Times New Roman"/>
          <w:sz w:val="22"/>
          <w:szCs w:val="22"/>
        </w:rPr>
        <w:t xml:space="preserve">le </w:t>
      </w:r>
      <w:r w:rsidR="00EF7CEE" w:rsidRPr="003A3AC8">
        <w:rPr>
          <w:rFonts w:ascii="Times New Roman" w:hAnsi="Times New Roman"/>
          <w:sz w:val="22"/>
          <w:szCs w:val="22"/>
        </w:rPr>
        <w:t xml:space="preserve"> (</w:t>
      </w:r>
      <w:r w:rsidR="00A34B5C" w:rsidRPr="003A3AC8">
        <w:rPr>
          <w:rFonts w:ascii="Times New Roman" w:hAnsi="Times New Roman"/>
          <w:sz w:val="22"/>
          <w:szCs w:val="22"/>
        </w:rPr>
        <w:t xml:space="preserve">Supplementary </w:t>
      </w:r>
      <w:r w:rsidR="00EF7CEE" w:rsidRPr="003A3AC8">
        <w:rPr>
          <w:rFonts w:ascii="Times New Roman" w:hAnsi="Times New Roman"/>
          <w:sz w:val="22"/>
          <w:szCs w:val="22"/>
        </w:rPr>
        <w:t>Table</w:t>
      </w:r>
      <w:r w:rsidR="00A34B5C" w:rsidRPr="003A3AC8">
        <w:rPr>
          <w:rFonts w:ascii="Times New Roman" w:hAnsi="Times New Roman"/>
          <w:sz w:val="22"/>
          <w:szCs w:val="22"/>
        </w:rPr>
        <w:t>s</w:t>
      </w:r>
      <w:r w:rsidR="00EF7CEE" w:rsidRPr="003A3AC8">
        <w:rPr>
          <w:rFonts w:ascii="Times New Roman" w:hAnsi="Times New Roman"/>
          <w:sz w:val="22"/>
          <w:szCs w:val="22"/>
        </w:rPr>
        <w:t xml:space="preserve"> 2</w:t>
      </w:r>
      <w:r w:rsidR="00A34B5C" w:rsidRPr="003A3AC8">
        <w:rPr>
          <w:rFonts w:ascii="Times New Roman" w:hAnsi="Times New Roman"/>
          <w:sz w:val="22"/>
          <w:szCs w:val="22"/>
        </w:rPr>
        <w:t xml:space="preserve"> and 3</w:t>
      </w:r>
      <w:r w:rsidR="00EF7CEE" w:rsidRPr="003A3AC8">
        <w:rPr>
          <w:rFonts w:ascii="Times New Roman" w:hAnsi="Times New Roman"/>
          <w:sz w:val="22"/>
          <w:szCs w:val="22"/>
        </w:rPr>
        <w:t>)</w:t>
      </w:r>
      <w:r w:rsidRPr="003A3AC8">
        <w:rPr>
          <w:rFonts w:ascii="Times New Roman" w:hAnsi="Times New Roman"/>
          <w:sz w:val="22"/>
          <w:szCs w:val="22"/>
        </w:rPr>
        <w:t>.</w:t>
      </w:r>
      <w:r w:rsidR="00EF7CEE" w:rsidRPr="003A3AC8">
        <w:rPr>
          <w:rFonts w:ascii="Times New Roman" w:hAnsi="Times New Roman"/>
          <w:sz w:val="22"/>
          <w:szCs w:val="22"/>
        </w:rPr>
        <w:t xml:space="preserve">  </w:t>
      </w:r>
      <w:r w:rsidR="0090665C" w:rsidRPr="003A3AC8">
        <w:rPr>
          <w:rFonts w:ascii="Times New Roman" w:hAnsi="Times New Roman"/>
          <w:sz w:val="22"/>
          <w:szCs w:val="22"/>
        </w:rPr>
        <w:t xml:space="preserve">We also examined the transcription factor networks </w:t>
      </w:r>
      <w:r w:rsidR="00F645FA" w:rsidRPr="003A3AC8">
        <w:rPr>
          <w:rFonts w:ascii="Times New Roman" w:hAnsi="Times New Roman"/>
          <w:sz w:val="22"/>
          <w:szCs w:val="22"/>
        </w:rPr>
        <w:t xml:space="preserve">that </w:t>
      </w:r>
      <w:r w:rsidR="0090665C" w:rsidRPr="003A3AC8">
        <w:rPr>
          <w:rFonts w:ascii="Times New Roman" w:hAnsi="Times New Roman"/>
          <w:sz w:val="22"/>
          <w:szCs w:val="22"/>
        </w:rPr>
        <w:t>may underlie these changes in mRNA levels.  We identified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several candidate transcription factors and microRNA’s (Supplementary Table 4) whose targets are significantly altered in </w:t>
      </w:r>
      <w:proofErr w:type="spellStart"/>
      <w:r w:rsidR="0090665C" w:rsidRPr="003A3AC8">
        <w:rPr>
          <w:rFonts w:ascii="Times New Roman" w:hAnsi="Times New Roman"/>
          <w:sz w:val="22"/>
          <w:szCs w:val="22"/>
        </w:rPr>
        <w:t>acromegalic</w:t>
      </w:r>
      <w:proofErr w:type="spellEnd"/>
      <w:r w:rsidR="0090665C" w:rsidRPr="003A3AC8">
        <w:rPr>
          <w:rFonts w:ascii="Times New Roman" w:hAnsi="Times New Roman"/>
          <w:sz w:val="22"/>
          <w:szCs w:val="22"/>
        </w:rPr>
        <w:t xml:space="preserve"> white adipose tissue.  Notably among these are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w:t>
      </w:r>
      <w:r w:rsidR="00AC3796" w:rsidRPr="003A3AC8">
        <w:rPr>
          <w:rFonts w:ascii="Times New Roman" w:hAnsi="Times New Roman"/>
          <w:sz w:val="22"/>
          <w:szCs w:val="22"/>
        </w:rPr>
        <w:t>GATA-1</w:t>
      </w:r>
      <w:r w:rsidR="00F645FA" w:rsidRPr="003A3AC8">
        <w:rPr>
          <w:rFonts w:ascii="Times New Roman" w:hAnsi="Times New Roman"/>
          <w:sz w:val="22"/>
          <w:szCs w:val="22"/>
        </w:rPr>
        <w:t xml:space="preserve"> and</w:t>
      </w:r>
      <w:r w:rsidR="00AC3796" w:rsidRPr="003A3AC8">
        <w:rPr>
          <w:rFonts w:ascii="Times New Roman" w:hAnsi="Times New Roman"/>
          <w:sz w:val="22"/>
          <w:szCs w:val="22"/>
        </w:rPr>
        <w:t xml:space="preserve"> FOXO4 targets and a down</w:t>
      </w:r>
      <w:r w:rsidR="00A34B5C" w:rsidRPr="003A3AC8">
        <w:rPr>
          <w:rFonts w:ascii="Times New Roman" w:hAnsi="Times New Roman"/>
          <w:sz w:val="22"/>
          <w:szCs w:val="22"/>
        </w:rPr>
        <w:t>-</w:t>
      </w:r>
      <w:r w:rsidR="00AC3796" w:rsidRPr="003A3AC8">
        <w:rPr>
          <w:rFonts w:ascii="Times New Roman" w:hAnsi="Times New Roman"/>
          <w:sz w:val="22"/>
          <w:szCs w:val="22"/>
        </w:rPr>
        <w:t xml:space="preserve">regulation of </w:t>
      </w:r>
      <w:r w:rsidR="00F645FA" w:rsidRPr="003A3AC8">
        <w:rPr>
          <w:rFonts w:ascii="Times New Roman" w:hAnsi="Times New Roman"/>
          <w:sz w:val="22"/>
          <w:szCs w:val="22"/>
        </w:rPr>
        <w:t>PPAR</w:t>
      </w:r>
      <w:r w:rsidR="00F645FA" w:rsidRPr="003A3AC8">
        <w:rPr>
          <w:rFonts w:ascii="Symbol" w:hAnsi="Symbol"/>
          <w:sz w:val="22"/>
          <w:szCs w:val="22"/>
        </w:rPr>
        <w:t></w:t>
      </w:r>
      <w:r w:rsidR="00F645FA" w:rsidRPr="003A3AC8">
        <w:rPr>
          <w:rFonts w:ascii="Times New Roman" w:hAnsi="Times New Roman"/>
          <w:sz w:val="22"/>
          <w:szCs w:val="22"/>
        </w:rPr>
        <w:t xml:space="preserve">, </w:t>
      </w:r>
      <w:r w:rsidR="00AC3796" w:rsidRPr="003A3AC8">
        <w:rPr>
          <w:rFonts w:ascii="Times New Roman" w:hAnsi="Times New Roman"/>
          <w:sz w:val="22"/>
          <w:szCs w:val="22"/>
        </w:rPr>
        <w:t>NF-</w:t>
      </w:r>
      <w:r w:rsidR="00F11026" w:rsidRPr="003A3AC8">
        <w:rPr>
          <w:rFonts w:ascii="Times New Roman" w:hAnsi="Times New Roman"/>
          <w:sz w:val="22"/>
          <w:szCs w:val="22"/>
        </w:rPr>
        <w:sym w:font="Symbol" w:char="F06B"/>
      </w:r>
      <w:r w:rsidR="00AC3796" w:rsidRPr="003A3AC8">
        <w:rPr>
          <w:rFonts w:ascii="Times New Roman" w:hAnsi="Times New Roman"/>
          <w:sz w:val="22"/>
          <w:szCs w:val="22"/>
        </w:rPr>
        <w:t>B and SRF responsive genes.</w:t>
      </w:r>
      <w:r w:rsidR="00723006" w:rsidRPr="003A3AC8">
        <w:rPr>
          <w:rFonts w:ascii="Times New Roman" w:hAnsi="Times New Roman"/>
          <w:sz w:val="22"/>
          <w:szCs w:val="22"/>
        </w:rPr>
        <w:t xml:space="preserve">  </w:t>
      </w:r>
    </w:p>
    <w:p w14:paraId="39C48A09" w14:textId="3556988A" w:rsidR="00855875" w:rsidRPr="003A3AC8" w:rsidRDefault="00DF5118" w:rsidP="000404EC">
      <w:pPr>
        <w:pStyle w:val="NormalWeb"/>
        <w:shd w:val="clear" w:color="auto" w:fill="FFFFFF"/>
        <w:spacing w:before="225" w:after="225" w:line="480" w:lineRule="auto"/>
        <w:jc w:val="both"/>
        <w:rPr>
          <w:rFonts w:ascii="Times New Roman" w:hAnsi="Times New Roman"/>
          <w:i/>
          <w:iCs/>
          <w:color w:val="333333"/>
          <w:sz w:val="22"/>
          <w:szCs w:val="22"/>
        </w:rPr>
      </w:pPr>
      <w:r w:rsidRPr="003A3AC8">
        <w:rPr>
          <w:rFonts w:ascii="Times New Roman" w:hAnsi="Times New Roman"/>
          <w:sz w:val="22"/>
          <w:szCs w:val="22"/>
        </w:rPr>
        <w:t xml:space="preserve">Previous work by </w:t>
      </w:r>
      <w:proofErr w:type="spellStart"/>
      <w:r w:rsidRPr="003A3AC8">
        <w:rPr>
          <w:rFonts w:ascii="Times New Roman" w:hAnsi="Times New Roman"/>
          <w:sz w:val="22"/>
          <w:szCs w:val="22"/>
        </w:rPr>
        <w:t>Huo</w:t>
      </w:r>
      <w:proofErr w:type="spellEnd"/>
      <w:r w:rsidRPr="003A3AC8">
        <w:rPr>
          <w:rFonts w:ascii="Times New Roman" w:hAnsi="Times New Roman"/>
          <w:sz w:val="22"/>
          <w:szCs w:val="22"/>
        </w:rPr>
        <w:t xml:space="preserve"> </w:t>
      </w:r>
      <w:r w:rsidRPr="003A3AC8">
        <w:rPr>
          <w:rFonts w:ascii="Times New Roman" w:hAnsi="Times New Roman"/>
          <w:i/>
          <w:sz w:val="22"/>
          <w:szCs w:val="22"/>
        </w:rPr>
        <w:t>et al</w:t>
      </w:r>
      <w:r w:rsidRPr="003A3AC8">
        <w:rPr>
          <w:rFonts w:ascii="Times New Roman" w:hAnsi="Times New Roman"/>
          <w:sz w:val="22"/>
          <w:szCs w:val="22"/>
        </w:rPr>
        <w:t xml:space="preserve">. </w:t>
      </w:r>
      <w:r w:rsidR="006E4692" w:rsidRPr="003A3AC8">
        <w:rPr>
          <w:rFonts w:ascii="Times New Roman" w:hAnsi="Times New Roman"/>
          <w:sz w:val="22"/>
          <w:szCs w:val="22"/>
        </w:rPr>
        <w:fldChar w:fldCharType="begin" w:fldLock="1"/>
      </w:r>
      <w:r w:rsidR="00FB0DA5">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FB0DA5" w:rsidRPr="00FB0DA5">
        <w:rPr>
          <w:rFonts w:ascii="Times New Roman" w:hAnsi="Times New Roman"/>
          <w:noProof/>
          <w:sz w:val="22"/>
          <w:szCs w:val="22"/>
        </w:rPr>
        <w:t>[19]</w:t>
      </w:r>
      <w:r w:rsidR="006E4692" w:rsidRPr="003A3AC8">
        <w:rPr>
          <w:rFonts w:ascii="Times New Roman" w:hAnsi="Times New Roman"/>
          <w:sz w:val="22"/>
          <w:szCs w:val="22"/>
        </w:rPr>
        <w:fldChar w:fldCharType="end"/>
      </w:r>
      <w:r w:rsidRPr="003A3AC8">
        <w:rPr>
          <w:rFonts w:ascii="Times New Roman" w:hAnsi="Times New Roman"/>
          <w:sz w:val="22"/>
          <w:szCs w:val="22"/>
        </w:rPr>
        <w:t xml:space="preserve"> examined an analogous </w:t>
      </w:r>
      <w:r w:rsidRPr="003A3AC8">
        <w:rPr>
          <w:rFonts w:ascii="Times New Roman" w:hAnsi="Times New Roman"/>
          <w:i/>
          <w:sz w:val="22"/>
          <w:szCs w:val="22"/>
        </w:rPr>
        <w:t>in vitro</w:t>
      </w:r>
      <w:r w:rsidRPr="003A3AC8">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r w:rsidR="002F4F6E" w:rsidRPr="003A3AC8">
        <w:rPr>
          <w:rFonts w:ascii="Times New Roman" w:hAnsi="Times New Roman"/>
          <w:color w:val="333333"/>
          <w:sz w:val="22"/>
          <w:szCs w:val="22"/>
        </w:rPr>
        <w:t>In our dataset w</w:t>
      </w:r>
      <w:r w:rsidR="00855875" w:rsidRPr="003A3AC8">
        <w:rPr>
          <w:rFonts w:ascii="Times New Roman" w:hAnsi="Times New Roman"/>
          <w:color w:val="333333"/>
          <w:sz w:val="22"/>
          <w:szCs w:val="22"/>
        </w:rPr>
        <w:t xml:space="preserve">e found 560 significantly different acromegaly genes out of a total of 22810 genes tested (or 2.5%). Out of these 560 genes, 266 have mouse homologs, and 310 probes in the </w:t>
      </w:r>
      <w:proofErr w:type="spellStart"/>
      <w:r w:rsidR="00855875" w:rsidRPr="003A3AC8">
        <w:rPr>
          <w:rFonts w:ascii="Times New Roman" w:hAnsi="Times New Roman"/>
          <w:color w:val="333333"/>
          <w:sz w:val="22"/>
          <w:szCs w:val="22"/>
        </w:rPr>
        <w:t>Huo</w:t>
      </w:r>
      <w:proofErr w:type="spellEnd"/>
      <w:r w:rsidR="00855875" w:rsidRPr="003A3AC8">
        <w:rPr>
          <w:rFonts w:ascii="Times New Roman" w:hAnsi="Times New Roman"/>
          <w:color w:val="333333"/>
          <w:sz w:val="22"/>
          <w:szCs w:val="22"/>
        </w:rPr>
        <w:t xml:space="preserve"> </w:t>
      </w:r>
      <w:r w:rsidR="00855875" w:rsidRPr="003A3AC8">
        <w:rPr>
          <w:rFonts w:ascii="Times New Roman" w:hAnsi="Times New Roman"/>
          <w:i/>
          <w:color w:val="333333"/>
          <w:sz w:val="22"/>
          <w:szCs w:val="22"/>
        </w:rPr>
        <w:t>et al</w:t>
      </w:r>
      <w:r w:rsidR="00855875" w:rsidRPr="003A3AC8">
        <w:rPr>
          <w:rFonts w:ascii="Times New Roman" w:hAnsi="Times New Roman"/>
          <w:color w:val="333333"/>
          <w:sz w:val="22"/>
          <w:szCs w:val="22"/>
        </w:rPr>
        <w:t xml:space="preserve"> dataset. From these probes, 32 were significantly different in both datasets (or 9.3%). Therefore the genes from the acromegaly dataset are enriched in the growth hormone treated dataset (p=7.8 × 10</w:t>
      </w:r>
      <w:r w:rsidR="00855875" w:rsidRPr="003A3AC8">
        <w:rPr>
          <w:rFonts w:ascii="Times New Roman" w:hAnsi="Times New Roman"/>
          <w:color w:val="333333"/>
          <w:sz w:val="22"/>
          <w:szCs w:val="22"/>
          <w:vertAlign w:val="superscript"/>
        </w:rPr>
        <w:t>-5</w:t>
      </w:r>
      <w:r w:rsidR="00855875" w:rsidRPr="003A3AC8">
        <w:rPr>
          <w:rFonts w:ascii="Times New Roman" w:hAnsi="Times New Roman"/>
          <w:color w:val="333333"/>
          <w:sz w:val="22"/>
          <w:szCs w:val="22"/>
        </w:rPr>
        <w:t xml:space="preserve">). The genes that were significantly different in both datasets were </w:t>
      </w:r>
      <w:r w:rsidR="00855875" w:rsidRPr="003A3AC8">
        <w:rPr>
          <w:rFonts w:ascii="Times New Roman" w:hAnsi="Times New Roman"/>
          <w:i/>
          <w:iCs/>
          <w:color w:val="333333"/>
          <w:sz w:val="22"/>
          <w:szCs w:val="22"/>
        </w:rPr>
        <w:t xml:space="preserve">Bst1, Capn6, Ccng1, </w:t>
      </w:r>
      <w:proofErr w:type="spellStart"/>
      <w:r w:rsidR="00855875" w:rsidRPr="003A3AC8">
        <w:rPr>
          <w:rFonts w:ascii="Times New Roman" w:hAnsi="Times New Roman"/>
          <w:i/>
          <w:iCs/>
          <w:color w:val="333333"/>
          <w:sz w:val="22"/>
          <w:szCs w:val="22"/>
        </w:rPr>
        <w:t>Cish</w:t>
      </w:r>
      <w:proofErr w:type="spellEnd"/>
      <w:r w:rsidR="00855875" w:rsidRPr="003A3AC8">
        <w:rPr>
          <w:rFonts w:ascii="Times New Roman" w:hAnsi="Times New Roman"/>
          <w:i/>
          <w:iCs/>
          <w:color w:val="333333"/>
          <w:sz w:val="22"/>
          <w:szCs w:val="22"/>
        </w:rPr>
        <w:t xml:space="preserve">, Elovl5, Fads1, </w:t>
      </w:r>
      <w:proofErr w:type="spellStart"/>
      <w:r w:rsidR="00855875" w:rsidRPr="003A3AC8">
        <w:rPr>
          <w:rFonts w:ascii="Times New Roman" w:hAnsi="Times New Roman"/>
          <w:i/>
          <w:iCs/>
          <w:color w:val="333333"/>
          <w:sz w:val="22"/>
          <w:szCs w:val="22"/>
        </w:rPr>
        <w:t>Fasn</w:t>
      </w:r>
      <w:proofErr w:type="spellEnd"/>
      <w:r w:rsidR="00855875" w:rsidRPr="003A3AC8">
        <w:rPr>
          <w:rFonts w:ascii="Times New Roman" w:hAnsi="Times New Roman"/>
          <w:i/>
          <w:iCs/>
          <w:color w:val="333333"/>
          <w:sz w:val="22"/>
          <w:szCs w:val="22"/>
        </w:rPr>
        <w:t xml:space="preserve">, Fmo1, Gdf5, </w:t>
      </w:r>
      <w:proofErr w:type="spellStart"/>
      <w:r w:rsidR="00855875" w:rsidRPr="003A3AC8">
        <w:rPr>
          <w:rFonts w:ascii="Times New Roman" w:hAnsi="Times New Roman"/>
          <w:i/>
          <w:iCs/>
          <w:color w:val="333333"/>
          <w:sz w:val="22"/>
          <w:szCs w:val="22"/>
        </w:rPr>
        <w:t>Ggct</w:t>
      </w:r>
      <w:proofErr w:type="spellEnd"/>
      <w:r w:rsidR="00855875" w:rsidRPr="003A3AC8">
        <w:rPr>
          <w:rFonts w:ascii="Times New Roman" w:hAnsi="Times New Roman"/>
          <w:i/>
          <w:iCs/>
          <w:color w:val="333333"/>
          <w:sz w:val="22"/>
          <w:szCs w:val="22"/>
        </w:rPr>
        <w:t xml:space="preserve">, Hmgcs1, Igf1, Igfbp3, Itpr2, Klf4, </w:t>
      </w:r>
      <w:proofErr w:type="spellStart"/>
      <w:r w:rsidR="00855875" w:rsidRPr="003A3AC8">
        <w:rPr>
          <w:rFonts w:ascii="Times New Roman" w:hAnsi="Times New Roman"/>
          <w:i/>
          <w:iCs/>
          <w:color w:val="333333"/>
          <w:sz w:val="22"/>
          <w:szCs w:val="22"/>
        </w:rPr>
        <w:t>Mpdz</w:t>
      </w:r>
      <w:proofErr w:type="spellEnd"/>
      <w:r w:rsidR="00855875" w:rsidRPr="003A3AC8">
        <w:rPr>
          <w:rFonts w:ascii="Times New Roman" w:hAnsi="Times New Roman"/>
          <w:i/>
          <w:iCs/>
          <w:color w:val="333333"/>
          <w:sz w:val="22"/>
          <w:szCs w:val="22"/>
        </w:rPr>
        <w:t xml:space="preserve">, Phldb2, Pkd2, Pld1, </w:t>
      </w:r>
      <w:proofErr w:type="spellStart"/>
      <w:r w:rsidR="00855875" w:rsidRPr="003A3AC8">
        <w:rPr>
          <w:rFonts w:ascii="Times New Roman" w:hAnsi="Times New Roman"/>
          <w:i/>
          <w:iCs/>
          <w:color w:val="333333"/>
          <w:sz w:val="22"/>
          <w:szCs w:val="22"/>
        </w:rPr>
        <w:t>Prlr</w:t>
      </w:r>
      <w:proofErr w:type="spellEnd"/>
      <w:r w:rsidR="00855875" w:rsidRPr="003A3AC8">
        <w:rPr>
          <w:rFonts w:ascii="Times New Roman" w:hAnsi="Times New Roman"/>
          <w:i/>
          <w:iCs/>
          <w:color w:val="333333"/>
          <w:sz w:val="22"/>
          <w:szCs w:val="22"/>
        </w:rPr>
        <w:t xml:space="preserve">, </w:t>
      </w:r>
      <w:proofErr w:type="spellStart"/>
      <w:r w:rsidR="00855875" w:rsidRPr="003A3AC8">
        <w:rPr>
          <w:rFonts w:ascii="Times New Roman" w:hAnsi="Times New Roman"/>
          <w:i/>
          <w:iCs/>
          <w:color w:val="333333"/>
          <w:sz w:val="22"/>
          <w:szCs w:val="22"/>
        </w:rPr>
        <w:t>Pten</w:t>
      </w:r>
      <w:proofErr w:type="spellEnd"/>
      <w:r w:rsidR="00855875" w:rsidRPr="003A3AC8">
        <w:rPr>
          <w:rFonts w:ascii="Times New Roman" w:hAnsi="Times New Roman"/>
          <w:i/>
          <w:iCs/>
          <w:color w:val="333333"/>
          <w:sz w:val="22"/>
          <w:szCs w:val="22"/>
        </w:rPr>
        <w:t xml:space="preserve">, Ptger3, Rpa3, Scd2, Scp2, Sept4, Socs2, Wisp2 </w:t>
      </w:r>
      <w:r w:rsidR="00855875" w:rsidRPr="003A3AC8">
        <w:rPr>
          <w:rFonts w:ascii="Times New Roman" w:hAnsi="Times New Roman"/>
          <w:iCs/>
          <w:color w:val="333333"/>
          <w:sz w:val="22"/>
          <w:szCs w:val="22"/>
        </w:rPr>
        <w:t>and</w:t>
      </w:r>
      <w:r w:rsidR="00855875" w:rsidRPr="003A3AC8">
        <w:rPr>
          <w:rFonts w:ascii="Times New Roman" w:hAnsi="Times New Roman"/>
          <w:i/>
          <w:iCs/>
          <w:color w:val="333333"/>
          <w:sz w:val="22"/>
          <w:szCs w:val="22"/>
        </w:rPr>
        <w:t xml:space="preserve"> Wnt11.</w:t>
      </w:r>
    </w:p>
    <w:p w14:paraId="43F05BB4" w14:textId="77777777" w:rsidR="00553058" w:rsidRPr="003A3AC8" w:rsidRDefault="00553058" w:rsidP="000404EC">
      <w:pPr>
        <w:bidi w:val="0"/>
        <w:spacing w:line="480" w:lineRule="auto"/>
        <w:jc w:val="both"/>
        <w:rPr>
          <w:rFonts w:ascii="Times New Roman" w:hAnsi="Times New Roman" w:cs="Times New Roman"/>
        </w:rPr>
      </w:pPr>
    </w:p>
    <w:p w14:paraId="76FAD976" w14:textId="77777777" w:rsidR="00180066" w:rsidRPr="003A3AC8" w:rsidRDefault="00102420"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E</w:t>
      </w:r>
      <w:r w:rsidR="00180066" w:rsidRPr="003A3AC8">
        <w:rPr>
          <w:rFonts w:ascii="Times New Roman" w:hAnsi="Times New Roman" w:cs="Times New Roman"/>
          <w:b/>
          <w:bCs/>
        </w:rPr>
        <w:t xml:space="preserve">stablished </w:t>
      </w:r>
      <w:r w:rsidR="000D13C0" w:rsidRPr="003A3AC8">
        <w:rPr>
          <w:rFonts w:ascii="Times New Roman" w:hAnsi="Times New Roman" w:cs="Times New Roman"/>
          <w:b/>
          <w:bCs/>
        </w:rPr>
        <w:t>GH</w:t>
      </w:r>
      <w:r w:rsidR="00180066" w:rsidRPr="003A3AC8">
        <w:rPr>
          <w:rFonts w:ascii="Times New Roman" w:hAnsi="Times New Roman" w:cs="Times New Roman"/>
          <w:b/>
          <w:bCs/>
        </w:rPr>
        <w:t xml:space="preserve"> responsive genes are </w:t>
      </w:r>
      <w:proofErr w:type="gramStart"/>
      <w:r w:rsidR="00F75578" w:rsidRPr="003A3AC8">
        <w:rPr>
          <w:rFonts w:ascii="Times New Roman" w:hAnsi="Times New Roman" w:cs="Times New Roman"/>
          <w:b/>
          <w:bCs/>
        </w:rPr>
        <w:t>up-regulate</w:t>
      </w:r>
      <w:r w:rsidR="00C44BCA" w:rsidRPr="003A3AC8">
        <w:rPr>
          <w:rFonts w:ascii="Times New Roman" w:hAnsi="Times New Roman" w:cs="Times New Roman"/>
          <w:b/>
          <w:bCs/>
        </w:rPr>
        <w:t>d</w:t>
      </w:r>
      <w:proofErr w:type="gramEnd"/>
      <w:r w:rsidR="00180066" w:rsidRPr="003A3AC8">
        <w:rPr>
          <w:rFonts w:ascii="Times New Roman" w:hAnsi="Times New Roman" w:cs="Times New Roman"/>
          <w:b/>
          <w:bCs/>
        </w:rPr>
        <w:t xml:space="preserve"> in adipose tissue from acromegaly patients</w:t>
      </w:r>
    </w:p>
    <w:p w14:paraId="1075723D" w14:textId="5B6E2D48" w:rsidR="00180066" w:rsidRPr="003A3AC8" w:rsidRDefault="004A7F19" w:rsidP="000404EC">
      <w:pPr>
        <w:bidi w:val="0"/>
        <w:spacing w:line="480" w:lineRule="auto"/>
        <w:jc w:val="both"/>
        <w:rPr>
          <w:rFonts w:ascii="Times New Roman" w:hAnsi="Times New Roman" w:cs="Times New Roman"/>
        </w:rPr>
      </w:pPr>
      <w:r w:rsidRPr="003A3AC8">
        <w:rPr>
          <w:rFonts w:ascii="Times New Roman" w:hAnsi="Times New Roman" w:cs="Times New Roman"/>
        </w:rPr>
        <w:t>Since acromegaly is caused by an overproduction of GH, we first analy</w:t>
      </w:r>
      <w:r w:rsidR="005B6E58" w:rsidRPr="003A3AC8">
        <w:rPr>
          <w:rFonts w:ascii="Times New Roman" w:hAnsi="Times New Roman" w:cs="Times New Roman"/>
        </w:rPr>
        <w:t>z</w:t>
      </w:r>
      <w:r w:rsidRPr="003A3AC8">
        <w:rPr>
          <w:rFonts w:ascii="Times New Roman" w:hAnsi="Times New Roman" w:cs="Times New Roman"/>
        </w:rPr>
        <w:t xml:space="preserve">ed known GH responsive genes.  We found that </w:t>
      </w:r>
      <w:r w:rsidR="003E14E7" w:rsidRPr="003A3AC8">
        <w:rPr>
          <w:rFonts w:ascii="Times New Roman" w:hAnsi="Times New Roman" w:cs="Times New Roman"/>
        </w:rPr>
        <w:t xml:space="preserve">expression of </w:t>
      </w:r>
      <w:r w:rsidR="00932482" w:rsidRPr="003A3AC8">
        <w:rPr>
          <w:rFonts w:ascii="Times New Roman" w:hAnsi="Times New Roman" w:cs="Times New Roman"/>
        </w:rPr>
        <w:t xml:space="preserve">previously reported </w:t>
      </w:r>
      <w:r w:rsidR="000D13C0" w:rsidRPr="003A3AC8">
        <w:rPr>
          <w:rFonts w:ascii="Times New Roman" w:hAnsi="Times New Roman" w:cs="Times New Roman"/>
        </w:rPr>
        <w:t>GH</w:t>
      </w:r>
      <w:r w:rsidR="00180066" w:rsidRPr="003A3AC8">
        <w:rPr>
          <w:rFonts w:ascii="Times New Roman" w:hAnsi="Times New Roman" w:cs="Times New Roman"/>
        </w:rPr>
        <w:t xml:space="preserve"> r</w:t>
      </w:r>
      <w:r w:rsidR="00EF2FE1" w:rsidRPr="003A3AC8">
        <w:rPr>
          <w:rFonts w:ascii="Times New Roman" w:hAnsi="Times New Roman" w:cs="Times New Roman"/>
        </w:rPr>
        <w:t xml:space="preserve">esponsive genes, including </w:t>
      </w:r>
      <w:r w:rsidR="00CE54B8" w:rsidRPr="003A3AC8">
        <w:rPr>
          <w:rFonts w:ascii="Times New Roman" w:hAnsi="Times New Roman" w:cs="Times New Roman"/>
          <w:i/>
        </w:rPr>
        <w:t>IGF1</w:t>
      </w:r>
      <w:r w:rsidR="00973981" w:rsidRPr="003A3AC8">
        <w:rPr>
          <w:rFonts w:ascii="Times New Roman" w:hAnsi="Times New Roman" w:cs="Times New Roman"/>
        </w:rPr>
        <w:t xml:space="preserve"> (3 fold,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w:t>
      </w:r>
      <w:r w:rsidR="00F645FA" w:rsidRPr="003A3AC8">
        <w:rPr>
          <w:rFonts w:ascii="Times New Roman" w:hAnsi="Times New Roman" w:cs="Times New Roman"/>
        </w:rPr>
        <w:t>, and</w:t>
      </w:r>
      <w:r w:rsidR="00180066" w:rsidRPr="003A3AC8">
        <w:rPr>
          <w:rFonts w:ascii="Times New Roman" w:hAnsi="Times New Roman" w:cs="Times New Roman"/>
        </w:rPr>
        <w:t xml:space="preserve"> </w:t>
      </w:r>
      <w:r w:rsidR="00CE54B8" w:rsidRPr="003A3AC8">
        <w:rPr>
          <w:rFonts w:ascii="Times New Roman" w:hAnsi="Times New Roman" w:cs="Times New Roman"/>
          <w:i/>
        </w:rPr>
        <w:t>IG</w:t>
      </w:r>
      <w:r w:rsidR="002258FC" w:rsidRPr="003A3AC8">
        <w:rPr>
          <w:rFonts w:ascii="Times New Roman" w:hAnsi="Times New Roman" w:cs="Times New Roman"/>
          <w:i/>
        </w:rPr>
        <w:t>F</w:t>
      </w:r>
      <w:r w:rsidR="00CE54B8" w:rsidRPr="003A3AC8">
        <w:rPr>
          <w:rFonts w:ascii="Times New Roman" w:hAnsi="Times New Roman" w:cs="Times New Roman"/>
          <w:i/>
        </w:rPr>
        <w:t>BP3</w:t>
      </w:r>
      <w:r w:rsidR="00714485" w:rsidRPr="003A3AC8">
        <w:rPr>
          <w:rFonts w:ascii="Times New Roman" w:hAnsi="Times New Roman" w:cs="Times New Roman"/>
        </w:rPr>
        <w:t xml:space="preserve"> </w:t>
      </w:r>
      <w:r w:rsidR="00973981" w:rsidRPr="003A3AC8">
        <w:rPr>
          <w:rFonts w:ascii="Times New Roman" w:hAnsi="Times New Roman" w:cs="Times New Roman"/>
        </w:rPr>
        <w:t xml:space="preserve">(2.3 fold,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 xml:space="preserve">) </w:t>
      </w:r>
      <w:r w:rsidRPr="003A3AC8">
        <w:rPr>
          <w:rFonts w:ascii="Times New Roman" w:hAnsi="Times New Roman" w:cs="Times New Roman"/>
        </w:rPr>
        <w:t>are</w:t>
      </w:r>
      <w:r w:rsidR="000042D0" w:rsidRPr="003A3AC8">
        <w:rPr>
          <w:rFonts w:ascii="Times New Roman" w:hAnsi="Times New Roman" w:cs="Times New Roman"/>
        </w:rPr>
        <w:t xml:space="preserve"> </w:t>
      </w:r>
      <w:r w:rsidR="003E14E7" w:rsidRPr="003A3AC8">
        <w:rPr>
          <w:rFonts w:ascii="Times New Roman" w:hAnsi="Times New Roman" w:cs="Times New Roman"/>
        </w:rPr>
        <w:t xml:space="preserve">elevated </w:t>
      </w:r>
      <w:r w:rsidR="000042D0" w:rsidRPr="003A3AC8">
        <w:rPr>
          <w:rFonts w:ascii="Times New Roman" w:hAnsi="Times New Roman" w:cs="Times New Roman"/>
        </w:rPr>
        <w:t xml:space="preserve">in </w:t>
      </w:r>
      <w:proofErr w:type="spellStart"/>
      <w:r w:rsidR="000042D0" w:rsidRPr="003A3AC8">
        <w:rPr>
          <w:rFonts w:ascii="Times New Roman" w:hAnsi="Times New Roman" w:cs="Times New Roman"/>
        </w:rPr>
        <w:t>acromegalic</w:t>
      </w:r>
      <w:proofErr w:type="spellEnd"/>
      <w:r w:rsidR="000042D0" w:rsidRPr="003A3AC8">
        <w:rPr>
          <w:rFonts w:ascii="Times New Roman" w:hAnsi="Times New Roman" w:cs="Times New Roman"/>
        </w:rPr>
        <w:t xml:space="preserve"> patients</w:t>
      </w:r>
      <w:r w:rsidR="00180066" w:rsidRPr="003A3AC8">
        <w:rPr>
          <w:rFonts w:ascii="Times New Roman" w:hAnsi="Times New Roman" w:cs="Times New Roman"/>
        </w:rPr>
        <w:t xml:space="preserve"> (</w:t>
      </w:r>
      <w:r w:rsidR="009C7036" w:rsidRPr="003A3AC8">
        <w:rPr>
          <w:rFonts w:ascii="Times New Roman" w:hAnsi="Times New Roman" w:cs="Times New Roman"/>
        </w:rPr>
        <w:t>F</w:t>
      </w:r>
      <w:r w:rsidR="00180066" w:rsidRPr="003A3AC8">
        <w:rPr>
          <w:rFonts w:ascii="Times New Roman" w:hAnsi="Times New Roman" w:cs="Times New Roman"/>
        </w:rPr>
        <w:t xml:space="preserve">igure </w:t>
      </w:r>
      <w:r w:rsidR="009C7036" w:rsidRPr="003A3AC8">
        <w:rPr>
          <w:rFonts w:ascii="Times New Roman" w:hAnsi="Times New Roman" w:cs="Times New Roman"/>
        </w:rPr>
        <w:t>3A</w:t>
      </w:r>
      <w:r w:rsidR="00180066" w:rsidRPr="003A3AC8">
        <w:rPr>
          <w:rFonts w:ascii="Times New Roman" w:hAnsi="Times New Roman" w:cs="Times New Roman"/>
        </w:rPr>
        <w:t xml:space="preserve">). </w:t>
      </w:r>
      <w:r w:rsidR="002A045B" w:rsidRPr="003A3AC8">
        <w:rPr>
          <w:rFonts w:ascii="Times New Roman" w:hAnsi="Times New Roman" w:cs="Times New Roman"/>
        </w:rPr>
        <w:t>IGF-1</w:t>
      </w:r>
      <w:r w:rsidR="000042D0" w:rsidRPr="003A3AC8">
        <w:rPr>
          <w:rFonts w:ascii="Times New Roman" w:hAnsi="Times New Roman" w:cs="Times New Roman"/>
        </w:rPr>
        <w:t xml:space="preserve"> ha</w:t>
      </w:r>
      <w:r w:rsidR="002A045B" w:rsidRPr="003A3AC8">
        <w:rPr>
          <w:rFonts w:ascii="Times New Roman" w:hAnsi="Times New Roman" w:cs="Times New Roman"/>
        </w:rPr>
        <w:t>s</w:t>
      </w:r>
      <w:r w:rsidR="000042D0" w:rsidRPr="003A3AC8">
        <w:rPr>
          <w:rFonts w:ascii="Times New Roman" w:hAnsi="Times New Roman" w:cs="Times New Roman"/>
        </w:rPr>
        <w:t xml:space="preserve"> been </w:t>
      </w:r>
      <w:r w:rsidR="002A045B" w:rsidRPr="003A3AC8">
        <w:rPr>
          <w:rFonts w:ascii="Times New Roman" w:hAnsi="Times New Roman" w:cs="Times New Roman"/>
        </w:rPr>
        <w:t>shown</w:t>
      </w:r>
      <w:r w:rsidR="000042D0" w:rsidRPr="003A3AC8">
        <w:rPr>
          <w:rFonts w:ascii="Times New Roman" w:hAnsi="Times New Roman" w:cs="Times New Roman"/>
        </w:rPr>
        <w:t xml:space="preserve"> to be induced in adipocytes exposed to GH</w:t>
      </w:r>
      <w:r w:rsidR="009E7F7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[29]</w:t>
      </w:r>
      <w:r w:rsidR="006E4692" w:rsidRPr="003A3AC8">
        <w:rPr>
          <w:rFonts w:ascii="Times New Roman" w:hAnsi="Times New Roman" w:cs="Times New Roman"/>
        </w:rPr>
        <w:fldChar w:fldCharType="end"/>
      </w:r>
      <w:r w:rsidR="000042D0" w:rsidRPr="003A3AC8">
        <w:rPr>
          <w:rFonts w:ascii="Times New Roman" w:hAnsi="Times New Roman" w:cs="Times New Roman"/>
        </w:rPr>
        <w:t xml:space="preserve">, </w:t>
      </w:r>
      <w:r w:rsidR="002A045B" w:rsidRPr="003A3AC8">
        <w:rPr>
          <w:rFonts w:ascii="Times New Roman" w:hAnsi="Times New Roman" w:cs="Times New Roman"/>
        </w:rPr>
        <w:t xml:space="preserve">while there </w:t>
      </w:r>
      <w:r w:rsidR="00714485" w:rsidRPr="003A3AC8">
        <w:rPr>
          <w:rFonts w:ascii="Times New Roman" w:hAnsi="Times New Roman" w:cs="Times New Roman"/>
        </w:rPr>
        <w:t>were n</w:t>
      </w:r>
      <w:r w:rsidR="002A045B" w:rsidRPr="003A3AC8">
        <w:rPr>
          <w:rFonts w:ascii="Times New Roman" w:hAnsi="Times New Roman" w:cs="Times New Roman"/>
        </w:rPr>
        <w:t xml:space="preserve">o previous </w:t>
      </w:r>
      <w:r w:rsidRPr="003A3AC8">
        <w:rPr>
          <w:rFonts w:ascii="Times New Roman" w:hAnsi="Times New Roman" w:cs="Times New Roman"/>
        </w:rPr>
        <w:t>reports regarding</w:t>
      </w:r>
      <w:r w:rsidR="002A045B" w:rsidRPr="003A3AC8">
        <w:rPr>
          <w:rFonts w:ascii="Times New Roman" w:hAnsi="Times New Roman" w:cs="Times New Roman"/>
        </w:rPr>
        <w:t xml:space="preserve"> IGF-BP3 induction</w:t>
      </w:r>
      <w:r w:rsidR="00714485" w:rsidRPr="003A3AC8">
        <w:rPr>
          <w:rFonts w:ascii="Times New Roman" w:hAnsi="Times New Roman" w:cs="Times New Roman"/>
        </w:rPr>
        <w:t xml:space="preserve"> in adipose tissue</w:t>
      </w:r>
      <w:r w:rsidR="002A045B" w:rsidRPr="003A3AC8">
        <w:rPr>
          <w:rFonts w:ascii="Times New Roman" w:hAnsi="Times New Roman" w:cs="Times New Roman"/>
        </w:rPr>
        <w:t xml:space="preserve">. </w:t>
      </w:r>
      <w:r w:rsidR="009E2B4F" w:rsidRPr="003A3AC8">
        <w:rPr>
          <w:rFonts w:ascii="Times New Roman" w:hAnsi="Times New Roman" w:cs="Times New Roman"/>
        </w:rPr>
        <w:t xml:space="preserve">The confirmation of these previously reported </w:t>
      </w:r>
      <w:r w:rsidR="009E2B4F" w:rsidRPr="003A3AC8">
        <w:rPr>
          <w:rFonts w:ascii="Times New Roman" w:hAnsi="Times New Roman" w:cs="Times New Roman"/>
        </w:rPr>
        <w:lastRenderedPageBreak/>
        <w:t>acromegaly or GH</w:t>
      </w:r>
      <w:r w:rsidR="00B70ECA">
        <w:rPr>
          <w:rFonts w:ascii="Times New Roman" w:hAnsi="Times New Roman" w:cs="Times New Roman"/>
        </w:rPr>
        <w:t>-induced</w:t>
      </w:r>
      <w:r w:rsidR="009E2B4F" w:rsidRPr="003A3AC8">
        <w:rPr>
          <w:rFonts w:ascii="Times New Roman" w:hAnsi="Times New Roman" w:cs="Times New Roman"/>
        </w:rPr>
        <w:t xml:space="preserve"> transcriptional changes strengthens our interpretation of other transcriptional changes.</w:t>
      </w:r>
      <w:r w:rsidR="002F4F6E" w:rsidRPr="003A3AC8">
        <w:rPr>
          <w:rFonts w:ascii="Times New Roman" w:hAnsi="Times New Roman" w:cs="Times New Roman"/>
        </w:rPr>
        <w:t xml:space="preserve"> Neither the growth hormone receptor (GHR) nor the IGF-1 receptor (</w:t>
      </w:r>
      <w:r w:rsidR="002F4F6E" w:rsidRPr="003A3AC8">
        <w:rPr>
          <w:rFonts w:ascii="Times New Roman" w:hAnsi="Times New Roman" w:cs="Times New Roman"/>
          <w:i/>
        </w:rPr>
        <w:t>IGF1R)</w:t>
      </w:r>
      <w:r w:rsidR="002F4F6E" w:rsidRPr="003A3AC8">
        <w:rPr>
          <w:rFonts w:ascii="Times New Roman" w:hAnsi="Times New Roman" w:cs="Times New Roman"/>
        </w:rPr>
        <w:t xml:space="preserve"> </w:t>
      </w:r>
      <w:r w:rsidR="000404EC" w:rsidRPr="003A3AC8">
        <w:rPr>
          <w:rFonts w:ascii="Times New Roman" w:hAnsi="Times New Roman" w:cs="Times New Roman"/>
        </w:rPr>
        <w:t>was</w:t>
      </w:r>
      <w:r w:rsidR="002F4F6E" w:rsidRPr="003A3AC8">
        <w:rPr>
          <w:rFonts w:ascii="Times New Roman" w:hAnsi="Times New Roman" w:cs="Times New Roman"/>
        </w:rPr>
        <w:t xml:space="preserve"> significantly altered in </w:t>
      </w:r>
      <w:proofErr w:type="spellStart"/>
      <w:r w:rsidR="002F4F6E" w:rsidRPr="003A3AC8">
        <w:rPr>
          <w:rFonts w:ascii="Times New Roman" w:hAnsi="Times New Roman" w:cs="Times New Roman"/>
        </w:rPr>
        <w:t>acromegalic</w:t>
      </w:r>
      <w:proofErr w:type="spellEnd"/>
      <w:r w:rsidR="002F4F6E" w:rsidRPr="003A3AC8">
        <w:rPr>
          <w:rFonts w:ascii="Times New Roman" w:hAnsi="Times New Roman" w:cs="Times New Roman"/>
        </w:rPr>
        <w:t xml:space="preserve"> adipose tissue.  </w:t>
      </w:r>
    </w:p>
    <w:p w14:paraId="04AC5712" w14:textId="3A1D1587" w:rsidR="009E2B4F" w:rsidRPr="003A3AC8" w:rsidRDefault="002E7322"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 </w:t>
      </w:r>
      <w:r w:rsidR="002F4F6E" w:rsidRPr="003A3AC8">
        <w:rPr>
          <w:rFonts w:ascii="Times New Roman" w:hAnsi="Times New Roman" w:cs="Times New Roman"/>
        </w:rPr>
        <w:t>T</w:t>
      </w:r>
      <w:r w:rsidR="000042D0" w:rsidRPr="003A3AC8">
        <w:rPr>
          <w:rFonts w:ascii="Times New Roman" w:hAnsi="Times New Roman" w:cs="Times New Roman"/>
        </w:rPr>
        <w:t xml:space="preserve">here was a correlation between </w:t>
      </w:r>
      <w:r w:rsidRPr="003A3AC8">
        <w:rPr>
          <w:rFonts w:ascii="Times New Roman" w:hAnsi="Times New Roman" w:cs="Times New Roman"/>
          <w:i/>
        </w:rPr>
        <w:t>IGF1</w:t>
      </w:r>
      <w:r w:rsidR="000042D0" w:rsidRPr="003A3AC8">
        <w:rPr>
          <w:rFonts w:ascii="Times New Roman" w:hAnsi="Times New Roman" w:cs="Times New Roman"/>
        </w:rPr>
        <w:t xml:space="preserve"> mRNA and levels of IGF-1 in serum in the acromegaly patients</w:t>
      </w:r>
      <w:r w:rsidR="00E33F5D" w:rsidRPr="003A3AC8">
        <w:rPr>
          <w:rFonts w:ascii="Times New Roman" w:hAnsi="Times New Roman" w:cs="Times New Roman"/>
        </w:rPr>
        <w:t xml:space="preserve"> (</w:t>
      </w:r>
      <w:r w:rsidR="00D27D4A" w:rsidRPr="003A3AC8">
        <w:rPr>
          <w:rFonts w:ascii="Times New Roman" w:hAnsi="Times New Roman" w:cs="Times New Roman"/>
        </w:rPr>
        <w:t>R</w:t>
      </w:r>
      <w:r w:rsidR="00D27D4A" w:rsidRPr="003A3AC8">
        <w:rPr>
          <w:rFonts w:ascii="Times New Roman" w:hAnsi="Times New Roman" w:cs="Times New Roman"/>
          <w:vertAlign w:val="superscript"/>
        </w:rPr>
        <w:t>2</w:t>
      </w:r>
      <w:r w:rsidR="00D27D4A" w:rsidRPr="003A3AC8">
        <w:rPr>
          <w:rFonts w:ascii="Times New Roman" w:hAnsi="Times New Roman" w:cs="Times New Roman"/>
        </w:rPr>
        <w:t>=0.51, p=0.04</w:t>
      </w:r>
      <w:r w:rsidR="006016D7" w:rsidRPr="003A3AC8">
        <w:rPr>
          <w:rFonts w:ascii="Times New Roman" w:hAnsi="Times New Roman" w:cs="Times New Roman"/>
        </w:rPr>
        <w:t>3</w:t>
      </w:r>
      <w:r w:rsidR="00D27D4A" w:rsidRPr="003A3AC8">
        <w:rPr>
          <w:rFonts w:ascii="Times New Roman" w:hAnsi="Times New Roman" w:cs="Times New Roman"/>
        </w:rPr>
        <w:t xml:space="preserve">; </w:t>
      </w:r>
      <w:r w:rsidR="00E33F5D" w:rsidRPr="003A3AC8">
        <w:rPr>
          <w:rFonts w:ascii="Times New Roman" w:hAnsi="Times New Roman" w:cs="Times New Roman"/>
        </w:rPr>
        <w:t>Figure</w:t>
      </w:r>
      <w:r w:rsidR="00D27D4A" w:rsidRPr="003A3AC8">
        <w:rPr>
          <w:rFonts w:ascii="Times New Roman" w:hAnsi="Times New Roman" w:cs="Times New Roman"/>
        </w:rPr>
        <w:t xml:space="preserve"> </w:t>
      </w:r>
      <w:r w:rsidR="009C7036" w:rsidRPr="003A3AC8">
        <w:rPr>
          <w:rFonts w:ascii="Times New Roman" w:hAnsi="Times New Roman" w:cs="Times New Roman"/>
        </w:rPr>
        <w:t>3C</w:t>
      </w:r>
      <w:r w:rsidR="00E33F5D" w:rsidRPr="003A3AC8">
        <w:rPr>
          <w:rFonts w:ascii="Times New Roman" w:hAnsi="Times New Roman" w:cs="Times New Roman"/>
        </w:rPr>
        <w:t>)</w:t>
      </w:r>
      <w:r w:rsidR="000042D0" w:rsidRPr="003A3AC8">
        <w:rPr>
          <w:rFonts w:ascii="Times New Roman" w:hAnsi="Times New Roman" w:cs="Times New Roman"/>
        </w:rPr>
        <w:t xml:space="preserve">, reflecting </w:t>
      </w:r>
      <w:r w:rsidR="007F45E1" w:rsidRPr="003A3AC8">
        <w:rPr>
          <w:rFonts w:ascii="Times New Roman" w:hAnsi="Times New Roman" w:cs="Times New Roman"/>
        </w:rPr>
        <w:t xml:space="preserve">that </w:t>
      </w:r>
      <w:r w:rsidR="00AE2C9F" w:rsidRPr="003A3AC8">
        <w:rPr>
          <w:rFonts w:ascii="Times New Roman" w:hAnsi="Times New Roman" w:cs="Times New Roman"/>
        </w:rPr>
        <w:t xml:space="preserve">increased </w:t>
      </w:r>
      <w:r w:rsidR="00452343" w:rsidRPr="003A3AC8">
        <w:rPr>
          <w:rFonts w:ascii="Times New Roman" w:hAnsi="Times New Roman" w:cs="Times New Roman"/>
        </w:rPr>
        <w:t xml:space="preserve">induction of </w:t>
      </w:r>
      <w:r w:rsidR="00452343" w:rsidRPr="003A3AC8">
        <w:rPr>
          <w:rFonts w:ascii="Times New Roman" w:hAnsi="Times New Roman" w:cs="Times New Roman"/>
          <w:i/>
        </w:rPr>
        <w:t>IGF1</w:t>
      </w:r>
      <w:r w:rsidR="00452343" w:rsidRPr="003A3AC8">
        <w:rPr>
          <w:rFonts w:ascii="Times New Roman" w:hAnsi="Times New Roman" w:cs="Times New Roman"/>
        </w:rPr>
        <w:t xml:space="preserve"> in</w:t>
      </w:r>
      <w:r w:rsidR="00E33F5D" w:rsidRPr="003A3AC8">
        <w:rPr>
          <w:rFonts w:ascii="Times New Roman" w:hAnsi="Times New Roman" w:cs="Times New Roman"/>
        </w:rPr>
        <w:t xml:space="preserve"> adipose tissue</w:t>
      </w:r>
      <w:r w:rsidR="00AE2C9F" w:rsidRPr="003A3AC8">
        <w:rPr>
          <w:rFonts w:ascii="Times New Roman" w:hAnsi="Times New Roman" w:cs="Times New Roman"/>
        </w:rPr>
        <w:t xml:space="preserve"> </w:t>
      </w:r>
      <w:r w:rsidR="007F45E1" w:rsidRPr="003A3AC8">
        <w:rPr>
          <w:rFonts w:ascii="Times New Roman" w:hAnsi="Times New Roman" w:cs="Times New Roman"/>
        </w:rPr>
        <w:t xml:space="preserve">is </w:t>
      </w:r>
      <w:r w:rsidR="00AE2C9F" w:rsidRPr="003A3AC8">
        <w:rPr>
          <w:rFonts w:ascii="Times New Roman" w:hAnsi="Times New Roman" w:cs="Times New Roman"/>
        </w:rPr>
        <w:t>similar in its extent to serum IGF1 induction</w:t>
      </w:r>
      <w:r w:rsidR="009E2B4F" w:rsidRPr="003A3AC8">
        <w:rPr>
          <w:rFonts w:ascii="Times New Roman" w:hAnsi="Times New Roman" w:cs="Times New Roman"/>
        </w:rPr>
        <w:t>.</w:t>
      </w:r>
      <w:r w:rsidR="00496E10" w:rsidRPr="003A3AC8">
        <w:rPr>
          <w:rFonts w:ascii="Times New Roman" w:hAnsi="Times New Roman" w:cs="Times New Roman"/>
        </w:rPr>
        <w:t xml:space="preserve">  </w:t>
      </w:r>
      <w:r w:rsidR="00AE2C9F" w:rsidRPr="003A3AC8">
        <w:rPr>
          <w:rFonts w:ascii="Times New Roman" w:hAnsi="Times New Roman" w:cs="Times New Roman"/>
        </w:rPr>
        <w:t xml:space="preserve">Serum IGF1 is </w:t>
      </w:r>
      <w:r w:rsidR="00496E10" w:rsidRPr="003A3AC8">
        <w:rPr>
          <w:rFonts w:ascii="Times New Roman" w:hAnsi="Times New Roman" w:cs="Times New Roman"/>
        </w:rPr>
        <w:t xml:space="preserve">primarily thought to be derived from </w:t>
      </w:r>
      <w:r w:rsidR="00E15EFD" w:rsidRPr="003A3AC8">
        <w:rPr>
          <w:rFonts w:ascii="Times New Roman" w:hAnsi="Times New Roman" w:cs="Times New Roman"/>
        </w:rPr>
        <w:t>liver tissue</w:t>
      </w:r>
      <w:r w:rsidR="00B318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"[30]"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[30]</w:t>
      </w:r>
      <w:r w:rsidR="006E4692" w:rsidRPr="003A3AC8">
        <w:rPr>
          <w:rFonts w:ascii="Times New Roman" w:hAnsi="Times New Roman" w:cs="Times New Roman"/>
        </w:rPr>
        <w:fldChar w:fldCharType="end"/>
      </w:r>
      <w:r w:rsidR="00496E10" w:rsidRPr="003A3AC8">
        <w:rPr>
          <w:rFonts w:ascii="Times New Roman" w:hAnsi="Times New Roman" w:cs="Times New Roman"/>
        </w:rPr>
        <w:t xml:space="preserve">. </w:t>
      </w:r>
      <w:r w:rsidR="000D4F49" w:rsidRPr="003A3AC8">
        <w:rPr>
          <w:rFonts w:ascii="Times New Roman" w:hAnsi="Times New Roman" w:cs="Times New Roman"/>
        </w:rPr>
        <w:t>O</w:t>
      </w:r>
      <w:r w:rsidR="00AE2C9F" w:rsidRPr="003A3AC8">
        <w:rPr>
          <w:rFonts w:ascii="Times New Roman" w:hAnsi="Times New Roman" w:cs="Times New Roman"/>
        </w:rPr>
        <w:t xml:space="preserve">ur </w:t>
      </w:r>
      <w:r w:rsidR="00496E10" w:rsidRPr="003A3AC8">
        <w:rPr>
          <w:rFonts w:ascii="Times New Roman" w:hAnsi="Times New Roman" w:cs="Times New Roman"/>
        </w:rPr>
        <w:t>data demonstrate</w:t>
      </w:r>
      <w:r w:rsidR="00AE2C9F" w:rsidRPr="003A3AC8">
        <w:rPr>
          <w:rFonts w:ascii="Times New Roman" w:hAnsi="Times New Roman" w:cs="Times New Roman"/>
        </w:rPr>
        <w:t>s</w:t>
      </w:r>
      <w:r w:rsidR="00496E10" w:rsidRPr="003A3AC8">
        <w:rPr>
          <w:rFonts w:ascii="Times New Roman" w:hAnsi="Times New Roman" w:cs="Times New Roman"/>
        </w:rPr>
        <w:t xml:space="preserve"> </w:t>
      </w:r>
      <w:r w:rsidR="002F4F6E" w:rsidRPr="003A3AC8">
        <w:rPr>
          <w:rFonts w:ascii="Times New Roman" w:hAnsi="Times New Roman" w:cs="Times New Roman"/>
        </w:rPr>
        <w:t xml:space="preserve">that </w:t>
      </w:r>
      <w:r w:rsidR="003E14E7" w:rsidRPr="003A3AC8">
        <w:rPr>
          <w:rFonts w:ascii="Times New Roman" w:hAnsi="Times New Roman" w:cs="Times New Roman"/>
        </w:rPr>
        <w:t xml:space="preserve">expression of the adipose tissue </w:t>
      </w:r>
      <w:r w:rsidR="003E14E7" w:rsidRPr="003A3AC8">
        <w:rPr>
          <w:rFonts w:ascii="Times New Roman" w:hAnsi="Times New Roman" w:cs="Times New Roman"/>
          <w:i/>
          <w:iCs/>
        </w:rPr>
        <w:t>IGF1</w:t>
      </w:r>
      <w:r w:rsidR="003E14E7" w:rsidRPr="003A3AC8">
        <w:rPr>
          <w:rFonts w:ascii="Times New Roman" w:hAnsi="Times New Roman" w:cs="Times New Roman"/>
        </w:rPr>
        <w:t xml:space="preserve"> gene correlates well with that of serum IGF-1, suggesting that </w:t>
      </w:r>
      <w:r w:rsidR="00E15EFD" w:rsidRPr="003A3AC8">
        <w:rPr>
          <w:rFonts w:ascii="Times New Roman" w:hAnsi="Times New Roman" w:cs="Times New Roman"/>
        </w:rPr>
        <w:t>adipose tissue may also be a source</w:t>
      </w:r>
      <w:r w:rsidR="004F573F" w:rsidRPr="003A3AC8">
        <w:rPr>
          <w:rFonts w:ascii="Times New Roman" w:hAnsi="Times New Roman" w:cs="Times New Roman"/>
        </w:rPr>
        <w:t xml:space="preserve"> of IGF-1 </w:t>
      </w:r>
      <w:r w:rsidR="00081261" w:rsidRPr="003A3AC8">
        <w:rPr>
          <w:rFonts w:ascii="Times New Roman" w:hAnsi="Times New Roman" w:cs="Times New Roman"/>
        </w:rPr>
        <w:t xml:space="preserve">in </w:t>
      </w:r>
      <w:proofErr w:type="spellStart"/>
      <w:r w:rsidR="00081261" w:rsidRPr="003A3AC8">
        <w:rPr>
          <w:rFonts w:ascii="Times New Roman" w:hAnsi="Times New Roman" w:cs="Times New Roman"/>
        </w:rPr>
        <w:t>acromegalic</w:t>
      </w:r>
      <w:proofErr w:type="spellEnd"/>
      <w:r w:rsidR="00081261" w:rsidRPr="003A3AC8">
        <w:rPr>
          <w:rFonts w:ascii="Times New Roman" w:hAnsi="Times New Roman" w:cs="Times New Roman"/>
        </w:rPr>
        <w:t xml:space="preserve"> subjects</w:t>
      </w:r>
      <w:r w:rsidR="004F573F" w:rsidRPr="003A3AC8">
        <w:rPr>
          <w:rFonts w:ascii="Times New Roman" w:hAnsi="Times New Roman" w:cs="Times New Roman"/>
        </w:rPr>
        <w:t>.</w:t>
      </w:r>
      <w:r w:rsidR="00B3187E" w:rsidRPr="003A3AC8">
        <w:rPr>
          <w:rFonts w:ascii="Times New Roman" w:hAnsi="Times New Roman" w:cs="Times New Roman"/>
        </w:rPr>
        <w:t xml:space="preserve"> </w:t>
      </w:r>
    </w:p>
    <w:p w14:paraId="6294F6E6" w14:textId="77777777" w:rsidR="00EF2FE1" w:rsidRPr="003A3AC8" w:rsidRDefault="00CA3522"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A </w:t>
      </w:r>
      <w:r w:rsidR="00714485" w:rsidRPr="003A3AC8">
        <w:rPr>
          <w:rFonts w:ascii="Times New Roman" w:hAnsi="Times New Roman" w:cs="Times New Roman"/>
          <w:b/>
          <w:bCs/>
        </w:rPr>
        <w:t xml:space="preserve">novel </w:t>
      </w:r>
      <w:r w:rsidRPr="003A3AC8">
        <w:rPr>
          <w:rFonts w:ascii="Times New Roman" w:hAnsi="Times New Roman" w:cs="Times New Roman"/>
          <w:b/>
          <w:bCs/>
        </w:rPr>
        <w:t>n</w:t>
      </w:r>
      <w:r w:rsidR="00EF2FE1" w:rsidRPr="003A3AC8">
        <w:rPr>
          <w:rFonts w:ascii="Times New Roman" w:hAnsi="Times New Roman" w:cs="Times New Roman"/>
          <w:b/>
          <w:bCs/>
        </w:rPr>
        <w:t xml:space="preserve">egative </w:t>
      </w:r>
      <w:r w:rsidRPr="003A3AC8">
        <w:rPr>
          <w:rFonts w:ascii="Times New Roman" w:hAnsi="Times New Roman" w:cs="Times New Roman"/>
          <w:b/>
          <w:bCs/>
        </w:rPr>
        <w:t xml:space="preserve">feedback loop is induced by chronic exposure to high GH levels </w:t>
      </w:r>
    </w:p>
    <w:p w14:paraId="07D0B996" w14:textId="219A52AD" w:rsidR="00855875" w:rsidRPr="003A3AC8" w:rsidRDefault="00855875" w:rsidP="000404EC">
      <w:pPr>
        <w:bidi w:val="0"/>
        <w:spacing w:line="480" w:lineRule="auto"/>
        <w:jc w:val="both"/>
        <w:rPr>
          <w:rFonts w:ascii="Times New Roman" w:hAnsi="Times New Roman" w:cs="Times New Roman"/>
        </w:rPr>
      </w:pPr>
      <w:r w:rsidRPr="003A3AC8">
        <w:rPr>
          <w:rFonts w:ascii="Times New Roman" w:hAnsi="Times New Roman" w:cs="Times New Roman"/>
          <w:i/>
          <w:iCs/>
        </w:rPr>
        <w:t>SOCS2</w:t>
      </w:r>
      <w:r w:rsidRPr="003A3AC8">
        <w:rPr>
          <w:rFonts w:ascii="Times New Roman" w:hAnsi="Times New Roman" w:cs="Times New Roman"/>
        </w:rPr>
        <w:t xml:space="preserve"> AND </w:t>
      </w:r>
      <w:r w:rsidRPr="003A3AC8">
        <w:rPr>
          <w:rFonts w:ascii="Times New Roman" w:hAnsi="Times New Roman" w:cs="Times New Roman"/>
          <w:i/>
          <w:iCs/>
        </w:rPr>
        <w:t>CISH,</w:t>
      </w:r>
      <w:r w:rsidRPr="003A3AC8">
        <w:rPr>
          <w:rFonts w:ascii="Times New Roman" w:hAnsi="Times New Roman" w:cs="Times New Roman"/>
        </w:rPr>
        <w:t xml:space="preserve"> both </w:t>
      </w:r>
      <w:r w:rsidR="007D3F99" w:rsidRPr="003A3AC8">
        <w:rPr>
          <w:rFonts w:ascii="Times New Roman" w:hAnsi="Times New Roman" w:cs="Times New Roman"/>
        </w:rPr>
        <w:t>suppressors</w:t>
      </w:r>
      <w:r w:rsidRPr="003A3AC8">
        <w:rPr>
          <w:rFonts w:ascii="Times New Roman" w:hAnsi="Times New Roman" w:cs="Times New Roman"/>
        </w:rPr>
        <w:t xml:space="preserve"> of cytokine signaling</w:t>
      </w:r>
      <w:r w:rsidR="002F4F6E" w:rsidRPr="003A3AC8">
        <w:rPr>
          <w:rFonts w:ascii="Times New Roman" w:hAnsi="Times New Roman" w:cs="Times New Roman"/>
        </w:rPr>
        <w:t xml:space="preserve"> that</w:t>
      </w:r>
      <w:r w:rsidR="000404EC" w:rsidRPr="003A3AC8">
        <w:rPr>
          <w:rFonts w:ascii="Times New Roman" w:hAnsi="Times New Roman" w:cs="Times New Roman"/>
        </w:rPr>
        <w:t xml:space="preserve"> </w:t>
      </w:r>
      <w:r w:rsidR="002E47BF" w:rsidRPr="003A3AC8">
        <w:rPr>
          <w:rFonts w:ascii="Times New Roman" w:hAnsi="Times New Roman" w:cs="Times New Roman"/>
        </w:rPr>
        <w:t>have been shown</w:t>
      </w:r>
      <w:r w:rsidRPr="003A3AC8">
        <w:rPr>
          <w:rFonts w:ascii="Times New Roman" w:hAnsi="Times New Roman" w:cs="Times New Roman"/>
        </w:rPr>
        <w:t xml:space="preserve"> to be important in </w:t>
      </w:r>
      <w:r w:rsidR="00825F8B" w:rsidRPr="003A3AC8">
        <w:rPr>
          <w:rFonts w:ascii="Times New Roman" w:hAnsi="Times New Roman" w:cs="Times New Roman"/>
        </w:rPr>
        <w:t>down-regul</w:t>
      </w:r>
      <w:r w:rsidRPr="003A3AC8">
        <w:rPr>
          <w:rFonts w:ascii="Times New Roman" w:hAnsi="Times New Roman" w:cs="Times New Roman"/>
        </w:rPr>
        <w:t xml:space="preserve">ating GH signaling, are </w:t>
      </w:r>
      <w:r w:rsidR="00F75578" w:rsidRPr="003A3AC8">
        <w:rPr>
          <w:rFonts w:ascii="Times New Roman" w:hAnsi="Times New Roman" w:cs="Times New Roman"/>
        </w:rPr>
        <w:t>up-regulate</w:t>
      </w:r>
      <w:r w:rsidRPr="003A3AC8">
        <w:rPr>
          <w:rFonts w:ascii="Times New Roman" w:hAnsi="Times New Roman" w:cs="Times New Roman"/>
        </w:rPr>
        <w:t>d in acromegaly (</w:t>
      </w:r>
      <w:r w:rsidR="00973981" w:rsidRPr="003A3AC8">
        <w:rPr>
          <w:rFonts w:ascii="Times New Roman" w:hAnsi="Times New Roman" w:cs="Times New Roman"/>
        </w:rPr>
        <w:t>1.7 and 3.3 fold respectively (</w:t>
      </w:r>
      <w:r w:rsidR="00006552" w:rsidRPr="003A3AC8">
        <w:rPr>
          <w:rFonts w:ascii="Times New Roman" w:hAnsi="Times New Roman" w:cs="Times New Roman"/>
        </w:rPr>
        <w:t>q&lt;</w:t>
      </w:r>
      <w:r w:rsidR="00973981" w:rsidRPr="003A3AC8">
        <w:rPr>
          <w:rFonts w:ascii="Times New Roman" w:hAnsi="Times New Roman" w:cs="Times New Roman"/>
        </w:rPr>
        <w:t xml:space="preserve">0.0015 and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 xml:space="preserve">, </w:t>
      </w:r>
      <w:r w:rsidR="00F75578" w:rsidRPr="003A3AC8">
        <w:rPr>
          <w:rFonts w:ascii="Times New Roman" w:hAnsi="Times New Roman" w:cs="Times New Roman"/>
        </w:rPr>
        <w:t>F</w:t>
      </w:r>
      <w:r w:rsidRPr="003A3AC8">
        <w:rPr>
          <w:rFonts w:ascii="Times New Roman" w:hAnsi="Times New Roman" w:cs="Times New Roman"/>
        </w:rPr>
        <w:t xml:space="preserve">igure </w:t>
      </w:r>
      <w:r w:rsidR="002E47BF" w:rsidRPr="003A3AC8">
        <w:rPr>
          <w:rFonts w:ascii="Times New Roman" w:hAnsi="Times New Roman" w:cs="Times New Roman"/>
        </w:rPr>
        <w:t>3C</w:t>
      </w:r>
      <w:r w:rsidRPr="003A3AC8">
        <w:rPr>
          <w:rFonts w:ascii="Times New Roman" w:hAnsi="Times New Roman" w:cs="Times New Roman"/>
        </w:rPr>
        <w:t>).  These have been shown to be induced in liver and muscle by GH</w:t>
      </w:r>
      <w:r w:rsidR="009A16C3"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[31]</w:t>
      </w:r>
      <w:r w:rsidR="006E4692" w:rsidRPr="003A3AC8">
        <w:rPr>
          <w:rFonts w:ascii="Times New Roman" w:hAnsi="Times New Roman" w:cs="Times New Roman"/>
        </w:rPr>
        <w:fldChar w:fldCharType="end"/>
      </w:r>
      <w:r w:rsidRPr="003A3AC8">
        <w:rPr>
          <w:rFonts w:ascii="Times New Roman" w:hAnsi="Times New Roman" w:cs="Times New Roman"/>
        </w:rPr>
        <w:t>, and SOCS2 has also been reported to be induced in adipocytes by GH</w:t>
      </w:r>
      <w:r w:rsidR="002E47B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"id" : "ITEM-2",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"ITEM-2",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"[19,29]"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[19,29]</w:t>
      </w:r>
      <w:r w:rsidR="006E4692" w:rsidRPr="003A3AC8">
        <w:rPr>
          <w:rFonts w:ascii="Times New Roman" w:hAnsi="Times New Roman" w:cs="Times New Roman"/>
        </w:rPr>
        <w:fldChar w:fldCharType="end"/>
      </w:r>
      <w:r w:rsidRPr="003A3AC8">
        <w:rPr>
          <w:rFonts w:ascii="Times New Roman" w:hAnsi="Times New Roman" w:cs="Times New Roman"/>
        </w:rPr>
        <w:t xml:space="preserve">. </w:t>
      </w:r>
    </w:p>
    <w:p w14:paraId="6D6C75C6" w14:textId="77777777" w:rsidR="00FB3F66" w:rsidRPr="003A3AC8" w:rsidRDefault="00EE7D5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Among signaling pathways, </w:t>
      </w:r>
      <w:r w:rsidR="00F11026" w:rsidRPr="003A3AC8">
        <w:rPr>
          <w:rFonts w:ascii="Times New Roman" w:hAnsi="Times New Roman" w:cs="Times New Roman"/>
        </w:rPr>
        <w:t>MAP kinase signaling</w:t>
      </w:r>
      <w:r w:rsidRPr="003A3AC8">
        <w:rPr>
          <w:rFonts w:ascii="Times New Roman" w:hAnsi="Times New Roman" w:cs="Times New Roman"/>
        </w:rPr>
        <w:t>, insulin signaling (see below)</w:t>
      </w:r>
      <w:r w:rsidR="00F11026" w:rsidRPr="003A3AC8">
        <w:rPr>
          <w:rFonts w:ascii="Times New Roman" w:hAnsi="Times New Roman" w:cs="Times New Roman"/>
        </w:rPr>
        <w:t xml:space="preserve"> </w:t>
      </w:r>
      <w:r w:rsidR="003161F5" w:rsidRPr="003A3AC8">
        <w:rPr>
          <w:rFonts w:ascii="Times New Roman" w:hAnsi="Times New Roman" w:cs="Times New Roman"/>
        </w:rPr>
        <w:t>and JAK-STAT signaling</w:t>
      </w:r>
      <w:r w:rsidR="00433BE5" w:rsidRPr="003A3AC8">
        <w:rPr>
          <w:rFonts w:ascii="Times New Roman" w:hAnsi="Times New Roman" w:cs="Times New Roman"/>
        </w:rPr>
        <w:t xml:space="preserve"> </w:t>
      </w:r>
      <w:r w:rsidRPr="003A3AC8">
        <w:rPr>
          <w:rFonts w:ascii="Times New Roman" w:hAnsi="Times New Roman" w:cs="Times New Roman"/>
        </w:rPr>
        <w:t xml:space="preserve">were </w:t>
      </w:r>
      <w:r w:rsidR="00F11026" w:rsidRPr="003A3AC8">
        <w:rPr>
          <w:rFonts w:ascii="Times New Roman" w:hAnsi="Times New Roman" w:cs="Times New Roman"/>
        </w:rPr>
        <w:t xml:space="preserve">down-regulated in the acromegaly patients including lower expression of </w:t>
      </w:r>
      <w:r w:rsidR="00FB3F66" w:rsidRPr="003A3AC8">
        <w:rPr>
          <w:rFonts w:ascii="Times New Roman" w:hAnsi="Times New Roman" w:cs="Times New Roman"/>
        </w:rPr>
        <w:t>ERK1 (</w:t>
      </w:r>
      <w:r w:rsidR="00DF5118" w:rsidRPr="003A3AC8">
        <w:rPr>
          <w:rFonts w:ascii="Times New Roman" w:hAnsi="Times New Roman" w:cs="Times New Roman"/>
          <w:i/>
          <w:iCs/>
        </w:rPr>
        <w:t>MAPK3</w:t>
      </w:r>
      <w:r w:rsidR="00FB3F66" w:rsidRPr="003A3AC8">
        <w:rPr>
          <w:rFonts w:ascii="Times New Roman" w:hAnsi="Times New Roman" w:cs="Times New Roman"/>
        </w:rPr>
        <w:t>) and ERK5 (</w:t>
      </w:r>
      <w:r w:rsidR="00DF5118" w:rsidRPr="003A3AC8">
        <w:rPr>
          <w:rFonts w:ascii="Times New Roman" w:hAnsi="Times New Roman" w:cs="Times New Roman"/>
          <w:i/>
          <w:iCs/>
        </w:rPr>
        <w:t>MAPK7</w:t>
      </w:r>
      <w:r w:rsidR="00FB3F66" w:rsidRPr="003A3AC8">
        <w:rPr>
          <w:rFonts w:ascii="Times New Roman" w:hAnsi="Times New Roman" w:cs="Times New Roman"/>
        </w:rPr>
        <w:t xml:space="preserve">) </w:t>
      </w:r>
      <w:r w:rsidR="000647F5" w:rsidRPr="003A3AC8">
        <w:rPr>
          <w:rFonts w:ascii="Times New Roman" w:hAnsi="Times New Roman" w:cs="Times New Roman"/>
        </w:rPr>
        <w:t xml:space="preserve">and </w:t>
      </w:r>
      <w:r w:rsidR="00403A22" w:rsidRPr="003A3AC8">
        <w:rPr>
          <w:rFonts w:ascii="Times New Roman" w:hAnsi="Times New Roman" w:cs="Times New Roman"/>
        </w:rPr>
        <w:t xml:space="preserve">a 4 fold lower expression of </w:t>
      </w:r>
      <w:r w:rsidR="000647F5" w:rsidRPr="003A3AC8">
        <w:rPr>
          <w:rFonts w:ascii="Times New Roman" w:hAnsi="Times New Roman" w:cs="Times New Roman"/>
        </w:rPr>
        <w:t xml:space="preserve">their downstream transcription factors </w:t>
      </w:r>
      <w:r w:rsidR="000647F5" w:rsidRPr="003A3AC8">
        <w:rPr>
          <w:rFonts w:ascii="Times New Roman" w:hAnsi="Times New Roman" w:cs="Times New Roman"/>
          <w:i/>
          <w:iCs/>
        </w:rPr>
        <w:t>FOS, JUN, JUNB</w:t>
      </w:r>
      <w:r w:rsidR="00403A22" w:rsidRPr="003A3AC8">
        <w:rPr>
          <w:rFonts w:ascii="Times New Roman" w:hAnsi="Times New Roman" w:cs="Times New Roman"/>
          <w:i/>
          <w:iCs/>
        </w:rPr>
        <w:t xml:space="preserve"> </w:t>
      </w:r>
      <w:r w:rsidR="00E86A02" w:rsidRPr="003A3AC8">
        <w:rPr>
          <w:rFonts w:ascii="Times New Roman" w:hAnsi="Times New Roman" w:cs="Times New Roman"/>
        </w:rPr>
        <w:t>(</w:t>
      </w:r>
      <w:r w:rsidR="00600BE0" w:rsidRPr="003A3AC8">
        <w:rPr>
          <w:rFonts w:ascii="Times New Roman" w:hAnsi="Times New Roman" w:cs="Times New Roman"/>
        </w:rPr>
        <w:t xml:space="preserve">all three are ~2 fold lower in acromegaly patients, </w:t>
      </w:r>
      <w:r w:rsidR="00006552" w:rsidRPr="003A3AC8">
        <w:rPr>
          <w:rFonts w:ascii="Times New Roman" w:hAnsi="Times New Roman" w:cs="Times New Roman"/>
        </w:rPr>
        <w:t>q&lt;</w:t>
      </w:r>
      <w:r w:rsidR="00600BE0" w:rsidRPr="003A3AC8">
        <w:rPr>
          <w:rFonts w:ascii="Times New Roman" w:hAnsi="Times New Roman" w:cs="Times New Roman"/>
        </w:rPr>
        <w:t xml:space="preserve">0.02, </w:t>
      </w:r>
      <w:r w:rsidR="00433BE5" w:rsidRPr="003A3AC8">
        <w:rPr>
          <w:rFonts w:ascii="Times New Roman" w:hAnsi="Times New Roman" w:cs="Times New Roman"/>
        </w:rPr>
        <w:t>S</w:t>
      </w:r>
      <w:r w:rsidR="00E86A02" w:rsidRPr="003A3AC8">
        <w:rPr>
          <w:rFonts w:ascii="Times New Roman" w:hAnsi="Times New Roman" w:cs="Times New Roman"/>
        </w:rPr>
        <w:t xml:space="preserve">upplementary </w:t>
      </w:r>
      <w:r w:rsidR="00433BE5" w:rsidRPr="003A3AC8">
        <w:rPr>
          <w:rFonts w:ascii="Times New Roman" w:hAnsi="Times New Roman" w:cs="Times New Roman"/>
        </w:rPr>
        <w:t>T</w:t>
      </w:r>
      <w:r w:rsidR="00E86A02" w:rsidRPr="003A3AC8">
        <w:rPr>
          <w:rFonts w:ascii="Times New Roman" w:hAnsi="Times New Roman" w:cs="Times New Roman"/>
        </w:rPr>
        <w:t>able</w:t>
      </w:r>
      <w:r w:rsidR="00433BE5" w:rsidRPr="003A3AC8">
        <w:rPr>
          <w:rFonts w:ascii="Times New Roman" w:hAnsi="Times New Roman" w:cs="Times New Roman"/>
        </w:rPr>
        <w:t xml:space="preserve"> 2</w:t>
      </w:r>
      <w:r w:rsidR="00CE79E1" w:rsidRPr="003A3AC8">
        <w:rPr>
          <w:rFonts w:ascii="Times New Roman" w:hAnsi="Times New Roman" w:cs="Times New Roman"/>
        </w:rPr>
        <w:t xml:space="preserve"> and Supplementary Figure </w:t>
      </w:r>
      <w:r w:rsidR="00124B02" w:rsidRPr="003A3AC8">
        <w:rPr>
          <w:rFonts w:ascii="Times New Roman" w:hAnsi="Times New Roman" w:cs="Times New Roman"/>
        </w:rPr>
        <w:t>1</w:t>
      </w:r>
      <w:r w:rsidR="00CE79E1" w:rsidRPr="003A3AC8">
        <w:rPr>
          <w:rFonts w:ascii="Times New Roman" w:hAnsi="Times New Roman" w:cs="Times New Roman"/>
        </w:rPr>
        <w:t>A</w:t>
      </w:r>
      <w:r w:rsidR="00124B02" w:rsidRPr="003A3AC8">
        <w:rPr>
          <w:rFonts w:ascii="Times New Roman" w:hAnsi="Times New Roman" w:cs="Times New Roman"/>
        </w:rPr>
        <w:t>).</w:t>
      </w:r>
    </w:p>
    <w:p w14:paraId="74EF154D" w14:textId="1EBCCEA9" w:rsidR="00EF2FE1" w:rsidRPr="003A3AC8" w:rsidRDefault="00D27D4A" w:rsidP="000404EC">
      <w:pPr>
        <w:bidi w:val="0"/>
        <w:spacing w:line="480" w:lineRule="auto"/>
        <w:jc w:val="both"/>
        <w:rPr>
          <w:rFonts w:ascii="Times New Roman" w:hAnsi="Times New Roman" w:cs="Times New Roman"/>
        </w:rPr>
      </w:pPr>
      <w:r w:rsidRPr="003A3AC8">
        <w:rPr>
          <w:rFonts w:ascii="Times New Roman" w:hAnsi="Times New Roman" w:cs="Times New Roman"/>
        </w:rPr>
        <w:t>We observed</w:t>
      </w:r>
      <w:r w:rsidR="00EF2FE1" w:rsidRPr="003A3AC8">
        <w:rPr>
          <w:rFonts w:ascii="Times New Roman" w:hAnsi="Times New Roman" w:cs="Times New Roman"/>
        </w:rPr>
        <w:t xml:space="preserve"> induction of the tyrosine phosphatases</w:t>
      </w:r>
      <w:r w:rsidR="00875B20" w:rsidRPr="003A3AC8">
        <w:rPr>
          <w:rFonts w:ascii="Times New Roman" w:hAnsi="Times New Roman" w:cs="Times New Roman"/>
        </w:rPr>
        <w:t>,</w:t>
      </w:r>
      <w:r w:rsidR="00EF2FE1" w:rsidRPr="003A3AC8">
        <w:rPr>
          <w:rFonts w:ascii="Times New Roman" w:hAnsi="Times New Roman" w:cs="Times New Roman"/>
        </w:rPr>
        <w:t xml:space="preserve"> </w:t>
      </w:r>
      <w:r w:rsidR="00EF2FE1" w:rsidRPr="003A3AC8">
        <w:rPr>
          <w:rFonts w:ascii="Times New Roman" w:hAnsi="Times New Roman" w:cs="Times New Roman"/>
          <w:i/>
        </w:rPr>
        <w:t>PTPN3</w:t>
      </w:r>
      <w:r w:rsidR="00EF2FE1" w:rsidRPr="003A3AC8">
        <w:rPr>
          <w:rFonts w:ascii="Times New Roman" w:hAnsi="Times New Roman" w:cs="Times New Roman"/>
        </w:rPr>
        <w:t xml:space="preserve"> </w:t>
      </w:r>
      <w:r w:rsidR="00875B20" w:rsidRPr="003A3AC8">
        <w:rPr>
          <w:rFonts w:ascii="Times New Roman" w:hAnsi="Times New Roman" w:cs="Times New Roman"/>
        </w:rPr>
        <w:t>(also called PTP-H1</w:t>
      </w:r>
      <w:r w:rsidR="00600BE0" w:rsidRPr="003A3AC8">
        <w:rPr>
          <w:rFonts w:ascii="Times New Roman" w:hAnsi="Times New Roman" w:cs="Times New Roman"/>
        </w:rPr>
        <w:t xml:space="preserve">, 2.2 fold higher </w:t>
      </w:r>
      <w:r w:rsidR="00006552" w:rsidRPr="003A3AC8">
        <w:rPr>
          <w:rFonts w:ascii="Times New Roman" w:hAnsi="Times New Roman" w:cs="Times New Roman"/>
        </w:rPr>
        <w:t>q&lt;</w:t>
      </w:r>
      <w:r w:rsidR="00600BE0" w:rsidRPr="003A3AC8">
        <w:rPr>
          <w:rFonts w:ascii="Times New Roman" w:hAnsi="Times New Roman" w:cs="Times New Roman"/>
        </w:rPr>
        <w:t>0.001</w:t>
      </w:r>
      <w:r w:rsidR="00875B20" w:rsidRPr="003A3AC8">
        <w:rPr>
          <w:rFonts w:ascii="Times New Roman" w:hAnsi="Times New Roman" w:cs="Times New Roman"/>
        </w:rPr>
        <w:t xml:space="preserve">) </w:t>
      </w:r>
      <w:r w:rsidR="00EF2FE1" w:rsidRPr="003A3AC8">
        <w:rPr>
          <w:rFonts w:ascii="Times New Roman" w:hAnsi="Times New Roman" w:cs="Times New Roman"/>
        </w:rPr>
        <w:t xml:space="preserve">and </w:t>
      </w:r>
      <w:r w:rsidR="00EF2FE1" w:rsidRPr="003A3AC8">
        <w:rPr>
          <w:rFonts w:ascii="Times New Roman" w:hAnsi="Times New Roman" w:cs="Times New Roman"/>
          <w:i/>
        </w:rPr>
        <w:t>PTPN4</w:t>
      </w:r>
      <w:r w:rsidR="00EF2FE1" w:rsidRPr="003A3AC8">
        <w:rPr>
          <w:rFonts w:ascii="Times New Roman" w:hAnsi="Times New Roman" w:cs="Times New Roman"/>
        </w:rPr>
        <w:t xml:space="preserve"> </w:t>
      </w:r>
      <w:r w:rsidR="00600BE0" w:rsidRPr="003A3AC8">
        <w:rPr>
          <w:rFonts w:ascii="Times New Roman" w:hAnsi="Times New Roman" w:cs="Times New Roman"/>
        </w:rPr>
        <w:t xml:space="preserve">(1.6 fold higher, </w:t>
      </w:r>
      <w:r w:rsidR="00006552" w:rsidRPr="003A3AC8">
        <w:rPr>
          <w:rFonts w:ascii="Times New Roman" w:hAnsi="Times New Roman" w:cs="Times New Roman"/>
        </w:rPr>
        <w:t>q&lt;</w:t>
      </w:r>
      <w:r w:rsidR="00EE7D5D" w:rsidRPr="003A3AC8">
        <w:rPr>
          <w:rFonts w:ascii="Times New Roman" w:hAnsi="Times New Roman" w:cs="Times New Roman"/>
        </w:rPr>
        <w:t>10</w:t>
      </w:r>
      <w:r w:rsidR="00600BE0" w:rsidRPr="003A3AC8">
        <w:rPr>
          <w:rFonts w:ascii="Times New Roman" w:hAnsi="Times New Roman" w:cs="Times New Roman"/>
          <w:vertAlign w:val="superscript"/>
        </w:rPr>
        <w:t>-4</w:t>
      </w:r>
      <w:r w:rsidR="00600BE0" w:rsidRPr="003A3AC8">
        <w:rPr>
          <w:rFonts w:ascii="Times New Roman" w:hAnsi="Times New Roman" w:cs="Times New Roman"/>
        </w:rPr>
        <w:t xml:space="preserve">) </w:t>
      </w:r>
      <w:r w:rsidR="00EF2FE1" w:rsidRPr="003A3AC8">
        <w:rPr>
          <w:rFonts w:ascii="Times New Roman" w:hAnsi="Times New Roman" w:cs="Times New Roman"/>
        </w:rPr>
        <w:t xml:space="preserve">in </w:t>
      </w:r>
      <w:r w:rsidRPr="003A3AC8">
        <w:rPr>
          <w:rFonts w:ascii="Times New Roman" w:hAnsi="Times New Roman" w:cs="Times New Roman"/>
        </w:rPr>
        <w:t>acromegaly</w:t>
      </w:r>
      <w:r w:rsidR="00A06F34" w:rsidRPr="003A3AC8">
        <w:rPr>
          <w:rFonts w:ascii="Times New Roman" w:hAnsi="Times New Roman" w:cs="Times New Roman"/>
        </w:rPr>
        <w:t xml:space="preserve"> </w:t>
      </w:r>
      <w:r w:rsidR="00EE3914" w:rsidRPr="003A3AC8">
        <w:rPr>
          <w:rFonts w:ascii="Times New Roman" w:hAnsi="Times New Roman" w:cs="Times New Roman"/>
        </w:rPr>
        <w:t>(</w:t>
      </w:r>
      <w:r w:rsidR="00A06F34" w:rsidRPr="003A3AC8">
        <w:rPr>
          <w:rFonts w:ascii="Times New Roman" w:hAnsi="Times New Roman" w:cs="Times New Roman"/>
        </w:rPr>
        <w:t xml:space="preserve">Figure </w:t>
      </w:r>
      <w:r w:rsidR="00CE79E1" w:rsidRPr="003A3AC8">
        <w:rPr>
          <w:rFonts w:ascii="Times New Roman" w:hAnsi="Times New Roman" w:cs="Times New Roman"/>
        </w:rPr>
        <w:t>3D</w:t>
      </w:r>
      <w:r w:rsidR="00EE3914" w:rsidRPr="003A3AC8">
        <w:rPr>
          <w:rFonts w:ascii="Times New Roman" w:hAnsi="Times New Roman" w:cs="Times New Roman"/>
        </w:rPr>
        <w:t>)</w:t>
      </w:r>
      <w:r w:rsidR="000268FA" w:rsidRPr="003A3AC8">
        <w:rPr>
          <w:rFonts w:ascii="Times New Roman" w:hAnsi="Times New Roman" w:cs="Times New Roman"/>
        </w:rPr>
        <w:t xml:space="preserve">.  </w:t>
      </w:r>
      <w:r w:rsidRPr="003A3AC8">
        <w:rPr>
          <w:rFonts w:ascii="Times New Roman" w:hAnsi="Times New Roman" w:cs="Times New Roman"/>
          <w:i/>
        </w:rPr>
        <w:t>PTPN3</w:t>
      </w:r>
      <w:r w:rsidRPr="003A3AC8">
        <w:rPr>
          <w:rFonts w:ascii="Times New Roman" w:hAnsi="Times New Roman" w:cs="Times New Roman"/>
        </w:rPr>
        <w:t xml:space="preserve"> has been reported </w:t>
      </w:r>
      <w:r w:rsidR="00EF2FE1" w:rsidRPr="003A3AC8">
        <w:rPr>
          <w:rFonts w:ascii="Times New Roman" w:hAnsi="Times New Roman" w:cs="Times New Roman"/>
        </w:rPr>
        <w:t xml:space="preserve">to bind GH receptor </w:t>
      </w:r>
      <w:r w:rsidR="00EF2FE1" w:rsidRPr="003A3AC8">
        <w:rPr>
          <w:rFonts w:ascii="Times New Roman" w:hAnsi="Times New Roman" w:cs="Times New Roman"/>
          <w:i/>
          <w:iCs/>
        </w:rPr>
        <w:t>in vitro</w:t>
      </w:r>
      <w:r w:rsidR="00EF2FE1" w:rsidRPr="003A3AC8">
        <w:rPr>
          <w:rFonts w:ascii="Times New Roman" w:hAnsi="Times New Roman" w:cs="Times New Roman"/>
        </w:rPr>
        <w:t xml:space="preserve"> in the presence of GH</w:t>
      </w:r>
      <w:r w:rsidR="00CA6A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and its overexpression </w:t>
      </w:r>
      <w:r w:rsidR="000268FA" w:rsidRPr="003A3AC8">
        <w:rPr>
          <w:rFonts w:ascii="Times New Roman" w:hAnsi="Times New Roman" w:cs="Times New Roman"/>
        </w:rPr>
        <w:t xml:space="preserve">reduces </w:t>
      </w:r>
      <w:r w:rsidR="00CE54B8" w:rsidRPr="003A3AC8">
        <w:rPr>
          <w:rFonts w:ascii="Times New Roman" w:hAnsi="Times New Roman" w:cs="Times New Roman"/>
        </w:rPr>
        <w:t>STAT5</w:t>
      </w:r>
      <w:r w:rsidR="00EF2FE1" w:rsidRPr="003A3AC8">
        <w:rPr>
          <w:rFonts w:ascii="Times New Roman" w:hAnsi="Times New Roman" w:cs="Times New Roman"/>
        </w:rPr>
        <w:t xml:space="preserve"> signaling in response to GH</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[33]</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CE54B8" w:rsidRPr="003A3AC8">
        <w:rPr>
          <w:rFonts w:ascii="Times New Roman" w:hAnsi="Times New Roman" w:cs="Times New Roman"/>
          <w:i/>
        </w:rPr>
        <w:t>Ptpn3</w:t>
      </w:r>
      <w:r w:rsidR="000268FA" w:rsidRPr="003A3AC8">
        <w:rPr>
          <w:rFonts w:ascii="Times New Roman" w:hAnsi="Times New Roman" w:cs="Times New Roman"/>
        </w:rPr>
        <w:t xml:space="preserve"> </w:t>
      </w:r>
      <w:r w:rsidR="00EF2FE1" w:rsidRPr="003A3AC8">
        <w:rPr>
          <w:rFonts w:ascii="Times New Roman" w:hAnsi="Times New Roman" w:cs="Times New Roman"/>
        </w:rPr>
        <w:t xml:space="preserve">Knockout mice have excessive GH activity, as demonstrated by excessive growth accompanied by a strong induction </w:t>
      </w:r>
      <w:r w:rsidR="003E14E7" w:rsidRPr="003A3AC8">
        <w:rPr>
          <w:rFonts w:ascii="Times New Roman" w:hAnsi="Times New Roman" w:cs="Times New Roman"/>
        </w:rPr>
        <w:t>of</w:t>
      </w:r>
      <w:r w:rsidR="00EF2FE1" w:rsidRPr="003A3AC8">
        <w:rPr>
          <w:rFonts w:ascii="Times New Roman" w:hAnsi="Times New Roman" w:cs="Times New Roman"/>
        </w:rPr>
        <w:t xml:space="preserve"> liver </w:t>
      </w:r>
      <w:r w:rsidR="00EF2FE1" w:rsidRPr="003A3AC8">
        <w:rPr>
          <w:rFonts w:ascii="Times New Roman" w:hAnsi="Times New Roman" w:cs="Times New Roman"/>
          <w:i/>
        </w:rPr>
        <w:t>IGF1</w:t>
      </w:r>
      <w:r w:rsidR="00EF2FE1" w:rsidRPr="003A3AC8">
        <w:rPr>
          <w:rFonts w:ascii="Times New Roman" w:hAnsi="Times New Roman" w:cs="Times New Roman"/>
        </w:rPr>
        <w:t xml:space="preserve"> mRNA and serum IGF</w:t>
      </w:r>
      <w:r w:rsidR="00E26130" w:rsidRPr="003A3AC8">
        <w:rPr>
          <w:rFonts w:ascii="Times New Roman" w:hAnsi="Times New Roman" w:cs="Times New Roman"/>
        </w:rPr>
        <w:t>-</w:t>
      </w:r>
      <w:r w:rsidR="00EF2FE1" w:rsidRPr="003A3AC8">
        <w:rPr>
          <w:rFonts w:ascii="Times New Roman" w:hAnsi="Times New Roman" w:cs="Times New Roman"/>
        </w:rPr>
        <w:t>1</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[33]</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6F63EA" w:rsidRPr="003A3AC8">
        <w:rPr>
          <w:rFonts w:ascii="Times New Roman" w:hAnsi="Times New Roman" w:cs="Times New Roman"/>
        </w:rPr>
        <w:t xml:space="preserve">This is the first report of enhanced abundance of PTPN3 mRNA in response to GH exposure. </w:t>
      </w:r>
      <w:r w:rsidR="002A045B" w:rsidRPr="003A3AC8">
        <w:rPr>
          <w:rFonts w:ascii="Times New Roman" w:hAnsi="Times New Roman" w:cs="Times New Roman"/>
        </w:rPr>
        <w:t xml:space="preserve">The </w:t>
      </w:r>
      <w:r w:rsidR="002A045B" w:rsidRPr="003A3AC8">
        <w:rPr>
          <w:rFonts w:ascii="Times New Roman" w:hAnsi="Times New Roman" w:cs="Times New Roman"/>
        </w:rPr>
        <w:lastRenderedPageBreak/>
        <w:t>in</w:t>
      </w:r>
      <w:r w:rsidR="003E14E7" w:rsidRPr="003A3AC8">
        <w:rPr>
          <w:rFonts w:ascii="Times New Roman" w:hAnsi="Times New Roman" w:cs="Times New Roman"/>
        </w:rPr>
        <w:t>creased expression</w:t>
      </w:r>
      <w:r w:rsidR="002A045B" w:rsidRPr="003A3AC8">
        <w:rPr>
          <w:rFonts w:ascii="Times New Roman" w:hAnsi="Times New Roman" w:cs="Times New Roman"/>
        </w:rPr>
        <w:t xml:space="preserve"> </w:t>
      </w:r>
      <w:r w:rsidR="000268FA" w:rsidRPr="003A3AC8">
        <w:rPr>
          <w:rFonts w:ascii="Times New Roman" w:hAnsi="Times New Roman" w:cs="Times New Roman"/>
        </w:rPr>
        <w:t xml:space="preserve">of </w:t>
      </w:r>
      <w:r w:rsidR="000268FA" w:rsidRPr="003A3AC8">
        <w:rPr>
          <w:rFonts w:ascii="Times New Roman" w:hAnsi="Times New Roman" w:cs="Times New Roman"/>
          <w:i/>
        </w:rPr>
        <w:t>PTPN3</w:t>
      </w:r>
      <w:r w:rsidR="000268FA" w:rsidRPr="003A3AC8">
        <w:rPr>
          <w:rFonts w:ascii="Times New Roman" w:hAnsi="Times New Roman" w:cs="Times New Roman"/>
        </w:rPr>
        <w:t xml:space="preserve"> that we have observed </w:t>
      </w:r>
      <w:r w:rsidR="002A045B" w:rsidRPr="003A3AC8">
        <w:rPr>
          <w:rFonts w:ascii="Times New Roman" w:hAnsi="Times New Roman" w:cs="Times New Roman"/>
        </w:rPr>
        <w:t xml:space="preserve">in acromegaly suggests that this </w:t>
      </w:r>
      <w:r w:rsidR="000268FA" w:rsidRPr="003A3AC8">
        <w:rPr>
          <w:rFonts w:ascii="Times New Roman" w:hAnsi="Times New Roman" w:cs="Times New Roman"/>
        </w:rPr>
        <w:t>may be</w:t>
      </w:r>
      <w:r w:rsidR="00AE2C9F" w:rsidRPr="003A3AC8">
        <w:rPr>
          <w:rFonts w:ascii="Times New Roman" w:hAnsi="Times New Roman" w:cs="Times New Roman"/>
        </w:rPr>
        <w:t xml:space="preserve"> an additional</w:t>
      </w:r>
      <w:r w:rsidR="002A045B" w:rsidRPr="003A3AC8">
        <w:rPr>
          <w:rFonts w:ascii="Times New Roman" w:hAnsi="Times New Roman" w:cs="Times New Roman"/>
        </w:rPr>
        <w:t xml:space="preserve"> negative feedback pathway </w:t>
      </w:r>
      <w:r w:rsidR="006F63EA" w:rsidRPr="003A3AC8">
        <w:rPr>
          <w:rFonts w:ascii="Times New Roman" w:hAnsi="Times New Roman" w:cs="Times New Roman"/>
        </w:rPr>
        <w:t xml:space="preserve">induced by GH and </w:t>
      </w:r>
      <w:r w:rsidR="002A045B" w:rsidRPr="003A3AC8">
        <w:rPr>
          <w:rFonts w:ascii="Times New Roman" w:hAnsi="Times New Roman" w:cs="Times New Roman"/>
        </w:rPr>
        <w:t>reduc</w:t>
      </w:r>
      <w:r w:rsidR="006F63EA" w:rsidRPr="003A3AC8">
        <w:rPr>
          <w:rFonts w:ascii="Times New Roman" w:hAnsi="Times New Roman" w:cs="Times New Roman"/>
        </w:rPr>
        <w:t>ing</w:t>
      </w:r>
      <w:r w:rsidR="002A045B" w:rsidRPr="003A3AC8">
        <w:rPr>
          <w:rFonts w:ascii="Times New Roman" w:hAnsi="Times New Roman" w:cs="Times New Roman"/>
        </w:rPr>
        <w:t xml:space="preserve"> GH signaling.</w:t>
      </w:r>
      <w:r w:rsidRPr="003A3AC8">
        <w:rPr>
          <w:rFonts w:ascii="Times New Roman" w:hAnsi="Times New Roman" w:cs="Times New Roman"/>
        </w:rPr>
        <w:t xml:space="preserve">  </w:t>
      </w:r>
    </w:p>
    <w:p w14:paraId="13112C3A" w14:textId="77777777" w:rsidR="00615633" w:rsidRPr="003A3AC8" w:rsidRDefault="00615633"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Genes </w:t>
      </w:r>
      <w:r w:rsidR="00C44BCA" w:rsidRPr="003A3AC8">
        <w:rPr>
          <w:rFonts w:ascii="Times New Roman" w:hAnsi="Times New Roman" w:cs="Times New Roman"/>
          <w:b/>
        </w:rPr>
        <w:t>controlling</w:t>
      </w:r>
      <w:r w:rsidRPr="003A3AC8">
        <w:rPr>
          <w:rFonts w:ascii="Times New Roman" w:hAnsi="Times New Roman" w:cs="Times New Roman"/>
          <w:b/>
        </w:rPr>
        <w:t xml:space="preserve"> DNA replication, proliferation and apoptosis</w:t>
      </w:r>
    </w:p>
    <w:p w14:paraId="14DA6D49" w14:textId="7329218F" w:rsidR="00A40F0A" w:rsidRPr="003A3AC8" w:rsidRDefault="00707D74"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 xml:space="preserve">We observed </w:t>
      </w:r>
      <w:r w:rsidR="007B560B" w:rsidRPr="003A3AC8">
        <w:rPr>
          <w:rFonts w:ascii="Times New Roman" w:hAnsi="Times New Roman" w:cs="Times New Roman"/>
        </w:rPr>
        <w:t xml:space="preserve">a </w:t>
      </w:r>
      <w:r w:rsidR="00AE2C9F" w:rsidRPr="003A3AC8">
        <w:rPr>
          <w:rFonts w:ascii="Times New Roman" w:hAnsi="Times New Roman" w:cs="Times New Roman"/>
        </w:rPr>
        <w:t xml:space="preserve">difference in expression of </w:t>
      </w:r>
      <w:r w:rsidRPr="003A3AC8">
        <w:rPr>
          <w:rFonts w:ascii="Times New Roman" w:hAnsi="Times New Roman" w:cs="Times New Roman"/>
        </w:rPr>
        <w:t xml:space="preserve">several different genes regulating cellular proliferation in </w:t>
      </w:r>
      <w:proofErr w:type="spellStart"/>
      <w:r w:rsidR="00AE2C9F" w:rsidRPr="003A3AC8">
        <w:rPr>
          <w:rFonts w:ascii="Times New Roman" w:hAnsi="Times New Roman" w:cs="Times New Roman"/>
        </w:rPr>
        <w:t>acromegalic</w:t>
      </w:r>
      <w:proofErr w:type="spellEnd"/>
      <w:r w:rsidRPr="003A3AC8">
        <w:rPr>
          <w:rFonts w:ascii="Times New Roman" w:hAnsi="Times New Roman" w:cs="Times New Roman"/>
        </w:rPr>
        <w:t xml:space="preserve"> subjects. </w:t>
      </w:r>
      <w:r w:rsidR="00C8292E" w:rsidRPr="003A3AC8">
        <w:rPr>
          <w:rFonts w:ascii="Times New Roman" w:hAnsi="Times New Roman" w:cs="Times New Roman"/>
        </w:rPr>
        <w:t xml:space="preserve">Broadly the KEGG category containing DNA replication was enriched in </w:t>
      </w:r>
      <w:proofErr w:type="spellStart"/>
      <w:r w:rsidR="00C8292E" w:rsidRPr="003A3AC8">
        <w:rPr>
          <w:rFonts w:ascii="Times New Roman" w:hAnsi="Times New Roman" w:cs="Times New Roman"/>
        </w:rPr>
        <w:t>acromegalic</w:t>
      </w:r>
      <w:proofErr w:type="spellEnd"/>
      <w:r w:rsidR="00C8292E" w:rsidRPr="003A3AC8">
        <w:rPr>
          <w:rFonts w:ascii="Times New Roman" w:hAnsi="Times New Roman" w:cs="Times New Roman"/>
        </w:rPr>
        <w:t xml:space="preserve"> white adipose tissue, (</w:t>
      </w:r>
      <w:r w:rsidR="00F75578" w:rsidRPr="003A3AC8">
        <w:rPr>
          <w:rFonts w:ascii="Times New Roman" w:hAnsi="Times New Roman" w:cs="Times New Roman"/>
        </w:rPr>
        <w:t xml:space="preserve">Supplementary </w:t>
      </w:r>
      <w:r w:rsidR="00C8292E" w:rsidRPr="003A3AC8">
        <w:rPr>
          <w:rFonts w:ascii="Times New Roman" w:hAnsi="Times New Roman" w:cs="Times New Roman"/>
        </w:rPr>
        <w:t xml:space="preserve">Table 2).  In addition to this, </w:t>
      </w:r>
      <w:r w:rsidR="004F3B2D" w:rsidRPr="003A3AC8">
        <w:rPr>
          <w:rFonts w:ascii="Times New Roman" w:hAnsi="Times New Roman" w:cs="Times New Roman"/>
        </w:rPr>
        <w:t xml:space="preserve">expression of </w:t>
      </w:r>
      <w:proofErr w:type="spellStart"/>
      <w:r w:rsidR="00FB3F66" w:rsidRPr="003A3AC8">
        <w:rPr>
          <w:rFonts w:ascii="Times New Roman" w:hAnsi="Times New Roman" w:cs="Times New Roman"/>
        </w:rPr>
        <w:t>Cyclin</w:t>
      </w:r>
      <w:proofErr w:type="spellEnd"/>
      <w:r w:rsidR="00FB3F66" w:rsidRPr="003A3AC8">
        <w:rPr>
          <w:rFonts w:ascii="Times New Roman" w:hAnsi="Times New Roman" w:cs="Times New Roman"/>
        </w:rPr>
        <w:t xml:space="preserve"> C (</w:t>
      </w:r>
      <w:r w:rsidR="00DF5118" w:rsidRPr="003A3AC8">
        <w:rPr>
          <w:rFonts w:ascii="Times New Roman" w:hAnsi="Times New Roman" w:cs="Times New Roman"/>
          <w:i/>
          <w:iCs/>
        </w:rPr>
        <w:t>CCNC</w:t>
      </w:r>
      <w:r w:rsidR="00EE7D5D" w:rsidRPr="003A3AC8">
        <w:rPr>
          <w:rFonts w:ascii="Times New Roman" w:hAnsi="Times New Roman" w:cs="Times New Roman"/>
          <w:i/>
          <w:iCs/>
        </w:rPr>
        <w:t>;</w:t>
      </w:r>
      <w:r w:rsidR="00600BE0" w:rsidRPr="003A3AC8">
        <w:rPr>
          <w:rFonts w:ascii="Times New Roman" w:hAnsi="Times New Roman" w:cs="Times New Roman"/>
        </w:rPr>
        <w:t xml:space="preserve"> 1.23 fold </w:t>
      </w:r>
      <w:r w:rsidR="00006552" w:rsidRPr="003A3AC8">
        <w:rPr>
          <w:rFonts w:ascii="Times New Roman" w:hAnsi="Times New Roman" w:cs="Times New Roman"/>
        </w:rPr>
        <w:t>q&lt;</w:t>
      </w:r>
      <w:r w:rsidR="00600BE0" w:rsidRPr="003A3AC8">
        <w:rPr>
          <w:rFonts w:ascii="Times New Roman" w:hAnsi="Times New Roman" w:cs="Times New Roman"/>
        </w:rPr>
        <w:t>0.01</w:t>
      </w:r>
      <w:r w:rsidR="00FB3F66" w:rsidRPr="003A3AC8">
        <w:rPr>
          <w:rFonts w:ascii="Times New Roman" w:hAnsi="Times New Roman" w:cs="Times New Roman"/>
        </w:rPr>
        <w:t xml:space="preserve">), </w:t>
      </w:r>
      <w:proofErr w:type="spellStart"/>
      <w:r w:rsidR="00615633" w:rsidRPr="003A3AC8">
        <w:rPr>
          <w:rFonts w:ascii="Times New Roman" w:hAnsi="Times New Roman" w:cs="Times New Roman"/>
        </w:rPr>
        <w:t>Cyclin</w:t>
      </w:r>
      <w:proofErr w:type="spellEnd"/>
      <w:r w:rsidR="00615633" w:rsidRPr="003A3AC8">
        <w:rPr>
          <w:rFonts w:ascii="Times New Roman" w:hAnsi="Times New Roman" w:cs="Times New Roman"/>
        </w:rPr>
        <w:t xml:space="preserve"> </w:t>
      </w:r>
      <w:r w:rsidR="00962AB1" w:rsidRPr="003A3AC8">
        <w:rPr>
          <w:rFonts w:ascii="Times New Roman" w:hAnsi="Times New Roman" w:cs="Times New Roman"/>
        </w:rPr>
        <w:t>E</w:t>
      </w:r>
      <w:r w:rsidR="0036695B" w:rsidRPr="003A3AC8">
        <w:rPr>
          <w:rFonts w:ascii="Times New Roman" w:hAnsi="Times New Roman" w:cs="Times New Roman"/>
        </w:rPr>
        <w:t xml:space="preserve"> (</w:t>
      </w:r>
      <w:r w:rsidR="00724271" w:rsidRPr="003A3AC8">
        <w:rPr>
          <w:rFonts w:ascii="Times New Roman" w:hAnsi="Times New Roman" w:cs="Times New Roman"/>
          <w:i/>
        </w:rPr>
        <w:t>CCN</w:t>
      </w:r>
      <w:r w:rsidR="00962AB1" w:rsidRPr="003A3AC8">
        <w:rPr>
          <w:rFonts w:ascii="Times New Roman" w:hAnsi="Times New Roman" w:cs="Times New Roman"/>
          <w:i/>
        </w:rPr>
        <w:t>E</w:t>
      </w:r>
      <w:r w:rsidR="00724271" w:rsidRPr="003A3AC8">
        <w:rPr>
          <w:rFonts w:ascii="Times New Roman" w:hAnsi="Times New Roman" w:cs="Times New Roman"/>
          <w:i/>
        </w:rPr>
        <w:t>1</w:t>
      </w:r>
      <w:r w:rsidR="00EE7D5D" w:rsidRPr="003A3AC8">
        <w:rPr>
          <w:rFonts w:ascii="Times New Roman" w:hAnsi="Times New Roman" w:cs="Times New Roman"/>
          <w:i/>
        </w:rPr>
        <w:t>;</w:t>
      </w:r>
      <w:r w:rsidR="00600BE0" w:rsidRPr="003A3AC8">
        <w:rPr>
          <w:rFonts w:ascii="Times New Roman" w:hAnsi="Times New Roman" w:cs="Times New Roman"/>
          <w:i/>
        </w:rPr>
        <w:t xml:space="preserve"> </w:t>
      </w:r>
      <w:r w:rsidR="00600BE0" w:rsidRPr="003A3AC8">
        <w:rPr>
          <w:rFonts w:ascii="Times New Roman" w:hAnsi="Times New Roman" w:cs="Times New Roman"/>
          <w:iCs/>
        </w:rPr>
        <w:t xml:space="preserve">2.5 fold </w:t>
      </w:r>
      <w:r w:rsidR="00006552" w:rsidRPr="003A3AC8">
        <w:rPr>
          <w:rFonts w:ascii="Times New Roman" w:hAnsi="Times New Roman" w:cs="Times New Roman"/>
          <w:iCs/>
        </w:rPr>
        <w:t>q&lt;</w:t>
      </w:r>
      <w:r w:rsidR="00600BE0" w:rsidRPr="003A3AC8">
        <w:rPr>
          <w:rFonts w:ascii="Times New Roman" w:hAnsi="Times New Roman" w:cs="Times New Roman"/>
          <w:iCs/>
        </w:rPr>
        <w:t>10</w:t>
      </w:r>
      <w:r w:rsidR="00600BE0" w:rsidRPr="003A3AC8">
        <w:rPr>
          <w:rFonts w:ascii="Times New Roman" w:hAnsi="Times New Roman" w:cs="Times New Roman"/>
          <w:iCs/>
          <w:vertAlign w:val="superscript"/>
        </w:rPr>
        <w:t>-</w:t>
      </w:r>
      <w:r w:rsidR="002F4F6E" w:rsidRPr="003A3AC8">
        <w:rPr>
          <w:rFonts w:ascii="Times New Roman" w:hAnsi="Times New Roman" w:cs="Times New Roman"/>
          <w:iCs/>
          <w:vertAlign w:val="superscript"/>
        </w:rPr>
        <w:t>4</w:t>
      </w:r>
      <w:r w:rsidR="0036695B" w:rsidRPr="003A3AC8">
        <w:rPr>
          <w:rFonts w:ascii="Times New Roman" w:hAnsi="Times New Roman" w:cs="Times New Roman"/>
          <w:i/>
        </w:rPr>
        <w:t>)</w:t>
      </w:r>
      <w:r w:rsidR="00615633" w:rsidRPr="003A3AC8">
        <w:rPr>
          <w:rFonts w:ascii="Times New Roman" w:hAnsi="Times New Roman" w:cs="Times New Roman"/>
        </w:rPr>
        <w:t xml:space="preserve">, which </w:t>
      </w:r>
      <w:r w:rsidR="00FB3F66" w:rsidRPr="003A3AC8">
        <w:rPr>
          <w:rFonts w:ascii="Times New Roman" w:hAnsi="Times New Roman" w:cs="Times New Roman"/>
        </w:rPr>
        <w:t>are</w:t>
      </w:r>
      <w:r w:rsidR="00615633" w:rsidRPr="003A3AC8">
        <w:rPr>
          <w:rFonts w:ascii="Times New Roman" w:hAnsi="Times New Roman" w:cs="Times New Roman"/>
        </w:rPr>
        <w:t xml:space="preserve"> important for</w:t>
      </w:r>
      <w:r w:rsidR="00962AB1" w:rsidRPr="003A3AC8">
        <w:rPr>
          <w:rFonts w:ascii="Times New Roman" w:hAnsi="Times New Roman" w:cs="Times New Roman"/>
        </w:rPr>
        <w:t xml:space="preserve"> </w:t>
      </w:r>
      <w:r w:rsidR="004F3B2D" w:rsidRPr="003A3AC8">
        <w:rPr>
          <w:rFonts w:ascii="Times New Roman" w:hAnsi="Times New Roman" w:cs="Times New Roman"/>
        </w:rPr>
        <w:t xml:space="preserve">transition </w:t>
      </w:r>
      <w:r w:rsidR="00962AB1" w:rsidRPr="003A3AC8">
        <w:rPr>
          <w:rFonts w:ascii="Times New Roman" w:hAnsi="Times New Roman" w:cs="Times New Roman"/>
        </w:rPr>
        <w:t>from G1 to S</w:t>
      </w:r>
      <w:r w:rsidR="00615633" w:rsidRPr="003A3AC8">
        <w:rPr>
          <w:rFonts w:ascii="Times New Roman" w:hAnsi="Times New Roman" w:cs="Times New Roman"/>
        </w:rPr>
        <w:t xml:space="preserve">, </w:t>
      </w:r>
      <w:r w:rsidR="00724271" w:rsidRPr="003A3AC8">
        <w:rPr>
          <w:rFonts w:ascii="Times New Roman" w:hAnsi="Times New Roman" w:cs="Times New Roman"/>
        </w:rPr>
        <w:t>w</w:t>
      </w:r>
      <w:r w:rsidR="00FB3F66" w:rsidRPr="003A3AC8">
        <w:rPr>
          <w:rFonts w:ascii="Times New Roman" w:hAnsi="Times New Roman" w:cs="Times New Roman"/>
        </w:rPr>
        <w:t>ere</w:t>
      </w:r>
      <w:r w:rsidR="00724271" w:rsidRPr="003A3AC8">
        <w:rPr>
          <w:rFonts w:ascii="Times New Roman" w:hAnsi="Times New Roman" w:cs="Times New Roman"/>
        </w:rPr>
        <w:t xml:space="preserve"> </w:t>
      </w:r>
      <w:r w:rsidR="00615633" w:rsidRPr="003A3AC8">
        <w:rPr>
          <w:rFonts w:ascii="Times New Roman" w:hAnsi="Times New Roman" w:cs="Times New Roman"/>
        </w:rPr>
        <w:t xml:space="preserve">increased in </w:t>
      </w:r>
      <w:proofErr w:type="spellStart"/>
      <w:r w:rsidR="00615633" w:rsidRPr="003A3AC8">
        <w:rPr>
          <w:rFonts w:ascii="Times New Roman" w:hAnsi="Times New Roman" w:cs="Times New Roman"/>
        </w:rPr>
        <w:t>acromegalic</w:t>
      </w:r>
      <w:proofErr w:type="spellEnd"/>
      <w:r w:rsidR="00615633" w:rsidRPr="003A3AC8">
        <w:rPr>
          <w:rFonts w:ascii="Times New Roman" w:hAnsi="Times New Roman" w:cs="Times New Roman"/>
        </w:rPr>
        <w:t xml:space="preserve"> patients, and </w:t>
      </w:r>
      <w:r w:rsidR="004F3B2D" w:rsidRPr="003A3AC8">
        <w:rPr>
          <w:rFonts w:ascii="Times New Roman" w:hAnsi="Times New Roman" w:cs="Times New Roman"/>
        </w:rPr>
        <w:t xml:space="preserve">the negative regulator, </w:t>
      </w:r>
      <w:proofErr w:type="spellStart"/>
      <w:r w:rsidR="00615633" w:rsidRPr="003A3AC8">
        <w:rPr>
          <w:rFonts w:ascii="Times New Roman" w:hAnsi="Times New Roman" w:cs="Times New Roman"/>
        </w:rPr>
        <w:t>cycli</w:t>
      </w:r>
      <w:r w:rsidR="00904340" w:rsidRPr="003A3AC8">
        <w:rPr>
          <w:rFonts w:ascii="Times New Roman" w:hAnsi="Times New Roman" w:cs="Times New Roman"/>
        </w:rPr>
        <w:t>n</w:t>
      </w:r>
      <w:proofErr w:type="spellEnd"/>
      <w:r w:rsidR="00904340" w:rsidRPr="003A3AC8">
        <w:rPr>
          <w:rFonts w:ascii="Times New Roman" w:hAnsi="Times New Roman" w:cs="Times New Roman"/>
        </w:rPr>
        <w:t xml:space="preserve"> dependent kinase inhibitor B </w:t>
      </w:r>
      <w:r w:rsidR="00724271" w:rsidRPr="003A3AC8">
        <w:rPr>
          <w:rFonts w:ascii="Times New Roman" w:hAnsi="Times New Roman" w:cs="Times New Roman"/>
        </w:rPr>
        <w:t>(</w:t>
      </w:r>
      <w:r w:rsidR="00724271" w:rsidRPr="003A3AC8">
        <w:rPr>
          <w:rFonts w:ascii="Times New Roman" w:hAnsi="Times New Roman" w:cs="Times New Roman"/>
          <w:i/>
        </w:rPr>
        <w:t>CDKN2B</w:t>
      </w:r>
      <w:r w:rsidR="00724271" w:rsidRPr="003A3AC8">
        <w:rPr>
          <w:rFonts w:ascii="Times New Roman" w:hAnsi="Times New Roman" w:cs="Times New Roman"/>
        </w:rPr>
        <w:t xml:space="preserve">) </w:t>
      </w:r>
      <w:r w:rsidR="00615633" w:rsidRPr="003A3AC8">
        <w:rPr>
          <w:rFonts w:ascii="Times New Roman" w:hAnsi="Times New Roman" w:cs="Times New Roman"/>
        </w:rPr>
        <w:t>was decreased</w:t>
      </w:r>
      <w:r w:rsidR="00D90690" w:rsidRPr="003A3AC8">
        <w:rPr>
          <w:rFonts w:ascii="Times New Roman" w:hAnsi="Times New Roman" w:cs="Times New Roman"/>
        </w:rPr>
        <w:t xml:space="preserve"> (</w:t>
      </w:r>
      <w:r w:rsidR="002F4F6E" w:rsidRPr="003A3AC8">
        <w:rPr>
          <w:rFonts w:ascii="Times New Roman" w:hAnsi="Times New Roman" w:cs="Times New Roman"/>
        </w:rPr>
        <w:t xml:space="preserve">0.6 fold q&lt;0.01, </w:t>
      </w:r>
      <w:r w:rsidR="00D90690" w:rsidRPr="003A3AC8">
        <w:rPr>
          <w:rFonts w:ascii="Times New Roman" w:hAnsi="Times New Roman" w:cs="Times New Roman"/>
        </w:rPr>
        <w:t>Supplementary Figures 1</w:t>
      </w:r>
      <w:r w:rsidR="004F3B2D" w:rsidRPr="003A3AC8">
        <w:rPr>
          <w:rFonts w:ascii="Times New Roman" w:hAnsi="Times New Roman" w:cs="Times New Roman"/>
        </w:rPr>
        <w:t>B</w:t>
      </w:r>
      <w:r w:rsidR="00D90690" w:rsidRPr="003A3AC8">
        <w:rPr>
          <w:rFonts w:ascii="Times New Roman" w:hAnsi="Times New Roman" w:cs="Times New Roman"/>
        </w:rPr>
        <w:t>)</w:t>
      </w:r>
      <w:r w:rsidR="000268FA" w:rsidRPr="003A3AC8">
        <w:rPr>
          <w:rFonts w:ascii="Times New Roman" w:hAnsi="Times New Roman" w:cs="Times New Roman"/>
        </w:rPr>
        <w:t xml:space="preserve">.  </w:t>
      </w:r>
      <w:r w:rsidR="009C5633" w:rsidRPr="003A3AC8">
        <w:rPr>
          <w:rFonts w:ascii="Times New Roman" w:hAnsi="Times New Roman" w:cs="Times New Roman"/>
        </w:rPr>
        <w:t>Notably</w:t>
      </w:r>
      <w:r w:rsidR="00855875" w:rsidRPr="003A3AC8">
        <w:rPr>
          <w:rFonts w:ascii="Times New Roman" w:hAnsi="Times New Roman" w:cs="Times New Roman"/>
        </w:rPr>
        <w:t xml:space="preserve">, </w:t>
      </w:r>
      <w:r w:rsidR="00855875" w:rsidRPr="003A3AC8">
        <w:rPr>
          <w:rFonts w:ascii="Times New Roman" w:hAnsi="Times New Roman" w:cs="Times New Roman"/>
          <w:i/>
        </w:rPr>
        <w:t>CDKN2B</w:t>
      </w:r>
      <w:r w:rsidR="00855875" w:rsidRPr="003A3AC8">
        <w:rPr>
          <w:rFonts w:ascii="Times New Roman" w:hAnsi="Times New Roman" w:cs="Times New Roman"/>
        </w:rPr>
        <w:t xml:space="preserve"> is also a diabetes susceptibility gene identified repeatedly in GWAS studies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"[34,35]"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[34,35]</w:t>
      </w:r>
      <w:r w:rsidR="006E4692" w:rsidRPr="003A3AC8">
        <w:rPr>
          <w:rFonts w:ascii="Times New Roman" w:hAnsi="Times New Roman" w:cs="Times New Roman"/>
        </w:rPr>
        <w:fldChar w:fldCharType="end"/>
      </w:r>
      <w:r w:rsidR="00855875" w:rsidRPr="003A3AC8">
        <w:rPr>
          <w:rFonts w:ascii="Times New Roman" w:hAnsi="Times New Roman" w:cs="Times New Roman"/>
        </w:rPr>
        <w:t>.</w:t>
      </w:r>
    </w:p>
    <w:p w14:paraId="1A9F568C" w14:textId="37964495" w:rsidR="00A61C2B" w:rsidRPr="003A3AC8" w:rsidRDefault="002F4F6E"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Additional DNA replication genes that were induced were n</w:t>
      </w:r>
      <w:r w:rsidR="00615633" w:rsidRPr="003A3AC8">
        <w:rPr>
          <w:rFonts w:ascii="Times New Roman" w:hAnsi="Times New Roman" w:cs="Times New Roman"/>
        </w:rPr>
        <w:t>ucleosome assembly protein 1-like 1 (</w:t>
      </w:r>
      <w:r w:rsidR="00615633" w:rsidRPr="003A3AC8">
        <w:rPr>
          <w:rFonts w:ascii="Times New Roman" w:hAnsi="Times New Roman" w:cs="Times New Roman"/>
          <w:i/>
        </w:rPr>
        <w:t>NAP1L1</w:t>
      </w:r>
      <w:r w:rsidRPr="003A3AC8">
        <w:rPr>
          <w:rFonts w:ascii="Times New Roman" w:hAnsi="Times New Roman" w:cs="Times New Roman"/>
          <w:i/>
        </w:rPr>
        <w:t xml:space="preserve">, </w:t>
      </w:r>
      <w:r w:rsidRPr="003A3AC8">
        <w:rPr>
          <w:rFonts w:ascii="Times New Roman" w:hAnsi="Times New Roman" w:cs="Times New Roman"/>
        </w:rPr>
        <w:t>1.3 fold q&lt;0.02</w:t>
      </w:r>
      <w:r w:rsidR="00615633" w:rsidRPr="003A3AC8">
        <w:rPr>
          <w:rFonts w:ascii="Times New Roman" w:hAnsi="Times New Roman" w:cs="Times New Roman"/>
        </w:rPr>
        <w:t xml:space="preserve">) and </w:t>
      </w:r>
      <w:r w:rsidR="00ED344E" w:rsidRPr="003A3AC8">
        <w:rPr>
          <w:rFonts w:ascii="Times New Roman" w:hAnsi="Times New Roman" w:cs="Times New Roman"/>
          <w:color w:val="000000"/>
          <w:shd w:val="clear" w:color="auto" w:fill="FFFFFF"/>
        </w:rPr>
        <w:t>origin recognition complex, subunit 2</w:t>
      </w:r>
      <w:r w:rsidR="00ED344E" w:rsidRPr="003A3AC8">
        <w:rPr>
          <w:rFonts w:ascii="Times New Roman" w:hAnsi="Times New Roman" w:cs="Times New Roman"/>
          <w:i/>
        </w:rPr>
        <w:t xml:space="preserve"> </w:t>
      </w:r>
      <w:r w:rsidR="00ED344E" w:rsidRPr="003A3AC8">
        <w:rPr>
          <w:rFonts w:ascii="Times New Roman" w:hAnsi="Times New Roman" w:cs="Times New Roman"/>
          <w:iCs/>
        </w:rPr>
        <w:t>(</w:t>
      </w:r>
      <w:r w:rsidR="00615633" w:rsidRPr="003A3AC8">
        <w:rPr>
          <w:rFonts w:ascii="Times New Roman" w:hAnsi="Times New Roman" w:cs="Times New Roman"/>
          <w:i/>
        </w:rPr>
        <w:t>ORC2</w:t>
      </w:r>
      <w:r w:rsidRPr="003A3AC8">
        <w:rPr>
          <w:rFonts w:ascii="Times New Roman" w:hAnsi="Times New Roman" w:cs="Times New Roman"/>
          <w:iCs/>
        </w:rPr>
        <w:t>, 1.6 fold q&lt;0.002</w:t>
      </w:r>
      <w:r w:rsidR="00ED344E" w:rsidRPr="003A3AC8">
        <w:rPr>
          <w:rFonts w:ascii="Times New Roman" w:hAnsi="Times New Roman" w:cs="Times New Roman"/>
          <w:iCs/>
        </w:rPr>
        <w:t>)</w:t>
      </w:r>
      <w:r w:rsidR="00615633" w:rsidRPr="003A3AC8">
        <w:rPr>
          <w:rFonts w:ascii="Times New Roman" w:hAnsi="Times New Roman" w:cs="Times New Roman"/>
        </w:rPr>
        <w:t>, which are important for DNA replication</w:t>
      </w:r>
      <w:r w:rsidR="006F63EA" w:rsidRPr="003A3AC8">
        <w:rPr>
          <w:rFonts w:ascii="Times New Roman" w:hAnsi="Times New Roman" w:cs="Times New Roman"/>
        </w:rPr>
        <w:t>,</w:t>
      </w:r>
      <w:r w:rsidR="00AE2C9F" w:rsidRPr="003A3AC8">
        <w:rPr>
          <w:rFonts w:ascii="Times New Roman" w:hAnsi="Times New Roman" w:cs="Times New Roman"/>
        </w:rPr>
        <w:t xml:space="preserve"> and</w:t>
      </w:r>
      <w:r w:rsidR="000268FA" w:rsidRPr="003A3AC8">
        <w:rPr>
          <w:rFonts w:ascii="Times New Roman" w:hAnsi="Times New Roman" w:cs="Times New Roman"/>
        </w:rPr>
        <w:t xml:space="preserve"> </w:t>
      </w:r>
      <w:r w:rsidR="00E26130" w:rsidRPr="003A3AC8">
        <w:rPr>
          <w:rFonts w:ascii="Times New Roman" w:hAnsi="Times New Roman" w:cs="Times New Roman"/>
        </w:rPr>
        <w:t>the anti</w:t>
      </w:r>
      <w:r w:rsidR="006C42D6">
        <w:rPr>
          <w:rFonts w:ascii="Times New Roman" w:hAnsi="Times New Roman" w:cs="Times New Roman"/>
        </w:rPr>
        <w:t>-</w:t>
      </w:r>
      <w:r w:rsidR="00E26130" w:rsidRPr="003A3AC8">
        <w:rPr>
          <w:rFonts w:ascii="Times New Roman" w:hAnsi="Times New Roman" w:cs="Times New Roman"/>
        </w:rPr>
        <w:t>apoptotic regulators</w:t>
      </w:r>
      <w:r w:rsidR="00615633" w:rsidRPr="003A3AC8">
        <w:rPr>
          <w:rFonts w:ascii="Times New Roman" w:hAnsi="Times New Roman" w:cs="Times New Roman"/>
        </w:rPr>
        <w:t xml:space="preserve"> </w:t>
      </w:r>
      <w:r w:rsidR="00615633" w:rsidRPr="003A3AC8">
        <w:rPr>
          <w:rFonts w:ascii="Times New Roman" w:hAnsi="Times New Roman" w:cs="Times New Roman"/>
          <w:i/>
        </w:rPr>
        <w:t>BAG</w:t>
      </w:r>
      <w:r w:rsidR="004973A7" w:rsidRPr="003A3AC8">
        <w:rPr>
          <w:rFonts w:ascii="Times New Roman" w:hAnsi="Times New Roman" w:cs="Times New Roman"/>
          <w:i/>
        </w:rPr>
        <w:t>4</w:t>
      </w:r>
      <w:r w:rsidR="00615633" w:rsidRPr="003A3AC8">
        <w:rPr>
          <w:rFonts w:ascii="Times New Roman" w:hAnsi="Times New Roman" w:cs="Times New Roman"/>
          <w:b/>
          <w:i/>
        </w:rPr>
        <w:t xml:space="preserve"> </w:t>
      </w:r>
      <w:r w:rsidR="00615633" w:rsidRPr="003A3AC8">
        <w:rPr>
          <w:rFonts w:ascii="Times New Roman" w:hAnsi="Times New Roman" w:cs="Times New Roman"/>
        </w:rPr>
        <w:t>(</w:t>
      </w:r>
      <w:r w:rsidR="00615633" w:rsidRPr="003A3AC8">
        <w:rPr>
          <w:rFonts w:ascii="Times New Roman" w:hAnsi="Times New Roman" w:cs="Times New Roman"/>
          <w:color w:val="000000"/>
          <w:shd w:val="clear" w:color="auto" w:fill="FFFFFF"/>
        </w:rPr>
        <w:t xml:space="preserve">BCL2-associated </w:t>
      </w:r>
      <w:proofErr w:type="spellStart"/>
      <w:r w:rsidR="00615633" w:rsidRPr="003A3AC8">
        <w:rPr>
          <w:rFonts w:ascii="Times New Roman" w:hAnsi="Times New Roman" w:cs="Times New Roman"/>
          <w:color w:val="000000"/>
          <w:shd w:val="clear" w:color="auto" w:fill="FFFFFF"/>
        </w:rPr>
        <w:t>athanogene</w:t>
      </w:r>
      <w:proofErr w:type="spellEnd"/>
      <w:r w:rsidR="00615633" w:rsidRPr="003A3AC8">
        <w:rPr>
          <w:rFonts w:ascii="Times New Roman" w:hAnsi="Times New Roman" w:cs="Times New Roman"/>
          <w:color w:val="000000"/>
          <w:shd w:val="clear" w:color="auto" w:fill="FFFFFF"/>
        </w:rPr>
        <w:t xml:space="preserve"> 4</w:t>
      </w:r>
      <w:r w:rsidRPr="003A3AC8">
        <w:rPr>
          <w:rFonts w:ascii="Times New Roman" w:hAnsi="Times New Roman" w:cs="Times New Roman"/>
          <w:color w:val="000000"/>
          <w:shd w:val="clear" w:color="auto" w:fill="FFFFFF"/>
        </w:rPr>
        <w:t>. 1.7 fold q&lt;10</w:t>
      </w:r>
      <w:r w:rsidRPr="003A3AC8">
        <w:rPr>
          <w:rFonts w:ascii="Times New Roman" w:hAnsi="Times New Roman" w:cs="Times New Roman"/>
          <w:color w:val="000000"/>
          <w:shd w:val="clear" w:color="auto" w:fill="FFFFFF"/>
          <w:vertAlign w:val="superscript"/>
        </w:rPr>
        <w:t>-4</w:t>
      </w:r>
      <w:r w:rsidR="00615633" w:rsidRPr="003A3AC8">
        <w:rPr>
          <w:rFonts w:ascii="Times New Roman" w:hAnsi="Times New Roman" w:cs="Times New Roman"/>
          <w:color w:val="000000"/>
          <w:shd w:val="clear" w:color="auto" w:fill="FFFFFF"/>
        </w:rPr>
        <w:t>)</w:t>
      </w:r>
      <w:r w:rsidR="003B24B5" w:rsidRPr="003A3AC8">
        <w:rPr>
          <w:rFonts w:ascii="Times New Roman" w:hAnsi="Times New Roman" w:cs="Times New Roman"/>
        </w:rPr>
        <w:t xml:space="preserve"> and</w:t>
      </w:r>
      <w:r w:rsidR="00615633" w:rsidRPr="003A3AC8">
        <w:rPr>
          <w:rFonts w:ascii="Times New Roman" w:hAnsi="Times New Roman" w:cs="Times New Roman"/>
        </w:rPr>
        <w:t xml:space="preserve"> </w:t>
      </w:r>
      <w:r w:rsidR="004973A7" w:rsidRPr="003A3AC8">
        <w:rPr>
          <w:rFonts w:ascii="Times New Roman" w:hAnsi="Times New Roman" w:cs="Times New Roman"/>
          <w:i/>
        </w:rPr>
        <w:t>CAPN6</w:t>
      </w:r>
      <w:r w:rsidR="004973A7" w:rsidRPr="003A3AC8">
        <w:rPr>
          <w:rFonts w:ascii="Times New Roman" w:hAnsi="Times New Roman" w:cs="Times New Roman"/>
        </w:rPr>
        <w:t xml:space="preserve"> (</w:t>
      </w:r>
      <w:proofErr w:type="spellStart"/>
      <w:r w:rsidR="00615633" w:rsidRPr="003A3AC8">
        <w:rPr>
          <w:rFonts w:ascii="Times New Roman" w:hAnsi="Times New Roman" w:cs="Times New Roman"/>
        </w:rPr>
        <w:t>calpain</w:t>
      </w:r>
      <w:proofErr w:type="spellEnd"/>
      <w:r w:rsidR="00615633" w:rsidRPr="003A3AC8">
        <w:rPr>
          <w:rFonts w:ascii="Times New Roman" w:hAnsi="Times New Roman" w:cs="Times New Roman"/>
        </w:rPr>
        <w:t xml:space="preserve"> 6</w:t>
      </w:r>
      <w:r w:rsidRPr="003A3AC8">
        <w:rPr>
          <w:rFonts w:ascii="Times New Roman" w:hAnsi="Times New Roman" w:cs="Times New Roman"/>
        </w:rPr>
        <w:t>, 2.4 fold q&lt;0.001</w:t>
      </w:r>
      <w:r w:rsidR="004973A7" w:rsidRPr="003A3AC8">
        <w:rPr>
          <w:rFonts w:ascii="Times New Roman" w:hAnsi="Times New Roman" w:cs="Times New Roman"/>
        </w:rPr>
        <w:t>)</w:t>
      </w:r>
      <w:r w:rsidR="00094ED5" w:rsidRPr="003A3AC8">
        <w:rPr>
          <w:rFonts w:ascii="Times New Roman" w:hAnsi="Times New Roman" w:cs="Times New Roman"/>
        </w:rPr>
        <w:t xml:space="preserve"> </w:t>
      </w:r>
      <w:r w:rsidR="00615633" w:rsidRPr="003A3AC8">
        <w:rPr>
          <w:rFonts w:ascii="Times New Roman" w:hAnsi="Times New Roman" w:cs="Times New Roman"/>
        </w:rPr>
        <w:t>were also induced</w:t>
      </w:r>
      <w:r w:rsidR="00D90690" w:rsidRPr="003A3AC8">
        <w:rPr>
          <w:rFonts w:ascii="Times New Roman" w:hAnsi="Times New Roman" w:cs="Times New Roman"/>
        </w:rPr>
        <w:t xml:space="preserve"> (Supplementary Figures</w:t>
      </w:r>
      <w:r w:rsidR="00D831F2" w:rsidRPr="003A3AC8">
        <w:rPr>
          <w:rFonts w:ascii="Times New Roman" w:hAnsi="Times New Roman" w:cs="Times New Roman"/>
        </w:rPr>
        <w:t xml:space="preserve"> </w:t>
      </w:r>
      <w:r w:rsidR="009C5633" w:rsidRPr="003A3AC8">
        <w:rPr>
          <w:rFonts w:ascii="Times New Roman" w:hAnsi="Times New Roman" w:cs="Times New Roman"/>
        </w:rPr>
        <w:t>1C</w:t>
      </w:r>
      <w:r w:rsidR="00D90690" w:rsidRPr="003A3AC8">
        <w:rPr>
          <w:rFonts w:ascii="Times New Roman" w:hAnsi="Times New Roman" w:cs="Times New Roman"/>
        </w:rPr>
        <w:t>).</w:t>
      </w:r>
      <w:r w:rsidR="009C5633" w:rsidRPr="003A3AC8">
        <w:rPr>
          <w:rFonts w:ascii="Times New Roman" w:hAnsi="Times New Roman" w:cs="Times New Roman"/>
        </w:rPr>
        <w:t xml:space="preserve">  Together these implicate increased cell division, potentially of immune, vascular or pre-adipocyte cells in adipose tissue depots.</w:t>
      </w:r>
    </w:p>
    <w:p w14:paraId="6DC80835" w14:textId="73747F3B" w:rsidR="00BC5A4C" w:rsidRPr="003A3AC8" w:rsidRDefault="00855875" w:rsidP="000404EC">
      <w:pPr>
        <w:shd w:val="clear" w:color="auto" w:fill="FFFFFF"/>
        <w:bidi w:val="0"/>
        <w:spacing w:line="480" w:lineRule="auto"/>
        <w:jc w:val="both"/>
        <w:rPr>
          <w:rFonts w:ascii="Arial" w:eastAsia="Times New Roman" w:hAnsi="Arial"/>
        </w:rPr>
      </w:pPr>
      <w:r w:rsidRPr="003A3AC8">
        <w:rPr>
          <w:rFonts w:ascii="Times New Roman" w:eastAsia="Arial Unicode MS" w:hAnsi="Times New Roman" w:cs="Times New Roman"/>
          <w:color w:val="2E2E2E"/>
          <w:shd w:val="clear" w:color="auto" w:fill="FFFFFF"/>
        </w:rPr>
        <w:t>Apoptosis signal-regulating kinase 1</w:t>
      </w:r>
      <w:r w:rsidR="001724B2" w:rsidRPr="003A3AC8">
        <w:rPr>
          <w:rFonts w:ascii="Times New Roman" w:hAnsi="Times New Roman" w:cs="Times New Roman"/>
        </w:rPr>
        <w:t xml:space="preserve"> (</w:t>
      </w:r>
      <w:r w:rsidR="001724B2" w:rsidRPr="003A3AC8">
        <w:rPr>
          <w:rFonts w:ascii="Times New Roman" w:hAnsi="Times New Roman" w:cs="Times New Roman"/>
          <w:i/>
          <w:iCs/>
        </w:rPr>
        <w:t>MAP3K5</w:t>
      </w:r>
      <w:r w:rsidR="001724B2" w:rsidRPr="003A3AC8">
        <w:rPr>
          <w:rFonts w:ascii="Times New Roman" w:hAnsi="Times New Roman" w:cs="Times New Roman"/>
        </w:rPr>
        <w:t>) expression is higher in acromegaly</w:t>
      </w:r>
      <w:r w:rsidR="002F4F6E" w:rsidRPr="003A3AC8">
        <w:rPr>
          <w:rFonts w:ascii="Times New Roman" w:hAnsi="Times New Roman" w:cs="Times New Roman"/>
        </w:rPr>
        <w:t xml:space="preserve"> (1.3 fold q&lt;0.02)</w:t>
      </w:r>
      <w:r w:rsidR="001724B2" w:rsidRPr="003A3AC8">
        <w:rPr>
          <w:rFonts w:ascii="Times New Roman" w:hAnsi="Times New Roman" w:cs="Times New Roman"/>
        </w:rPr>
        <w:t xml:space="preserve">, and </w:t>
      </w:r>
      <w:r w:rsidR="00076E45" w:rsidRPr="003A3AC8">
        <w:rPr>
          <w:rFonts w:ascii="Times New Roman" w:hAnsi="Times New Roman" w:cs="Times New Roman"/>
        </w:rPr>
        <w:t xml:space="preserve">there is also </w:t>
      </w:r>
      <w:r w:rsidR="001724B2" w:rsidRPr="003A3AC8">
        <w:rPr>
          <w:rFonts w:ascii="Times New Roman" w:hAnsi="Times New Roman" w:cs="Times New Roman"/>
        </w:rPr>
        <w:t>higher expression of its downstream substrate</w:t>
      </w:r>
      <w:r w:rsidR="00FB3F66" w:rsidRPr="003A3AC8">
        <w:rPr>
          <w:rFonts w:ascii="Times New Roman" w:hAnsi="Times New Roman" w:cs="Times New Roman"/>
        </w:rPr>
        <w:t>s</w:t>
      </w:r>
      <w:r w:rsidR="001724B2" w:rsidRPr="003A3AC8">
        <w:rPr>
          <w:rFonts w:ascii="Times New Roman" w:hAnsi="Times New Roman" w:cs="Times New Roman"/>
        </w:rPr>
        <w:t xml:space="preserve"> </w:t>
      </w:r>
      <w:r w:rsidR="00FB3F66" w:rsidRPr="003A3AC8">
        <w:rPr>
          <w:rFonts w:ascii="Times New Roman" w:hAnsi="Times New Roman" w:cs="Times New Roman"/>
        </w:rPr>
        <w:t>p38</w:t>
      </w:r>
      <w:r w:rsidR="00FB3F66" w:rsidRPr="003A3AC8">
        <w:rPr>
          <w:rFonts w:ascii="Times New Roman" w:hAnsi="Times New Roman" w:cs="Times New Roman"/>
        </w:rPr>
        <w:sym w:font="Symbol" w:char="F061"/>
      </w:r>
      <w:r w:rsidR="00FB3F66" w:rsidRPr="003A3AC8">
        <w:rPr>
          <w:rFonts w:ascii="Times New Roman" w:hAnsi="Times New Roman" w:cs="Times New Roman"/>
        </w:rPr>
        <w:t xml:space="preserve"> (</w:t>
      </w:r>
      <w:r w:rsidR="00DF5118" w:rsidRPr="003A3AC8">
        <w:rPr>
          <w:rFonts w:ascii="Times New Roman" w:hAnsi="Times New Roman" w:cs="Times New Roman"/>
          <w:i/>
          <w:iCs/>
        </w:rPr>
        <w:t>MAPK14</w:t>
      </w:r>
      <w:r w:rsidR="002F4F6E" w:rsidRPr="003A3AC8">
        <w:rPr>
          <w:rFonts w:ascii="Times New Roman" w:hAnsi="Times New Roman" w:cs="Times New Roman"/>
        </w:rPr>
        <w:t xml:space="preserve"> 1.2 fold q&lt;0.005</w:t>
      </w:r>
      <w:r w:rsidR="00FB3F66" w:rsidRPr="003A3AC8">
        <w:rPr>
          <w:rFonts w:ascii="Times New Roman" w:hAnsi="Times New Roman" w:cs="Times New Roman"/>
        </w:rPr>
        <w:t xml:space="preserve">), </w:t>
      </w:r>
      <w:r w:rsidR="001724B2" w:rsidRPr="003A3AC8">
        <w:rPr>
          <w:rFonts w:ascii="Times New Roman" w:hAnsi="Times New Roman" w:cs="Times New Roman"/>
        </w:rPr>
        <w:t>p38</w:t>
      </w:r>
      <w:r w:rsidR="001724B2" w:rsidRPr="003A3AC8">
        <w:rPr>
          <w:rFonts w:ascii="Times New Roman" w:hAnsi="Times New Roman" w:cs="Times New Roman"/>
          <w:i/>
          <w:iCs/>
          <w:lang w:val="el-GR"/>
        </w:rPr>
        <w:t>δ</w:t>
      </w:r>
      <w:r w:rsidR="001724B2" w:rsidRPr="003A3AC8">
        <w:rPr>
          <w:rFonts w:ascii="Times New Roman" w:hAnsi="Times New Roman" w:cs="Times New Roman"/>
          <w:i/>
          <w:iCs/>
        </w:rPr>
        <w:t xml:space="preserve"> </w:t>
      </w:r>
      <w:r w:rsidR="001724B2" w:rsidRPr="003A3AC8">
        <w:rPr>
          <w:rFonts w:ascii="Times New Roman" w:hAnsi="Times New Roman" w:cs="Times New Roman"/>
        </w:rPr>
        <w:t xml:space="preserve"> (</w:t>
      </w:r>
      <w:r w:rsidR="001724B2" w:rsidRPr="003A3AC8">
        <w:rPr>
          <w:rFonts w:ascii="Times New Roman" w:hAnsi="Times New Roman" w:cs="Times New Roman"/>
          <w:i/>
          <w:iCs/>
        </w:rPr>
        <w:t>MAPK13</w:t>
      </w:r>
      <w:r w:rsidR="002F4F6E" w:rsidRPr="003A3AC8">
        <w:rPr>
          <w:rFonts w:ascii="Times New Roman" w:hAnsi="Times New Roman" w:cs="Times New Roman"/>
          <w:iCs/>
        </w:rPr>
        <w:t>, 2.3 fold q&lt;10</w:t>
      </w:r>
      <w:r w:rsidR="002F4F6E" w:rsidRPr="003A3AC8">
        <w:rPr>
          <w:rFonts w:ascii="Times New Roman" w:hAnsi="Times New Roman" w:cs="Times New Roman"/>
          <w:iCs/>
          <w:vertAlign w:val="superscript"/>
        </w:rPr>
        <w:t>-4</w:t>
      </w:r>
      <w:r w:rsidR="00076E45" w:rsidRPr="003A3AC8">
        <w:rPr>
          <w:rFonts w:ascii="Times New Roman" w:hAnsi="Times New Roman" w:cs="Times New Roman"/>
          <w:iCs/>
        </w:rPr>
        <w:t>)</w:t>
      </w:r>
      <w:r w:rsidR="00397571" w:rsidRPr="003A3AC8">
        <w:rPr>
          <w:rFonts w:ascii="Times New Roman" w:hAnsi="Times New Roman" w:cs="Times New Roman"/>
          <w:iCs/>
        </w:rPr>
        <w:t xml:space="preserve"> </w:t>
      </w:r>
      <w:r w:rsidR="00FB3F66" w:rsidRPr="003A3AC8">
        <w:rPr>
          <w:rFonts w:ascii="Times New Roman" w:hAnsi="Times New Roman" w:cs="Times New Roman"/>
          <w:iCs/>
        </w:rPr>
        <w:t xml:space="preserve">and </w:t>
      </w:r>
      <w:r w:rsidR="00DF5118" w:rsidRPr="003A3AC8">
        <w:rPr>
          <w:rFonts w:ascii="Times New Roman" w:hAnsi="Times New Roman" w:cs="Times New Roman"/>
          <w:i/>
        </w:rPr>
        <w:t>MAPKAPK3</w:t>
      </w:r>
      <w:r w:rsidR="00FB3F66" w:rsidRPr="003A3AC8">
        <w:rPr>
          <w:rFonts w:ascii="Times New Roman" w:hAnsi="Times New Roman" w:cs="Times New Roman"/>
          <w:iCs/>
        </w:rPr>
        <w:t xml:space="preserve"> (</w:t>
      </w:r>
      <w:r w:rsidR="002F4F6E" w:rsidRPr="003A3AC8">
        <w:rPr>
          <w:rFonts w:ascii="Times New Roman" w:hAnsi="Times New Roman" w:cs="Times New Roman"/>
          <w:iCs/>
        </w:rPr>
        <w:t xml:space="preserve">1.4 fold q&lt;0.03, </w:t>
      </w:r>
      <w:r w:rsidR="00397571" w:rsidRPr="003A3AC8">
        <w:rPr>
          <w:rFonts w:ascii="Times New Roman" w:hAnsi="Times New Roman" w:cs="Times New Roman"/>
          <w:iCs/>
        </w:rPr>
        <w:t xml:space="preserve">Supplementary Figure </w:t>
      </w:r>
      <w:r w:rsidR="009C5633" w:rsidRPr="003A3AC8">
        <w:rPr>
          <w:rFonts w:ascii="Times New Roman" w:hAnsi="Times New Roman" w:cs="Times New Roman"/>
          <w:iCs/>
        </w:rPr>
        <w:t>1D</w:t>
      </w:r>
      <w:r w:rsidR="001724B2" w:rsidRPr="003A3AC8">
        <w:rPr>
          <w:rFonts w:ascii="Times New Roman" w:hAnsi="Times New Roman" w:cs="Times New Roman"/>
        </w:rPr>
        <w:t xml:space="preserve">). The pathway is thought to regulate apoptosis in response to stress. </w:t>
      </w:r>
      <w:r w:rsidR="000268FA" w:rsidRPr="003A3AC8">
        <w:rPr>
          <w:rFonts w:ascii="Times New Roman" w:hAnsi="Times New Roman" w:cs="Times New Roman"/>
        </w:rPr>
        <w:t xml:space="preserve"> </w:t>
      </w:r>
      <w:r w:rsidR="00615633" w:rsidRPr="003A3AC8">
        <w:rPr>
          <w:rFonts w:ascii="Times New Roman" w:hAnsi="Times New Roman" w:cs="Times New Roman"/>
        </w:rPr>
        <w:t xml:space="preserve">The effect of GH on these transcripts has not been </w:t>
      </w:r>
      <w:r w:rsidR="000268FA" w:rsidRPr="003A3AC8">
        <w:rPr>
          <w:rFonts w:ascii="Times New Roman" w:hAnsi="Times New Roman" w:cs="Times New Roman"/>
        </w:rPr>
        <w:t xml:space="preserve">reported </w:t>
      </w:r>
      <w:r w:rsidR="00615633" w:rsidRPr="003A3AC8">
        <w:rPr>
          <w:rFonts w:ascii="Times New Roman" w:hAnsi="Times New Roman" w:cs="Times New Roman"/>
        </w:rPr>
        <w:t>before, and the</w:t>
      </w:r>
      <w:r w:rsidR="005B44A4" w:rsidRPr="003A3AC8">
        <w:rPr>
          <w:rFonts w:ascii="Times New Roman" w:hAnsi="Times New Roman" w:cs="Times New Roman"/>
        </w:rPr>
        <w:t>y</w:t>
      </w:r>
      <w:r w:rsidR="00615633" w:rsidRPr="003A3AC8">
        <w:rPr>
          <w:rFonts w:ascii="Times New Roman" w:hAnsi="Times New Roman" w:cs="Times New Roman"/>
        </w:rPr>
        <w:t xml:space="preserve"> could account for the effects of enhanced cell proliferation and apoptosis in response to GH</w:t>
      </w:r>
      <w:r w:rsidR="00B44B9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"previouslyFormattedCitation" : "[36]"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[36]</w:t>
      </w:r>
      <w:r w:rsidR="006E4692" w:rsidRPr="003A3AC8">
        <w:rPr>
          <w:rFonts w:ascii="Times New Roman" w:hAnsi="Times New Roman" w:cs="Times New Roman"/>
        </w:rPr>
        <w:fldChar w:fldCharType="end"/>
      </w:r>
      <w:r w:rsidR="00615633" w:rsidRPr="003A3AC8">
        <w:rPr>
          <w:rFonts w:ascii="Times New Roman" w:hAnsi="Times New Roman" w:cs="Times New Roman"/>
        </w:rPr>
        <w:t>.</w:t>
      </w:r>
    </w:p>
    <w:p w14:paraId="2DEFC0CE" w14:textId="77777777" w:rsidR="00615633" w:rsidRPr="003A3AC8" w:rsidRDefault="00615633" w:rsidP="000404EC">
      <w:pPr>
        <w:bidi w:val="0"/>
        <w:spacing w:line="480" w:lineRule="auto"/>
        <w:jc w:val="both"/>
        <w:rPr>
          <w:rFonts w:ascii="Times New Roman" w:hAnsi="Times New Roman" w:cs="Times New Roman"/>
        </w:rPr>
      </w:pPr>
    </w:p>
    <w:p w14:paraId="61C479DF" w14:textId="77777777" w:rsidR="004826AE" w:rsidRPr="003A3AC8" w:rsidRDefault="00C5610E" w:rsidP="000404EC">
      <w:pPr>
        <w:bidi w:val="0"/>
        <w:spacing w:line="480" w:lineRule="auto"/>
        <w:jc w:val="both"/>
        <w:rPr>
          <w:rFonts w:ascii="Times New Roman" w:hAnsi="Times New Roman" w:cs="Times New Roman"/>
          <w:b/>
        </w:rPr>
      </w:pPr>
      <w:r w:rsidRPr="003A3AC8">
        <w:rPr>
          <w:rFonts w:ascii="Times New Roman" w:hAnsi="Times New Roman" w:cs="Times New Roman"/>
          <w:b/>
        </w:rPr>
        <w:t>Transcript</w:t>
      </w:r>
      <w:r w:rsidR="00C26A96" w:rsidRPr="003A3AC8">
        <w:rPr>
          <w:rFonts w:ascii="Times New Roman" w:hAnsi="Times New Roman" w:cs="Times New Roman"/>
          <w:b/>
        </w:rPr>
        <w:t>ional changes</w:t>
      </w:r>
      <w:r w:rsidR="004826AE" w:rsidRPr="003A3AC8">
        <w:rPr>
          <w:rFonts w:ascii="Times New Roman" w:hAnsi="Times New Roman" w:cs="Times New Roman"/>
          <w:b/>
        </w:rPr>
        <w:t xml:space="preserve"> regulating lipid </w:t>
      </w:r>
      <w:r w:rsidR="00C44BCA" w:rsidRPr="003A3AC8">
        <w:rPr>
          <w:rFonts w:ascii="Times New Roman" w:hAnsi="Times New Roman" w:cs="Times New Roman"/>
          <w:b/>
        </w:rPr>
        <w:t>metabolism</w:t>
      </w:r>
      <w:r w:rsidR="00EE058C" w:rsidRPr="003A3AC8">
        <w:rPr>
          <w:rFonts w:ascii="Times New Roman" w:hAnsi="Times New Roman" w:cs="Times New Roman"/>
          <w:b/>
        </w:rPr>
        <w:t xml:space="preserve"> and localization</w:t>
      </w:r>
      <w:r w:rsidRPr="003A3AC8">
        <w:rPr>
          <w:rFonts w:ascii="Times New Roman" w:hAnsi="Times New Roman" w:cs="Times New Roman"/>
          <w:b/>
        </w:rPr>
        <w:t xml:space="preserve"> that may contribute to enhanced lipolysis</w:t>
      </w:r>
    </w:p>
    <w:p w14:paraId="49845473" w14:textId="0CDA81EE" w:rsidR="0087605A" w:rsidRPr="003A3AC8" w:rsidRDefault="005976FB" w:rsidP="000404EC">
      <w:pPr>
        <w:bidi w:val="0"/>
        <w:spacing w:line="480" w:lineRule="auto"/>
        <w:jc w:val="both"/>
        <w:rPr>
          <w:rFonts w:ascii="Times New Roman" w:hAnsi="Times New Roman" w:cs="Times New Roman"/>
        </w:rPr>
      </w:pPr>
      <w:r w:rsidRPr="003A3AC8">
        <w:rPr>
          <w:rFonts w:ascii="Times New Roman" w:hAnsi="Times New Roman" w:cs="Times New Roman"/>
        </w:rPr>
        <w:lastRenderedPageBreak/>
        <w:t>To determine the potential causes of the increased lipolysis observed in Figure 1</w:t>
      </w:r>
      <w:r w:rsidR="00321503" w:rsidRPr="003A3AC8">
        <w:rPr>
          <w:rFonts w:ascii="Times New Roman" w:hAnsi="Times New Roman" w:cs="Times New Roman"/>
        </w:rPr>
        <w:t>D</w:t>
      </w:r>
      <w:r w:rsidRPr="003A3AC8">
        <w:rPr>
          <w:rFonts w:ascii="Times New Roman" w:hAnsi="Times New Roman" w:cs="Times New Roman"/>
        </w:rPr>
        <w:t>, we examined the expression of human lipase</w:t>
      </w:r>
      <w:r w:rsidR="00C26A96" w:rsidRPr="003A3AC8">
        <w:rPr>
          <w:rFonts w:ascii="Times New Roman" w:hAnsi="Times New Roman" w:cs="Times New Roman"/>
        </w:rPr>
        <w:t>s</w:t>
      </w:r>
      <w:r w:rsidRPr="003A3AC8">
        <w:rPr>
          <w:rFonts w:ascii="Times New Roman" w:hAnsi="Times New Roman" w:cs="Times New Roman"/>
        </w:rPr>
        <w:t xml:space="preserve"> in these adipose tissue</w:t>
      </w:r>
      <w:r w:rsidR="002F4F6E" w:rsidRPr="003A3AC8">
        <w:rPr>
          <w:rFonts w:ascii="Times New Roman" w:hAnsi="Times New Roman" w:cs="Times New Roman"/>
        </w:rPr>
        <w:t>s</w:t>
      </w:r>
      <w:r w:rsidRPr="003A3AC8">
        <w:rPr>
          <w:rFonts w:ascii="Times New Roman" w:hAnsi="Times New Roman" w:cs="Times New Roman"/>
        </w:rPr>
        <w:t>.  We observed</w:t>
      </w:r>
      <w:r w:rsidR="00566533" w:rsidRPr="003A3AC8">
        <w:rPr>
          <w:rFonts w:ascii="Times New Roman" w:hAnsi="Times New Roman" w:cs="Times New Roman"/>
        </w:rPr>
        <w:t xml:space="preserve"> no </w:t>
      </w:r>
      <w:r w:rsidRPr="003A3AC8">
        <w:rPr>
          <w:rFonts w:ascii="Times New Roman" w:hAnsi="Times New Roman" w:cs="Times New Roman"/>
        </w:rPr>
        <w:t xml:space="preserve">significant </w:t>
      </w:r>
      <w:r w:rsidR="00566533" w:rsidRPr="003A3AC8">
        <w:rPr>
          <w:rFonts w:ascii="Times New Roman" w:hAnsi="Times New Roman" w:cs="Times New Roman"/>
        </w:rPr>
        <w:t xml:space="preserve">difference in expression </w:t>
      </w:r>
      <w:r w:rsidR="005534D2" w:rsidRPr="003A3AC8">
        <w:rPr>
          <w:rFonts w:ascii="Times New Roman" w:hAnsi="Times New Roman" w:cs="Times New Roman"/>
        </w:rPr>
        <w:t>of the three classical triglyceride lipolysis enzymes</w:t>
      </w:r>
      <w:r w:rsidR="00566533" w:rsidRPr="003A3AC8">
        <w:rPr>
          <w:rFonts w:ascii="Times New Roman" w:hAnsi="Times New Roman" w:cs="Times New Roman"/>
        </w:rPr>
        <w:t xml:space="preserve"> hormone sensitive </w:t>
      </w:r>
      <w:r w:rsidR="00C44BCA" w:rsidRPr="003A3AC8">
        <w:rPr>
          <w:rFonts w:ascii="Times New Roman" w:hAnsi="Times New Roman" w:cs="Times New Roman"/>
        </w:rPr>
        <w:t>lipase</w:t>
      </w:r>
      <w:r w:rsidR="00566533" w:rsidRPr="003A3AC8">
        <w:rPr>
          <w:rFonts w:ascii="Times New Roman" w:hAnsi="Times New Roman" w:cs="Times New Roman"/>
        </w:rPr>
        <w:t xml:space="preserve"> (</w:t>
      </w:r>
      <w:r w:rsidR="00566533" w:rsidRPr="003A3AC8">
        <w:rPr>
          <w:rFonts w:ascii="Times New Roman" w:hAnsi="Times New Roman" w:cs="Times New Roman"/>
          <w:i/>
        </w:rPr>
        <w:t>LIPE</w:t>
      </w:r>
      <w:r w:rsidR="00566533" w:rsidRPr="003A3AC8">
        <w:rPr>
          <w:rFonts w:ascii="Times New Roman" w:hAnsi="Times New Roman" w:cs="Times New Roman"/>
        </w:rPr>
        <w:t>), adipose triglyceride lipase (</w:t>
      </w:r>
      <w:r w:rsidR="00566533" w:rsidRPr="003A3AC8">
        <w:rPr>
          <w:rFonts w:ascii="Times New Roman" w:hAnsi="Times New Roman" w:cs="Times New Roman"/>
          <w:i/>
        </w:rPr>
        <w:t>PNPLA</w:t>
      </w:r>
      <w:r w:rsidR="00566533" w:rsidRPr="003A3AC8">
        <w:rPr>
          <w:rFonts w:ascii="Times New Roman" w:hAnsi="Times New Roman" w:cs="Times New Roman"/>
        </w:rPr>
        <w:t xml:space="preserve">) or </w:t>
      </w:r>
      <w:proofErr w:type="spellStart"/>
      <w:r w:rsidR="00566533" w:rsidRPr="003A3AC8">
        <w:rPr>
          <w:rFonts w:ascii="Times New Roman" w:hAnsi="Times New Roman" w:cs="Times New Roman"/>
        </w:rPr>
        <w:t>monoglycerol</w:t>
      </w:r>
      <w:proofErr w:type="spellEnd"/>
      <w:r w:rsidR="00566533" w:rsidRPr="003A3AC8">
        <w:rPr>
          <w:rFonts w:ascii="Times New Roman" w:hAnsi="Times New Roman" w:cs="Times New Roman"/>
        </w:rPr>
        <w:t xml:space="preserve"> lipase (</w:t>
      </w:r>
      <w:r w:rsidR="00566533" w:rsidRPr="003A3AC8">
        <w:rPr>
          <w:rFonts w:ascii="Times New Roman" w:hAnsi="Times New Roman" w:cs="Times New Roman"/>
          <w:i/>
        </w:rPr>
        <w:t>MGLL</w:t>
      </w:r>
      <w:r w:rsidR="0087605A" w:rsidRPr="003A3AC8">
        <w:rPr>
          <w:rFonts w:ascii="Times New Roman" w:hAnsi="Times New Roman" w:cs="Times New Roman"/>
        </w:rPr>
        <w:t>; Figure 4</w:t>
      </w:r>
      <w:r w:rsidR="00334DD5" w:rsidRPr="003A3AC8">
        <w:rPr>
          <w:rFonts w:ascii="Times New Roman" w:hAnsi="Times New Roman" w:cs="Times New Roman"/>
        </w:rPr>
        <w:t>A</w:t>
      </w:r>
      <w:r w:rsidR="0087605A" w:rsidRPr="003A3AC8">
        <w:rPr>
          <w:rFonts w:ascii="Times New Roman" w:hAnsi="Times New Roman" w:cs="Times New Roman"/>
        </w:rPr>
        <w:t>).</w:t>
      </w:r>
      <w:r w:rsidR="00566533" w:rsidRPr="003A3AC8">
        <w:rPr>
          <w:rFonts w:ascii="Times New Roman" w:hAnsi="Times New Roman" w:cs="Times New Roman"/>
        </w:rPr>
        <w:t xml:space="preserve"> </w:t>
      </w:r>
      <w:r w:rsidR="0087605A" w:rsidRPr="003A3AC8">
        <w:rPr>
          <w:rFonts w:ascii="Times New Roman" w:hAnsi="Times New Roman" w:cs="Times New Roman"/>
        </w:rPr>
        <w:t xml:space="preserve">  </w:t>
      </w:r>
      <w:r w:rsidR="00566533" w:rsidRPr="003A3AC8">
        <w:rPr>
          <w:rFonts w:ascii="Times New Roman" w:hAnsi="Times New Roman" w:cs="Times New Roman"/>
        </w:rPr>
        <w:t>Lipoprotein lipase (</w:t>
      </w:r>
      <w:r w:rsidR="00566533" w:rsidRPr="003A3AC8">
        <w:rPr>
          <w:rFonts w:ascii="Times New Roman" w:hAnsi="Times New Roman" w:cs="Times New Roman"/>
          <w:i/>
        </w:rPr>
        <w:t>LPL</w:t>
      </w:r>
      <w:r w:rsidR="00566533" w:rsidRPr="003A3AC8">
        <w:rPr>
          <w:rFonts w:ascii="Times New Roman" w:hAnsi="Times New Roman" w:cs="Times New Roman"/>
        </w:rPr>
        <w:t xml:space="preserve">), the lipase important for lipolysis of triglycerides in </w:t>
      </w:r>
      <w:proofErr w:type="spellStart"/>
      <w:r w:rsidR="00566533" w:rsidRPr="003A3AC8">
        <w:rPr>
          <w:rFonts w:ascii="Times New Roman" w:hAnsi="Times New Roman" w:cs="Times New Roman"/>
        </w:rPr>
        <w:t>apolipoproteins</w:t>
      </w:r>
      <w:proofErr w:type="spellEnd"/>
      <w:r w:rsidR="00566533" w:rsidRPr="003A3AC8">
        <w:rPr>
          <w:rFonts w:ascii="Times New Roman" w:hAnsi="Times New Roman" w:cs="Times New Roman"/>
        </w:rPr>
        <w:t xml:space="preserve">, was significantly </w:t>
      </w:r>
      <w:r w:rsidR="003E14E7" w:rsidRPr="003A3AC8">
        <w:rPr>
          <w:rFonts w:ascii="Times New Roman" w:hAnsi="Times New Roman" w:cs="Times New Roman"/>
        </w:rPr>
        <w:t xml:space="preserve">more highly </w:t>
      </w:r>
      <w:r w:rsidR="00566533" w:rsidRPr="003A3AC8">
        <w:rPr>
          <w:rFonts w:ascii="Times New Roman" w:hAnsi="Times New Roman" w:cs="Times New Roman"/>
        </w:rPr>
        <w:t>expressed in acromegaly patients (</w:t>
      </w:r>
      <w:r w:rsidR="00A40F0A" w:rsidRPr="003A3AC8">
        <w:rPr>
          <w:rFonts w:ascii="Times New Roman" w:hAnsi="Times New Roman" w:cs="Times New Roman"/>
        </w:rPr>
        <w:t xml:space="preserve">1.9 fold, </w:t>
      </w:r>
      <w:r w:rsidR="00006552" w:rsidRPr="003A3AC8">
        <w:rPr>
          <w:rFonts w:ascii="Times New Roman" w:hAnsi="Times New Roman" w:cs="Times New Roman"/>
        </w:rPr>
        <w:t>q&lt;</w:t>
      </w:r>
      <w:r w:rsidR="00A40F0A" w:rsidRPr="003A3AC8">
        <w:rPr>
          <w:rFonts w:ascii="Times New Roman" w:hAnsi="Times New Roman" w:cs="Times New Roman"/>
        </w:rPr>
        <w:t xml:space="preserve">10 </w:t>
      </w:r>
      <w:r w:rsidR="00A40F0A" w:rsidRPr="003A3AC8">
        <w:rPr>
          <w:rFonts w:ascii="Times New Roman" w:hAnsi="Times New Roman" w:cs="Times New Roman"/>
          <w:vertAlign w:val="superscript"/>
        </w:rPr>
        <w:t>-3</w:t>
      </w:r>
      <w:r w:rsidR="00A40F0A" w:rsidRPr="003A3AC8">
        <w:rPr>
          <w:rFonts w:ascii="Times New Roman" w:hAnsi="Times New Roman" w:cs="Times New Roman"/>
        </w:rPr>
        <w:t xml:space="preserve">, </w:t>
      </w:r>
      <w:r w:rsidR="00334DD5" w:rsidRPr="003A3AC8">
        <w:rPr>
          <w:rFonts w:ascii="Times New Roman" w:hAnsi="Times New Roman" w:cs="Times New Roman"/>
        </w:rPr>
        <w:t>Figure 4A</w:t>
      </w:r>
      <w:r w:rsidR="00566533" w:rsidRPr="003A3AC8">
        <w:rPr>
          <w:rFonts w:ascii="Times New Roman" w:hAnsi="Times New Roman" w:cs="Times New Roman"/>
        </w:rPr>
        <w:t xml:space="preserve">). </w:t>
      </w:r>
      <w:r w:rsidR="00F91FD8" w:rsidRPr="003A3AC8">
        <w:rPr>
          <w:rFonts w:ascii="Times New Roman" w:hAnsi="Times New Roman" w:cs="Times New Roman"/>
        </w:rPr>
        <w:t>A strong i</w:t>
      </w:r>
      <w:r w:rsidR="00566533" w:rsidRPr="003A3AC8">
        <w:rPr>
          <w:rFonts w:ascii="Times New Roman" w:hAnsi="Times New Roman" w:cs="Times New Roman"/>
        </w:rPr>
        <w:t>nduction of LPL</w:t>
      </w:r>
      <w:r w:rsidR="00615633" w:rsidRPr="003A3AC8">
        <w:rPr>
          <w:rFonts w:ascii="Times New Roman" w:hAnsi="Times New Roman" w:cs="Times New Roman"/>
        </w:rPr>
        <w:t xml:space="preserve"> expression in response to GH </w:t>
      </w:r>
      <w:r w:rsidR="00566533" w:rsidRPr="003A3AC8">
        <w:rPr>
          <w:rFonts w:ascii="Times New Roman" w:hAnsi="Times New Roman" w:cs="Times New Roman"/>
        </w:rPr>
        <w:t xml:space="preserve">and absence of change in HSL was demonstrated before in </w:t>
      </w:r>
      <w:r w:rsidR="00F91FD8" w:rsidRPr="003A3AC8">
        <w:rPr>
          <w:rFonts w:ascii="Times New Roman" w:hAnsi="Times New Roman" w:cs="Times New Roman"/>
        </w:rPr>
        <w:t xml:space="preserve">a </w:t>
      </w:r>
      <w:proofErr w:type="spellStart"/>
      <w:r w:rsidR="00F91FD8" w:rsidRPr="003A3AC8">
        <w:rPr>
          <w:rFonts w:ascii="Times New Roman" w:hAnsi="Times New Roman" w:cs="Times New Roman"/>
        </w:rPr>
        <w:t>preadipocyte</w:t>
      </w:r>
      <w:proofErr w:type="spellEnd"/>
      <w:r w:rsidR="00F91FD8" w:rsidRPr="003A3AC8">
        <w:rPr>
          <w:rFonts w:ascii="Times New Roman" w:hAnsi="Times New Roman" w:cs="Times New Roman"/>
        </w:rPr>
        <w:t xml:space="preserve"> cell line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"previouslyFormattedCitation" : "[37\u201339]"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[37–39]</w:t>
      </w:r>
      <w:r w:rsidR="006E4692" w:rsidRPr="003A3AC8">
        <w:rPr>
          <w:rFonts w:ascii="Times New Roman" w:hAnsi="Times New Roman" w:cs="Times New Roman"/>
        </w:rPr>
        <w:fldChar w:fldCharType="end"/>
      </w:r>
      <w:r w:rsidR="00B16545" w:rsidRPr="003A3AC8">
        <w:rPr>
          <w:rFonts w:ascii="Times New Roman" w:hAnsi="Times New Roman" w:cs="Times New Roman"/>
        </w:rPr>
        <w:t xml:space="preserve"> </w:t>
      </w:r>
      <w:r w:rsidR="00F91FD8" w:rsidRPr="003A3AC8">
        <w:rPr>
          <w:rFonts w:ascii="Times New Roman" w:hAnsi="Times New Roman" w:cs="Times New Roman"/>
        </w:rPr>
        <w:t xml:space="preserve">and in </w:t>
      </w:r>
      <w:r w:rsidR="00566533" w:rsidRPr="003A3AC8">
        <w:rPr>
          <w:rFonts w:ascii="Times New Roman" w:hAnsi="Times New Roman" w:cs="Times New Roman"/>
        </w:rPr>
        <w:t>adipose tissue biopsies from GH deficient patients after treatment with GH</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[9]</w:t>
      </w:r>
      <w:r w:rsidR="006E4692" w:rsidRPr="003A3AC8">
        <w:rPr>
          <w:rFonts w:ascii="Times New Roman" w:hAnsi="Times New Roman" w:cs="Times New Roman"/>
        </w:rPr>
        <w:fldChar w:fldCharType="end"/>
      </w:r>
      <w:r w:rsidR="00615633" w:rsidRPr="003A3AC8">
        <w:rPr>
          <w:rFonts w:ascii="Times New Roman" w:hAnsi="Times New Roman" w:cs="Times New Roman"/>
        </w:rPr>
        <w:t xml:space="preserve">. </w:t>
      </w:r>
      <w:r w:rsidR="00C44BCA" w:rsidRPr="003A3AC8">
        <w:rPr>
          <w:rFonts w:ascii="Times New Roman" w:hAnsi="Times New Roman" w:cs="Times New Roman"/>
        </w:rPr>
        <w:t>Notably</w:t>
      </w:r>
      <w:r w:rsidR="00615633" w:rsidRPr="003A3AC8">
        <w:rPr>
          <w:rFonts w:ascii="Times New Roman" w:hAnsi="Times New Roman" w:cs="Times New Roman"/>
        </w:rPr>
        <w:t xml:space="preserve">, </w:t>
      </w:r>
      <w:r w:rsidR="005B44A4" w:rsidRPr="003A3AC8">
        <w:rPr>
          <w:rFonts w:ascii="Times New Roman" w:hAnsi="Times New Roman" w:cs="Times New Roman"/>
        </w:rPr>
        <w:t>studies that addressed LPL enzymatic activity and not expression</w:t>
      </w:r>
      <w:r w:rsidR="00615633" w:rsidRPr="003A3AC8">
        <w:rPr>
          <w:rFonts w:ascii="Times New Roman" w:hAnsi="Times New Roman" w:cs="Times New Roman"/>
        </w:rPr>
        <w:t xml:space="preserve"> </w:t>
      </w:r>
      <w:r w:rsidR="00C85C8E" w:rsidRPr="003A3AC8">
        <w:rPr>
          <w:rFonts w:ascii="Times New Roman" w:hAnsi="Times New Roman" w:cs="Times New Roman"/>
        </w:rPr>
        <w:t xml:space="preserve">have found </w:t>
      </w:r>
      <w:r w:rsidR="00D9795F" w:rsidRPr="003A3AC8">
        <w:rPr>
          <w:rFonts w:ascii="Times New Roman" w:hAnsi="Times New Roman" w:cs="Times New Roman"/>
        </w:rPr>
        <w:t xml:space="preserve">either </w:t>
      </w:r>
      <w:r w:rsidR="00C85C8E" w:rsidRPr="003A3AC8">
        <w:rPr>
          <w:rFonts w:ascii="Times New Roman" w:hAnsi="Times New Roman" w:cs="Times New Roman"/>
        </w:rPr>
        <w:t xml:space="preserve">no change or even a reduction in LPL activity </w:t>
      </w:r>
      <w:r w:rsidR="00F91FD8" w:rsidRPr="003A3AC8">
        <w:rPr>
          <w:rFonts w:ascii="Times New Roman" w:hAnsi="Times New Roman" w:cs="Times New Roman"/>
        </w:rPr>
        <w:t xml:space="preserve">in response to </w:t>
      </w:r>
      <w:r w:rsidR="00C85C8E" w:rsidRPr="003A3AC8">
        <w:rPr>
          <w:rFonts w:ascii="Times New Roman" w:hAnsi="Times New Roman" w:cs="Times New Roman"/>
        </w:rPr>
        <w:t xml:space="preserve">GH </w:t>
      </w:r>
      <w:r w:rsidR="00F91FD8" w:rsidRPr="003A3AC8">
        <w:rPr>
          <w:rFonts w:ascii="Times New Roman" w:hAnsi="Times New Roman" w:cs="Times New Roman"/>
        </w:rPr>
        <w:t>treatment</w:t>
      </w:r>
      <w:r w:rsidR="002D6469" w:rsidRPr="003A3AC8">
        <w:rPr>
          <w:rFonts w:ascii="Times New Roman" w:hAnsi="Times New Roman" w:cs="Times New Roman"/>
        </w:rPr>
        <w:t xml:space="preserve"> of human adipocytes </w:t>
      </w:r>
      <w:r w:rsidR="002D6469" w:rsidRPr="003A3AC8">
        <w:rPr>
          <w:rFonts w:ascii="Times New Roman" w:hAnsi="Times New Roman" w:cs="Times New Roman"/>
          <w:i/>
          <w:iCs/>
        </w:rPr>
        <w:t>in vitro</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"[40,41]"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[40,41]</w:t>
      </w:r>
      <w:r w:rsidR="006E4692" w:rsidRPr="003A3AC8">
        <w:rPr>
          <w:rFonts w:ascii="Times New Roman" w:hAnsi="Times New Roman" w:cs="Times New Roman"/>
        </w:rPr>
        <w:fldChar w:fldCharType="end"/>
      </w:r>
      <w:r w:rsidR="00F91FD8" w:rsidRPr="003A3AC8">
        <w:rPr>
          <w:rFonts w:ascii="Times New Roman" w:hAnsi="Times New Roman" w:cs="Times New Roman"/>
        </w:rPr>
        <w:t xml:space="preserve">. </w:t>
      </w:r>
      <w:r w:rsidR="00566533" w:rsidRPr="003A3AC8">
        <w:rPr>
          <w:rFonts w:ascii="Times New Roman" w:hAnsi="Times New Roman" w:cs="Times New Roman"/>
        </w:rPr>
        <w:t xml:space="preserve"> </w:t>
      </w:r>
    </w:p>
    <w:p w14:paraId="74A8A3F4" w14:textId="6EC9ABB8" w:rsidR="003248BA" w:rsidRPr="003A3AC8" w:rsidRDefault="006233B4"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Although neither </w:t>
      </w:r>
      <w:r w:rsidR="00D403E9" w:rsidRPr="003A3AC8">
        <w:rPr>
          <w:rFonts w:ascii="Times New Roman" w:hAnsi="Times New Roman" w:cs="Times New Roman"/>
        </w:rPr>
        <w:t>H</w:t>
      </w:r>
      <w:r w:rsidRPr="003A3AC8">
        <w:rPr>
          <w:rFonts w:ascii="Times New Roman" w:hAnsi="Times New Roman" w:cs="Times New Roman"/>
        </w:rPr>
        <w:t>ormone Sensitive Lipase (</w:t>
      </w:r>
      <w:r w:rsidRPr="003A3AC8">
        <w:rPr>
          <w:rFonts w:ascii="Times New Roman" w:hAnsi="Times New Roman" w:cs="Times New Roman"/>
          <w:i/>
        </w:rPr>
        <w:t>LIPE</w:t>
      </w:r>
      <w:r w:rsidRPr="003A3AC8">
        <w:rPr>
          <w:rFonts w:ascii="Times New Roman" w:hAnsi="Times New Roman" w:cs="Times New Roman"/>
        </w:rPr>
        <w:t xml:space="preserve">) </w:t>
      </w:r>
      <w:r w:rsidR="00766852" w:rsidRPr="003A3AC8">
        <w:rPr>
          <w:rFonts w:ascii="Times New Roman" w:hAnsi="Times New Roman" w:cs="Times New Roman"/>
        </w:rPr>
        <w:t>n</w:t>
      </w:r>
      <w:r w:rsidRPr="003A3AC8">
        <w:rPr>
          <w:rFonts w:ascii="Times New Roman" w:hAnsi="Times New Roman" w:cs="Times New Roman"/>
        </w:rPr>
        <w:t>or ATGL (</w:t>
      </w:r>
      <w:r w:rsidRPr="003A3AC8">
        <w:rPr>
          <w:rFonts w:ascii="Times New Roman" w:hAnsi="Times New Roman" w:cs="Times New Roman"/>
          <w:i/>
        </w:rPr>
        <w:t>PNPLA2</w:t>
      </w:r>
      <w:r w:rsidRPr="003A3AC8">
        <w:rPr>
          <w:rFonts w:ascii="Times New Roman" w:hAnsi="Times New Roman" w:cs="Times New Roman"/>
        </w:rPr>
        <w:t>) were altered</w:t>
      </w:r>
      <w:r w:rsidR="00D9795F" w:rsidRPr="003A3AC8">
        <w:rPr>
          <w:rFonts w:ascii="Times New Roman" w:hAnsi="Times New Roman" w:cs="Times New Roman"/>
        </w:rPr>
        <w:t xml:space="preserve">, </w:t>
      </w:r>
      <w:r w:rsidR="00B82DF8" w:rsidRPr="003A3AC8">
        <w:rPr>
          <w:rFonts w:ascii="Times New Roman" w:hAnsi="Times New Roman" w:cs="Times New Roman"/>
        </w:rPr>
        <w:t>two</w:t>
      </w:r>
      <w:r w:rsidR="00055DB4" w:rsidRPr="003A3AC8">
        <w:rPr>
          <w:rFonts w:ascii="Times New Roman" w:hAnsi="Times New Roman" w:cs="Times New Roman"/>
        </w:rPr>
        <w:t xml:space="preserve"> </w:t>
      </w:r>
      <w:r w:rsidR="00C60B21" w:rsidRPr="003A3AC8">
        <w:rPr>
          <w:rFonts w:ascii="Times New Roman" w:hAnsi="Times New Roman" w:cs="Times New Roman"/>
        </w:rPr>
        <w:t>direct regulator</w:t>
      </w:r>
      <w:r w:rsidR="002F4F6E" w:rsidRPr="003A3AC8">
        <w:rPr>
          <w:rFonts w:ascii="Times New Roman" w:hAnsi="Times New Roman" w:cs="Times New Roman"/>
        </w:rPr>
        <w:t>s</w:t>
      </w:r>
      <w:r w:rsidR="00C60B21" w:rsidRPr="003A3AC8">
        <w:rPr>
          <w:rFonts w:ascii="Times New Roman" w:hAnsi="Times New Roman" w:cs="Times New Roman"/>
        </w:rPr>
        <w:t xml:space="preserve"> of </w:t>
      </w:r>
      <w:r w:rsidR="00D9795F" w:rsidRPr="003A3AC8">
        <w:rPr>
          <w:rFonts w:ascii="Times New Roman" w:hAnsi="Times New Roman" w:cs="Times New Roman"/>
        </w:rPr>
        <w:t>HSL</w:t>
      </w:r>
      <w:r w:rsidR="00126840" w:rsidRPr="003A3AC8">
        <w:rPr>
          <w:rFonts w:ascii="Times New Roman" w:hAnsi="Times New Roman" w:cs="Times New Roman"/>
        </w:rPr>
        <w:t xml:space="preserve"> and </w:t>
      </w:r>
      <w:r w:rsidR="00D9795F" w:rsidRPr="003A3AC8">
        <w:rPr>
          <w:rFonts w:ascii="Times New Roman" w:hAnsi="Times New Roman" w:cs="Times New Roman"/>
        </w:rPr>
        <w:t>ATGL</w:t>
      </w:r>
      <w:r w:rsidR="00126840" w:rsidRPr="003A3AC8">
        <w:rPr>
          <w:rFonts w:ascii="Times New Roman" w:hAnsi="Times New Roman" w:cs="Times New Roman"/>
        </w:rPr>
        <w:t xml:space="preserve"> </w:t>
      </w:r>
      <w:r w:rsidR="00C60B21" w:rsidRPr="003A3AC8">
        <w:rPr>
          <w:rFonts w:ascii="Times New Roman" w:hAnsi="Times New Roman" w:cs="Times New Roman"/>
        </w:rPr>
        <w:t xml:space="preserve">activity in adipocytes, </w:t>
      </w:r>
      <w:proofErr w:type="spellStart"/>
      <w:r w:rsidR="00C60B21" w:rsidRPr="003A3AC8">
        <w:rPr>
          <w:rFonts w:ascii="Times New Roman" w:hAnsi="Times New Roman" w:cs="Times New Roman"/>
          <w:color w:val="000000"/>
          <w:shd w:val="clear" w:color="auto" w:fill="FFFFFF"/>
        </w:rPr>
        <w:t>abhydrolase</w:t>
      </w:r>
      <w:proofErr w:type="spellEnd"/>
      <w:r w:rsidR="00C60B21" w:rsidRPr="003A3AC8">
        <w:rPr>
          <w:rFonts w:ascii="Times New Roman" w:hAnsi="Times New Roman" w:cs="Times New Roman"/>
          <w:color w:val="000000"/>
          <w:shd w:val="clear" w:color="auto" w:fill="FFFFFF"/>
        </w:rPr>
        <w:t xml:space="preserve"> domain cont</w:t>
      </w:r>
      <w:r w:rsidR="00126840" w:rsidRPr="003A3AC8">
        <w:rPr>
          <w:rFonts w:ascii="Times New Roman" w:hAnsi="Times New Roman" w:cs="Times New Roman"/>
          <w:color w:val="000000"/>
          <w:shd w:val="clear" w:color="auto" w:fill="FFFFFF"/>
        </w:rPr>
        <w:t>aining 5 (</w:t>
      </w:r>
      <w:r w:rsidR="00126840" w:rsidRPr="003A3AC8">
        <w:rPr>
          <w:rFonts w:ascii="Times New Roman" w:hAnsi="Times New Roman" w:cs="Times New Roman"/>
          <w:i/>
          <w:color w:val="000000"/>
          <w:shd w:val="clear" w:color="auto" w:fill="FFFFFF"/>
        </w:rPr>
        <w:t>ABHD5</w:t>
      </w:r>
      <w:r w:rsidR="00126840" w:rsidRPr="003A3AC8">
        <w:rPr>
          <w:rFonts w:ascii="Times New Roman" w:hAnsi="Times New Roman" w:cs="Times New Roman"/>
          <w:color w:val="000000"/>
          <w:shd w:val="clear" w:color="auto" w:fill="FFFFFF"/>
        </w:rPr>
        <w:t>, also called CGI</w:t>
      </w:r>
      <w:r w:rsidR="00C60B21" w:rsidRPr="003A3AC8">
        <w:rPr>
          <w:rFonts w:ascii="Times New Roman" w:hAnsi="Times New Roman" w:cs="Times New Roman"/>
          <w:color w:val="000000"/>
          <w:shd w:val="clear" w:color="auto" w:fill="FFFFFF"/>
        </w:rPr>
        <w:t>58</w:t>
      </w:r>
      <w:r w:rsidR="00B44B9E" w:rsidRPr="003A3AC8">
        <w:rPr>
          <w:rFonts w:ascii="Times New Roman" w:hAnsi="Times New Roman" w:cs="Times New Roman"/>
          <w:color w:val="000000"/>
          <w:shd w:val="clear" w:color="auto" w:fill="FFFFFF"/>
        </w:rPr>
        <w:t xml:space="preserve"> </w:t>
      </w:r>
      <w:r w:rsidR="006E4692" w:rsidRPr="003A3AC8">
        <w:rPr>
          <w:rFonts w:ascii="Times New Roman" w:hAnsi="Times New Roman" w:cs="Times New Roman"/>
          <w:color w:val="000000"/>
          <w:shd w:val="clear" w:color="auto" w:fill="FFFFFF"/>
        </w:rPr>
        <w:fldChar w:fldCharType="begin" w:fldLock="1"/>
      </w:r>
      <w:r w:rsidR="00FB0DA5">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"[42]" }, "properties" : { "noteIndex" : 0 }, "schema" : "https://github.com/citation-style-language/schema/raw/master/csl-citation.json" }</w:instrText>
      </w:r>
      <w:r w:rsidR="006E4692" w:rsidRPr="003A3AC8">
        <w:rPr>
          <w:rFonts w:ascii="Times New Roman" w:hAnsi="Times New Roman" w:cs="Times New Roman"/>
          <w:color w:val="000000"/>
          <w:shd w:val="clear" w:color="auto" w:fill="FFFFFF"/>
        </w:rPr>
        <w:fldChar w:fldCharType="separate"/>
      </w:r>
      <w:r w:rsidR="00FB0DA5" w:rsidRPr="00FB0DA5">
        <w:rPr>
          <w:rFonts w:ascii="Times New Roman" w:hAnsi="Times New Roman" w:cs="Times New Roman"/>
          <w:noProof/>
          <w:color w:val="000000"/>
          <w:shd w:val="clear" w:color="auto" w:fill="FFFFFF"/>
        </w:rPr>
        <w:t>[42]</w:t>
      </w:r>
      <w:r w:rsidR="006E4692" w:rsidRPr="003A3AC8">
        <w:rPr>
          <w:rFonts w:ascii="Times New Roman" w:hAnsi="Times New Roman" w:cs="Times New Roman"/>
          <w:color w:val="000000"/>
          <w:shd w:val="clear" w:color="auto" w:fill="FFFFFF"/>
        </w:rPr>
        <w:fldChar w:fldCharType="end"/>
      </w:r>
      <w:r w:rsidR="00C60B21"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 xml:space="preserve">and </w:t>
      </w:r>
      <w:r w:rsidR="00B82DF8" w:rsidRPr="003A3AC8">
        <w:rPr>
          <w:rFonts w:ascii="Times New Roman" w:hAnsi="Times New Roman" w:cs="Times New Roman"/>
        </w:rPr>
        <w:t xml:space="preserve">nuclear receptor interacting protein 1 </w:t>
      </w:r>
      <w:r w:rsidR="002F4F6E" w:rsidRPr="003A3AC8">
        <w:rPr>
          <w:rFonts w:ascii="Times New Roman" w:hAnsi="Times New Roman" w:cs="Times New Roman"/>
        </w:rPr>
        <w:t>(</w:t>
      </w:r>
      <w:r w:rsidR="00B82DF8" w:rsidRPr="003A3AC8">
        <w:rPr>
          <w:rFonts w:ascii="Times New Roman" w:hAnsi="Times New Roman" w:cs="Times New Roman"/>
          <w:i/>
          <w:iCs/>
        </w:rPr>
        <w:t xml:space="preserve">NRIP </w:t>
      </w:r>
      <w:r w:rsidR="00B82DF8" w:rsidRPr="003A3AC8">
        <w:rPr>
          <w:rFonts w:ascii="Times New Roman" w:hAnsi="Times New Roman" w:cs="Times New Roman"/>
        </w:rPr>
        <w:t>(also called RIP140</w:t>
      </w:r>
      <w:r w:rsidR="00261F0C"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[43]</w:t>
      </w:r>
      <w:r w:rsidR="006E4692" w:rsidRPr="003A3AC8">
        <w:rPr>
          <w:rFonts w:ascii="Times New Roman" w:hAnsi="Times New Roman" w:cs="Times New Roman"/>
        </w:rPr>
        <w:fldChar w:fldCharType="end"/>
      </w:r>
      <w:r w:rsidR="00B82DF8" w:rsidRPr="003A3AC8">
        <w:rPr>
          <w:rFonts w:ascii="Times New Roman" w:hAnsi="Times New Roman" w:cs="Times New Roman"/>
        </w:rPr>
        <w:t>)</w:t>
      </w:r>
      <w:r w:rsidR="00B82DF8" w:rsidRPr="003A3AC8">
        <w:rPr>
          <w:rFonts w:ascii="Times New Roman" w:hAnsi="Times New Roman" w:cs="Times New Roman"/>
          <w:color w:val="000000"/>
          <w:shd w:val="clear" w:color="auto" w:fill="FFFFFF"/>
        </w:rPr>
        <w:t xml:space="preserve"> </w:t>
      </w:r>
      <w:r w:rsidR="003E14E7" w:rsidRPr="003A3AC8">
        <w:rPr>
          <w:rFonts w:ascii="Times New Roman" w:hAnsi="Times New Roman" w:cs="Times New Roman"/>
          <w:color w:val="000000"/>
          <w:shd w:val="clear" w:color="auto" w:fill="FFFFFF"/>
        </w:rPr>
        <w:t>w</w:t>
      </w:r>
      <w:r w:rsidR="00B82DF8" w:rsidRPr="003A3AC8">
        <w:rPr>
          <w:rFonts w:ascii="Times New Roman" w:hAnsi="Times New Roman" w:cs="Times New Roman"/>
          <w:color w:val="000000"/>
          <w:shd w:val="clear" w:color="auto" w:fill="FFFFFF"/>
        </w:rPr>
        <w:t>ere</w:t>
      </w:r>
      <w:r w:rsidR="003E14E7" w:rsidRPr="003A3AC8">
        <w:rPr>
          <w:rFonts w:ascii="Times New Roman" w:hAnsi="Times New Roman" w:cs="Times New Roman"/>
          <w:color w:val="000000"/>
          <w:shd w:val="clear" w:color="auto" w:fill="FFFFFF"/>
        </w:rPr>
        <w:t xml:space="preserve"> </w:t>
      </w:r>
      <w:r w:rsidR="00C60B21" w:rsidRPr="003A3AC8">
        <w:rPr>
          <w:rFonts w:ascii="Times New Roman" w:hAnsi="Times New Roman" w:cs="Times New Roman"/>
          <w:color w:val="000000"/>
          <w:shd w:val="clear" w:color="auto" w:fill="FFFFFF"/>
        </w:rPr>
        <w:t xml:space="preserve">expressed </w:t>
      </w:r>
      <w:r w:rsidRPr="003A3AC8">
        <w:rPr>
          <w:rFonts w:ascii="Times New Roman" w:hAnsi="Times New Roman" w:cs="Times New Roman"/>
          <w:color w:val="000000"/>
          <w:shd w:val="clear" w:color="auto" w:fill="FFFFFF"/>
        </w:rPr>
        <w:t xml:space="preserve">at </w:t>
      </w:r>
      <w:r w:rsidR="00C60B21" w:rsidRPr="003A3AC8">
        <w:rPr>
          <w:rFonts w:ascii="Times New Roman" w:hAnsi="Times New Roman" w:cs="Times New Roman"/>
          <w:color w:val="000000"/>
          <w:shd w:val="clear" w:color="auto" w:fill="FFFFFF"/>
        </w:rPr>
        <w:t>higher levels</w:t>
      </w:r>
      <w:r w:rsidR="00B57506" w:rsidRPr="003A3AC8">
        <w:rPr>
          <w:rFonts w:ascii="Times New Roman" w:hAnsi="Times New Roman" w:cs="Times New Roman"/>
          <w:color w:val="000000"/>
          <w:shd w:val="clear" w:color="auto" w:fill="FFFFFF"/>
        </w:rPr>
        <w:t xml:space="preserve"> in </w:t>
      </w:r>
      <w:r w:rsidRPr="003A3AC8">
        <w:rPr>
          <w:rFonts w:ascii="Times New Roman" w:hAnsi="Times New Roman" w:cs="Times New Roman"/>
          <w:color w:val="000000"/>
          <w:shd w:val="clear" w:color="auto" w:fill="FFFFFF"/>
        </w:rPr>
        <w:t xml:space="preserve">adipose tissue from </w:t>
      </w:r>
      <w:r w:rsidR="00C44BCA" w:rsidRPr="003A3AC8">
        <w:rPr>
          <w:rFonts w:ascii="Times New Roman" w:hAnsi="Times New Roman" w:cs="Times New Roman"/>
          <w:color w:val="000000"/>
          <w:shd w:val="clear" w:color="auto" w:fill="FFFFFF"/>
        </w:rPr>
        <w:t>acromegaly</w:t>
      </w:r>
      <w:r w:rsidRPr="003A3AC8">
        <w:rPr>
          <w:rFonts w:ascii="Times New Roman" w:hAnsi="Times New Roman" w:cs="Times New Roman"/>
          <w:color w:val="000000"/>
          <w:shd w:val="clear" w:color="auto" w:fill="FFFFFF"/>
        </w:rPr>
        <w:t xml:space="preserve"> patients</w:t>
      </w:r>
      <w:r w:rsidR="00870A81"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 xml:space="preserve">2.1 fold </w:t>
      </w:r>
      <w:r w:rsidR="00006552" w:rsidRPr="003A3AC8">
        <w:rPr>
          <w:rFonts w:ascii="Times New Roman" w:hAnsi="Times New Roman" w:cs="Times New Roman"/>
          <w:color w:val="000000"/>
          <w:shd w:val="clear" w:color="auto" w:fill="FFFFFF"/>
        </w:rPr>
        <w:t>q&lt;</w:t>
      </w:r>
      <w:r w:rsidR="00A40F0A" w:rsidRPr="003A3AC8">
        <w:rPr>
          <w:rFonts w:ascii="Times New Roman" w:hAnsi="Times New Roman" w:cs="Times New Roman"/>
          <w:color w:val="000000"/>
          <w:shd w:val="clear" w:color="auto" w:fill="FFFFFF"/>
        </w:rPr>
        <w:t>10</w:t>
      </w:r>
      <w:r w:rsidR="00A40F0A" w:rsidRPr="003A3AC8">
        <w:rPr>
          <w:rFonts w:ascii="Times New Roman" w:hAnsi="Times New Roman" w:cs="Times New Roman"/>
          <w:color w:val="000000"/>
          <w:shd w:val="clear" w:color="auto" w:fill="FFFFFF"/>
          <w:vertAlign w:val="superscript"/>
        </w:rPr>
        <w:t>-3</w:t>
      </w:r>
      <w:r w:rsidR="00B82DF8" w:rsidRPr="003A3AC8">
        <w:rPr>
          <w:rFonts w:ascii="Times New Roman" w:hAnsi="Times New Roman" w:cs="Times New Roman"/>
          <w:color w:val="000000"/>
          <w:shd w:val="clear" w:color="auto" w:fill="FFFFFF"/>
        </w:rPr>
        <w:t xml:space="preserve"> and 1.6 fold, q&lt;0.03 </w:t>
      </w:r>
      <w:r w:rsidR="00A40F0A" w:rsidRPr="003A3AC8">
        <w:rPr>
          <w:rFonts w:ascii="Times New Roman" w:hAnsi="Times New Roman" w:cs="Times New Roman"/>
          <w:color w:val="000000"/>
          <w:shd w:val="clear" w:color="auto" w:fill="FFFFFF"/>
        </w:rPr>
        <w:t xml:space="preserve"> </w:t>
      </w:r>
      <w:r w:rsidR="00870A81" w:rsidRPr="003A3AC8">
        <w:rPr>
          <w:rFonts w:ascii="Times New Roman" w:hAnsi="Times New Roman" w:cs="Times New Roman"/>
          <w:color w:val="000000"/>
          <w:shd w:val="clear" w:color="auto" w:fill="FFFFFF"/>
        </w:rPr>
        <w:t>Figure 4B</w:t>
      </w:r>
      <w:r w:rsidR="00D9795F" w:rsidRPr="003A3AC8">
        <w:rPr>
          <w:rFonts w:ascii="Times New Roman" w:hAnsi="Times New Roman" w:cs="Times New Roman"/>
          <w:color w:val="000000"/>
          <w:shd w:val="clear" w:color="auto" w:fill="FFFFFF"/>
        </w:rPr>
        <w:t>)</w:t>
      </w:r>
      <w:r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CGI58</w:t>
      </w:r>
      <w:r w:rsidR="00261F0C"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is an allosteric activator of </w:t>
      </w:r>
      <w:proofErr w:type="spellStart"/>
      <w:r w:rsidR="00D9795F" w:rsidRPr="003A3AC8">
        <w:rPr>
          <w:rFonts w:ascii="Times New Roman" w:hAnsi="Times New Roman" w:cs="Times New Roman"/>
          <w:color w:val="000000"/>
          <w:shd w:val="clear" w:color="auto" w:fill="FFFFFF"/>
        </w:rPr>
        <w:t>lipolytic</w:t>
      </w:r>
      <w:proofErr w:type="spellEnd"/>
      <w:r w:rsidR="00D9795F" w:rsidRPr="003A3AC8">
        <w:rPr>
          <w:rFonts w:ascii="Times New Roman" w:hAnsi="Times New Roman" w:cs="Times New Roman"/>
          <w:color w:val="000000"/>
          <w:shd w:val="clear" w:color="auto" w:fill="FFFFFF"/>
        </w:rPr>
        <w:t xml:space="preserve"> activity </w:t>
      </w:r>
      <w:r w:rsidR="002F4F6E" w:rsidRPr="003A3AC8">
        <w:rPr>
          <w:rFonts w:ascii="Times New Roman" w:hAnsi="Times New Roman" w:cs="Times New Roman"/>
          <w:color w:val="000000"/>
          <w:shd w:val="clear" w:color="auto" w:fill="FFFFFF"/>
        </w:rPr>
        <w:t xml:space="preserve">and RIP140 regulates </w:t>
      </w:r>
      <w:proofErr w:type="gramStart"/>
      <w:r w:rsidR="002F4F6E" w:rsidRPr="003A3AC8">
        <w:rPr>
          <w:rFonts w:ascii="Times New Roman" w:hAnsi="Times New Roman" w:cs="Times New Roman"/>
          <w:color w:val="000000"/>
          <w:shd w:val="clear" w:color="auto" w:fill="FFFFFF"/>
        </w:rPr>
        <w:t>it's</w:t>
      </w:r>
      <w:proofErr w:type="gramEnd"/>
      <w:r w:rsidR="002F4F6E" w:rsidRPr="003A3AC8">
        <w:rPr>
          <w:rFonts w:ascii="Times New Roman" w:hAnsi="Times New Roman" w:cs="Times New Roman"/>
          <w:color w:val="000000"/>
          <w:shd w:val="clear" w:color="auto" w:fill="FFFFFF"/>
        </w:rPr>
        <w:t xml:space="preserve"> activity, therefore</w:t>
      </w:r>
      <w:r w:rsidR="00D9795F" w:rsidRPr="003A3AC8">
        <w:rPr>
          <w:rFonts w:ascii="Times New Roman" w:hAnsi="Times New Roman" w:cs="Times New Roman"/>
          <w:color w:val="000000"/>
          <w:shd w:val="clear" w:color="auto" w:fill="FFFFFF"/>
        </w:rPr>
        <w:t xml:space="preserve"> these data</w:t>
      </w:r>
      <w:r w:rsidRPr="003A3AC8">
        <w:rPr>
          <w:rFonts w:ascii="Times New Roman" w:hAnsi="Times New Roman" w:cs="Times New Roman"/>
          <w:color w:val="000000"/>
          <w:shd w:val="clear" w:color="auto" w:fill="FFFFFF"/>
        </w:rPr>
        <w:t xml:space="preserve"> suggest that </w:t>
      </w:r>
      <w:r w:rsidR="002F4F6E" w:rsidRPr="003A3AC8">
        <w:rPr>
          <w:rFonts w:ascii="Times New Roman" w:hAnsi="Times New Roman" w:cs="Times New Roman"/>
          <w:color w:val="000000"/>
          <w:shd w:val="clear" w:color="auto" w:fill="FFFFFF"/>
        </w:rPr>
        <w:t xml:space="preserve">their </w:t>
      </w:r>
      <w:r w:rsidR="002F38E1" w:rsidRPr="003A3AC8">
        <w:rPr>
          <w:rFonts w:ascii="Times New Roman" w:hAnsi="Times New Roman" w:cs="Times New Roman"/>
          <w:color w:val="000000"/>
          <w:shd w:val="clear" w:color="auto" w:fill="FFFFFF"/>
        </w:rPr>
        <w:t xml:space="preserve">transcriptional </w:t>
      </w:r>
      <w:r w:rsidR="00D9795F" w:rsidRPr="003A3AC8">
        <w:rPr>
          <w:rFonts w:ascii="Times New Roman" w:hAnsi="Times New Roman" w:cs="Times New Roman"/>
          <w:color w:val="000000"/>
          <w:shd w:val="clear" w:color="auto" w:fill="FFFFFF"/>
        </w:rPr>
        <w:t>up</w:t>
      </w:r>
      <w:r w:rsidR="002F38E1" w:rsidRPr="003A3AC8">
        <w:rPr>
          <w:rFonts w:ascii="Times New Roman" w:hAnsi="Times New Roman" w:cs="Times New Roman"/>
          <w:color w:val="000000"/>
          <w:shd w:val="clear" w:color="auto" w:fill="FFFFFF"/>
        </w:rPr>
        <w:t>-</w:t>
      </w:r>
      <w:r w:rsidR="00D9795F" w:rsidRPr="003A3AC8">
        <w:rPr>
          <w:rFonts w:ascii="Times New Roman" w:hAnsi="Times New Roman" w:cs="Times New Roman"/>
          <w:color w:val="000000"/>
          <w:shd w:val="clear" w:color="auto" w:fill="FFFFFF"/>
        </w:rPr>
        <w:t xml:space="preserve">regulation </w:t>
      </w:r>
      <w:r w:rsidR="002F4F6E" w:rsidRPr="003A3AC8">
        <w:rPr>
          <w:rFonts w:ascii="Times New Roman" w:hAnsi="Times New Roman" w:cs="Times New Roman"/>
          <w:color w:val="000000"/>
          <w:shd w:val="clear" w:color="auto" w:fill="FFFFFF"/>
        </w:rPr>
        <w:t xml:space="preserve">could contribute to </w:t>
      </w:r>
      <w:r w:rsidR="002F38E1" w:rsidRPr="003A3AC8">
        <w:rPr>
          <w:rFonts w:ascii="Times New Roman" w:hAnsi="Times New Roman" w:cs="Times New Roman"/>
          <w:color w:val="000000"/>
          <w:shd w:val="clear" w:color="auto" w:fill="FFFFFF"/>
        </w:rPr>
        <w:t xml:space="preserve">the </w:t>
      </w:r>
      <w:r w:rsidR="002F4F6E" w:rsidRPr="003A3AC8">
        <w:rPr>
          <w:rFonts w:ascii="Times New Roman" w:hAnsi="Times New Roman" w:cs="Times New Roman"/>
          <w:color w:val="000000"/>
          <w:shd w:val="clear" w:color="auto" w:fill="FFFFFF"/>
        </w:rPr>
        <w:t xml:space="preserve">induction of </w:t>
      </w:r>
      <w:r w:rsidR="00623816" w:rsidRPr="003A3AC8">
        <w:rPr>
          <w:rFonts w:ascii="Times New Roman" w:hAnsi="Times New Roman" w:cs="Times New Roman"/>
          <w:color w:val="000000"/>
          <w:shd w:val="clear" w:color="auto" w:fill="FFFFFF"/>
        </w:rPr>
        <w:t>li</w:t>
      </w:r>
      <w:r w:rsidR="00C60B21" w:rsidRPr="003A3AC8">
        <w:rPr>
          <w:rFonts w:ascii="Times New Roman" w:hAnsi="Times New Roman" w:cs="Times New Roman"/>
          <w:color w:val="000000"/>
          <w:shd w:val="clear" w:color="auto" w:fill="FFFFFF"/>
        </w:rPr>
        <w:t>polysis</w:t>
      </w:r>
      <w:r w:rsidR="00623816" w:rsidRPr="003A3AC8">
        <w:rPr>
          <w:rFonts w:ascii="Times New Roman" w:hAnsi="Times New Roman" w:cs="Times New Roman"/>
          <w:color w:val="000000"/>
          <w:shd w:val="clear" w:color="auto" w:fill="FFFFFF"/>
        </w:rPr>
        <w:t xml:space="preserve"> by GH</w:t>
      </w:r>
      <w:r w:rsidR="00C60B21" w:rsidRPr="003A3AC8">
        <w:rPr>
          <w:rFonts w:ascii="Times New Roman" w:hAnsi="Times New Roman" w:cs="Times New Roman"/>
          <w:color w:val="000000"/>
          <w:shd w:val="clear" w:color="auto" w:fill="FFFFFF"/>
        </w:rPr>
        <w:t xml:space="preserve">. </w:t>
      </w:r>
      <w:r w:rsidR="00BB2013" w:rsidRPr="003A3AC8">
        <w:rPr>
          <w:rFonts w:ascii="Times New Roman" w:hAnsi="Times New Roman" w:cs="Times New Roman"/>
          <w:color w:val="000000"/>
          <w:shd w:val="clear" w:color="auto" w:fill="FFFFFF"/>
        </w:rPr>
        <w:t>NRIP1</w:t>
      </w:r>
      <w:r w:rsidR="00261F0C" w:rsidRPr="003A3AC8">
        <w:rPr>
          <w:rFonts w:ascii="Times New Roman" w:hAnsi="Times New Roman" w:cs="Times New Roman"/>
          <w:color w:val="000000"/>
          <w:shd w:val="clear" w:color="auto" w:fill="FFFFFF"/>
        </w:rPr>
        <w:t xml:space="preserve"> has</w:t>
      </w:r>
      <w:r w:rsidR="00BB2013" w:rsidRPr="003A3AC8">
        <w:rPr>
          <w:rFonts w:ascii="Times New Roman" w:hAnsi="Times New Roman" w:cs="Times New Roman"/>
          <w:color w:val="000000"/>
          <w:shd w:val="clear" w:color="auto" w:fill="FFFFFF"/>
        </w:rPr>
        <w:t xml:space="preserve"> also</w:t>
      </w:r>
      <w:r w:rsidR="00261F0C" w:rsidRPr="003A3AC8">
        <w:rPr>
          <w:rFonts w:ascii="Times New Roman" w:hAnsi="Times New Roman" w:cs="Times New Roman"/>
          <w:color w:val="000000"/>
          <w:shd w:val="clear" w:color="auto" w:fill="FFFFFF"/>
        </w:rPr>
        <w:t xml:space="preserve"> been proposed to be</w:t>
      </w:r>
      <w:r w:rsidR="00BB2013" w:rsidRPr="003A3AC8">
        <w:rPr>
          <w:rFonts w:ascii="Times New Roman" w:hAnsi="Times New Roman" w:cs="Times New Roman"/>
          <w:color w:val="000000"/>
          <w:shd w:val="clear" w:color="auto" w:fill="FFFFFF"/>
        </w:rPr>
        <w:t xml:space="preserve"> a transcription regulator of genes involved in lipid and glucose metabolism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[43]</w:t>
      </w:r>
      <w:r w:rsidR="006E4692" w:rsidRPr="003A3AC8">
        <w:rPr>
          <w:rFonts w:ascii="Times New Roman" w:hAnsi="Times New Roman" w:cs="Times New Roman"/>
        </w:rPr>
        <w:fldChar w:fldCharType="end"/>
      </w:r>
      <w:r w:rsidR="00BB2013" w:rsidRPr="003A3AC8">
        <w:rPr>
          <w:rFonts w:ascii="Times New Roman" w:hAnsi="Times New Roman" w:cs="Times New Roman"/>
        </w:rPr>
        <w:t xml:space="preserve"> and its induction could contribute to additional metabolic effects of GH including disrupted glucose metabolism.</w:t>
      </w:r>
      <w:r w:rsidR="00261F0C" w:rsidRPr="003A3AC8">
        <w:rPr>
          <w:rFonts w:ascii="Times New Roman" w:hAnsi="Times New Roman" w:cs="Times New Roman"/>
        </w:rPr>
        <w:t xml:space="preserve"> </w:t>
      </w:r>
    </w:p>
    <w:p w14:paraId="04A6C23A" w14:textId="439D786E" w:rsidR="004A7ED0" w:rsidRPr="003A3AC8" w:rsidRDefault="00DC618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We </w:t>
      </w:r>
      <w:r w:rsidR="003248BA" w:rsidRPr="003A3AC8">
        <w:rPr>
          <w:rFonts w:ascii="Times New Roman" w:hAnsi="Times New Roman" w:cs="Times New Roman"/>
        </w:rPr>
        <w:t>next</w:t>
      </w:r>
      <w:r w:rsidRPr="003A3AC8">
        <w:rPr>
          <w:rFonts w:ascii="Times New Roman" w:hAnsi="Times New Roman" w:cs="Times New Roman"/>
        </w:rPr>
        <w:t xml:space="preserve"> examined the e</w:t>
      </w:r>
      <w:r w:rsidR="0087605A" w:rsidRPr="003A3AC8">
        <w:rPr>
          <w:rFonts w:ascii="Times New Roman" w:hAnsi="Times New Roman" w:cs="Times New Roman"/>
        </w:rPr>
        <w:t xml:space="preserve">xpression of G-protein coupled receptors </w:t>
      </w:r>
      <w:r w:rsidR="005975D8" w:rsidRPr="003A3AC8">
        <w:rPr>
          <w:rFonts w:ascii="Times New Roman" w:hAnsi="Times New Roman" w:cs="Times New Roman"/>
        </w:rPr>
        <w:t xml:space="preserve">that </w:t>
      </w:r>
      <w:r w:rsidR="0087605A" w:rsidRPr="003A3AC8">
        <w:rPr>
          <w:rFonts w:ascii="Times New Roman" w:hAnsi="Times New Roman" w:cs="Times New Roman"/>
        </w:rPr>
        <w:t>induce lipolysis</w:t>
      </w:r>
      <w:r w:rsidR="005B44A4" w:rsidRPr="003A3AC8">
        <w:rPr>
          <w:rFonts w:ascii="Times New Roman" w:hAnsi="Times New Roman" w:cs="Times New Roman"/>
        </w:rPr>
        <w:t>.</w:t>
      </w:r>
      <w:r w:rsidR="0087605A" w:rsidRPr="003A3AC8">
        <w:rPr>
          <w:rFonts w:ascii="Times New Roman" w:hAnsi="Times New Roman" w:cs="Times New Roman"/>
        </w:rPr>
        <w:t xml:space="preserve"> </w:t>
      </w:r>
      <w:r w:rsidR="003F69A8" w:rsidRPr="003A3AC8">
        <w:rPr>
          <w:rFonts w:ascii="Times New Roman" w:hAnsi="Times New Roman" w:cs="Times New Roman"/>
        </w:rPr>
        <w:t xml:space="preserve">The </w:t>
      </w:r>
      <w:r w:rsidR="00081972" w:rsidRPr="003A3AC8">
        <w:rPr>
          <w:rFonts w:ascii="Times New Roman" w:hAnsi="Times New Roman" w:cs="Times New Roman"/>
        </w:rPr>
        <w:sym w:font="Symbol" w:char="F062"/>
      </w:r>
      <w:r w:rsidR="003F69A8" w:rsidRPr="003A3AC8">
        <w:rPr>
          <w:rFonts w:ascii="Times New Roman" w:hAnsi="Times New Roman" w:cs="Times New Roman"/>
        </w:rPr>
        <w:t xml:space="preserve">3 adrenergic </w:t>
      </w:r>
      <w:r w:rsidR="0087605A" w:rsidRPr="003A3AC8">
        <w:rPr>
          <w:rFonts w:ascii="Times New Roman" w:hAnsi="Times New Roman" w:cs="Times New Roman"/>
        </w:rPr>
        <w:t>(</w:t>
      </w:r>
      <w:r w:rsidR="003F69A8" w:rsidRPr="003A3AC8">
        <w:rPr>
          <w:rFonts w:ascii="Times New Roman" w:hAnsi="Times New Roman" w:cs="Times New Roman"/>
          <w:i/>
        </w:rPr>
        <w:t>ADRB3</w:t>
      </w:r>
      <w:r w:rsidR="003248BA" w:rsidRPr="003A3AC8">
        <w:rPr>
          <w:rFonts w:ascii="Times New Roman" w:hAnsi="Times New Roman" w:cs="Times New Roman"/>
        </w:rPr>
        <w:t xml:space="preserve">) </w:t>
      </w:r>
      <w:proofErr w:type="gramStart"/>
      <w:r w:rsidR="000D5CD2" w:rsidRPr="003A3AC8">
        <w:rPr>
          <w:rFonts w:ascii="Times New Roman" w:hAnsi="Times New Roman" w:cs="Times New Roman"/>
        </w:rPr>
        <w:t>was</w:t>
      </w:r>
      <w:proofErr w:type="gramEnd"/>
      <w:r w:rsidR="0087605A" w:rsidRPr="003A3AC8">
        <w:rPr>
          <w:rFonts w:ascii="Times New Roman" w:hAnsi="Times New Roman" w:cs="Times New Roman"/>
        </w:rPr>
        <w:t xml:space="preserve"> </w:t>
      </w:r>
      <w:r w:rsidR="003E14E7" w:rsidRPr="003A3AC8">
        <w:rPr>
          <w:rFonts w:ascii="Times New Roman" w:hAnsi="Times New Roman" w:cs="Times New Roman"/>
        </w:rPr>
        <w:t>more highly expressed</w:t>
      </w:r>
      <w:r w:rsidR="0087605A" w:rsidRPr="003A3AC8">
        <w:rPr>
          <w:rFonts w:ascii="Times New Roman" w:hAnsi="Times New Roman" w:cs="Times New Roman"/>
        </w:rPr>
        <w:t xml:space="preserve"> in acromegaly patients com</w:t>
      </w:r>
      <w:r w:rsidR="00692386" w:rsidRPr="003A3AC8">
        <w:rPr>
          <w:rFonts w:ascii="Times New Roman" w:hAnsi="Times New Roman" w:cs="Times New Roman"/>
        </w:rPr>
        <w:t>pared to the controls</w:t>
      </w:r>
      <w:r w:rsidR="00A40F0A" w:rsidRPr="003A3AC8">
        <w:rPr>
          <w:rFonts w:ascii="Times New Roman" w:hAnsi="Times New Roman" w:cs="Times New Roman"/>
        </w:rPr>
        <w:t xml:space="preserve"> (2.9 fold, </w:t>
      </w:r>
      <w:r w:rsidR="00006552" w:rsidRPr="003A3AC8">
        <w:rPr>
          <w:rFonts w:ascii="Times New Roman" w:hAnsi="Times New Roman" w:cs="Times New Roman"/>
        </w:rPr>
        <w:t>q&lt;</w:t>
      </w:r>
      <w:r w:rsidR="00A40F0A" w:rsidRPr="003A3AC8">
        <w:rPr>
          <w:rFonts w:ascii="Times New Roman" w:hAnsi="Times New Roman" w:cs="Times New Roman"/>
        </w:rPr>
        <w:t xml:space="preserve"> 0.002)</w:t>
      </w:r>
      <w:r w:rsidR="00BB2013" w:rsidRPr="003A3AC8">
        <w:rPr>
          <w:rFonts w:ascii="Times New Roman" w:hAnsi="Times New Roman" w:cs="Times New Roman"/>
        </w:rPr>
        <w:t>.</w:t>
      </w:r>
      <w:r w:rsidR="00A40F0A" w:rsidRPr="003A3AC8">
        <w:rPr>
          <w:rFonts w:ascii="Times New Roman" w:hAnsi="Times New Roman" w:cs="Times New Roman"/>
        </w:rPr>
        <w:t xml:space="preserve"> </w:t>
      </w:r>
      <w:r w:rsidR="000D5CD2" w:rsidRPr="003A3AC8">
        <w:rPr>
          <w:rFonts w:ascii="Times New Roman" w:hAnsi="Times New Roman" w:cs="Times New Roman"/>
        </w:rPr>
        <w:t xml:space="preserve">The </w:t>
      </w:r>
      <w:r w:rsidR="000D5CD2" w:rsidRPr="003A3AC8">
        <w:rPr>
          <w:rFonts w:ascii="Symbol" w:hAnsi="Symbol" w:cs="Times New Roman"/>
        </w:rPr>
        <w:t></w:t>
      </w:r>
      <w:r w:rsidR="000D5CD2" w:rsidRPr="003A3AC8">
        <w:rPr>
          <w:rFonts w:ascii="Times New Roman" w:hAnsi="Times New Roman" w:cs="Times New Roman"/>
        </w:rPr>
        <w:t xml:space="preserve">1 receptor was also more highly expressed in </w:t>
      </w:r>
      <w:proofErr w:type="spellStart"/>
      <w:r w:rsidR="000D5CD2" w:rsidRPr="003A3AC8">
        <w:rPr>
          <w:rFonts w:ascii="Times New Roman" w:hAnsi="Times New Roman" w:cs="Times New Roman"/>
        </w:rPr>
        <w:t>acromegalic</w:t>
      </w:r>
      <w:proofErr w:type="spellEnd"/>
      <w:r w:rsidR="000D5CD2" w:rsidRPr="003A3AC8">
        <w:rPr>
          <w:rFonts w:ascii="Times New Roman" w:hAnsi="Times New Roman" w:cs="Times New Roman"/>
        </w:rPr>
        <w:t xml:space="preserve"> adipose tissue </w:t>
      </w:r>
      <w:r w:rsidR="000A6798" w:rsidRPr="003A3AC8">
        <w:rPr>
          <w:rFonts w:ascii="Times New Roman" w:hAnsi="Times New Roman" w:cs="Times New Roman"/>
        </w:rPr>
        <w:t>though it did not reach statistical significance (1.4 fold, q=0.14;</w:t>
      </w:r>
      <w:r w:rsidR="000D5CD2" w:rsidRPr="003A3AC8">
        <w:rPr>
          <w:rFonts w:ascii="Times New Roman" w:hAnsi="Times New Roman" w:cs="Times New Roman"/>
        </w:rPr>
        <w:t xml:space="preserve"> Figure 4B)</w:t>
      </w:r>
      <w:r w:rsidR="00870A81" w:rsidRPr="003A3AC8">
        <w:rPr>
          <w:rFonts w:ascii="Times New Roman" w:hAnsi="Times New Roman" w:cs="Times New Roman"/>
        </w:rPr>
        <w:t xml:space="preserve"> suggesting a potential sensitization of these patients to adrenergic </w:t>
      </w:r>
      <w:r w:rsidR="000D5CD2" w:rsidRPr="003A3AC8">
        <w:rPr>
          <w:rFonts w:ascii="Times New Roman" w:hAnsi="Times New Roman" w:cs="Times New Roman"/>
        </w:rPr>
        <w:t>stimuli</w:t>
      </w:r>
      <w:r w:rsidR="00692386" w:rsidRPr="003A3AC8">
        <w:rPr>
          <w:rFonts w:ascii="Times New Roman" w:hAnsi="Times New Roman" w:cs="Times New Roman"/>
        </w:rPr>
        <w:t xml:space="preserve">. </w:t>
      </w:r>
      <w:r w:rsidR="000A6798" w:rsidRPr="003A3AC8">
        <w:rPr>
          <w:rFonts w:ascii="Times New Roman" w:hAnsi="Times New Roman" w:cs="Times New Roman"/>
        </w:rPr>
        <w:t xml:space="preserve">The </w:t>
      </w:r>
      <w:r w:rsidR="00BB2013" w:rsidRPr="003A3AC8">
        <w:rPr>
          <w:rFonts w:ascii="Times New Roman" w:hAnsi="Times New Roman" w:cs="Times New Roman"/>
        </w:rPr>
        <w:t>Calcitonin receptor like (</w:t>
      </w:r>
      <w:r w:rsidR="00BB2013" w:rsidRPr="003A3AC8">
        <w:rPr>
          <w:rFonts w:ascii="Times New Roman" w:hAnsi="Times New Roman" w:cs="Times New Roman"/>
          <w:i/>
          <w:iCs/>
        </w:rPr>
        <w:t>CALCRL</w:t>
      </w:r>
      <w:r w:rsidR="00BB2013" w:rsidRPr="003A3AC8">
        <w:rPr>
          <w:rFonts w:ascii="Times New Roman" w:hAnsi="Times New Roman" w:cs="Times New Roman"/>
        </w:rPr>
        <w:t xml:space="preserve">), which can function as </w:t>
      </w:r>
      <w:r w:rsidR="000A6798" w:rsidRPr="003A3AC8">
        <w:rPr>
          <w:rFonts w:ascii="Times New Roman" w:hAnsi="Times New Roman" w:cs="Times New Roman"/>
        </w:rPr>
        <w:t xml:space="preserve">either </w:t>
      </w:r>
      <w:r w:rsidR="00BB2013" w:rsidRPr="003A3AC8">
        <w:rPr>
          <w:rFonts w:ascii="Times New Roman" w:hAnsi="Times New Roman" w:cs="Times New Roman"/>
        </w:rPr>
        <w:t xml:space="preserve">an </w:t>
      </w:r>
      <w:proofErr w:type="spellStart"/>
      <w:r w:rsidR="00BB2013" w:rsidRPr="003A3AC8">
        <w:rPr>
          <w:rFonts w:ascii="Times New Roman" w:hAnsi="Times New Roman" w:cs="Times New Roman"/>
        </w:rPr>
        <w:t>adrenomedullin</w:t>
      </w:r>
      <w:proofErr w:type="spellEnd"/>
      <w:r w:rsidR="00BB2013" w:rsidRPr="003A3AC8">
        <w:rPr>
          <w:rFonts w:ascii="Times New Roman" w:hAnsi="Times New Roman" w:cs="Times New Roman"/>
        </w:rPr>
        <w:t xml:space="preserve"> or CGRP receptor subunit, is higher in acromegaly (1.5 fold, </w:t>
      </w:r>
      <w:r w:rsidR="00BB2013" w:rsidRPr="003A3AC8">
        <w:rPr>
          <w:rFonts w:ascii="Times New Roman" w:hAnsi="Times New Roman" w:cs="Times New Roman"/>
        </w:rPr>
        <w:lastRenderedPageBreak/>
        <w:t>q&lt;0.05</w:t>
      </w:r>
      <w:r w:rsidR="003248BA" w:rsidRPr="003A3AC8">
        <w:rPr>
          <w:rFonts w:ascii="Times New Roman" w:hAnsi="Times New Roman" w:cs="Times New Roman"/>
        </w:rPr>
        <w:t>, Figure 4B</w:t>
      </w:r>
      <w:r w:rsidR="00BB2013" w:rsidRPr="003A3AC8">
        <w:rPr>
          <w:rFonts w:ascii="Times New Roman" w:hAnsi="Times New Roman" w:cs="Times New Roman"/>
        </w:rPr>
        <w:t xml:space="preserve">). </w:t>
      </w:r>
      <w:r w:rsidR="000A6798" w:rsidRPr="003A3AC8">
        <w:rPr>
          <w:rFonts w:ascii="Times New Roman" w:hAnsi="Times New Roman" w:cs="Times New Roman"/>
        </w:rPr>
        <w:t xml:space="preserve">Activation of these receptors also activates </w:t>
      </w:r>
      <w:proofErr w:type="spellStart"/>
      <w:r w:rsidR="000A6798" w:rsidRPr="003A3AC8">
        <w:rPr>
          <w:rFonts w:ascii="Times New Roman" w:hAnsi="Times New Roman" w:cs="Times New Roman"/>
        </w:rPr>
        <w:t>cAMP</w:t>
      </w:r>
      <w:proofErr w:type="spellEnd"/>
      <w:r w:rsidR="000A6798" w:rsidRPr="003A3AC8">
        <w:rPr>
          <w:rFonts w:ascii="Times New Roman" w:hAnsi="Times New Roman" w:cs="Times New Roman"/>
        </w:rPr>
        <w:t xml:space="preserve">-dependent lipolysis </w:t>
      </w:r>
      <w:r w:rsidR="00BB2013" w:rsidRPr="003A3AC8">
        <w:rPr>
          <w:rFonts w:ascii="Times New Roman" w:hAnsi="Times New Roman" w:cs="Times New Roman"/>
        </w:rPr>
        <w:t xml:space="preserve">and </w:t>
      </w:r>
      <w:r w:rsidR="000A6798" w:rsidRPr="003A3AC8">
        <w:rPr>
          <w:rFonts w:ascii="Times New Roman" w:hAnsi="Times New Roman" w:cs="Times New Roman"/>
        </w:rPr>
        <w:t>may contribute to</w:t>
      </w:r>
      <w:r w:rsidR="00BB2013" w:rsidRPr="003A3AC8">
        <w:rPr>
          <w:rFonts w:ascii="Times New Roman" w:hAnsi="Times New Roman" w:cs="Times New Roman"/>
        </w:rPr>
        <w:t xml:space="preserve"> enhanced lipolysis</w:t>
      </w:r>
      <w:r w:rsidR="000A6798" w:rsidRPr="003A3AC8">
        <w:rPr>
          <w:rFonts w:ascii="Times New Roman" w:hAnsi="Times New Roman" w:cs="Times New Roman"/>
        </w:rPr>
        <w:t xml:space="preserve"> in these patients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"10.1210/en.2004-1424", "ISSN" : "0013-7227", "PMID" : "15761041", "abstract" : "Human adipose tissue is a contributor to inflammation- and sepsis-induced elevation of serum procalcitonin (ProCT). Several calcitonin (CT) peptides, including ProCT, CT gene-related peptide (CGRP), and adrenomedullin (ADM) are suspected mediators in human inflammatory diseases. Therefore, we aimed to explore the expression, interactions, and potential roles of adipocyte-derived CT peptide production. Expression of CT peptide-specific transcripts was analyzed by RT-PCR and quantitative real-time PCR in human adipose tissue biopsies and three different inflammation-challenged human adipocyte models. ProCT, CGRP, and ADM secretions were assessed by immunological methods. Adipocyte transcriptional activity, glycerol release, and insulin-mediated glucose transport were studied after exogenous CGRP and ADM exposure. With the exception of amylin, CT peptides were expressed in adipose tissue biopsies from septic patients, inflammation-activated mature explanted adipocytes, and macrophage-activated preadipocyte-derived adipocytes. ProCT and CGRP productions were significantly augmented in IL-1beta and lipopolysaccharide-challenged mesenchymal stem cell-derived adipocytes but not in undifferentiated mesenchymal stem cells. In contrast, ADM expression occurred before and after adipogenic differentiation. Interferon-gamma coadministration inhibited IL-1beta-mediated ProCT and CGRP secretion by 78 and 34%, respectively but augmented IL-1beta-mediated ADM secretion by 50%. Exogenous CGRP and ADM administration induced CT, CGRP I, and CGRP II mRNAs and dose-dependently (10(-10) and 10(-6) m) enhanced glycerol release. In contrast, no CGRP- and ADM-mediated effects were noted on ADM, TNFalpha, and IL-1beta mRNA abundances. In summary, CGRP and ADM are two differentially regulated novel adipose tissue secretion factors exerting autocrine/paracrine roles. Their lipolytic effect (glycerol release) suggests a metabolic role in adipocytes during inflammation.", "author" : [ { "dropping-particle" : "", "family" : "Linscheid", "given" : "Philippe", "non-dropping-particle" : "", "parse-names" : false, "suffix" : "" }, { "dropping-particle" : "", "family" : "Seboek", "given" : "Dalma", "non-dropping-particle" : "", "parse-names" : false, "suffix" : "" }, { "dropping-particle" : "", "family" : "Zulewski", "given" : "Henryk", "non-dropping-particle" : "", "parse-names" : false, "suffix" : "" }, { "dropping-particle" : "", "family" : "Keller", "given" : "Ulrich", "non-dropping-particle" : "", "parse-names" : false, "suffix" : "" }, { "dropping-particle" : "", "family" : "M\u00fcller", "given" : "Beat", "non-dropping-particle" : "", "parse-names" : false, "suffix" : "" } ], "container-title" : "Endocrinology", "id" : "ITEM-1", "issue" : "6", "issued" : { "date-parts" : [ [ "2005", "6" ] ] }, "page" : "2699-708", "title" : "Autocrine/paracrine role of inflammation-mediated calcitonin gene-related peptide and adrenomedullin expression in human adipose tissue.", "type" : "article-journal", "volume" : "146" }, "uris" : [ "http://www.mendeley.com/documents/?uuid=ae3b4039-c6ef-476e-8352-7f3c8a9216aa" ] }, { "id" : "ITEM-2", "itemData" : { "DOI" : "10.1152/ajpregu.90467.2008", "ISBN" : "0193-1849 (Print)", "ISSN" : "0363-6119", "PMID" : "18685068", "abstract" : "We investigated the levels of adrenomedullin (AM) system during the process of preadipocyte differentiation and its role in lipid metabolism and cellular signaling mechanism in differentiated adipocytes. We cultured rat preadipocytes and measured the following during the process of differentiation: two molecular forms of AM in the culture medium using a specific immunoradiometric assay and gene expression of AM and its receptor component using RT-PCR analysis. In differentiated adipocytes, we measured the effects of AM on the intracellular cAMP level, lipolysis, glucose incorporation, and the protein levels. Two molecular forms of AM were secreted into the medium, and the AM-mature/AM-total ratio was increased after 6 days of differentiation. Cultured rat preadipocytes highly expressed the genes of AM and its receptor components at day 1, and they increased at day 10. Administration of AM to preadipocytes increased the number of Oil Red O-positive adipocytes and spectrophotometric absorbance of Oil Red O. AM dose dependently increased cAMP level and lipolysis, and its effect was blocked by CGRP(8-37). Isoproterenol increased lipolysis, and AM had additive effects on isoproterenol-induced lipolysis. KT5720 and U0126 significantly inhibited the AM-induced lipolysis, whereas KT5720, but not U0126, significantly inhibited the isoproterenol-induced lipolysis. AM increased glucose incorporation and its effect was blocked by wortmannin. Western blot analysis revealed that AM increased phospho PKA, ERK, and Akt. These results indicate that AM and its receptor component are highly expressed in cultured adipocytes and may play a role in lipid metabolism via a different signaling pathway.", "author" : [ { "dropping-particle" : "", "family" : "Iemura-Inaba", "given" : "Chikako", "non-dropping-particle" : "", "parse-names" : false, "suffix" : "" }, { "dropping-particle" : "", "family" : "Nishikimi", "given" : "Toshio", "non-dropping-particle" : "", "parse-names" : false, "suffix" : "" }, { "dropping-particle" : "", "family" : "Akimoto", "given" : "Kazumi", "non-dropping-particle" : "", "parse-names" : false, "suffix" : "" }, { "dropping-particle" : "", "family" : "Yoshihara", "given" : "Fumiki", "non-dropping-particle" : "", "parse-names" : false, "suffix" : "" }, { "dropping-particle" : "", "family" : "Minamino", "given" : "Naoto", "non-dropping-particle" : "", "parse-names" : false, "suffix" : "" }, { "dropping-particle" : "", "family" : "Matsuoka", "given" : "Hiroaki", "non-dropping-particle" : "", "parse-names" : false, "suffix" : "" } ], "container-title" : "American journal of physiology. Regulatory, integrative and comparative physiology", "edition" : "2009/06/18", "id" : "ITEM-2", "issue" : "5", "issued" : { "date-parts" : [ [ "2008", "11" ] ] }, "note" : "        From Duplicate 2 (                   Role of adrenomedullin system in lipid metabolism and its signaling mechanism in cultured adipocytes.                 - Iemura-Inaba, Chikako; Nishikimi, Toshio; Akimoto, Kazumi; Yoshihara, Fumiki; Minamino, Naoto; Matsuoka, Hiroaki )\n                \nJournal article\nAmerican journal of physiology. Endocrinology and metabolism\nAm J Physiol Endocrinol Metab. 2009 Jun 16.\n        \n      ", "page" : "R1376-84", "title" : "Role of adrenomedullin system in lipid metabolism and its signaling mechanism in cultured adipocytes.", "type" : "article-journal", "volume" : "295" }, "uris" : [ "http://www.mendeley.com/documents/?uuid=3da2e2fd-8845-4cb8-85ce-066157dfd0b1" ] }, { "id" : "ITEM-3", "itemData" : { "DOI" : "10.1016/j.peptides.2006.12.007", "ISSN" : "0196-9781", "PMID" : "17250927", "abstract" : "Male Sprague-Dawley rats were subcutaneously injected with 2.5mg/kg phenylephrine or 2.5mg/kg isoproterenol or both (2.5mg/kg for each drug) for 4 days, twice a day. Samples of scapular brown adipose tissue (BAT) and epididymal white adipose tissue (WAT) were collected for the measurement of adrenomedullin (AM) levels and the gene expression of preproAM, calcitonin receptor like receptor (CRLR) and its activity modifying proteins (RAMPs) by radioimmunoassay and RT-PCR. These values were compared with those in the rats that received 0.9% saline. The gene expression of AM and AM receptor components in BAT are much less than that in epididymal WAT. In BAT there were an increase in AM peptide level after a combined treatment of alpha(1) and beta adrenoceptor agonists and increases in preproAM mRNA levels for rats treated with alpha(1) and beta receptor agonists alone or in combination. Both CRLR and RAMP2 mRNA levels of alphabeta group were increased significantly. In WAT, AM peptide level, RAMP1 and RAMP2 mRNA expression levels were augmented in the alpha group while CRLR mRNA level was enhanced in the beta group. The levels of AM, its receptor and RAMPs are much less in BAT than in WAT but adrenergic stimulation has a greater effect on the AM and its receptor components in BAT than those in WAT. AM stimulates lipolysis and increases the level of uncoupling protein-1 (UCP-1) in BAT. It may therefore enhance thermogenesis by increasing the availability of free fatty acids substrate as well as the UCP-1 level on the mitochondrial membrane.", "author" : [ { "dropping-particle" : "", "family" : "Go", "given" : "Adi G G", "non-dropping-particle" : "", "parse-names" : false, "suffix" : "" }, { "dropping-particle" : "", "family" : "Chow", "given" : "Kim H M", "non-dropping-particle" : "", "parse-names" : false, "suffix" : "" }, { "dropping-particle" : "", "family" : "Hwang", "given" : "Isabel S S", "non-dropping-particle" : "", "parse-names" : false, "suffix" : "" }, { "dropping-particle" : "", "family" : "Tang", "given" : "Fai", "non-dropping-particle" : "", "parse-names" : false, "suffix" : "" } ], "container-title" : "Peptides", "id" : "ITEM-3", "issue" : "4", "issued" : { "date-parts" : [ [ "2007", "4" ] ] }, "page" : "920-7", "title" : "Adrenomedullin and its receptor components in adipose tissues: Differences between white and brown fats and the effects of adrenergic stimulation.", "type" : "article-journal", "volume" : "28" }, "uris" : [ "http://www.mendeley.com/documents/?uuid=5e568c70-8980-4a9e-9621-3752cea68ad0" ] } ], "mendeley" : { "previouslyFormattedCitation" : "[44\u201346]"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[44–46]</w:t>
      </w:r>
      <w:r w:rsidR="006E4692" w:rsidRPr="003A3AC8">
        <w:rPr>
          <w:rFonts w:ascii="Times New Roman" w:hAnsi="Times New Roman" w:cs="Times New Roman"/>
        </w:rPr>
        <w:fldChar w:fldCharType="end"/>
      </w:r>
      <w:r w:rsidR="000A6798" w:rsidRPr="003A3AC8">
        <w:rPr>
          <w:rFonts w:ascii="Times New Roman" w:hAnsi="Times New Roman" w:cs="Times New Roman"/>
        </w:rPr>
        <w:t>.</w:t>
      </w:r>
    </w:p>
    <w:p w14:paraId="0C75E4D8" w14:textId="3992B82E" w:rsidR="00BB6E16" w:rsidRPr="003A3AC8" w:rsidRDefault="00126840" w:rsidP="000404EC">
      <w:pPr>
        <w:bidi w:val="0"/>
        <w:spacing w:line="480" w:lineRule="auto"/>
        <w:jc w:val="both"/>
        <w:rPr>
          <w:rFonts w:ascii="Times New Roman" w:hAnsi="Times New Roman" w:cs="Times New Roman"/>
        </w:rPr>
      </w:pPr>
      <w:proofErr w:type="spellStart"/>
      <w:r w:rsidRPr="003A3AC8">
        <w:rPr>
          <w:rFonts w:ascii="Times New Roman" w:hAnsi="Times New Roman" w:cs="Times New Roman"/>
        </w:rPr>
        <w:t>A</w:t>
      </w:r>
      <w:r w:rsidR="00F57F4D" w:rsidRPr="003A3AC8">
        <w:rPr>
          <w:rFonts w:ascii="Times New Roman" w:hAnsi="Times New Roman" w:cs="Times New Roman"/>
        </w:rPr>
        <w:t>ngiopoietin</w:t>
      </w:r>
      <w:proofErr w:type="spellEnd"/>
      <w:r w:rsidR="00F57F4D" w:rsidRPr="003A3AC8">
        <w:rPr>
          <w:rFonts w:ascii="Times New Roman" w:hAnsi="Times New Roman" w:cs="Times New Roman"/>
        </w:rPr>
        <w:t xml:space="preserve"> like 4 (</w:t>
      </w:r>
      <w:r w:rsidR="00F57F4D" w:rsidRPr="003A3AC8">
        <w:rPr>
          <w:rFonts w:ascii="Times New Roman" w:hAnsi="Times New Roman" w:cs="Times New Roman"/>
          <w:i/>
        </w:rPr>
        <w:t>ANGPTL4</w:t>
      </w:r>
      <w:r w:rsidR="00F57F4D" w:rsidRPr="003A3AC8">
        <w:rPr>
          <w:rFonts w:ascii="Times New Roman" w:hAnsi="Times New Roman" w:cs="Times New Roman"/>
        </w:rPr>
        <w:t xml:space="preserve">), which has been recently </w:t>
      </w:r>
      <w:r w:rsidR="00DC618D" w:rsidRPr="003A3AC8">
        <w:rPr>
          <w:rFonts w:ascii="Times New Roman" w:hAnsi="Times New Roman" w:cs="Times New Roman"/>
        </w:rPr>
        <w:t xml:space="preserve">shown </w:t>
      </w:r>
      <w:r w:rsidR="00F57F4D" w:rsidRPr="003A3AC8">
        <w:rPr>
          <w:rFonts w:ascii="Times New Roman" w:hAnsi="Times New Roman" w:cs="Times New Roman"/>
        </w:rPr>
        <w:t>to be induced in muscle in response to acute GH treatment, and suggested as a possible</w:t>
      </w:r>
      <w:r w:rsidR="00AF1A1E" w:rsidRPr="003A3AC8">
        <w:rPr>
          <w:rFonts w:ascii="Times New Roman" w:hAnsi="Times New Roman" w:cs="Times New Roman"/>
        </w:rPr>
        <w:t xml:space="preserve"> regulator of</w:t>
      </w:r>
      <w:r w:rsidR="00F57F4D" w:rsidRPr="003A3AC8">
        <w:rPr>
          <w:rFonts w:ascii="Times New Roman" w:hAnsi="Times New Roman" w:cs="Times New Roman"/>
        </w:rPr>
        <w:t xml:space="preserve"> lipolysis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[31]</w:t>
      </w:r>
      <w:r w:rsidR="006E4692" w:rsidRPr="003A3AC8">
        <w:rPr>
          <w:rFonts w:ascii="Times New Roman" w:hAnsi="Times New Roman" w:cs="Times New Roman"/>
        </w:rPr>
        <w:fldChar w:fldCharType="end"/>
      </w:r>
      <w:r w:rsidR="00F57F4D" w:rsidRPr="003A3AC8">
        <w:rPr>
          <w:rFonts w:ascii="Times New Roman" w:hAnsi="Times New Roman" w:cs="Times New Roman"/>
        </w:rPr>
        <w:t xml:space="preserve"> was not </w:t>
      </w:r>
      <w:r w:rsidR="00C64656" w:rsidRPr="003A3AC8">
        <w:rPr>
          <w:rFonts w:ascii="Times New Roman" w:hAnsi="Times New Roman" w:cs="Times New Roman"/>
        </w:rPr>
        <w:t xml:space="preserve">observed to </w:t>
      </w:r>
      <w:r w:rsidR="00D17973" w:rsidRPr="003A3AC8">
        <w:rPr>
          <w:rFonts w:ascii="Times New Roman" w:hAnsi="Times New Roman" w:cs="Times New Roman"/>
        </w:rPr>
        <w:t xml:space="preserve">have </w:t>
      </w:r>
      <w:r w:rsidR="0019522C" w:rsidRPr="003A3AC8">
        <w:rPr>
          <w:rFonts w:ascii="Times New Roman" w:hAnsi="Times New Roman" w:cs="Times New Roman"/>
        </w:rPr>
        <w:t>significantly</w:t>
      </w:r>
      <w:r w:rsidR="00395065" w:rsidRPr="003A3AC8">
        <w:rPr>
          <w:rFonts w:ascii="Times New Roman" w:hAnsi="Times New Roman" w:cs="Times New Roman"/>
        </w:rPr>
        <w:t xml:space="preserve"> </w:t>
      </w:r>
      <w:r w:rsidR="00DE3F29" w:rsidRPr="003A3AC8">
        <w:rPr>
          <w:rFonts w:ascii="Times New Roman" w:hAnsi="Times New Roman" w:cs="Times New Roman"/>
        </w:rPr>
        <w:t>different</w:t>
      </w:r>
      <w:r w:rsidR="00D17973" w:rsidRPr="003A3AC8">
        <w:rPr>
          <w:rFonts w:ascii="Times New Roman" w:hAnsi="Times New Roman" w:cs="Times New Roman"/>
        </w:rPr>
        <w:t xml:space="preserve"> </w:t>
      </w:r>
      <w:r w:rsidR="0050644E" w:rsidRPr="003A3AC8">
        <w:rPr>
          <w:rFonts w:ascii="Times New Roman" w:hAnsi="Times New Roman" w:cs="Times New Roman"/>
        </w:rPr>
        <w:t xml:space="preserve">expression </w:t>
      </w:r>
      <w:r w:rsidR="00DE3F29" w:rsidRPr="003A3AC8">
        <w:rPr>
          <w:rFonts w:ascii="Times New Roman" w:hAnsi="Times New Roman" w:cs="Times New Roman"/>
        </w:rPr>
        <w:t xml:space="preserve">between the </w:t>
      </w:r>
      <w:r w:rsidR="00D17973" w:rsidRPr="003A3AC8">
        <w:rPr>
          <w:rFonts w:ascii="Times New Roman" w:hAnsi="Times New Roman" w:cs="Times New Roman"/>
        </w:rPr>
        <w:t xml:space="preserve">acromegaly </w:t>
      </w:r>
      <w:r w:rsidR="00DE3F29" w:rsidRPr="003A3AC8">
        <w:rPr>
          <w:rFonts w:ascii="Times New Roman" w:hAnsi="Times New Roman" w:cs="Times New Roman"/>
        </w:rPr>
        <w:t>patients and the controls</w:t>
      </w:r>
      <w:r w:rsidR="003E14E7" w:rsidRPr="003A3AC8">
        <w:rPr>
          <w:rFonts w:ascii="Times New Roman" w:hAnsi="Times New Roman" w:cs="Times New Roman"/>
        </w:rPr>
        <w:t xml:space="preserve"> </w:t>
      </w:r>
      <w:r w:rsidR="005B44A4" w:rsidRPr="003A3AC8">
        <w:rPr>
          <w:rFonts w:ascii="Times New Roman" w:hAnsi="Times New Roman" w:cs="Times New Roman"/>
        </w:rPr>
        <w:t xml:space="preserve"> (</w:t>
      </w:r>
      <w:r w:rsidR="000D5CD2" w:rsidRPr="003A3AC8">
        <w:rPr>
          <w:rFonts w:ascii="Times New Roman" w:hAnsi="Times New Roman" w:cs="Times New Roman"/>
        </w:rPr>
        <w:t>q</w:t>
      </w:r>
      <w:r w:rsidR="005B44A4" w:rsidRPr="003A3AC8">
        <w:rPr>
          <w:rFonts w:ascii="Times New Roman" w:hAnsi="Times New Roman" w:cs="Times New Roman"/>
        </w:rPr>
        <w:t>=0.77)</w:t>
      </w:r>
      <w:r w:rsidR="00AF1A1E" w:rsidRPr="003A3AC8">
        <w:rPr>
          <w:rFonts w:ascii="Times New Roman" w:hAnsi="Times New Roman" w:cs="Times New Roman"/>
        </w:rPr>
        <w:t>.</w:t>
      </w:r>
      <w:r w:rsidR="00A35323" w:rsidRPr="003A3AC8">
        <w:rPr>
          <w:rFonts w:ascii="Times New Roman" w:hAnsi="Times New Roman" w:cs="Times New Roman"/>
        </w:rPr>
        <w:t xml:space="preserve">  </w:t>
      </w:r>
    </w:p>
    <w:p w14:paraId="21D8E7AC" w14:textId="77777777" w:rsidR="000871A7" w:rsidRPr="003A3AC8" w:rsidRDefault="00D9795F" w:rsidP="000404EC">
      <w:pPr>
        <w:bidi w:val="0"/>
        <w:spacing w:line="480" w:lineRule="auto"/>
        <w:jc w:val="both"/>
        <w:rPr>
          <w:rFonts w:ascii="Times New Roman" w:hAnsi="Times New Roman" w:cs="Times New Roman"/>
        </w:rPr>
      </w:pPr>
      <w:r w:rsidRPr="003A3AC8">
        <w:rPr>
          <w:rFonts w:asciiTheme="majorBidi" w:hAnsiTheme="majorBidi" w:cstheme="majorBidi"/>
        </w:rPr>
        <w:t xml:space="preserve">In contrast to the </w:t>
      </w:r>
      <w:proofErr w:type="spellStart"/>
      <w:r w:rsidRPr="003A3AC8">
        <w:rPr>
          <w:rFonts w:asciiTheme="majorBidi" w:hAnsiTheme="majorBidi" w:cstheme="majorBidi"/>
        </w:rPr>
        <w:t>lipolytic</w:t>
      </w:r>
      <w:proofErr w:type="spellEnd"/>
      <w:r w:rsidRPr="003A3AC8">
        <w:rPr>
          <w:rFonts w:asciiTheme="majorBidi" w:hAnsiTheme="majorBidi" w:cstheme="majorBidi"/>
        </w:rPr>
        <w:t xml:space="preserve"> phenotype of </w:t>
      </w:r>
      <w:proofErr w:type="spellStart"/>
      <w:r w:rsidRPr="003A3AC8">
        <w:rPr>
          <w:rFonts w:asciiTheme="majorBidi" w:hAnsiTheme="majorBidi" w:cstheme="majorBidi"/>
        </w:rPr>
        <w:t>acromegalic</w:t>
      </w:r>
      <w:proofErr w:type="spellEnd"/>
      <w:r w:rsidRPr="003A3AC8">
        <w:rPr>
          <w:rFonts w:asciiTheme="majorBidi" w:hAnsiTheme="majorBidi" w:cstheme="majorBidi"/>
        </w:rPr>
        <w:t xml:space="preserve"> patients, </w:t>
      </w:r>
      <w:r w:rsidR="004C6C70" w:rsidRPr="003A3AC8">
        <w:rPr>
          <w:rFonts w:asciiTheme="majorBidi" w:hAnsiTheme="majorBidi" w:cstheme="majorBidi"/>
        </w:rPr>
        <w:t xml:space="preserve">several fatty acid synthesis </w:t>
      </w:r>
      <w:r w:rsidR="00BB6E16" w:rsidRPr="003A3AC8">
        <w:rPr>
          <w:rFonts w:asciiTheme="majorBidi" w:hAnsiTheme="majorBidi"/>
        </w:rPr>
        <w:t>genes were expressed at</w:t>
      </w:r>
      <w:r w:rsidR="00BB6E16" w:rsidRPr="003A3AC8">
        <w:rPr>
          <w:rFonts w:asciiTheme="majorBidi" w:hAnsiTheme="majorBidi" w:cstheme="majorBidi"/>
        </w:rPr>
        <w:t xml:space="preserve"> </w:t>
      </w:r>
      <w:r w:rsidR="00766852" w:rsidRPr="003A3AC8">
        <w:rPr>
          <w:rFonts w:asciiTheme="majorBidi" w:hAnsiTheme="majorBidi" w:cstheme="majorBidi"/>
        </w:rPr>
        <w:t>significantly</w:t>
      </w:r>
      <w:r w:rsidR="00766852" w:rsidRPr="003A3AC8">
        <w:rPr>
          <w:rFonts w:asciiTheme="majorBidi" w:hAnsiTheme="majorBidi"/>
        </w:rPr>
        <w:t xml:space="preserve"> </w:t>
      </w:r>
      <w:r w:rsidR="00BB6E16" w:rsidRPr="003A3AC8">
        <w:rPr>
          <w:rFonts w:asciiTheme="majorBidi" w:hAnsiTheme="majorBidi"/>
        </w:rPr>
        <w:t>higher levels in acrome</w:t>
      </w:r>
      <w:r w:rsidR="004C6C70" w:rsidRPr="003A3AC8">
        <w:rPr>
          <w:rFonts w:asciiTheme="majorBidi" w:hAnsiTheme="majorBidi"/>
        </w:rPr>
        <w:t>galy patients</w:t>
      </w:r>
      <w:r w:rsidR="00BD7297" w:rsidRPr="003A3AC8">
        <w:rPr>
          <w:rFonts w:asciiTheme="majorBidi" w:hAnsiTheme="majorBidi"/>
        </w:rPr>
        <w:t xml:space="preserve"> (Figure 4C)</w:t>
      </w:r>
      <w:r w:rsidR="004C6C70" w:rsidRPr="003A3AC8">
        <w:rPr>
          <w:rFonts w:asciiTheme="majorBidi" w:hAnsiTheme="majorBidi"/>
        </w:rPr>
        <w:t xml:space="preserve">. These include </w:t>
      </w:r>
      <w:r w:rsidR="000871A7" w:rsidRPr="003A3AC8">
        <w:rPr>
          <w:rFonts w:asciiTheme="majorBidi" w:hAnsiTheme="majorBidi"/>
          <w:i/>
        </w:rPr>
        <w:t>AC</w:t>
      </w:r>
      <w:r w:rsidR="00396ACB" w:rsidRPr="003A3AC8">
        <w:rPr>
          <w:rFonts w:asciiTheme="majorBidi" w:hAnsiTheme="majorBidi"/>
          <w:i/>
        </w:rPr>
        <w:t>S</w:t>
      </w:r>
      <w:r w:rsidR="000871A7" w:rsidRPr="003A3AC8">
        <w:rPr>
          <w:rFonts w:asciiTheme="majorBidi" w:hAnsiTheme="majorBidi"/>
          <w:i/>
        </w:rPr>
        <w:t>S2</w:t>
      </w:r>
      <w:r w:rsidR="004C6C70" w:rsidRPr="003A3AC8">
        <w:rPr>
          <w:rFonts w:asciiTheme="majorBidi" w:hAnsiTheme="majorBidi"/>
        </w:rPr>
        <w:t xml:space="preserve"> </w:t>
      </w:r>
      <w:r w:rsidR="00396ACB" w:rsidRPr="003A3AC8">
        <w:rPr>
          <w:rFonts w:asciiTheme="majorBidi" w:hAnsiTheme="majorBidi"/>
        </w:rPr>
        <w:t>(</w:t>
      </w:r>
      <w:r w:rsidR="003248BA" w:rsidRPr="003A3AC8">
        <w:rPr>
          <w:rFonts w:asciiTheme="majorBidi" w:hAnsiTheme="majorBidi"/>
        </w:rPr>
        <w:t>1.5 fold,</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0.03)</w:t>
      </w:r>
      <w:r w:rsidR="004C6C70" w:rsidRPr="003A3AC8">
        <w:rPr>
          <w:rFonts w:asciiTheme="majorBidi" w:hAnsiTheme="majorBidi"/>
        </w:rPr>
        <w:t xml:space="preserve"> and</w:t>
      </w:r>
      <w:r w:rsidR="000871A7" w:rsidRPr="003A3AC8">
        <w:rPr>
          <w:rFonts w:asciiTheme="majorBidi" w:hAnsiTheme="majorBidi"/>
        </w:rPr>
        <w:t xml:space="preserve"> </w:t>
      </w:r>
      <w:r w:rsidR="000871A7" w:rsidRPr="003A3AC8">
        <w:rPr>
          <w:rFonts w:asciiTheme="majorBidi" w:hAnsiTheme="majorBidi"/>
          <w:i/>
        </w:rPr>
        <w:t>ACS</w:t>
      </w:r>
      <w:r w:rsidR="00396ACB" w:rsidRPr="003A3AC8">
        <w:rPr>
          <w:rFonts w:asciiTheme="majorBidi" w:hAnsiTheme="majorBidi"/>
          <w:i/>
        </w:rPr>
        <w:t>S</w:t>
      </w:r>
      <w:r w:rsidR="000871A7" w:rsidRPr="003A3AC8">
        <w:rPr>
          <w:rFonts w:asciiTheme="majorBidi" w:hAnsiTheme="majorBidi"/>
          <w:i/>
        </w:rPr>
        <w:t xml:space="preserve">3 </w:t>
      </w:r>
      <w:r w:rsidR="00396ACB" w:rsidRPr="003A3AC8">
        <w:rPr>
          <w:rFonts w:asciiTheme="majorBidi" w:hAnsiTheme="majorBidi"/>
        </w:rPr>
        <w:t>(1.5 fold</w:t>
      </w:r>
      <w:r w:rsidR="003248BA" w:rsidRPr="003A3AC8">
        <w:rPr>
          <w:rFonts w:asciiTheme="majorBidi" w:hAnsiTheme="majorBidi"/>
        </w:rPr>
        <w:t>,</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0.03)</w:t>
      </w:r>
      <w:r w:rsidR="006E4692" w:rsidRPr="003A3AC8">
        <w:rPr>
          <w:rFonts w:asciiTheme="majorBidi" w:hAnsiTheme="majorBidi"/>
        </w:rPr>
        <w:t xml:space="preserve"> </w:t>
      </w:r>
      <w:r w:rsidR="00E60702" w:rsidRPr="003A3AC8">
        <w:rPr>
          <w:rFonts w:asciiTheme="majorBidi" w:hAnsiTheme="majorBidi"/>
        </w:rPr>
        <w:t xml:space="preserve">which </w:t>
      </w:r>
      <w:r w:rsidR="000871A7" w:rsidRPr="003A3AC8">
        <w:rPr>
          <w:rFonts w:asciiTheme="majorBidi" w:hAnsiTheme="majorBidi"/>
          <w:color w:val="000000"/>
          <w:shd w:val="clear" w:color="auto" w:fill="FFFFFF"/>
        </w:rPr>
        <w:t xml:space="preserve">catalyze the activation of acetate for use in lipid </w:t>
      </w:r>
      <w:proofErr w:type="gramStart"/>
      <w:r w:rsidR="000871A7" w:rsidRPr="003A3AC8">
        <w:rPr>
          <w:rFonts w:asciiTheme="majorBidi" w:hAnsiTheme="majorBidi"/>
          <w:color w:val="000000"/>
          <w:shd w:val="clear" w:color="auto" w:fill="FFFFFF"/>
        </w:rPr>
        <w:t>synthesis</w:t>
      </w:r>
      <w:r w:rsidR="000871A7" w:rsidRPr="003A3AC8">
        <w:rPr>
          <w:rStyle w:val="apple-converted-space"/>
          <w:rFonts w:asciiTheme="majorBidi" w:hAnsiTheme="majorBidi"/>
          <w:color w:val="000000"/>
          <w:shd w:val="clear" w:color="auto" w:fill="FFFFFF"/>
        </w:rPr>
        <w:t> </w:t>
      </w:r>
      <w:r w:rsidR="00E60702" w:rsidRPr="003A3AC8">
        <w:rPr>
          <w:rFonts w:asciiTheme="majorBidi" w:hAnsiTheme="majorBidi"/>
        </w:rPr>
        <w:t>.</w:t>
      </w:r>
      <w:proofErr w:type="gramEnd"/>
      <w:r w:rsidR="00E60702" w:rsidRPr="003A3AC8">
        <w:rPr>
          <w:rFonts w:asciiTheme="majorBidi" w:hAnsiTheme="majorBidi"/>
        </w:rPr>
        <w:t xml:space="preserve">  We also observed elevations in </w:t>
      </w:r>
      <w:proofErr w:type="spellStart"/>
      <w:r w:rsidR="004C6C70" w:rsidRPr="003A3AC8">
        <w:rPr>
          <w:rFonts w:asciiTheme="majorBidi" w:hAnsiTheme="majorBidi"/>
        </w:rPr>
        <w:t>Acetoacetyl</w:t>
      </w:r>
      <w:proofErr w:type="spellEnd"/>
      <w:r w:rsidR="004C6C70" w:rsidRPr="003A3AC8">
        <w:rPr>
          <w:rFonts w:asciiTheme="majorBidi" w:hAnsiTheme="majorBidi"/>
        </w:rPr>
        <w:t xml:space="preserve"> Co-A synthase </w:t>
      </w:r>
      <w:r w:rsidR="00396ACB" w:rsidRPr="003A3AC8">
        <w:rPr>
          <w:rFonts w:asciiTheme="majorBidi" w:hAnsiTheme="majorBidi"/>
          <w:iCs/>
        </w:rPr>
        <w:t>(</w:t>
      </w:r>
      <w:r w:rsidR="004C6C70" w:rsidRPr="003A3AC8">
        <w:rPr>
          <w:rFonts w:asciiTheme="majorBidi" w:hAnsiTheme="majorBidi"/>
          <w:i/>
        </w:rPr>
        <w:t>AAC</w:t>
      </w:r>
      <w:r w:rsidR="002B663C" w:rsidRPr="003A3AC8">
        <w:rPr>
          <w:rFonts w:asciiTheme="majorBidi" w:hAnsiTheme="majorBidi"/>
          <w:i/>
        </w:rPr>
        <w:t>S</w:t>
      </w:r>
      <w:r w:rsidR="003248BA" w:rsidRPr="003A3AC8">
        <w:rPr>
          <w:rFonts w:asciiTheme="majorBidi" w:hAnsiTheme="majorBidi"/>
          <w:i/>
        </w:rPr>
        <w:t xml:space="preserve">; </w:t>
      </w:r>
      <w:r w:rsidR="00396ACB" w:rsidRPr="003A3AC8">
        <w:rPr>
          <w:rFonts w:asciiTheme="majorBidi" w:hAnsiTheme="majorBidi" w:cstheme="majorBidi"/>
        </w:rPr>
        <w:t xml:space="preserve">1.75 fold, </w:t>
      </w:r>
      <w:r w:rsidR="00006552" w:rsidRPr="003A3AC8">
        <w:rPr>
          <w:rFonts w:asciiTheme="majorBidi" w:hAnsiTheme="majorBidi" w:cstheme="majorBidi"/>
        </w:rPr>
        <w:t>q&lt;</w:t>
      </w:r>
      <w:r w:rsidR="00396ACB" w:rsidRPr="003A3AC8">
        <w:rPr>
          <w:rFonts w:asciiTheme="majorBidi" w:hAnsiTheme="majorBidi" w:cstheme="majorBidi"/>
        </w:rPr>
        <w:t>0.05)</w:t>
      </w:r>
      <w:r w:rsidR="00E60702" w:rsidRPr="003A3AC8">
        <w:rPr>
          <w:rFonts w:asciiTheme="majorBidi" w:hAnsiTheme="majorBidi" w:cstheme="majorBidi"/>
        </w:rPr>
        <w:t xml:space="preserve">, </w:t>
      </w:r>
      <w:r w:rsidR="00785231" w:rsidRPr="003A3AC8">
        <w:rPr>
          <w:rFonts w:asciiTheme="majorBidi" w:hAnsiTheme="majorBidi" w:cstheme="majorBidi"/>
        </w:rPr>
        <w:t xml:space="preserve">Acetyl Co-A </w:t>
      </w:r>
      <w:proofErr w:type="spellStart"/>
      <w:r w:rsidR="00785231" w:rsidRPr="003A3AC8">
        <w:rPr>
          <w:rFonts w:asciiTheme="majorBidi" w:hAnsiTheme="majorBidi" w:cstheme="majorBidi"/>
        </w:rPr>
        <w:t>carboxylse</w:t>
      </w:r>
      <w:proofErr w:type="spellEnd"/>
      <w:r w:rsidR="00785231" w:rsidRPr="003A3AC8">
        <w:rPr>
          <w:rFonts w:asciiTheme="majorBidi" w:hAnsiTheme="majorBidi" w:cstheme="majorBidi"/>
        </w:rPr>
        <w:t xml:space="preserve"> (</w:t>
      </w:r>
      <w:r w:rsidR="00785231" w:rsidRPr="003A3AC8">
        <w:rPr>
          <w:rFonts w:asciiTheme="majorBidi" w:hAnsiTheme="majorBidi" w:cstheme="majorBidi"/>
          <w:i/>
          <w:iCs/>
        </w:rPr>
        <w:t>ACACA</w:t>
      </w:r>
      <w:r w:rsidR="00396ACB" w:rsidRPr="003A3AC8">
        <w:rPr>
          <w:rFonts w:asciiTheme="majorBidi" w:hAnsiTheme="majorBidi" w:cstheme="majorBidi"/>
        </w:rPr>
        <w:t xml:space="preserve">, 1.62 </w:t>
      </w:r>
      <w:r w:rsidR="00006552" w:rsidRPr="003A3AC8">
        <w:rPr>
          <w:rFonts w:asciiTheme="majorBidi" w:hAnsiTheme="majorBidi" w:cstheme="majorBidi"/>
        </w:rPr>
        <w:t>q&lt;</w:t>
      </w:r>
      <w:r w:rsidR="00396ACB" w:rsidRPr="003A3AC8">
        <w:rPr>
          <w:rFonts w:asciiTheme="majorBidi" w:hAnsiTheme="majorBidi" w:cstheme="majorBidi"/>
        </w:rPr>
        <w:t>0.02</w:t>
      </w:r>
      <w:r w:rsidR="00785231" w:rsidRPr="003A3AC8">
        <w:rPr>
          <w:rFonts w:asciiTheme="majorBidi" w:hAnsiTheme="majorBidi" w:cstheme="majorBidi"/>
        </w:rPr>
        <w:t>)</w:t>
      </w:r>
      <w:r w:rsidR="00E60702" w:rsidRPr="003A3AC8">
        <w:rPr>
          <w:rFonts w:asciiTheme="majorBidi" w:hAnsiTheme="majorBidi" w:cstheme="majorBidi"/>
        </w:rPr>
        <w:t>,</w:t>
      </w:r>
      <w:r w:rsidR="004C6C70" w:rsidRPr="003A3AC8">
        <w:rPr>
          <w:rFonts w:asciiTheme="majorBidi" w:hAnsiTheme="majorBidi" w:cstheme="majorBidi"/>
        </w:rPr>
        <w:t xml:space="preserve"> </w:t>
      </w:r>
      <w:r w:rsidR="00E60702" w:rsidRPr="003A3AC8">
        <w:rPr>
          <w:rFonts w:asciiTheme="majorBidi" w:hAnsiTheme="majorBidi" w:cstheme="majorBidi"/>
        </w:rPr>
        <w:t xml:space="preserve">and </w:t>
      </w:r>
      <w:r w:rsidR="004C6C70" w:rsidRPr="003A3AC8">
        <w:rPr>
          <w:rFonts w:asciiTheme="majorBidi" w:hAnsiTheme="majorBidi" w:cstheme="majorBidi"/>
        </w:rPr>
        <w:t xml:space="preserve">Acyl-CoA </w:t>
      </w:r>
      <w:proofErr w:type="spellStart"/>
      <w:r w:rsidR="004C6C70" w:rsidRPr="003A3AC8">
        <w:rPr>
          <w:rFonts w:asciiTheme="majorBidi" w:hAnsiTheme="majorBidi" w:cstheme="majorBidi"/>
        </w:rPr>
        <w:t>synthetase</w:t>
      </w:r>
      <w:proofErr w:type="spellEnd"/>
      <w:r w:rsidR="004C6C70" w:rsidRPr="003A3AC8">
        <w:rPr>
          <w:rFonts w:asciiTheme="majorBidi" w:hAnsiTheme="majorBidi" w:cstheme="majorBidi"/>
        </w:rPr>
        <w:t xml:space="preserve"> long-chain family member 3</w:t>
      </w:r>
      <w:r w:rsidR="004C6C70" w:rsidRPr="003A3AC8">
        <w:rPr>
          <w:rFonts w:asciiTheme="majorBidi" w:hAnsiTheme="majorBidi"/>
          <w:i/>
        </w:rPr>
        <w:t xml:space="preserve"> ACSL3</w:t>
      </w:r>
      <w:r w:rsidR="00396ACB" w:rsidRPr="003A3AC8">
        <w:rPr>
          <w:rFonts w:asciiTheme="majorBidi" w:hAnsiTheme="majorBidi"/>
          <w:i/>
        </w:rPr>
        <w:t xml:space="preserve"> </w:t>
      </w:r>
      <w:r w:rsidR="00396ACB" w:rsidRPr="003A3AC8">
        <w:rPr>
          <w:rFonts w:asciiTheme="majorBidi" w:hAnsiTheme="majorBidi"/>
          <w:iCs/>
        </w:rPr>
        <w:t xml:space="preserve">(1.3 fold, </w:t>
      </w:r>
      <w:r w:rsidR="00006552" w:rsidRPr="003A3AC8">
        <w:rPr>
          <w:rFonts w:asciiTheme="majorBidi" w:hAnsiTheme="majorBidi"/>
          <w:iCs/>
        </w:rPr>
        <w:t>q&lt;</w:t>
      </w:r>
      <w:r w:rsidR="00396ACB" w:rsidRPr="003A3AC8">
        <w:rPr>
          <w:rFonts w:asciiTheme="majorBidi" w:hAnsiTheme="majorBidi"/>
          <w:iCs/>
        </w:rPr>
        <w:t>0.03)</w:t>
      </w:r>
      <w:r w:rsidR="004C6C70" w:rsidRPr="003A3AC8">
        <w:rPr>
          <w:rFonts w:asciiTheme="majorBidi" w:hAnsiTheme="majorBidi"/>
          <w:i/>
        </w:rPr>
        <w:t xml:space="preserve">, </w:t>
      </w:r>
      <w:r w:rsidR="00E60702" w:rsidRPr="003A3AC8">
        <w:rPr>
          <w:rFonts w:asciiTheme="majorBidi" w:hAnsiTheme="majorBidi"/>
        </w:rPr>
        <w:t>which</w:t>
      </w:r>
      <w:r w:rsidR="00E60702" w:rsidRPr="003A3AC8">
        <w:rPr>
          <w:rFonts w:asciiTheme="majorBidi" w:hAnsiTheme="majorBidi"/>
          <w:i/>
        </w:rPr>
        <w:t xml:space="preserve"> </w:t>
      </w:r>
      <w:r w:rsidR="004C6C70" w:rsidRPr="003A3AC8">
        <w:rPr>
          <w:rFonts w:asciiTheme="majorBidi" w:hAnsiTheme="majorBidi"/>
        </w:rPr>
        <w:t>convert long-chain fatty acids into fatty acyl-CoA esters</w:t>
      </w:r>
      <w:r w:rsidR="00E60702" w:rsidRPr="003A3AC8">
        <w:rPr>
          <w:rFonts w:asciiTheme="majorBidi" w:hAnsiTheme="majorBidi"/>
        </w:rPr>
        <w:t>.  Finally we observed an elevation in</w:t>
      </w:r>
      <w:r w:rsidR="000871A7" w:rsidRPr="003A3AC8">
        <w:rPr>
          <w:rFonts w:asciiTheme="majorBidi" w:hAnsiTheme="majorBidi"/>
        </w:rPr>
        <w:t xml:space="preserve"> fatty acid synthase </w:t>
      </w:r>
      <w:r w:rsidR="000871A7" w:rsidRPr="003A3AC8">
        <w:rPr>
          <w:rFonts w:asciiTheme="majorBidi" w:hAnsiTheme="majorBidi"/>
          <w:i/>
        </w:rPr>
        <w:t>FASN</w:t>
      </w:r>
      <w:r w:rsidR="000871A7" w:rsidRPr="003A3AC8">
        <w:rPr>
          <w:rFonts w:asciiTheme="majorBidi" w:hAnsiTheme="majorBidi" w:cstheme="majorBidi"/>
        </w:rPr>
        <w:t xml:space="preserve"> </w:t>
      </w:r>
      <w:r w:rsidR="004C6C70" w:rsidRPr="003A3AC8">
        <w:rPr>
          <w:rFonts w:asciiTheme="majorBidi" w:hAnsiTheme="majorBidi" w:cstheme="majorBidi"/>
        </w:rPr>
        <w:t>(</w:t>
      </w:r>
      <w:r w:rsidR="000871A7" w:rsidRPr="003A3AC8">
        <w:rPr>
          <w:rFonts w:asciiTheme="majorBidi" w:hAnsiTheme="majorBidi" w:cstheme="majorBidi"/>
        </w:rPr>
        <w:t>2</w:t>
      </w:r>
      <w:r w:rsidR="004C6C70" w:rsidRPr="003A3AC8">
        <w:rPr>
          <w:rFonts w:asciiTheme="majorBidi" w:hAnsiTheme="majorBidi"/>
        </w:rPr>
        <w:t>.2</w:t>
      </w:r>
      <w:r w:rsidR="000871A7"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0.02</w:t>
      </w:r>
      <w:r w:rsidR="004C6C70" w:rsidRPr="003A3AC8">
        <w:rPr>
          <w:rFonts w:asciiTheme="majorBidi" w:hAnsiTheme="majorBidi"/>
        </w:rPr>
        <w:t>)</w:t>
      </w:r>
      <w:r w:rsidR="000871A7" w:rsidRPr="003A3AC8">
        <w:rPr>
          <w:rFonts w:asciiTheme="majorBidi" w:hAnsiTheme="majorBidi"/>
        </w:rPr>
        <w:t xml:space="preserve"> in the acromegaly patients</w:t>
      </w:r>
      <w:r w:rsidR="004C6C70" w:rsidRPr="003A3AC8">
        <w:rPr>
          <w:rFonts w:asciiTheme="majorBidi" w:hAnsiTheme="majorBidi"/>
        </w:rPr>
        <w:t xml:space="preserve">. </w:t>
      </w:r>
      <w:r w:rsidR="00E60702" w:rsidRPr="003A3AC8">
        <w:rPr>
          <w:rFonts w:ascii="Times New Roman" w:hAnsi="Times New Roman" w:cs="Times New Roman"/>
        </w:rPr>
        <w:t xml:space="preserve"> By pathway analysis, both fatty acid metabolism and</w:t>
      </w:r>
      <w:r w:rsidR="00C26A96" w:rsidRPr="003A3AC8">
        <w:rPr>
          <w:rFonts w:ascii="Times New Roman" w:hAnsi="Times New Roman" w:cs="Times New Roman"/>
        </w:rPr>
        <w:t xml:space="preserve"> </w:t>
      </w:r>
      <w:r w:rsidR="002C25F2" w:rsidRPr="003A3AC8">
        <w:rPr>
          <w:rFonts w:ascii="Times New Roman" w:hAnsi="Times New Roman" w:cs="Times New Roman"/>
        </w:rPr>
        <w:t>unsaturated fatty acid</w:t>
      </w:r>
      <w:r w:rsidR="00C26A96" w:rsidRPr="003A3AC8">
        <w:rPr>
          <w:rFonts w:ascii="Times New Roman" w:hAnsi="Times New Roman" w:cs="Times New Roman"/>
        </w:rPr>
        <w:t xml:space="preserve"> biosynthetic pathway</w:t>
      </w:r>
      <w:r w:rsidR="00E60702" w:rsidRPr="003A3AC8">
        <w:rPr>
          <w:rFonts w:ascii="Times New Roman" w:hAnsi="Times New Roman" w:cs="Times New Roman"/>
        </w:rPr>
        <w:t>s</w:t>
      </w:r>
      <w:r w:rsidR="00C26A96" w:rsidRPr="003A3AC8">
        <w:rPr>
          <w:rFonts w:ascii="Times New Roman" w:hAnsi="Times New Roman" w:cs="Times New Roman"/>
        </w:rPr>
        <w:t xml:space="preserve"> were </w:t>
      </w:r>
      <w:proofErr w:type="gramStart"/>
      <w:r w:rsidR="00E60702" w:rsidRPr="003A3AC8">
        <w:rPr>
          <w:rFonts w:ascii="Times New Roman" w:hAnsi="Times New Roman" w:cs="Times New Roman"/>
        </w:rPr>
        <w:t>up</w:t>
      </w:r>
      <w:r w:rsidR="00BD7297" w:rsidRPr="003A3AC8">
        <w:rPr>
          <w:rFonts w:ascii="Times New Roman" w:hAnsi="Times New Roman" w:cs="Times New Roman"/>
        </w:rPr>
        <w:t>-</w:t>
      </w:r>
      <w:r w:rsidR="00E60702" w:rsidRPr="003A3AC8">
        <w:rPr>
          <w:rFonts w:ascii="Times New Roman" w:hAnsi="Times New Roman" w:cs="Times New Roman"/>
        </w:rPr>
        <w:t>regulated</w:t>
      </w:r>
      <w:proofErr w:type="gramEnd"/>
      <w:r w:rsidR="00753F3A" w:rsidRPr="003A3AC8">
        <w:rPr>
          <w:rFonts w:ascii="Times New Roman" w:hAnsi="Times New Roman" w:cs="Times New Roman"/>
        </w:rPr>
        <w:t xml:space="preserve"> in the acromegaly patients</w:t>
      </w:r>
      <w:r w:rsidR="0056102D" w:rsidRPr="003A3AC8">
        <w:rPr>
          <w:rFonts w:ascii="Times New Roman" w:hAnsi="Times New Roman" w:cs="Times New Roman"/>
        </w:rPr>
        <w:t xml:space="preserve"> </w:t>
      </w:r>
      <w:r w:rsidR="00C26A96" w:rsidRPr="003A3AC8">
        <w:rPr>
          <w:rFonts w:ascii="Times New Roman" w:hAnsi="Times New Roman" w:cs="Times New Roman"/>
        </w:rPr>
        <w:t xml:space="preserve">(see </w:t>
      </w:r>
      <w:r w:rsidR="00F75578" w:rsidRPr="003A3AC8">
        <w:rPr>
          <w:rFonts w:ascii="Times New Roman" w:hAnsi="Times New Roman" w:cs="Times New Roman"/>
        </w:rPr>
        <w:t>Supplementary Table 2</w:t>
      </w:r>
      <w:r w:rsidR="00E60702" w:rsidRPr="003A3AC8">
        <w:rPr>
          <w:rFonts w:ascii="Times New Roman" w:hAnsi="Times New Roman" w:cs="Times New Roman"/>
        </w:rPr>
        <w:t xml:space="preserve"> and below</w:t>
      </w:r>
      <w:r w:rsidR="00C26A96" w:rsidRPr="003A3AC8">
        <w:rPr>
          <w:rFonts w:ascii="Times New Roman" w:hAnsi="Times New Roman" w:cs="Times New Roman"/>
        </w:rPr>
        <w:t xml:space="preserve">). </w:t>
      </w:r>
      <w:r w:rsidR="00BD7297" w:rsidRPr="003A3AC8">
        <w:rPr>
          <w:rFonts w:ascii="Times New Roman" w:hAnsi="Times New Roman" w:cs="Times New Roman"/>
        </w:rPr>
        <w:t xml:space="preserve">  This up-regulation may represent compensation by the adipose tissue due to enhanced lipid breakdown and oxidation in this and other tissues in acromegaly patients.</w:t>
      </w:r>
    </w:p>
    <w:p w14:paraId="193C639D" w14:textId="77777777" w:rsidR="00666507" w:rsidRPr="003A3AC8" w:rsidRDefault="00BD7297" w:rsidP="000404EC">
      <w:pPr>
        <w:bidi w:val="0"/>
        <w:spacing w:line="480" w:lineRule="auto"/>
        <w:jc w:val="both"/>
        <w:rPr>
          <w:rFonts w:ascii="Times New Roman" w:hAnsi="Times New Roman" w:cs="Times New Roman"/>
        </w:rPr>
      </w:pPr>
      <w:r w:rsidRPr="003A3AC8">
        <w:rPr>
          <w:rFonts w:ascii="Times New Roman" w:hAnsi="Times New Roman" w:cs="Times New Roman"/>
        </w:rPr>
        <w:t>With respect to</w:t>
      </w:r>
      <w:r w:rsidR="00692386" w:rsidRPr="003A3AC8">
        <w:rPr>
          <w:rFonts w:ascii="Times New Roman" w:hAnsi="Times New Roman" w:cs="Times New Roman"/>
        </w:rPr>
        <w:t xml:space="preserve"> glycogen </w:t>
      </w:r>
      <w:r w:rsidR="003161F5" w:rsidRPr="003A3AC8">
        <w:rPr>
          <w:rFonts w:ascii="Times New Roman" w:hAnsi="Times New Roman" w:cs="Times New Roman"/>
        </w:rPr>
        <w:t>metabolism</w:t>
      </w:r>
      <w:r w:rsidR="00692386" w:rsidRPr="003A3AC8">
        <w:rPr>
          <w:rFonts w:ascii="Times New Roman" w:hAnsi="Times New Roman" w:cs="Times New Roman"/>
        </w:rPr>
        <w:t xml:space="preserve">, </w:t>
      </w:r>
      <w:r w:rsidR="003E14E7" w:rsidRPr="003A3AC8">
        <w:rPr>
          <w:rFonts w:ascii="Times New Roman" w:hAnsi="Times New Roman" w:cs="Times New Roman"/>
        </w:rPr>
        <w:t>expression of</w:t>
      </w:r>
      <w:r w:rsidR="00692386" w:rsidRPr="003A3AC8">
        <w:rPr>
          <w:rFonts w:ascii="Times New Roman" w:hAnsi="Times New Roman" w:cs="Times New Roman"/>
        </w:rPr>
        <w:t xml:space="preserve"> </w:t>
      </w:r>
      <w:r w:rsidR="003161F5" w:rsidRPr="003A3AC8">
        <w:rPr>
          <w:rFonts w:ascii="Times New Roman" w:hAnsi="Times New Roman" w:cs="Times New Roman"/>
          <w:i/>
          <w:iCs/>
        </w:rPr>
        <w:t xml:space="preserve">UGP2 </w:t>
      </w:r>
      <w:r w:rsidR="00006552" w:rsidRPr="003A3AC8">
        <w:rPr>
          <w:rFonts w:ascii="Times New Roman" w:hAnsi="Times New Roman" w:cs="Times New Roman"/>
        </w:rPr>
        <w:t>(1.4 fold</w:t>
      </w:r>
      <w:r w:rsidR="003248BA" w:rsidRPr="003A3AC8">
        <w:rPr>
          <w:rFonts w:ascii="Times New Roman" w:hAnsi="Times New Roman" w:cs="Times New Roman"/>
        </w:rPr>
        <w:t>,</w:t>
      </w:r>
      <w:r w:rsidR="00006552" w:rsidRPr="003A3AC8">
        <w:rPr>
          <w:rFonts w:ascii="Times New Roman" w:hAnsi="Times New Roman" w:cs="Times New Roman"/>
        </w:rPr>
        <w:t xml:space="preserve"> q&lt;0.02) </w:t>
      </w:r>
      <w:r w:rsidR="003161F5" w:rsidRPr="003A3AC8">
        <w:rPr>
          <w:rFonts w:ascii="Times New Roman" w:hAnsi="Times New Roman" w:cs="Times New Roman"/>
        </w:rPr>
        <w:t>and</w:t>
      </w:r>
      <w:r w:rsidR="00CA3522" w:rsidRPr="003A3AC8">
        <w:rPr>
          <w:rFonts w:ascii="Times New Roman" w:hAnsi="Times New Roman" w:cs="Times New Roman"/>
        </w:rPr>
        <w:t xml:space="preserve"> </w:t>
      </w:r>
      <w:r w:rsidR="003161F5" w:rsidRPr="003A3AC8">
        <w:rPr>
          <w:rFonts w:ascii="Times New Roman" w:hAnsi="Times New Roman" w:cs="Times New Roman"/>
        </w:rPr>
        <w:t>expression</w:t>
      </w:r>
      <w:r w:rsidR="00CA3522" w:rsidRPr="003A3AC8">
        <w:rPr>
          <w:rFonts w:ascii="Times New Roman" w:hAnsi="Times New Roman" w:cs="Times New Roman"/>
        </w:rPr>
        <w:t xml:space="preserve"> </w:t>
      </w:r>
      <w:r w:rsidR="00050902" w:rsidRPr="003A3AC8">
        <w:rPr>
          <w:rFonts w:ascii="Times New Roman" w:hAnsi="Times New Roman" w:cs="Times New Roman"/>
        </w:rPr>
        <w:t xml:space="preserve">of </w:t>
      </w:r>
      <w:r w:rsidR="00692386" w:rsidRPr="003A3AC8">
        <w:rPr>
          <w:rFonts w:ascii="Times New Roman" w:hAnsi="Times New Roman" w:cs="Times New Roman"/>
        </w:rPr>
        <w:t>m</w:t>
      </w:r>
      <w:r w:rsidR="00666507" w:rsidRPr="003A3AC8">
        <w:rPr>
          <w:rFonts w:ascii="Times New Roman" w:hAnsi="Times New Roman" w:cs="Times New Roman"/>
        </w:rPr>
        <w:t xml:space="preserve">uscle glycogen </w:t>
      </w:r>
      <w:proofErr w:type="spellStart"/>
      <w:r w:rsidR="00666507" w:rsidRPr="003A3AC8">
        <w:rPr>
          <w:rFonts w:ascii="Times New Roman" w:hAnsi="Times New Roman" w:cs="Times New Roman"/>
        </w:rPr>
        <w:t>phosphorylase</w:t>
      </w:r>
      <w:proofErr w:type="spellEnd"/>
      <w:r w:rsidR="00666507" w:rsidRPr="003A3AC8">
        <w:rPr>
          <w:rFonts w:ascii="Times New Roman" w:hAnsi="Times New Roman" w:cs="Times New Roman"/>
        </w:rPr>
        <w:t xml:space="preserve"> (</w:t>
      </w:r>
      <w:r w:rsidR="00666507" w:rsidRPr="003A3AC8">
        <w:rPr>
          <w:rFonts w:ascii="Times New Roman" w:hAnsi="Times New Roman" w:cs="Times New Roman"/>
          <w:i/>
        </w:rPr>
        <w:t>PYGM</w:t>
      </w:r>
      <w:r w:rsidR="00666507" w:rsidRPr="003A3AC8">
        <w:rPr>
          <w:rFonts w:ascii="Times New Roman" w:hAnsi="Times New Roman" w:cs="Times New Roman"/>
        </w:rPr>
        <w:t xml:space="preserve">) </w:t>
      </w:r>
      <w:r w:rsidR="00006552" w:rsidRPr="003A3AC8">
        <w:rPr>
          <w:rFonts w:ascii="Times New Roman" w:hAnsi="Times New Roman" w:cs="Times New Roman"/>
        </w:rPr>
        <w:t>(2.3 fold</w:t>
      </w:r>
      <w:r w:rsidR="003248BA" w:rsidRPr="003A3AC8">
        <w:rPr>
          <w:rFonts w:ascii="Times New Roman" w:hAnsi="Times New Roman" w:cs="Times New Roman"/>
        </w:rPr>
        <w:t>,</w:t>
      </w:r>
      <w:r w:rsidR="00006552" w:rsidRPr="003A3AC8">
        <w:rPr>
          <w:rFonts w:ascii="Times New Roman" w:hAnsi="Times New Roman" w:cs="Times New Roman"/>
        </w:rPr>
        <w:t xml:space="preserve"> q&lt;0.0002) </w:t>
      </w:r>
      <w:r w:rsidR="00A94654" w:rsidRPr="003A3AC8">
        <w:rPr>
          <w:rFonts w:ascii="Times New Roman" w:hAnsi="Times New Roman" w:cs="Times New Roman"/>
        </w:rPr>
        <w:t>were higher</w:t>
      </w:r>
      <w:r w:rsidR="003161F5" w:rsidRPr="003A3AC8">
        <w:rPr>
          <w:rFonts w:ascii="Times New Roman" w:hAnsi="Times New Roman" w:cs="Times New Roman"/>
        </w:rPr>
        <w:t xml:space="preserve"> </w:t>
      </w:r>
      <w:r w:rsidR="00666507" w:rsidRPr="003A3AC8">
        <w:rPr>
          <w:rFonts w:ascii="Times New Roman" w:hAnsi="Times New Roman" w:cs="Times New Roman"/>
        </w:rPr>
        <w:t>in the acromegaly patients</w:t>
      </w:r>
      <w:r w:rsidR="007130B5" w:rsidRPr="003A3AC8">
        <w:rPr>
          <w:rFonts w:ascii="Times New Roman" w:hAnsi="Times New Roman" w:cs="Times New Roman"/>
        </w:rPr>
        <w:t xml:space="preserve"> (Supplementary Figure 1E)</w:t>
      </w:r>
      <w:r w:rsidR="00666507" w:rsidRPr="003A3AC8">
        <w:rPr>
          <w:rFonts w:ascii="Times New Roman" w:hAnsi="Times New Roman" w:cs="Times New Roman"/>
        </w:rPr>
        <w:t xml:space="preserve">.  The significance of </w:t>
      </w:r>
      <w:r w:rsidR="00CA3522" w:rsidRPr="003A3AC8">
        <w:rPr>
          <w:rFonts w:ascii="Times New Roman" w:hAnsi="Times New Roman" w:cs="Times New Roman"/>
        </w:rPr>
        <w:t>glycogen</w:t>
      </w:r>
      <w:r w:rsidR="00666507" w:rsidRPr="003A3AC8">
        <w:rPr>
          <w:rFonts w:ascii="Times New Roman" w:hAnsi="Times New Roman" w:cs="Times New Roman"/>
        </w:rPr>
        <w:t xml:space="preserve"> in adipose tissue, or changes in glycogen content in </w:t>
      </w:r>
      <w:proofErr w:type="spellStart"/>
      <w:r w:rsidR="00666507" w:rsidRPr="003A3AC8">
        <w:rPr>
          <w:rFonts w:ascii="Times New Roman" w:hAnsi="Times New Roman" w:cs="Times New Roman"/>
        </w:rPr>
        <w:t>acromegalic</w:t>
      </w:r>
      <w:proofErr w:type="spellEnd"/>
      <w:r w:rsidR="00666507" w:rsidRPr="003A3AC8">
        <w:rPr>
          <w:rFonts w:ascii="Times New Roman" w:hAnsi="Times New Roman" w:cs="Times New Roman"/>
        </w:rPr>
        <w:t xml:space="preserve"> adipose tissue ha</w:t>
      </w:r>
      <w:r w:rsidR="00CA3522" w:rsidRPr="003A3AC8">
        <w:rPr>
          <w:rFonts w:ascii="Times New Roman" w:hAnsi="Times New Roman" w:cs="Times New Roman"/>
        </w:rPr>
        <w:t>ve</w:t>
      </w:r>
      <w:r w:rsidR="00666507" w:rsidRPr="003A3AC8">
        <w:rPr>
          <w:rFonts w:ascii="Times New Roman" w:hAnsi="Times New Roman" w:cs="Times New Roman"/>
        </w:rPr>
        <w:t xml:space="preserve"> not been characterized</w:t>
      </w:r>
      <w:r w:rsidR="00C826F9" w:rsidRPr="003A3AC8">
        <w:rPr>
          <w:rFonts w:ascii="Times New Roman" w:hAnsi="Times New Roman" w:cs="Times New Roman"/>
        </w:rPr>
        <w:t xml:space="preserve">, but these findings would predict that the rates of </w:t>
      </w:r>
      <w:proofErr w:type="spellStart"/>
      <w:r w:rsidR="00C826F9" w:rsidRPr="003A3AC8">
        <w:rPr>
          <w:rFonts w:ascii="Times New Roman" w:hAnsi="Times New Roman" w:cs="Times New Roman"/>
        </w:rPr>
        <w:t>glycogenolysis</w:t>
      </w:r>
      <w:proofErr w:type="spellEnd"/>
      <w:r w:rsidR="00C826F9" w:rsidRPr="003A3AC8">
        <w:rPr>
          <w:rFonts w:ascii="Times New Roman" w:hAnsi="Times New Roman" w:cs="Times New Roman"/>
        </w:rPr>
        <w:t xml:space="preserve"> in </w:t>
      </w:r>
      <w:proofErr w:type="spellStart"/>
      <w:r w:rsidR="00C826F9" w:rsidRPr="003A3AC8">
        <w:rPr>
          <w:rFonts w:ascii="Times New Roman" w:hAnsi="Times New Roman" w:cs="Times New Roman"/>
        </w:rPr>
        <w:t>acromegalic</w:t>
      </w:r>
      <w:proofErr w:type="spellEnd"/>
      <w:r w:rsidR="00C826F9" w:rsidRPr="003A3AC8">
        <w:rPr>
          <w:rFonts w:ascii="Times New Roman" w:hAnsi="Times New Roman" w:cs="Times New Roman"/>
        </w:rPr>
        <w:t xml:space="preserve"> white adipose tissue would be elevated.</w:t>
      </w:r>
    </w:p>
    <w:p w14:paraId="3CC6455E" w14:textId="77777777" w:rsidR="00B27529" w:rsidRPr="003A3AC8" w:rsidRDefault="00B27529"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Transcripts altered in acromegaly that may contribute to insulin resistance </w:t>
      </w:r>
    </w:p>
    <w:p w14:paraId="1D5FFDFE" w14:textId="38EE4C68" w:rsidR="00182646" w:rsidRPr="003A3AC8" w:rsidRDefault="00855875" w:rsidP="002F4F6E">
      <w:pPr>
        <w:bidi w:val="0"/>
        <w:spacing w:line="480" w:lineRule="auto"/>
        <w:jc w:val="both"/>
        <w:rPr>
          <w:rFonts w:ascii="Times New Roman" w:hAnsi="Times New Roman" w:cs="Times New Roman"/>
        </w:rPr>
      </w:pPr>
      <w:r w:rsidRPr="003A3AC8">
        <w:rPr>
          <w:rFonts w:ascii="Times New Roman" w:hAnsi="Times New Roman" w:cs="Times New Roman"/>
        </w:rPr>
        <w:t>One of the most pronounced differences between the acromegaly patients and the controls was a ~3 fold higher expression (</w:t>
      </w:r>
      <w:r w:rsidR="00BD7297" w:rsidRPr="003A3AC8">
        <w:rPr>
          <w:rFonts w:ascii="Times New Roman" w:hAnsi="Times New Roman" w:cs="Times New Roman"/>
        </w:rPr>
        <w:t>q&lt;</w:t>
      </w:r>
      <w:r w:rsidRPr="003A3AC8">
        <w:rPr>
          <w:rFonts w:ascii="Times New Roman" w:hAnsi="Times New Roman" w:cs="Times New Roman"/>
        </w:rPr>
        <w:t>1x10</w:t>
      </w:r>
      <w:r w:rsidRPr="003A3AC8">
        <w:rPr>
          <w:rFonts w:ascii="Times New Roman" w:hAnsi="Times New Roman" w:cs="Times New Roman"/>
          <w:vertAlign w:val="superscript"/>
        </w:rPr>
        <w:t>-5</w:t>
      </w:r>
      <w:r w:rsidRPr="003A3AC8">
        <w:rPr>
          <w:rFonts w:ascii="Times New Roman" w:hAnsi="Times New Roman" w:cs="Times New Roman"/>
        </w:rPr>
        <w:t>, Figure 4</w:t>
      </w:r>
      <w:r w:rsidR="00C826F9" w:rsidRPr="003A3AC8">
        <w:rPr>
          <w:rFonts w:ascii="Times New Roman" w:hAnsi="Times New Roman" w:cs="Times New Roman"/>
        </w:rPr>
        <w:t>D</w:t>
      </w:r>
      <w:r w:rsidRPr="003A3AC8">
        <w:rPr>
          <w:rFonts w:ascii="Times New Roman" w:hAnsi="Times New Roman" w:cs="Times New Roman"/>
        </w:rPr>
        <w:t xml:space="preserve">) of the three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 </w:t>
      </w:r>
      <w:proofErr w:type="spellStart"/>
      <w:r w:rsidRPr="003A3AC8">
        <w:rPr>
          <w:rFonts w:ascii="Times New Roman" w:hAnsi="Times New Roman" w:cs="Times New Roman"/>
        </w:rPr>
        <w:t>stearoyl</w:t>
      </w:r>
      <w:proofErr w:type="spellEnd"/>
      <w:r w:rsidRPr="003A3AC8">
        <w:rPr>
          <w:rFonts w:ascii="Times New Roman" w:hAnsi="Times New Roman" w:cs="Times New Roman"/>
        </w:rPr>
        <w:t xml:space="preserve">-CoA </w:t>
      </w:r>
      <w:proofErr w:type="spellStart"/>
      <w:r w:rsidRPr="003A3AC8">
        <w:rPr>
          <w:rFonts w:ascii="Times New Roman" w:hAnsi="Times New Roman" w:cs="Times New Roman"/>
        </w:rPr>
        <w:t>desaturase</w:t>
      </w:r>
      <w:proofErr w:type="spellEnd"/>
      <w:r w:rsidRPr="003A3AC8">
        <w:rPr>
          <w:rFonts w:ascii="Times New Roman" w:hAnsi="Times New Roman" w:cs="Times New Roman"/>
        </w:rPr>
        <w:t xml:space="preserve"> (</w:t>
      </w:r>
      <w:r w:rsidRPr="003A3AC8">
        <w:rPr>
          <w:rFonts w:ascii="Times New Roman" w:hAnsi="Times New Roman" w:cs="Times New Roman"/>
          <w:i/>
          <w:iCs/>
        </w:rPr>
        <w:t>SCD</w:t>
      </w:r>
      <w:r w:rsidRPr="003A3AC8">
        <w:rPr>
          <w:rFonts w:ascii="Times New Roman" w:hAnsi="Times New Roman" w:cs="Times New Roman"/>
        </w:rPr>
        <w:t xml:space="preserve">, delta-9-desaturase),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1 (</w:t>
      </w:r>
      <w:r w:rsidRPr="003A3AC8">
        <w:rPr>
          <w:rFonts w:ascii="Times New Roman" w:hAnsi="Times New Roman" w:cs="Times New Roman"/>
          <w:i/>
          <w:iCs/>
        </w:rPr>
        <w:t>FADS1</w:t>
      </w:r>
      <w:r w:rsidRPr="003A3AC8">
        <w:rPr>
          <w:rFonts w:ascii="Times New Roman" w:hAnsi="Times New Roman" w:cs="Times New Roman"/>
        </w:rPr>
        <w:t xml:space="preserve">, delta-5-desaturase) and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2 (</w:t>
      </w:r>
      <w:r w:rsidRPr="003A3AC8">
        <w:rPr>
          <w:rFonts w:ascii="Times New Roman" w:hAnsi="Times New Roman" w:cs="Times New Roman"/>
          <w:i/>
          <w:iCs/>
        </w:rPr>
        <w:t>FADS2</w:t>
      </w:r>
      <w:r w:rsidRPr="003A3AC8">
        <w:rPr>
          <w:rFonts w:ascii="Times New Roman" w:hAnsi="Times New Roman" w:cs="Times New Roman"/>
        </w:rPr>
        <w:t>, delta-6-desaturase)</w:t>
      </w:r>
      <w:r w:rsidR="00BD7297" w:rsidRPr="003A3AC8">
        <w:rPr>
          <w:rFonts w:ascii="Times New Roman" w:hAnsi="Times New Roman" w:cs="Times New Roman"/>
        </w:rPr>
        <w:t>.</w:t>
      </w:r>
      <w:r w:rsidRPr="003A3AC8">
        <w:rPr>
          <w:rFonts w:ascii="Times New Roman" w:hAnsi="Times New Roman" w:cs="Times New Roman"/>
        </w:rPr>
        <w:t xml:space="preserve"> Cytochrome b5 type A (</w:t>
      </w:r>
      <w:r w:rsidRPr="003A3AC8">
        <w:rPr>
          <w:rFonts w:ascii="Times New Roman" w:hAnsi="Times New Roman" w:cs="Times New Roman"/>
          <w:i/>
          <w:iCs/>
        </w:rPr>
        <w:t>CYB5A)</w:t>
      </w:r>
      <w:r w:rsidRPr="003A3AC8">
        <w:rPr>
          <w:rFonts w:ascii="Times New Roman" w:hAnsi="Times New Roman" w:cs="Times New Roman"/>
        </w:rPr>
        <w:t xml:space="preserve">, an activator of SCD, </w:t>
      </w:r>
      <w:r w:rsidRPr="003A3AC8">
        <w:rPr>
          <w:rFonts w:ascii="Times New Roman" w:hAnsi="Times New Roman" w:cs="Times New Roman"/>
        </w:rPr>
        <w:lastRenderedPageBreak/>
        <w:t>is also induced (</w:t>
      </w:r>
      <w:r w:rsidR="002F4F6E" w:rsidRPr="003A3AC8">
        <w:rPr>
          <w:rFonts w:ascii="Times New Roman" w:hAnsi="Times New Roman" w:cs="Times New Roman"/>
        </w:rPr>
        <w:t xml:space="preserve">1.7 fold, </w:t>
      </w:r>
      <w:r w:rsidR="000D5CD2" w:rsidRPr="003A3AC8">
        <w:rPr>
          <w:rFonts w:ascii="Times New Roman" w:hAnsi="Times New Roman" w:cs="Times New Roman"/>
        </w:rPr>
        <w:t>q</w:t>
      </w:r>
      <w:r w:rsidRPr="003A3AC8">
        <w:rPr>
          <w:rFonts w:ascii="Times New Roman" w:hAnsi="Times New Roman" w:cs="Times New Roman"/>
        </w:rPr>
        <w:t xml:space="preserve">=0.001). </w:t>
      </w:r>
      <w:r w:rsidRPr="003A3AC8">
        <w:rPr>
          <w:rFonts w:ascii="Times New Roman" w:hAnsi="Times New Roman" w:cs="Times New Roman"/>
          <w:i/>
        </w:rPr>
        <w:t>SCD</w:t>
      </w:r>
      <w:r w:rsidRPr="003A3AC8">
        <w:rPr>
          <w:rFonts w:ascii="Times New Roman" w:hAnsi="Times New Roman" w:cs="Times New Roman"/>
        </w:rPr>
        <w:t xml:space="preserve"> products and </w:t>
      </w:r>
      <w:r w:rsidRPr="003A3AC8">
        <w:rPr>
          <w:rFonts w:ascii="Times New Roman" w:hAnsi="Times New Roman" w:cs="Times New Roman"/>
          <w:i/>
        </w:rPr>
        <w:t>FADS2</w:t>
      </w:r>
      <w:r w:rsidRPr="003A3AC8">
        <w:rPr>
          <w:rFonts w:ascii="Times New Roman" w:hAnsi="Times New Roman" w:cs="Times New Roman"/>
        </w:rPr>
        <w:t xml:space="preserve"> mRNA have recently been shown to be induced by GH in mice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"previouslyFormattedCitation" : "[47]"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[47]</w:t>
      </w:r>
      <w:r w:rsidR="006E4692" w:rsidRPr="003A3AC8">
        <w:rPr>
          <w:rFonts w:ascii="Times New Roman" w:hAnsi="Times New Roman" w:cs="Times New Roman"/>
        </w:rPr>
        <w:fldChar w:fldCharType="end"/>
      </w:r>
      <w:r w:rsidRPr="003A3AC8">
        <w:rPr>
          <w:rFonts w:ascii="Times New Roman" w:hAnsi="Times New Roman" w:cs="Times New Roman"/>
        </w:rPr>
        <w:t xml:space="preserve"> The change in expression of these enzymes could be </w:t>
      </w:r>
      <w:r w:rsidR="00182646" w:rsidRPr="003A3AC8">
        <w:rPr>
          <w:rFonts w:ascii="Times New Roman" w:hAnsi="Times New Roman" w:cs="Times New Roman"/>
        </w:rPr>
        <w:t xml:space="preserve">a </w:t>
      </w:r>
      <w:r w:rsidRPr="003A3AC8">
        <w:rPr>
          <w:rFonts w:ascii="Times New Roman" w:hAnsi="Times New Roman" w:cs="Times New Roman"/>
        </w:rPr>
        <w:t>possible link between acromegaly and insulin resistance</w:t>
      </w:r>
      <w:r w:rsidR="00182646" w:rsidRPr="003A3AC8">
        <w:rPr>
          <w:rFonts w:ascii="Times New Roman" w:hAnsi="Times New Roman" w:cs="Times New Roman"/>
        </w:rPr>
        <w:t xml:space="preserve"> </w:t>
      </w:r>
      <w:r w:rsidR="00B70ECA">
        <w:rPr>
          <w:rFonts w:ascii="Times New Roman" w:hAnsi="Times New Roman" w:cs="Times New Roman"/>
        </w:rPr>
        <w:t>due</w:t>
      </w:r>
      <w:r w:rsidR="00182646" w:rsidRPr="003A3AC8">
        <w:rPr>
          <w:rFonts w:ascii="Times New Roman" w:hAnsi="Times New Roman" w:cs="Times New Roman"/>
        </w:rPr>
        <w:t xml:space="preserve"> to an elevation of unsaturated fatty acids, as activity</w:t>
      </w:r>
      <w:r w:rsidRPr="003A3AC8">
        <w:rPr>
          <w:rFonts w:ascii="Times New Roman" w:hAnsi="Times New Roman" w:cs="Times New Roman"/>
        </w:rPr>
        <w:t xml:space="preserve"> of </w:t>
      </w:r>
      <w:r w:rsidRPr="003A3AC8">
        <w:rPr>
          <w:rFonts w:ascii="Times New Roman" w:hAnsi="Times New Roman" w:cs="Times New Roman"/>
          <w:i/>
        </w:rPr>
        <w:t>FADS1</w:t>
      </w:r>
      <w:r w:rsidRPr="003A3AC8">
        <w:rPr>
          <w:rFonts w:ascii="Times New Roman" w:hAnsi="Times New Roman" w:cs="Times New Roman"/>
        </w:rPr>
        <w:t xml:space="preserve"> and </w:t>
      </w:r>
      <w:r w:rsidRPr="003A3AC8">
        <w:rPr>
          <w:rFonts w:ascii="Times New Roman" w:hAnsi="Times New Roman" w:cs="Times New Roman"/>
          <w:i/>
        </w:rPr>
        <w:t>FADS2</w:t>
      </w:r>
      <w:r w:rsidRPr="003A3AC8">
        <w:rPr>
          <w:rFonts w:ascii="Times New Roman" w:hAnsi="Times New Roman" w:cs="Times New Roman"/>
        </w:rPr>
        <w:t xml:space="preserve"> </w:t>
      </w:r>
      <w:r w:rsidR="00182646" w:rsidRPr="003A3AC8">
        <w:rPr>
          <w:rFonts w:ascii="Times New Roman" w:hAnsi="Times New Roman" w:cs="Times New Roman"/>
        </w:rPr>
        <w:t xml:space="preserve">are </w:t>
      </w:r>
      <w:r w:rsidRPr="003A3AC8">
        <w:rPr>
          <w:rFonts w:ascii="Times New Roman" w:hAnsi="Times New Roman" w:cs="Times New Roman"/>
        </w:rPr>
        <w:t>associated with metabolic syndrome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"previouslyFormattedCitation" : "[48,49]"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[48,49]</w:t>
      </w:r>
      <w:r w:rsidR="006E4692" w:rsidRPr="003A3AC8">
        <w:rPr>
          <w:rFonts w:ascii="Times New Roman" w:hAnsi="Times New Roman" w:cs="Times New Roman"/>
        </w:rPr>
        <w:fldChar w:fldCharType="end"/>
      </w:r>
      <w:r w:rsidR="00AE7B1A" w:rsidRPr="003A3AC8">
        <w:rPr>
          <w:rFonts w:ascii="Times New Roman" w:hAnsi="Times New Roman" w:cs="Times New Roman"/>
        </w:rPr>
        <w:t>.</w:t>
      </w:r>
      <w:r w:rsidRPr="003A3AC8">
        <w:rPr>
          <w:rFonts w:ascii="Times New Roman" w:hAnsi="Times New Roman" w:cs="Times New Roman"/>
        </w:rPr>
        <w:t xml:space="preserve"> </w:t>
      </w:r>
    </w:p>
    <w:p w14:paraId="069FC0C2" w14:textId="77777777" w:rsidR="00855875" w:rsidRPr="003A3AC8" w:rsidRDefault="00D0411B"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no </w:t>
      </w:r>
      <w:r w:rsidR="00207380" w:rsidRPr="003A3AC8">
        <w:rPr>
          <w:rFonts w:ascii="Times New Roman" w:hAnsi="Times New Roman" w:cs="Times New Roman"/>
        </w:rPr>
        <w:t xml:space="preserve">decrease </w:t>
      </w:r>
      <w:r w:rsidRPr="003A3AC8">
        <w:rPr>
          <w:rFonts w:ascii="Times New Roman" w:hAnsi="Times New Roman" w:cs="Times New Roman"/>
        </w:rPr>
        <w:t>in expression of canonical transcripts important for insulin signaling and response to insulin in adipocytes, including insulin receptor (</w:t>
      </w:r>
      <w:r w:rsidRPr="003A3AC8">
        <w:rPr>
          <w:rFonts w:ascii="Times New Roman" w:hAnsi="Times New Roman" w:cs="Times New Roman"/>
          <w:i/>
        </w:rPr>
        <w:t>INSR</w:t>
      </w:r>
      <w:r w:rsidRPr="003A3AC8">
        <w:rPr>
          <w:rFonts w:ascii="Times New Roman" w:hAnsi="Times New Roman" w:cs="Times New Roman"/>
        </w:rPr>
        <w:t xml:space="preserve">), </w:t>
      </w:r>
      <w:r w:rsidRPr="003A3AC8">
        <w:rPr>
          <w:rFonts w:ascii="Times New Roman" w:hAnsi="Times New Roman" w:cs="Times New Roman"/>
          <w:i/>
        </w:rPr>
        <w:t>IRS1, IRS2</w:t>
      </w:r>
      <w:r w:rsidRPr="003A3AC8">
        <w:rPr>
          <w:rFonts w:ascii="Times New Roman" w:hAnsi="Times New Roman" w:cs="Times New Roman"/>
        </w:rPr>
        <w:t xml:space="preserve">, </w:t>
      </w:r>
      <w:r w:rsidRPr="003A3AC8">
        <w:rPr>
          <w:rFonts w:ascii="Times New Roman" w:hAnsi="Times New Roman" w:cs="Times New Roman"/>
          <w:i/>
        </w:rPr>
        <w:t>AKT</w:t>
      </w:r>
      <w:r w:rsidR="009E47F7" w:rsidRPr="003A3AC8">
        <w:rPr>
          <w:rFonts w:ascii="Times New Roman" w:hAnsi="Times New Roman" w:cs="Times New Roman"/>
          <w:i/>
        </w:rPr>
        <w:t>1</w:t>
      </w:r>
      <w:r w:rsidRPr="003A3AC8">
        <w:rPr>
          <w:rFonts w:ascii="Times New Roman" w:hAnsi="Times New Roman" w:cs="Times New Roman"/>
          <w:i/>
        </w:rPr>
        <w:t>-3</w:t>
      </w:r>
      <w:r w:rsidRPr="003A3AC8">
        <w:rPr>
          <w:rFonts w:ascii="Times New Roman" w:hAnsi="Times New Roman" w:cs="Times New Roman"/>
        </w:rPr>
        <w:t xml:space="preserve">, or </w:t>
      </w:r>
      <w:r w:rsidR="0091026A" w:rsidRPr="003A3AC8">
        <w:rPr>
          <w:rFonts w:ascii="Times New Roman" w:hAnsi="Times New Roman" w:cs="Times New Roman"/>
        </w:rPr>
        <w:t>GLUT4 (</w:t>
      </w:r>
      <w:proofErr w:type="gramStart"/>
      <w:r w:rsidRPr="003A3AC8">
        <w:rPr>
          <w:rFonts w:ascii="Times New Roman" w:hAnsi="Times New Roman" w:cs="Times New Roman"/>
          <w:i/>
        </w:rPr>
        <w:t xml:space="preserve">SLC2A4 </w:t>
      </w:r>
      <w:r w:rsidRPr="003A3AC8">
        <w:rPr>
          <w:rFonts w:ascii="Times New Roman" w:hAnsi="Times New Roman" w:cs="Times New Roman"/>
        </w:rPr>
        <w:t>;</w:t>
      </w:r>
      <w:proofErr w:type="gramEnd"/>
      <w:r w:rsidRPr="003A3AC8">
        <w:rPr>
          <w:rFonts w:ascii="Times New Roman" w:hAnsi="Times New Roman" w:cs="Times New Roman"/>
        </w:rPr>
        <w:t xml:space="preserve"> see Supplementary Figure 2A).  This indicates that the observed insulin resistance is not caused by </w:t>
      </w:r>
      <w:r w:rsidR="00207380" w:rsidRPr="003A3AC8">
        <w:rPr>
          <w:rFonts w:ascii="Times New Roman" w:hAnsi="Times New Roman" w:cs="Times New Roman"/>
        </w:rPr>
        <w:t xml:space="preserve">mRNA decreases </w:t>
      </w:r>
      <w:r w:rsidRPr="003A3AC8">
        <w:rPr>
          <w:rFonts w:ascii="Times New Roman" w:hAnsi="Times New Roman" w:cs="Times New Roman"/>
        </w:rPr>
        <w:t xml:space="preserve">in these genes.   </w:t>
      </w:r>
      <w:r w:rsidR="00207380" w:rsidRPr="003A3AC8">
        <w:rPr>
          <w:rFonts w:ascii="Times New Roman" w:hAnsi="Times New Roman" w:cs="Times New Roman"/>
        </w:rPr>
        <w:t>In fact, t</w:t>
      </w:r>
      <w:r w:rsidR="009B1056" w:rsidRPr="003A3AC8">
        <w:rPr>
          <w:rFonts w:ascii="Times New Roman" w:hAnsi="Times New Roman" w:cs="Times New Roman"/>
        </w:rPr>
        <w:t xml:space="preserve">he KEGG category containing </w:t>
      </w:r>
      <w:proofErr w:type="gramStart"/>
      <w:r w:rsidR="009B1056" w:rsidRPr="003A3AC8">
        <w:rPr>
          <w:rFonts w:ascii="Times New Roman" w:hAnsi="Times New Roman" w:cs="Times New Roman"/>
        </w:rPr>
        <w:t>insulin signaling</w:t>
      </w:r>
      <w:proofErr w:type="gramEnd"/>
      <w:r w:rsidR="009B1056" w:rsidRPr="003A3AC8">
        <w:rPr>
          <w:rFonts w:ascii="Times New Roman" w:hAnsi="Times New Roman" w:cs="Times New Roman"/>
        </w:rPr>
        <w:t xml:space="preserve"> genes was generally up-regulated in these tissues (Supplementary Table 2).  </w:t>
      </w:r>
      <w:r w:rsidRPr="003A3AC8">
        <w:rPr>
          <w:rFonts w:ascii="Times New Roman" w:hAnsi="Times New Roman" w:cs="Times New Roman"/>
        </w:rPr>
        <w:t xml:space="preserve">AKT1 was </w:t>
      </w:r>
      <w:r w:rsidR="009E47F7" w:rsidRPr="003A3AC8">
        <w:rPr>
          <w:rFonts w:ascii="Times New Roman" w:hAnsi="Times New Roman" w:cs="Times New Roman"/>
        </w:rPr>
        <w:t>significantly</w:t>
      </w:r>
      <w:r w:rsidRPr="003A3AC8">
        <w:rPr>
          <w:rFonts w:ascii="Times New Roman" w:hAnsi="Times New Roman" w:cs="Times New Roman"/>
        </w:rPr>
        <w:t xml:space="preserve"> higher (</w:t>
      </w:r>
      <w:r w:rsidR="0091026A" w:rsidRPr="003A3AC8">
        <w:rPr>
          <w:rFonts w:ascii="Times New Roman" w:hAnsi="Times New Roman" w:cs="Times New Roman"/>
        </w:rPr>
        <w:t xml:space="preserve">1.3 fold, </w:t>
      </w:r>
      <w:r w:rsidR="000D5CD2" w:rsidRPr="003A3AC8">
        <w:rPr>
          <w:rFonts w:ascii="Times New Roman" w:hAnsi="Times New Roman" w:cs="Times New Roman"/>
        </w:rPr>
        <w:t>q</w:t>
      </w:r>
      <w:r w:rsidR="00006552" w:rsidRPr="003A3AC8">
        <w:rPr>
          <w:rFonts w:ascii="Times New Roman" w:hAnsi="Times New Roman" w:cs="Times New Roman"/>
        </w:rPr>
        <w:t>&lt;</w:t>
      </w:r>
      <w:r w:rsidRPr="003A3AC8">
        <w:rPr>
          <w:rFonts w:ascii="Times New Roman" w:hAnsi="Times New Roman" w:cs="Times New Roman"/>
        </w:rPr>
        <w:t>0.</w:t>
      </w:r>
      <w:r w:rsidR="00006552" w:rsidRPr="003A3AC8">
        <w:rPr>
          <w:rFonts w:ascii="Times New Roman" w:hAnsi="Times New Roman" w:cs="Times New Roman"/>
        </w:rPr>
        <w:t>002</w:t>
      </w:r>
      <w:r w:rsidRPr="003A3AC8">
        <w:rPr>
          <w:rFonts w:ascii="Times New Roman" w:hAnsi="Times New Roman" w:cs="Times New Roman"/>
        </w:rPr>
        <w:t xml:space="preserve">) and the </w:t>
      </w:r>
      <w:r w:rsidR="00C26A96" w:rsidRPr="003A3AC8">
        <w:rPr>
          <w:rFonts w:ascii="Times New Roman" w:hAnsi="Times New Roman" w:cs="Times New Roman"/>
        </w:rPr>
        <w:t xml:space="preserve">remainder of </w:t>
      </w:r>
      <w:r w:rsidRPr="003A3AC8">
        <w:rPr>
          <w:rFonts w:ascii="Times New Roman" w:hAnsi="Times New Roman" w:cs="Times New Roman"/>
        </w:rPr>
        <w:t xml:space="preserve">these genes trended to be more highly expressed in the adipose tissue from the </w:t>
      </w:r>
      <w:proofErr w:type="spellStart"/>
      <w:r w:rsidR="009E47F7" w:rsidRPr="003A3AC8">
        <w:rPr>
          <w:rFonts w:ascii="Times New Roman" w:hAnsi="Times New Roman" w:cs="Times New Roman"/>
        </w:rPr>
        <w:t>acromegalic</w:t>
      </w:r>
      <w:proofErr w:type="spellEnd"/>
      <w:r w:rsidR="009E47F7" w:rsidRPr="003A3AC8">
        <w:rPr>
          <w:rFonts w:ascii="Times New Roman" w:hAnsi="Times New Roman" w:cs="Times New Roman"/>
        </w:rPr>
        <w:t xml:space="preserve"> and</w:t>
      </w:r>
      <w:r w:rsidRPr="003A3AC8">
        <w:rPr>
          <w:rFonts w:ascii="Times New Roman" w:hAnsi="Times New Roman" w:cs="Times New Roman"/>
        </w:rPr>
        <w:t xml:space="preserve"> insulin resistant patients, potentially underlying </w:t>
      </w:r>
      <w:r w:rsidR="009E47F7" w:rsidRPr="003A3AC8">
        <w:rPr>
          <w:rFonts w:ascii="Times New Roman" w:hAnsi="Times New Roman" w:cs="Times New Roman"/>
        </w:rPr>
        <w:t xml:space="preserve">a transcriptional </w:t>
      </w:r>
      <w:r w:rsidRPr="003A3AC8">
        <w:rPr>
          <w:rFonts w:ascii="Times New Roman" w:hAnsi="Times New Roman" w:cs="Times New Roman"/>
        </w:rPr>
        <w:t>up</w:t>
      </w:r>
      <w:r w:rsidR="00766852" w:rsidRPr="003A3AC8">
        <w:rPr>
          <w:rFonts w:ascii="Times New Roman" w:hAnsi="Times New Roman" w:cs="Times New Roman"/>
        </w:rPr>
        <w:t>-</w:t>
      </w:r>
      <w:r w:rsidRPr="003A3AC8">
        <w:rPr>
          <w:rFonts w:ascii="Times New Roman" w:hAnsi="Times New Roman" w:cs="Times New Roman"/>
        </w:rPr>
        <w:t>regulation that compensates for an alternative insulin resistan</w:t>
      </w:r>
      <w:r w:rsidR="005B2D39" w:rsidRPr="003A3AC8">
        <w:rPr>
          <w:rFonts w:ascii="Times New Roman" w:hAnsi="Times New Roman" w:cs="Times New Roman"/>
        </w:rPr>
        <w:t>ce</w:t>
      </w:r>
      <w:r w:rsidRPr="003A3AC8">
        <w:rPr>
          <w:rFonts w:ascii="Times New Roman" w:hAnsi="Times New Roman" w:cs="Times New Roman"/>
        </w:rPr>
        <w:t xml:space="preserve"> mechanism.</w:t>
      </w:r>
      <w:r w:rsidR="00C26A96" w:rsidRPr="003A3AC8">
        <w:rPr>
          <w:rFonts w:ascii="Times New Roman" w:hAnsi="Times New Roman" w:cs="Times New Roman"/>
        </w:rPr>
        <w:t xml:space="preserve">  </w:t>
      </w:r>
    </w:p>
    <w:p w14:paraId="39B290E4" w14:textId="5F7527F0" w:rsidR="0091026A" w:rsidRPr="003A3AC8" w:rsidRDefault="000B14EA" w:rsidP="002F38E1">
      <w:pPr>
        <w:shd w:val="clear" w:color="auto" w:fill="FFFFFF"/>
        <w:bidi w:val="0"/>
        <w:spacing w:line="480" w:lineRule="auto"/>
        <w:jc w:val="both"/>
        <w:rPr>
          <w:rFonts w:ascii="Times New Roman" w:eastAsia="Times New Roman" w:hAnsi="Times New Roman" w:cs="Times New Roman"/>
        </w:rPr>
      </w:pPr>
      <w:r w:rsidRPr="003A3AC8">
        <w:rPr>
          <w:rFonts w:ascii="Times New Roman" w:hAnsi="Times New Roman" w:cs="Times New Roman"/>
        </w:rPr>
        <w:t>One previously identified candidate is the phosphoinositide-3-kinase, regulatory subunit 1 (</w:t>
      </w:r>
      <w:r w:rsidRPr="003A3AC8">
        <w:rPr>
          <w:rFonts w:ascii="Times New Roman" w:hAnsi="Times New Roman" w:cs="Times New Roman"/>
          <w:i/>
        </w:rPr>
        <w:t>PIK3R1</w:t>
      </w:r>
      <w:r w:rsidRPr="003A3AC8">
        <w:rPr>
          <w:rFonts w:ascii="Times New Roman" w:eastAsia="Times New Roman" w:hAnsi="Times New Roman" w:cs="Times New Roman"/>
        </w:rPr>
        <w:t xml:space="preserve">, also called </w:t>
      </w:r>
      <w:r w:rsidRPr="003A3AC8">
        <w:rPr>
          <w:rFonts w:ascii="Times New Roman" w:hAnsi="Times New Roman" w:cs="Times New Roman"/>
        </w:rPr>
        <w:t xml:space="preserve">p85α), which was induced by GH in mouse adipose </w:t>
      </w:r>
      <w:proofErr w:type="gramStart"/>
      <w:r w:rsidRPr="003A3AC8">
        <w:rPr>
          <w:rFonts w:ascii="Times New Roman" w:hAnsi="Times New Roman" w:cs="Times New Roman"/>
        </w:rPr>
        <w:t xml:space="preserve">tissue </w:t>
      </w:r>
      <w:r w:rsidRPr="003A3AC8">
        <w:rPr>
          <w:rFonts w:ascii="Times New Roman" w:eastAsia="Times New Roman" w:hAnsi="Times New Roman" w:cs="Times New Roman"/>
        </w:rPr>
        <w:t xml:space="preserve"> and</w:t>
      </w:r>
      <w:proofErr w:type="gramEnd"/>
      <w:r w:rsidRPr="003A3AC8">
        <w:rPr>
          <w:rFonts w:ascii="Times New Roman" w:eastAsia="Times New Roman" w:hAnsi="Times New Roman" w:cs="Times New Roman"/>
        </w:rPr>
        <w:t xml:space="preserve"> thought to contribute to GH-induced insulin resistance </w:t>
      </w:r>
      <w:r w:rsidR="006E4692" w:rsidRPr="003A3AC8">
        <w:rPr>
          <w:rFonts w:ascii="Times New Roman" w:eastAsia="Times New Roman" w:hAnsi="Times New Roman" w:cs="Times New Roman"/>
        </w:rPr>
        <w:fldChar w:fldCharType="begin" w:fldLock="1"/>
      </w:r>
      <w:r w:rsidR="00FB0DA5">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"[50]" }, "properties" : { "noteIndex" : 0 }, "schema" : "https://github.com/citation-style-language/schema/raw/master/csl-citation.json" }</w:instrText>
      </w:r>
      <w:r w:rsidR="006E4692" w:rsidRPr="003A3AC8">
        <w:rPr>
          <w:rFonts w:ascii="Times New Roman" w:eastAsia="Times New Roman" w:hAnsi="Times New Roman" w:cs="Times New Roman"/>
        </w:rPr>
        <w:fldChar w:fldCharType="separate"/>
      </w:r>
      <w:r w:rsidR="00FB0DA5" w:rsidRPr="00FB0DA5">
        <w:rPr>
          <w:rFonts w:ascii="Times New Roman" w:eastAsia="Times New Roman" w:hAnsi="Times New Roman" w:cs="Times New Roman"/>
          <w:noProof/>
        </w:rPr>
        <w:t>[50]</w:t>
      </w:r>
      <w:r w:rsidR="006E4692" w:rsidRPr="003A3AC8">
        <w:rPr>
          <w:rFonts w:ascii="Times New Roman" w:eastAsia="Times New Roman" w:hAnsi="Times New Roman" w:cs="Times New Roman"/>
        </w:rPr>
        <w:fldChar w:fldCharType="end"/>
      </w:r>
      <w:r w:rsidRPr="003A3AC8">
        <w:rPr>
          <w:rFonts w:ascii="Times New Roman" w:eastAsia="Times New Roman" w:hAnsi="Times New Roman" w:cs="Times New Roman"/>
        </w:rPr>
        <w:t xml:space="preserve">.  In our study </w:t>
      </w:r>
      <w:proofErr w:type="gramStart"/>
      <w:r w:rsidRPr="003A3AC8">
        <w:rPr>
          <w:rFonts w:ascii="Times New Roman" w:eastAsia="Times New Roman" w:hAnsi="Times New Roman" w:cs="Times New Roman"/>
        </w:rPr>
        <w:t>it's</w:t>
      </w:r>
      <w:proofErr w:type="gramEnd"/>
      <w:r w:rsidRPr="003A3AC8">
        <w:rPr>
          <w:rFonts w:ascii="Times New Roman" w:eastAsia="Times New Roman" w:hAnsi="Times New Roman" w:cs="Times New Roman"/>
        </w:rPr>
        <w:t xml:space="preserve"> expression was not different in the acromegaly patients</w:t>
      </w:r>
      <w:r w:rsidR="00A61BDB" w:rsidRPr="003A3AC8">
        <w:rPr>
          <w:rFonts w:ascii="Times New Roman" w:eastAsia="Times New Roman" w:hAnsi="Times New Roman" w:cs="Times New Roman"/>
        </w:rPr>
        <w:t xml:space="preserve"> </w:t>
      </w:r>
      <w:r w:rsidRPr="003A3AC8">
        <w:rPr>
          <w:rFonts w:ascii="Times New Roman" w:eastAsia="Times New Roman" w:hAnsi="Times New Roman" w:cs="Times New Roman"/>
        </w:rPr>
        <w:t>(</w:t>
      </w:r>
      <w:r w:rsidR="000D5CD2" w:rsidRPr="003A3AC8">
        <w:rPr>
          <w:rFonts w:ascii="Times New Roman" w:eastAsia="Times New Roman" w:hAnsi="Times New Roman" w:cs="Times New Roman"/>
        </w:rPr>
        <w:t>q=</w:t>
      </w:r>
      <w:r w:rsidRPr="003A3AC8">
        <w:rPr>
          <w:rFonts w:ascii="Times New Roman" w:eastAsia="Times New Roman" w:hAnsi="Times New Roman" w:cs="Times New Roman"/>
        </w:rPr>
        <w:t xml:space="preserve">0.95).  </w:t>
      </w:r>
    </w:p>
    <w:p w14:paraId="126D606F" w14:textId="77777777" w:rsidR="00E37F40" w:rsidRPr="003A3AC8" w:rsidRDefault="000B14EA" w:rsidP="002F38E1">
      <w:pPr>
        <w:shd w:val="clear" w:color="auto" w:fill="FFFFFF"/>
        <w:bidi w:val="0"/>
        <w:spacing w:line="480" w:lineRule="auto"/>
        <w:jc w:val="both"/>
        <w:rPr>
          <w:rFonts w:ascii="Times New Roman" w:hAnsi="Times New Roman" w:cs="Times New Roman"/>
        </w:rPr>
      </w:pPr>
      <w:r w:rsidRPr="003A3AC8">
        <w:rPr>
          <w:rFonts w:ascii="Times New Roman" w:eastAsia="Times New Roman" w:hAnsi="Times New Roman" w:cs="Times New Roman"/>
        </w:rPr>
        <w:t xml:space="preserve">The cytokine modulators </w:t>
      </w:r>
      <w:r w:rsidRPr="003A3AC8">
        <w:rPr>
          <w:rFonts w:ascii="Times New Roman" w:eastAsia="Times New Roman" w:hAnsi="Times New Roman" w:cs="Times New Roman"/>
          <w:i/>
          <w:iCs/>
        </w:rPr>
        <w:t>STAT6</w:t>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inflammatory protein kinase IKK</w:t>
      </w:r>
      <w:r w:rsidRPr="003A3AC8">
        <w:rPr>
          <w:rFonts w:ascii="Times New Roman" w:eastAsia="Times New Roman" w:hAnsi="Times New Roman" w:cs="Times New Roman"/>
        </w:rPr>
        <w:sym w:font="Symbol" w:char="F062"/>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iCs/>
        </w:rPr>
        <w:t>IKBKB</w:t>
      </w:r>
      <w:r w:rsidRPr="003A3AC8">
        <w:rPr>
          <w:rFonts w:ascii="Times New Roman" w:eastAsia="Times New Roman" w:hAnsi="Times New Roman" w:cs="Times New Roman"/>
        </w:rPr>
        <w:t>) are expressed at lower levels (</w:t>
      </w:r>
      <w:r w:rsidR="008573D9" w:rsidRPr="003A3AC8">
        <w:rPr>
          <w:rFonts w:ascii="Times New Roman" w:eastAsia="Times New Roman" w:hAnsi="Times New Roman" w:cs="Times New Roman"/>
        </w:rPr>
        <w:t>Supplementary Table B</w:t>
      </w:r>
      <w:r w:rsidRPr="003A3AC8">
        <w:rPr>
          <w:rFonts w:ascii="Times New Roman" w:eastAsia="Times New Roman" w:hAnsi="Times New Roman" w:cs="Times New Roman"/>
        </w:rPr>
        <w:t>)</w:t>
      </w:r>
      <w:r w:rsidR="008573D9" w:rsidRPr="003A3AC8">
        <w:rPr>
          <w:rFonts w:ascii="Times New Roman" w:eastAsia="Times New Roman" w:hAnsi="Times New Roman" w:cs="Times New Roman"/>
        </w:rPr>
        <w:t>.  Furthermore,</w:t>
      </w:r>
      <w:r w:rsidRPr="003A3AC8">
        <w:rPr>
          <w:rFonts w:ascii="Times New Roman" w:eastAsia="Times New Roman" w:hAnsi="Times New Roman" w:cs="Times New Roman"/>
        </w:rPr>
        <w:t xml:space="preserve"> the pro-inflammatory cytokines </w:t>
      </w:r>
      <w:r w:rsidRPr="003A3AC8">
        <w:rPr>
          <w:rFonts w:ascii="Times New Roman" w:eastAsia="Times New Roman" w:hAnsi="Times New Roman" w:cs="Times New Roman"/>
          <w:i/>
        </w:rPr>
        <w:t>IL1B</w:t>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rPr>
        <w:t>IL6</w:t>
      </w:r>
      <w:r w:rsidRPr="003A3AC8">
        <w:rPr>
          <w:rFonts w:ascii="Times New Roman" w:eastAsia="Times New Roman" w:hAnsi="Times New Roman" w:cs="Times New Roman"/>
        </w:rPr>
        <w:t xml:space="preserve"> and </w:t>
      </w:r>
      <w:r w:rsidRPr="003A3AC8">
        <w:rPr>
          <w:rFonts w:ascii="Times New Roman" w:eastAsia="Times New Roman" w:hAnsi="Times New Roman" w:cs="Times New Roman"/>
          <w:i/>
        </w:rPr>
        <w:t>MCP1</w:t>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 xml:space="preserve">inflammatory protein kinase </w:t>
      </w:r>
      <w:r w:rsidRPr="003A3AC8">
        <w:rPr>
          <w:rFonts w:ascii="Times New Roman" w:eastAsia="Times New Roman" w:hAnsi="Times New Roman" w:cs="Times New Roman"/>
          <w:i/>
        </w:rPr>
        <w:t>IKBKE</w:t>
      </w:r>
      <w:r w:rsidRPr="003A3AC8">
        <w:rPr>
          <w:rFonts w:ascii="Times New Roman" w:eastAsia="Times New Roman" w:hAnsi="Times New Roman" w:cs="Times New Roman"/>
        </w:rPr>
        <w:t xml:space="preserve"> all trend towards lower expression, and genes from several KEGG pathways </w:t>
      </w:r>
      <w:r w:rsidR="005B2D39" w:rsidRPr="003A3AC8">
        <w:rPr>
          <w:rFonts w:ascii="Times New Roman" w:eastAsia="Times New Roman" w:hAnsi="Times New Roman" w:cs="Times New Roman"/>
        </w:rPr>
        <w:t xml:space="preserve">involved in inflammation </w:t>
      </w:r>
      <w:r w:rsidR="00C26A96" w:rsidRPr="003A3AC8">
        <w:rPr>
          <w:rFonts w:ascii="Times New Roman" w:eastAsia="Times New Roman" w:hAnsi="Times New Roman" w:cs="Times New Roman"/>
        </w:rPr>
        <w:t>were</w:t>
      </w:r>
      <w:r w:rsidRPr="003A3AC8">
        <w:rPr>
          <w:rFonts w:ascii="Times New Roman" w:eastAsia="Times New Roman" w:hAnsi="Times New Roman" w:cs="Times New Roman"/>
        </w:rPr>
        <w:t xml:space="preserve"> expressed at lower levels in the acromegaly cohort (</w:t>
      </w:r>
      <w:r w:rsidR="00F75578" w:rsidRPr="003A3AC8">
        <w:rPr>
          <w:rFonts w:ascii="Times New Roman" w:eastAsia="Times New Roman" w:hAnsi="Times New Roman" w:cs="Times New Roman"/>
        </w:rPr>
        <w:t xml:space="preserve">Supplementary </w:t>
      </w:r>
      <w:r w:rsidR="00C26A96" w:rsidRPr="003A3AC8">
        <w:rPr>
          <w:rFonts w:ascii="Times New Roman" w:eastAsia="Times New Roman" w:hAnsi="Times New Roman" w:cs="Times New Roman"/>
        </w:rPr>
        <w:t>Table 2</w:t>
      </w:r>
      <w:r w:rsidR="006C0D8C" w:rsidRPr="003A3AC8">
        <w:rPr>
          <w:rFonts w:ascii="Times New Roman" w:eastAsia="Times New Roman" w:hAnsi="Times New Roman" w:cs="Times New Roman"/>
        </w:rPr>
        <w:t xml:space="preserve"> and Supplementary Figure 2B</w:t>
      </w:r>
      <w:r w:rsidRPr="003A3AC8">
        <w:rPr>
          <w:rFonts w:ascii="Times New Roman" w:eastAsia="Times New Roman" w:hAnsi="Times New Roman" w:cs="Times New Roman"/>
        </w:rPr>
        <w:t>). These data support the hypothesis that insulin resistance in these patients is not due to enhanced inflammatory signaling.</w:t>
      </w:r>
    </w:p>
    <w:p w14:paraId="0919417E" w14:textId="260E5CB8" w:rsidR="00741E18" w:rsidRPr="003A3AC8" w:rsidRDefault="00D403E9"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To test biochemically whether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may play a role in the acromegaly associated insulin resistance, we took a </w:t>
      </w:r>
      <w:proofErr w:type="spellStart"/>
      <w:r w:rsidRPr="003A3AC8">
        <w:rPr>
          <w:rFonts w:ascii="Times New Roman" w:hAnsi="Times New Roman" w:cs="Times New Roman"/>
        </w:rPr>
        <w:t>lipidomics</w:t>
      </w:r>
      <w:proofErr w:type="spellEnd"/>
      <w:r w:rsidRPr="003A3AC8">
        <w:rPr>
          <w:rFonts w:ascii="Times New Roman" w:hAnsi="Times New Roman" w:cs="Times New Roman"/>
        </w:rPr>
        <w:t xml:space="preserve"> approach to </w:t>
      </w:r>
      <w:r w:rsidR="008573D9" w:rsidRPr="003A3AC8">
        <w:rPr>
          <w:rFonts w:ascii="Times New Roman" w:hAnsi="Times New Roman" w:cs="Times New Roman"/>
        </w:rPr>
        <w:t>analyze</w:t>
      </w:r>
      <w:r w:rsidRPr="003A3AC8">
        <w:rPr>
          <w:rFonts w:ascii="Times New Roman" w:hAnsi="Times New Roman" w:cs="Times New Roman"/>
        </w:rPr>
        <w:t xml:space="preserve"> </w:t>
      </w:r>
      <w:proofErr w:type="spellStart"/>
      <w:r w:rsidRPr="003A3AC8">
        <w:rPr>
          <w:rFonts w:ascii="Times New Roman" w:hAnsi="Times New Roman" w:cs="Times New Roman"/>
        </w:rPr>
        <w:t>ceramide</w:t>
      </w:r>
      <w:proofErr w:type="spellEnd"/>
      <w:r w:rsidRPr="003A3AC8">
        <w:rPr>
          <w:rFonts w:ascii="Times New Roman" w:hAnsi="Times New Roman" w:cs="Times New Roman"/>
        </w:rPr>
        <w:t xml:space="preserve"> </w:t>
      </w:r>
      <w:r w:rsidR="0091026A" w:rsidRPr="003A3AC8">
        <w:rPr>
          <w:rFonts w:ascii="Times New Roman" w:hAnsi="Times New Roman" w:cs="Times New Roman"/>
        </w:rPr>
        <w:t xml:space="preserve">and </w:t>
      </w:r>
      <w:proofErr w:type="spellStart"/>
      <w:r w:rsidR="0091026A" w:rsidRPr="003A3AC8">
        <w:rPr>
          <w:rFonts w:ascii="Times New Roman" w:hAnsi="Times New Roman" w:cs="Times New Roman"/>
        </w:rPr>
        <w:t>glucosylceramide</w:t>
      </w:r>
      <w:proofErr w:type="spellEnd"/>
      <w:r w:rsidR="0091026A" w:rsidRPr="003A3AC8">
        <w:rPr>
          <w:rFonts w:ascii="Times New Roman" w:hAnsi="Times New Roman" w:cs="Times New Roman"/>
        </w:rPr>
        <w:t xml:space="preserve"> </w:t>
      </w:r>
      <w:r w:rsidRPr="003A3AC8">
        <w:rPr>
          <w:rFonts w:ascii="Times New Roman" w:hAnsi="Times New Roman" w:cs="Times New Roman"/>
        </w:rPr>
        <w:t xml:space="preserve">species from the adipose tissue explants of these </w:t>
      </w:r>
      <w:r w:rsidR="00966C73" w:rsidRPr="003A3AC8">
        <w:rPr>
          <w:rFonts w:ascii="Times New Roman" w:hAnsi="Times New Roman" w:cs="Times New Roman"/>
        </w:rPr>
        <w:t>patients</w:t>
      </w:r>
      <w:r w:rsidRPr="003A3AC8">
        <w:rPr>
          <w:rFonts w:ascii="Times New Roman" w:hAnsi="Times New Roman" w:cs="Times New Roman"/>
        </w:rPr>
        <w:t xml:space="preserve">.  Elevated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have been proposed to mediate insulin </w:t>
      </w:r>
      <w:r w:rsidRPr="003A3AC8">
        <w:rPr>
          <w:rFonts w:ascii="Times New Roman" w:hAnsi="Times New Roman" w:cs="Times New Roman"/>
        </w:rPr>
        <w:lastRenderedPageBreak/>
        <w:t>resistance by several models</w:t>
      </w:r>
      <w:r w:rsidR="0085587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"http://www.mendeley.com/documents/?uuid=b2afd045-74c2-4ce0-99bb-ea4a58388012"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"previouslyFormattedCitation" : "[10\u201312,51]"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[10–12,51]</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A2BBE" w:rsidRPr="003A3AC8">
        <w:rPr>
          <w:rFonts w:ascii="Times New Roman" w:hAnsi="Times New Roman" w:cs="Times New Roman"/>
        </w:rPr>
        <w:t>We observe</w:t>
      </w:r>
      <w:r w:rsidR="008573D9" w:rsidRPr="003A3AC8">
        <w:rPr>
          <w:rFonts w:ascii="Times New Roman" w:hAnsi="Times New Roman" w:cs="Times New Roman"/>
        </w:rPr>
        <w:t>d</w:t>
      </w:r>
      <w:r w:rsidR="005A2BBE" w:rsidRPr="003A3AC8">
        <w:rPr>
          <w:rFonts w:ascii="Times New Roman" w:hAnsi="Times New Roman" w:cs="Times New Roman"/>
        </w:rPr>
        <w:t xml:space="preserve"> a modest </w:t>
      </w:r>
      <w:r w:rsidR="00825F8B" w:rsidRPr="003A3AC8">
        <w:rPr>
          <w:rFonts w:ascii="Times New Roman" w:hAnsi="Times New Roman" w:cs="Times New Roman"/>
        </w:rPr>
        <w:t>down-regul</w:t>
      </w:r>
      <w:r w:rsidR="005A2BBE" w:rsidRPr="003A3AC8">
        <w:rPr>
          <w:rFonts w:ascii="Times New Roman" w:hAnsi="Times New Roman" w:cs="Times New Roman"/>
        </w:rPr>
        <w:t xml:space="preserve">ation of the </w:t>
      </w:r>
      <w:r w:rsidR="00D31B19">
        <w:rPr>
          <w:rFonts w:ascii="Times New Roman" w:hAnsi="Times New Roman" w:cs="Times New Roman"/>
        </w:rPr>
        <w:t xml:space="preserve">mRNA levels of </w:t>
      </w:r>
      <w:proofErr w:type="spellStart"/>
      <w:r w:rsidR="005A2BBE" w:rsidRPr="003A3AC8">
        <w:rPr>
          <w:rFonts w:ascii="Times New Roman" w:hAnsi="Times New Roman" w:cs="Times New Roman"/>
        </w:rPr>
        <w:t>glycosylsphingolipid</w:t>
      </w:r>
      <w:proofErr w:type="spellEnd"/>
      <w:r w:rsidR="005A2BBE" w:rsidRPr="003A3AC8">
        <w:rPr>
          <w:rFonts w:ascii="Times New Roman" w:hAnsi="Times New Roman" w:cs="Times New Roman"/>
        </w:rPr>
        <w:t xml:space="preserve"> metabolic genes in our data (</w:t>
      </w:r>
      <w:r w:rsidR="008573D9" w:rsidRPr="003A3AC8">
        <w:rPr>
          <w:rFonts w:ascii="Times New Roman" w:hAnsi="Times New Roman" w:cs="Times New Roman"/>
        </w:rPr>
        <w:t xml:space="preserve">normalized enrichment score </w:t>
      </w:r>
      <w:r w:rsidR="005A2BBE" w:rsidRPr="003A3AC8">
        <w:rPr>
          <w:rFonts w:ascii="Times New Roman" w:hAnsi="Times New Roman" w:cs="Times New Roman"/>
        </w:rPr>
        <w:t xml:space="preserve">= -0.86 </w:t>
      </w:r>
      <w:r w:rsidR="000D5CD2" w:rsidRPr="003A3AC8">
        <w:rPr>
          <w:rFonts w:ascii="Times New Roman" w:hAnsi="Times New Roman" w:cs="Times New Roman"/>
        </w:rPr>
        <w:t>q=</w:t>
      </w:r>
      <w:r w:rsidR="005A2BBE" w:rsidRPr="003A3AC8">
        <w:rPr>
          <w:rFonts w:ascii="Times New Roman" w:hAnsi="Times New Roman" w:cs="Times New Roman"/>
        </w:rPr>
        <w:t xml:space="preserve">0.71).  </w:t>
      </w:r>
      <w:r w:rsidRPr="003A3AC8">
        <w:rPr>
          <w:rFonts w:ascii="Times New Roman" w:hAnsi="Times New Roman" w:cs="Times New Roman"/>
        </w:rPr>
        <w:t xml:space="preserve">We </w:t>
      </w:r>
      <w:r w:rsidR="00D31B19">
        <w:rPr>
          <w:rFonts w:ascii="Times New Roman" w:hAnsi="Times New Roman" w:cs="Times New Roman"/>
        </w:rPr>
        <w:t>then</w:t>
      </w:r>
      <w:r w:rsidR="005A2BBE" w:rsidRPr="003A3AC8">
        <w:rPr>
          <w:rFonts w:ascii="Times New Roman" w:hAnsi="Times New Roman" w:cs="Times New Roman"/>
        </w:rPr>
        <w:t xml:space="preserve"> measured </w:t>
      </w:r>
      <w:proofErr w:type="spellStart"/>
      <w:r w:rsidR="005A2BBE" w:rsidRPr="003A3AC8">
        <w:rPr>
          <w:rFonts w:ascii="Times New Roman" w:hAnsi="Times New Roman" w:cs="Times New Roman"/>
        </w:rPr>
        <w:t>ceramide</w:t>
      </w:r>
      <w:proofErr w:type="spellEnd"/>
      <w:r w:rsidR="005A2BBE" w:rsidRPr="003A3AC8">
        <w:rPr>
          <w:rFonts w:ascii="Times New Roman" w:hAnsi="Times New Roman" w:cs="Times New Roman"/>
        </w:rPr>
        <w:t xml:space="preserve"> species </w:t>
      </w:r>
      <w:r w:rsidR="0091026A" w:rsidRPr="003A3AC8">
        <w:rPr>
          <w:rFonts w:ascii="Times New Roman" w:hAnsi="Times New Roman" w:cs="Times New Roman"/>
        </w:rPr>
        <w:t xml:space="preserve">from 7 acromegaly patients and 11 control patients </w:t>
      </w:r>
      <w:r w:rsidR="005A2BBE" w:rsidRPr="003A3AC8">
        <w:rPr>
          <w:rFonts w:ascii="Times New Roman" w:hAnsi="Times New Roman" w:cs="Times New Roman"/>
        </w:rPr>
        <w:t xml:space="preserve">directly and </w:t>
      </w:r>
      <w:r w:rsidRPr="003A3AC8">
        <w:rPr>
          <w:rFonts w:ascii="Times New Roman" w:hAnsi="Times New Roman" w:cs="Times New Roman"/>
        </w:rPr>
        <w:t xml:space="preserve">observed </w:t>
      </w:r>
      <w:r w:rsidR="00741E18" w:rsidRPr="003A3AC8">
        <w:rPr>
          <w:rFonts w:ascii="Times New Roman" w:hAnsi="Times New Roman" w:cs="Times New Roman"/>
        </w:rPr>
        <w:t xml:space="preserve">no statistically significant changes in any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species (</w:t>
      </w:r>
      <w:r w:rsidR="008573D9" w:rsidRPr="003A3AC8">
        <w:rPr>
          <w:rFonts w:ascii="Times New Roman" w:hAnsi="Times New Roman" w:cs="Times New Roman"/>
        </w:rPr>
        <w:t xml:space="preserve">Supplementary </w:t>
      </w:r>
      <w:r w:rsidR="00741E18" w:rsidRPr="003A3AC8">
        <w:rPr>
          <w:rFonts w:ascii="Times New Roman" w:hAnsi="Times New Roman" w:cs="Times New Roman"/>
        </w:rPr>
        <w:t xml:space="preserve">Figure </w:t>
      </w:r>
      <w:r w:rsidR="008573D9" w:rsidRPr="003A3AC8">
        <w:rPr>
          <w:rFonts w:ascii="Times New Roman" w:hAnsi="Times New Roman" w:cs="Times New Roman"/>
        </w:rPr>
        <w:t>3</w:t>
      </w:r>
      <w:r w:rsidR="007C1036" w:rsidRPr="003A3AC8">
        <w:rPr>
          <w:rFonts w:ascii="Times New Roman" w:hAnsi="Times New Roman" w:cs="Times New Roman"/>
        </w:rPr>
        <w:t xml:space="preserve">, </w:t>
      </w:r>
      <w:r w:rsidR="008573D9" w:rsidRPr="003A3AC8">
        <w:rPr>
          <w:rFonts w:ascii="Times New Roman" w:hAnsi="Times New Roman" w:cs="Times New Roman"/>
        </w:rPr>
        <w:t>q</w:t>
      </w:r>
      <w:r w:rsidR="007C1036" w:rsidRPr="003A3AC8">
        <w:rPr>
          <w:rFonts w:ascii="Times New Roman" w:hAnsi="Times New Roman" w:cs="Times New Roman"/>
        </w:rPr>
        <w:t>-values all &gt;0.25</w:t>
      </w:r>
      <w:r w:rsidR="00741E18" w:rsidRPr="003A3AC8">
        <w:rPr>
          <w:rFonts w:ascii="Times New Roman" w:hAnsi="Times New Roman" w:cs="Times New Roman"/>
        </w:rPr>
        <w:t>)</w:t>
      </w:r>
      <w:r w:rsidR="008573D9" w:rsidRPr="003A3AC8">
        <w:rPr>
          <w:rFonts w:ascii="Times New Roman" w:hAnsi="Times New Roman" w:cs="Times New Roman"/>
        </w:rPr>
        <w:t xml:space="preserve">.  We did however, detect modest elevations of C16:0, C18:0 and C24:0 </w:t>
      </w:r>
      <w:proofErr w:type="spellStart"/>
      <w:r w:rsidR="008573D9" w:rsidRPr="003A3AC8">
        <w:rPr>
          <w:rFonts w:ascii="Times New Roman" w:hAnsi="Times New Roman" w:cs="Times New Roman"/>
        </w:rPr>
        <w:t>ceramide</w:t>
      </w:r>
      <w:proofErr w:type="spellEnd"/>
      <w:r w:rsidR="008573D9" w:rsidRPr="003A3AC8">
        <w:rPr>
          <w:rFonts w:ascii="Times New Roman" w:hAnsi="Times New Roman" w:cs="Times New Roman"/>
        </w:rPr>
        <w:t xml:space="preserve"> species in WAT from </w:t>
      </w:r>
      <w:proofErr w:type="spellStart"/>
      <w:r w:rsidR="008573D9" w:rsidRPr="003A3AC8">
        <w:rPr>
          <w:rFonts w:ascii="Times New Roman" w:hAnsi="Times New Roman" w:cs="Times New Roman"/>
        </w:rPr>
        <w:t>acromegalic</w:t>
      </w:r>
      <w:proofErr w:type="spellEnd"/>
      <w:r w:rsidR="008573D9" w:rsidRPr="003A3AC8">
        <w:rPr>
          <w:rFonts w:ascii="Times New Roman" w:hAnsi="Times New Roman" w:cs="Times New Roman"/>
        </w:rPr>
        <w:t xml:space="preserve"> patients</w:t>
      </w:r>
      <w:r w:rsidR="00D31B19">
        <w:rPr>
          <w:rFonts w:ascii="Times New Roman" w:hAnsi="Times New Roman" w:cs="Times New Roman"/>
        </w:rPr>
        <w:t>.  We therefore do not have strong evidence to support the hypothesis</w:t>
      </w:r>
      <w:r w:rsidR="008573D9" w:rsidRPr="003A3AC8">
        <w:rPr>
          <w:rFonts w:ascii="Times New Roman" w:hAnsi="Times New Roman" w:cs="Times New Roman"/>
        </w:rPr>
        <w:t xml:space="preserve"> </w:t>
      </w:r>
      <w:r w:rsidR="00741E18" w:rsidRPr="003A3AC8">
        <w:rPr>
          <w:rFonts w:ascii="Times New Roman" w:hAnsi="Times New Roman" w:cs="Times New Roman"/>
        </w:rPr>
        <w:t xml:space="preserve">that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elevations are causative</w:t>
      </w:r>
      <w:r w:rsidR="00906E3C" w:rsidRPr="003A3AC8">
        <w:rPr>
          <w:rFonts w:ascii="Times New Roman" w:hAnsi="Times New Roman" w:cs="Times New Roman"/>
        </w:rPr>
        <w:t xml:space="preserve"> </w:t>
      </w:r>
      <w:r w:rsidR="00741E18" w:rsidRPr="003A3AC8">
        <w:rPr>
          <w:rFonts w:ascii="Times New Roman" w:hAnsi="Times New Roman" w:cs="Times New Roman"/>
        </w:rPr>
        <w:t xml:space="preserve">of insulin resistance in </w:t>
      </w:r>
      <w:proofErr w:type="spellStart"/>
      <w:r w:rsidR="00741E18" w:rsidRPr="003A3AC8">
        <w:rPr>
          <w:rFonts w:ascii="Times New Roman" w:hAnsi="Times New Roman" w:cs="Times New Roman"/>
        </w:rPr>
        <w:t>acromegalic</w:t>
      </w:r>
      <w:proofErr w:type="spellEnd"/>
      <w:r w:rsidR="00741E18" w:rsidRPr="003A3AC8">
        <w:rPr>
          <w:rFonts w:ascii="Times New Roman" w:hAnsi="Times New Roman" w:cs="Times New Roman"/>
        </w:rPr>
        <w:t xml:space="preserve"> white adipose tissue.</w:t>
      </w:r>
      <w:r w:rsidR="00E002AF" w:rsidRPr="003A3AC8">
        <w:rPr>
          <w:rFonts w:ascii="Times New Roman" w:hAnsi="Times New Roman" w:cs="Times New Roman"/>
        </w:rPr>
        <w:t xml:space="preserve">  </w:t>
      </w:r>
    </w:p>
    <w:p w14:paraId="28F236F9" w14:textId="75516BB5" w:rsidR="00AE0AF3" w:rsidRPr="003A3AC8" w:rsidRDefault="00855875" w:rsidP="002F38E1">
      <w:pPr>
        <w:bidi w:val="0"/>
        <w:spacing w:line="480" w:lineRule="auto"/>
        <w:jc w:val="both"/>
        <w:rPr>
          <w:rFonts w:ascii="Times New Roman" w:hAnsi="Times New Roman" w:cs="Times New Roman"/>
        </w:rPr>
      </w:pPr>
      <w:r w:rsidRPr="003A3AC8">
        <w:rPr>
          <w:rFonts w:ascii="Times New Roman" w:hAnsi="Times New Roman" w:cs="Times New Roman"/>
          <w:i/>
          <w:iCs/>
        </w:rPr>
        <w:t>TCF7L2</w:t>
      </w:r>
      <w:r w:rsidRPr="003A3AC8">
        <w:rPr>
          <w:rFonts w:ascii="Times New Roman" w:hAnsi="Times New Roman" w:cs="Times New Roman"/>
        </w:rPr>
        <w:t xml:space="preserve">, a transcription factor regulating many metabolism genes </w:t>
      </w:r>
      <w:r w:rsidR="004806CF" w:rsidRPr="003A3AC8">
        <w:rPr>
          <w:rFonts w:ascii="Times New Roman" w:hAnsi="Times New Roman" w:cs="Times New Roman"/>
        </w:rPr>
        <w:t>as well as a</w:t>
      </w:r>
      <w:r w:rsidRPr="003A3AC8">
        <w:rPr>
          <w:rFonts w:ascii="Times New Roman" w:hAnsi="Times New Roman" w:cs="Times New Roman"/>
        </w:rPr>
        <w:t xml:space="preserve"> diabetes susceptibility gene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"[52]"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[52]</w:t>
      </w:r>
      <w:r w:rsidR="006E4692" w:rsidRPr="003A3AC8">
        <w:rPr>
          <w:rFonts w:ascii="Times New Roman" w:hAnsi="Times New Roman" w:cs="Times New Roman"/>
        </w:rPr>
        <w:fldChar w:fldCharType="end"/>
      </w:r>
      <w:r w:rsidRPr="003A3AC8">
        <w:rPr>
          <w:rFonts w:ascii="Times New Roman" w:hAnsi="Times New Roman" w:cs="Times New Roman"/>
        </w:rPr>
        <w:t xml:space="preserve"> is </w:t>
      </w:r>
      <w:r w:rsidR="00F75578" w:rsidRPr="003A3AC8">
        <w:rPr>
          <w:rFonts w:ascii="Times New Roman" w:hAnsi="Times New Roman" w:cs="Times New Roman"/>
        </w:rPr>
        <w:t>up-regulate</w:t>
      </w:r>
      <w:r w:rsidRPr="003A3AC8">
        <w:rPr>
          <w:rFonts w:ascii="Times New Roman" w:hAnsi="Times New Roman" w:cs="Times New Roman"/>
        </w:rPr>
        <w:t>d in the acromegaly patients (</w:t>
      </w:r>
      <w:r w:rsidR="00006552" w:rsidRPr="003A3AC8">
        <w:rPr>
          <w:rFonts w:ascii="Times New Roman" w:hAnsi="Times New Roman" w:cs="Times New Roman"/>
        </w:rPr>
        <w:t xml:space="preserve">1.5 fold, q&lt;0.0002, </w:t>
      </w:r>
      <w:r w:rsidRPr="003A3AC8">
        <w:rPr>
          <w:rFonts w:ascii="Times New Roman" w:hAnsi="Times New Roman" w:cs="Times New Roman"/>
        </w:rPr>
        <w:t>Figure 4</w:t>
      </w:r>
      <w:r w:rsidR="005F0DEF" w:rsidRPr="003A3AC8">
        <w:rPr>
          <w:rFonts w:ascii="Times New Roman" w:hAnsi="Times New Roman" w:cs="Times New Roman"/>
        </w:rPr>
        <w:t>E</w:t>
      </w:r>
      <w:r w:rsidRPr="003A3AC8">
        <w:rPr>
          <w:rFonts w:ascii="Times New Roman" w:hAnsi="Times New Roman" w:cs="Times New Roman"/>
        </w:rPr>
        <w:t>).</w:t>
      </w:r>
      <w:r w:rsidR="004806CF" w:rsidRPr="003A3AC8">
        <w:rPr>
          <w:rFonts w:ascii="Times New Roman" w:hAnsi="Times New Roman" w:cs="Times New Roman"/>
        </w:rPr>
        <w:t xml:space="preserve">  </w:t>
      </w:r>
      <w:r w:rsidRPr="003A3AC8">
        <w:rPr>
          <w:rFonts w:ascii="Times New Roman" w:hAnsi="Times New Roman" w:cs="Times New Roman"/>
        </w:rPr>
        <w:t xml:space="preserve">Mice with liver specific knockout of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 xml:space="preserve">are hypoglycemic, while transgenic mice overexpressing liver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are hyperglycemic</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"10.1016/j.cell.2012.10.053", "ISSN" : "1097-4172", "PMID" : "23260145", "abstract" : "Most studies on TCF7L2 SNP variants in the pathogenesis of type 2 diabetes (T2D) focus on a role of the encoded transcription factor TCF4 in \u03b2 cells. Here, a mouse genetics approach shows that removal of TCF4 from \u03b2 cells does not affect their function, whereas manipulating TCF4 levels in the liver has major effects on metabolism. In Tcf7l2(-/-) mice, the immediate postnatal surge in liver metabolism does not occur. Consequently, pups die due to hypoglycemia. By combining chromatin immunoprecipitation with gene expression profiling, we identify a TCF4-controlled metabolic gene program that is acutely activated in the postnatal liver. In concordance, adult liver-specific Tcf7l2 knockout mice show reduced hepatic glucose production during fasting and display improved glucose homeostasis when maintained on high-fat diet. Furthermore, liver-specific TCF4 overexpression increases hepatic glucose production. These observations imply that TCF4 directly activates metabolic genes and that inhibition of Wnt signaling may be beneficial in metabolic disease.", "author" : [ { "dropping-particle" : "", "family" : "Boj", "given" : "Sylvia F", "non-dropping-particle" : "", "parse-names" : false, "suffix" : "" }, { "dropping-particle" : "", "family" : "Es", "given" : "Johan H", "non-dropping-particle" : "van", "parse-names" : false, "suffix" : "" }, { "dropping-particle" : "", "family" : "Huch", "given" : "Meritxell", "non-dropping-particle" : "", "parse-names" : false, "suffix" : "" }, { "dropping-particle" : "", "family" : "Li", "given" : "Vivian S W", "non-dropping-particle" : "", "parse-names" : false, "suffix" : "" }, { "dropping-particle" : "", "family" : "Jos\u00e9", "given" : "Anabel", "non-dropping-particle" : "", "parse-names" : false, "suffix" : "" }, { "dropping-particle" : "", "family" : "Hatzis", "given" : "Pantelis", "non-dropping-particle" : "", "parse-names" : false, "suffix" : "" }, { "dropping-particle" : "", "family" : "Mokry", "given" : "Michal", "non-dropping-particle" : "", "parse-names" : false, "suffix" : "" }, { "dropping-particle" : "", "family" : "Haegebarth", "given" : "Andrea", "non-dropping-particle" : "", "parse-names" : false, "suffix" : "" }, { "dropping-particle" : "", "family" : "Born", "given" : "Maaike", "non-dropping-particle" : "van den", "parse-names" : false, "suffix" : "" }, { "dropping-particle" : "", "family" : "Chambon", "given" : "Pierre", "non-dropping-particle" : "", "parse-names" : false, "suffix" : "" }, { "dropping-particle" : "", "family" : "Voshol", "given" : "Peter", "non-dropping-particle" : "", "parse-names" : false, "suffix" : "" }, { "dropping-particle" : "", "family" : "Dor", "given" : "Yuval", "non-dropping-particle" : "", "parse-names" : false, "suffix" : "" }, { "dropping-particle" : "", "family" : "Cuppen", "given" : "Edwin", "non-dropping-particle" : "", "parse-names" : false, "suffix" : "" }, { "dropping-particle" : "", "family" : "Fillat", "given" : "Cristina", "non-dropping-particle" : "", "parse-names" : false, "suffix" : "" }, { "dropping-particle" : "", "family" : "Clevers", "given" : "Hans", "non-dropping-particle" : "", "parse-names" : false, "suffix" : "" } ], "container-title" : "Cell", "id" : "ITEM-1", "issue" : "7", "issued" : { "date-parts" : [ [ "2012", "12", "21" ] ] }, "page" : "1595-607", "title" : "Diabetes risk gene and Wnt effector Tcf7l2/TCF4 controls hepatic response to perinatal and adult metabolic demand.", "type" : "article-journal", "volume" : "151" }, "uris" : [ "http://www.mendeley.com/documents/?uuid=d657cfaf-5a1a-4e1c-bcd4-a4d5774c1879" ] } ], "mendeley" : { "previouslyFormattedCitation" : "[53]" }, "properties" : { "noteIndex" : 0 }, "schema" : "https://github.com/citation-style-language/schema/raw/master/csl-citation.json" }</w:instrText>
      </w:r>
      <w:r w:rsidR="00604946" w:rsidRPr="003A3AC8">
        <w:rPr>
          <w:rFonts w:ascii="Times New Roman" w:hAnsi="Times New Roman" w:cs="Times New Roman"/>
        </w:rPr>
        <w:fldChar w:fldCharType="separate"/>
      </w:r>
      <w:r w:rsidR="00FB0DA5" w:rsidRPr="00FB0DA5">
        <w:rPr>
          <w:rFonts w:ascii="Times New Roman" w:hAnsi="Times New Roman" w:cs="Times New Roman"/>
          <w:noProof/>
        </w:rPr>
        <w:t>[53]</w:t>
      </w:r>
      <w:r w:rsidR="00604946" w:rsidRPr="003A3AC8">
        <w:rPr>
          <w:rFonts w:ascii="Times New Roman" w:hAnsi="Times New Roman" w:cs="Times New Roman"/>
        </w:rPr>
        <w:fldChar w:fldCharType="end"/>
      </w:r>
      <w:r w:rsidRPr="003A3AC8">
        <w:rPr>
          <w:rFonts w:ascii="Times New Roman" w:hAnsi="Times New Roman" w:cs="Times New Roman"/>
        </w:rPr>
        <w:t xml:space="preserve">. </w:t>
      </w:r>
      <w:r w:rsidRPr="003A3AC8">
        <w:rPr>
          <w:rFonts w:ascii="Times New Roman" w:hAnsi="Times New Roman" w:cs="Times New Roman"/>
          <w:i/>
        </w:rPr>
        <w:t>TCF7L2</w:t>
      </w:r>
      <w:r w:rsidRPr="003A3AC8">
        <w:rPr>
          <w:rFonts w:ascii="Times New Roman" w:hAnsi="Times New Roman" w:cs="Times New Roman"/>
        </w:rPr>
        <w:t xml:space="preserve"> in subcutaneous fat is higher and expression of splice isoforms is reduced in subcutaneous fat and in liver following bariatric surgery</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"10.1007/s00464-008-0001-2", "ISSN" : "1432-2218", "PMID" : "18806947", "abstract" : "INTRODUCTION: The cause of diabetes in morbidly obese patients is multifactorial, including genetic, social, and dietary components. Transcription factor 7-like 2 (TCF7L2) is a gene that is related to the development of diabetes. This pilot study examines TCF7L2 expression in liver samples obtained from morbidly obese patients undergoing bariatric surgery. TCF7L2 expression is compared between diabetic and nondiabetic patients. METHODS: Liver samples were obtained from 20 morbidly obese patients undergoing bariatric surgery. Samples were flash frozen in liquid nitrogen. Total RNA was extracted from tissue samples using the TRIzol reagent (Invitrogen Inc, Carlsbad, CA). Using the iScript cDNA synthesis kit (Bio-Rad Laboratories, Hercules,CA), cDNA was synthesized. Quantitative polymerase chain reaction (qPCR) was done using SYBR Green qPCR Reagents (Stratagene, Cedar Creek TX) and the 7300 Real-Time PCR system (Applied Biosystems, Foster City CA). Preoperative demographic and gene expression data were correlated using univariate analysis and logistic regression models. Only associations with a p-value less than 0.05 were considered significant. RESULTS: For the entire group, there was no correlation between body mass index (BMI) and TCF7L2 expression. In morbidly obese nondiabetic patients, there was a positive correlation between TCF7L2 expression and BMI (R(2)=0.21). In morbidly obese diabetic patients, there was an inverse correlation between TCF7L2 expression and BMI (R(2)=0.58). There was no significant relationship between TCF7L2 expression and age or glycosylated hemoglobin (HbA1c). CONCLUSIONS: The cause of diabetes is multifactorial but the data from our pilot study documents the relationship of TCF7L2 with type 2 diabetes in morbidly obese patients.", "author" : [ { "dropping-particle" : "", "family" : "Hindle", "given" : "A Katharine", "non-dropping-particle" : "", "parse-names" : false, "suffix" : "" }, { "dropping-particle" : "", "family" : "Brody", "given" : "Fred", "non-dropping-particle" : "", "parse-names" : false, "suffix" : "" }, { "dropping-particle" : "", "family" : "Tevar", "given" : "Rahul", "non-dropping-particle" : "", "parse-names" : false, "suffix" : "" }, { "dropping-particle" : "", "family" : "Kluk", "given" : "Brian", "non-dropping-particle" : "", "parse-names" : false, "suffix" : "" }, { "dropping-particle" : "", "family" : "Hill", "given" : "Sarah", "non-dropping-particle" : "", "parse-names" : false, "suffix" : "" }, { "dropping-particle" : "", "family" : "McCaffrey", "given" : "Timothy", "non-dropping-particle" : "", "parse-names" : false, "suffix" : "" }, { "dropping-particle" : "", "family" : "Fu", "given" : "Sidney", "non-dropping-particle" : "", "parse-names" : false, "suffix" : "" } ], "container-title" : "Surgical endoscopy", "id" : "ITEM-1", "issue" : "4", "issued" : { "date-parts" : [ [ "2009", "4" ] ] }, "page" : "700-4", "title" : "TCF7L2 expression in diabetic patients undergoing bariatric surgery.", "type" : "article-journal", "volume" : "23" }, "uris" : [ "http://www.mendeley.com/documents/?uuid=5f3aff7c-f816-4e6e-bd9c-6d49f02e47ad" ] } ], "mendeley" : { "previouslyFormattedCitation" : "[54]" }, "properties" : { "noteIndex" : 0 }, "schema" : "https://github.com/citation-style-language/schema/raw/master/csl-citation.json" }</w:instrText>
      </w:r>
      <w:r w:rsidR="00604946" w:rsidRPr="003A3AC8">
        <w:rPr>
          <w:rFonts w:ascii="Times New Roman" w:hAnsi="Times New Roman" w:cs="Times New Roman"/>
        </w:rPr>
        <w:fldChar w:fldCharType="separate"/>
      </w:r>
      <w:r w:rsidR="00FB0DA5" w:rsidRPr="00FB0DA5">
        <w:rPr>
          <w:rFonts w:ascii="Times New Roman" w:hAnsi="Times New Roman" w:cs="Times New Roman"/>
          <w:noProof/>
        </w:rPr>
        <w:t>[54]</w:t>
      </w:r>
      <w:r w:rsidR="00604946" w:rsidRPr="003A3AC8">
        <w:rPr>
          <w:rFonts w:ascii="Times New Roman" w:hAnsi="Times New Roman" w:cs="Times New Roman"/>
        </w:rPr>
        <w:fldChar w:fldCharType="end"/>
      </w:r>
      <w:r w:rsidR="00AE0AF3" w:rsidRPr="003A3AC8">
        <w:rPr>
          <w:rFonts w:ascii="Times New Roman" w:hAnsi="Times New Roman" w:cs="Times New Roman"/>
        </w:rPr>
        <w:t xml:space="preserve">. Higher expression of TCF7L2 could also </w:t>
      </w:r>
      <w:r w:rsidR="004806CF" w:rsidRPr="003A3AC8">
        <w:rPr>
          <w:rFonts w:ascii="Times New Roman" w:hAnsi="Times New Roman" w:cs="Times New Roman"/>
        </w:rPr>
        <w:t xml:space="preserve">therefore </w:t>
      </w:r>
      <w:r w:rsidR="00AE0AF3" w:rsidRPr="003A3AC8">
        <w:rPr>
          <w:rFonts w:ascii="Times New Roman" w:hAnsi="Times New Roman" w:cs="Times New Roman"/>
        </w:rPr>
        <w:t>be linked to insulin resistance in acromegaly.</w:t>
      </w:r>
    </w:p>
    <w:p w14:paraId="6F33AAC6" w14:textId="77777777" w:rsidR="00666507" w:rsidRPr="003A3AC8" w:rsidRDefault="00666507" w:rsidP="002F38E1">
      <w:pPr>
        <w:bidi w:val="0"/>
        <w:spacing w:line="480" w:lineRule="auto"/>
        <w:jc w:val="both"/>
        <w:rPr>
          <w:rFonts w:ascii="Times New Roman" w:hAnsi="Times New Roman" w:cs="Times New Roman"/>
        </w:rPr>
      </w:pPr>
    </w:p>
    <w:p w14:paraId="2C2B503D" w14:textId="77777777" w:rsidR="00C5610E" w:rsidRPr="003A3AC8" w:rsidRDefault="00C5610E" w:rsidP="002F38E1">
      <w:pPr>
        <w:bidi w:val="0"/>
        <w:spacing w:line="480" w:lineRule="auto"/>
        <w:jc w:val="both"/>
        <w:rPr>
          <w:rFonts w:ascii="Times New Roman" w:hAnsi="Times New Roman" w:cs="Times New Roman"/>
          <w:b/>
        </w:rPr>
      </w:pPr>
      <w:r w:rsidRPr="003A3AC8">
        <w:rPr>
          <w:rFonts w:ascii="Times New Roman" w:hAnsi="Times New Roman" w:cs="Times New Roman"/>
          <w:b/>
        </w:rPr>
        <w:t>Glucocorticoid regulation</w:t>
      </w:r>
    </w:p>
    <w:p w14:paraId="14B1F3A1" w14:textId="68F0C179" w:rsidR="00855875" w:rsidRPr="003A3AC8" w:rsidRDefault="00C5610E" w:rsidP="002F4F6E">
      <w:pPr>
        <w:bidi w:val="0"/>
        <w:spacing w:line="480" w:lineRule="auto"/>
        <w:jc w:val="both"/>
        <w:rPr>
          <w:rFonts w:ascii="Times New Roman" w:hAnsi="Times New Roman" w:cs="Times New Roman"/>
        </w:rPr>
      </w:pPr>
      <w:r w:rsidRPr="003A3AC8">
        <w:rPr>
          <w:rFonts w:ascii="Times New Roman" w:hAnsi="Times New Roman" w:cs="Times New Roman"/>
          <w:lang w:val="en-GB"/>
        </w:rPr>
        <w:t>11β</w:t>
      </w:r>
      <w:proofErr w:type="spellStart"/>
      <w:r w:rsidRPr="003A3AC8">
        <w:rPr>
          <w:rFonts w:ascii="Times New Roman" w:hAnsi="Times New Roman" w:cs="Times New Roman"/>
          <w:lang w:val="en-GB"/>
        </w:rPr>
        <w:t>Hydroxysteroid</w:t>
      </w:r>
      <w:proofErr w:type="spellEnd"/>
      <w:r w:rsidRPr="003A3AC8">
        <w:rPr>
          <w:rFonts w:ascii="Times New Roman" w:hAnsi="Times New Roman" w:cs="Times New Roman"/>
          <w:lang w:val="en-GB"/>
        </w:rPr>
        <w:t xml:space="preserve"> dehydrogenase 1 (</w:t>
      </w:r>
      <w:r w:rsidRPr="003A3AC8">
        <w:rPr>
          <w:rFonts w:ascii="Times New Roman" w:hAnsi="Times New Roman" w:cs="Times New Roman"/>
          <w:i/>
          <w:lang w:val="en-GB"/>
        </w:rPr>
        <w:t>HSD11B1</w:t>
      </w:r>
      <w:r w:rsidRPr="003A3AC8">
        <w:rPr>
          <w:rFonts w:ascii="Times New Roman" w:hAnsi="Times New Roman" w:cs="Times New Roman"/>
          <w:lang w:val="en-GB"/>
        </w:rPr>
        <w:t xml:space="preserve">), the enzyme </w:t>
      </w:r>
      <w:r w:rsidR="000D4F49" w:rsidRPr="003A3AC8">
        <w:rPr>
          <w:rFonts w:ascii="Times New Roman" w:hAnsi="Times New Roman" w:cs="Times New Roman"/>
          <w:lang w:val="en-GB"/>
        </w:rPr>
        <w:t xml:space="preserve">that </w:t>
      </w:r>
      <w:r w:rsidR="00B70ECA">
        <w:rPr>
          <w:rFonts w:ascii="Times New Roman" w:hAnsi="Times New Roman" w:cs="Times New Roman"/>
          <w:lang w:val="en-GB"/>
        </w:rPr>
        <w:t>activate</w:t>
      </w:r>
      <w:r w:rsidR="00ED482C">
        <w:rPr>
          <w:rFonts w:ascii="Times New Roman" w:hAnsi="Times New Roman" w:cs="Times New Roman"/>
          <w:lang w:val="en-GB"/>
        </w:rPr>
        <w:t>s</w:t>
      </w:r>
      <w:r w:rsidR="00B70ECA">
        <w:rPr>
          <w:rFonts w:ascii="Times New Roman" w:hAnsi="Times New Roman" w:cs="Times New Roman"/>
          <w:lang w:val="en-GB"/>
        </w:rPr>
        <w:t xml:space="preserve"> transformation of</w:t>
      </w:r>
      <w:r w:rsidR="000C1783" w:rsidRPr="003A3AC8">
        <w:rPr>
          <w:rFonts w:ascii="Times New Roman" w:hAnsi="Times New Roman" w:cs="Times New Roman"/>
          <w:lang w:val="en-GB"/>
        </w:rPr>
        <w:t xml:space="preserve"> </w:t>
      </w:r>
      <w:r w:rsidR="002D6469" w:rsidRPr="003A3AC8">
        <w:rPr>
          <w:rFonts w:ascii="Times New Roman" w:hAnsi="Times New Roman" w:cs="Times New Roman"/>
          <w:lang w:val="en-GB"/>
        </w:rPr>
        <w:t xml:space="preserve">cortisone to </w:t>
      </w:r>
      <w:r w:rsidRPr="003A3AC8">
        <w:rPr>
          <w:rFonts w:ascii="Times New Roman" w:hAnsi="Times New Roman" w:cs="Times New Roman"/>
          <w:lang w:val="en-GB"/>
        </w:rPr>
        <w:t>cortisol</w:t>
      </w:r>
      <w:r w:rsidR="00C44BCA" w:rsidRPr="003A3AC8">
        <w:rPr>
          <w:rFonts w:ascii="Times New Roman" w:hAnsi="Times New Roman" w:cs="Times New Roman"/>
          <w:lang w:val="en-GB"/>
        </w:rPr>
        <w:t>, was</w:t>
      </w:r>
      <w:r w:rsidRPr="003A3AC8">
        <w:rPr>
          <w:rFonts w:ascii="Times New Roman" w:hAnsi="Times New Roman" w:cs="Times New Roman"/>
        </w:rPr>
        <w:t xml:space="preserve"> reduced 4 fold in acromegaly patient</w:t>
      </w:r>
      <w:r w:rsidR="00EA7B7A" w:rsidRPr="003A3AC8">
        <w:rPr>
          <w:rFonts w:ascii="Times New Roman" w:hAnsi="Times New Roman" w:cs="Times New Roman"/>
        </w:rPr>
        <w:t>s (</w:t>
      </w:r>
      <w:r w:rsidR="00006552" w:rsidRPr="003A3AC8">
        <w:rPr>
          <w:rFonts w:ascii="Times New Roman" w:hAnsi="Times New Roman" w:cs="Times New Roman"/>
        </w:rPr>
        <w:t xml:space="preserve">q&lt;0.002. </w:t>
      </w:r>
      <w:r w:rsidR="004806CF" w:rsidRPr="003A3AC8">
        <w:rPr>
          <w:rFonts w:ascii="Times New Roman" w:hAnsi="Times New Roman" w:cs="Times New Roman"/>
        </w:rPr>
        <w:t>Figure 2F</w:t>
      </w:r>
      <w:r w:rsidR="00EA7B7A" w:rsidRPr="003A3AC8">
        <w:rPr>
          <w:rFonts w:ascii="Times New Roman" w:hAnsi="Times New Roman" w:cs="Times New Roman"/>
        </w:rPr>
        <w:t xml:space="preserve">). </w:t>
      </w:r>
      <w:r w:rsidRPr="003A3AC8">
        <w:rPr>
          <w:rFonts w:ascii="Times New Roman" w:hAnsi="Times New Roman" w:cs="Times New Roman"/>
        </w:rPr>
        <w:t xml:space="preserve">The </w:t>
      </w:r>
      <w:r w:rsidR="00825F8B" w:rsidRPr="003A3AC8">
        <w:rPr>
          <w:rFonts w:ascii="Times New Roman" w:hAnsi="Times New Roman" w:cs="Times New Roman"/>
        </w:rPr>
        <w:t>down-regul</w:t>
      </w:r>
      <w:r w:rsidRPr="003A3AC8">
        <w:rPr>
          <w:rFonts w:ascii="Times New Roman" w:hAnsi="Times New Roman" w:cs="Times New Roman"/>
        </w:rPr>
        <w:t>ation of expression and activity of this enzyme by GH/</w:t>
      </w:r>
      <w:r w:rsidR="00C44BCA" w:rsidRPr="003A3AC8">
        <w:rPr>
          <w:rFonts w:ascii="Times New Roman" w:hAnsi="Times New Roman" w:cs="Times New Roman"/>
        </w:rPr>
        <w:t>IGF1 has</w:t>
      </w:r>
      <w:r w:rsidRPr="003A3AC8">
        <w:rPr>
          <w:rFonts w:ascii="Times New Roman" w:hAnsi="Times New Roman" w:cs="Times New Roman"/>
        </w:rPr>
        <w:t xml:space="preserve"> been confirmed both </w:t>
      </w:r>
      <w:r w:rsidRPr="003A3AC8">
        <w:rPr>
          <w:rFonts w:ascii="Times New Roman" w:hAnsi="Times New Roman" w:cs="Times New Roman"/>
          <w:i/>
        </w:rPr>
        <w:t>in vitro</w:t>
      </w:r>
      <w:r w:rsidR="006F05A2" w:rsidRPr="003A3AC8">
        <w:rPr>
          <w:rFonts w:ascii="Times New Roman" w:hAnsi="Times New Roman" w:cs="Times New Roman"/>
          <w:i/>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"[55]"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[55]</w:t>
      </w:r>
      <w:r w:rsidR="006E4692" w:rsidRPr="003A3AC8">
        <w:rPr>
          <w:rFonts w:ascii="Times New Roman" w:hAnsi="Times New Roman" w:cs="Times New Roman"/>
        </w:rPr>
        <w:fldChar w:fldCharType="end"/>
      </w:r>
      <w:r w:rsidRPr="003A3AC8">
        <w:rPr>
          <w:rFonts w:ascii="Times New Roman" w:hAnsi="Times New Roman" w:cs="Times New Roman"/>
        </w:rPr>
        <w:t xml:space="preserve">, in GH deficient patients treated with GH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"[56]"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[56]</w:t>
      </w:r>
      <w:r w:rsidR="006E4692" w:rsidRPr="003A3AC8">
        <w:rPr>
          <w:rFonts w:ascii="Times New Roman" w:hAnsi="Times New Roman" w:cs="Times New Roman"/>
        </w:rPr>
        <w:fldChar w:fldCharType="end"/>
      </w:r>
      <w:r w:rsidRPr="003A3AC8">
        <w:rPr>
          <w:rFonts w:ascii="Times New Roman" w:hAnsi="Times New Roman" w:cs="Times New Roman"/>
        </w:rPr>
        <w:t xml:space="preserve"> and in acromegaly patients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"[57,58]"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[57,58]</w:t>
      </w:r>
      <w:r w:rsidR="006E4692" w:rsidRPr="003A3AC8">
        <w:rPr>
          <w:rFonts w:ascii="Times New Roman" w:hAnsi="Times New Roman" w:cs="Times New Roman"/>
        </w:rPr>
        <w:fldChar w:fldCharType="end"/>
      </w:r>
      <w:r w:rsidR="008D32FD" w:rsidRPr="003A3AC8">
        <w:rPr>
          <w:rFonts w:ascii="Times New Roman" w:hAnsi="Times New Roman" w:cs="Times New Roman"/>
        </w:rPr>
        <w:t>.</w:t>
      </w:r>
      <w:r w:rsidRPr="003A3AC8">
        <w:rPr>
          <w:rFonts w:ascii="Times New Roman" w:hAnsi="Times New Roman" w:cs="Times New Roman"/>
        </w:rPr>
        <w:t xml:space="preserve"> </w:t>
      </w:r>
      <w:r w:rsidR="00855875" w:rsidRPr="003A3AC8">
        <w:rPr>
          <w:rFonts w:ascii="Times New Roman" w:hAnsi="Times New Roman" w:cs="Times New Roman"/>
        </w:rPr>
        <w:t>In addition, we found higher expression of the glucocorticoid receptor (</w:t>
      </w:r>
      <w:r w:rsidR="00855875" w:rsidRPr="003A3AC8">
        <w:rPr>
          <w:rFonts w:ascii="Times New Roman" w:hAnsi="Times New Roman" w:cs="Times New Roman"/>
          <w:i/>
        </w:rPr>
        <w:t>NR3C1</w:t>
      </w:r>
      <w:r w:rsidR="008C6C03" w:rsidRPr="003A3AC8">
        <w:rPr>
          <w:rFonts w:ascii="Times New Roman" w:hAnsi="Times New Roman" w:cs="Times New Roman"/>
          <w:i/>
        </w:rPr>
        <w:t>,</w:t>
      </w:r>
      <w:r w:rsidR="00EF2A97">
        <w:rPr>
          <w:rFonts w:ascii="Times New Roman" w:hAnsi="Times New Roman" w:cs="Times New Roman"/>
          <w:i/>
        </w:rPr>
        <w:t xml:space="preserve"> </w:t>
      </w:r>
      <w:r w:rsidR="00F0368D" w:rsidRPr="003A3AC8">
        <w:rPr>
          <w:rFonts w:ascii="Times New Roman" w:hAnsi="Times New Roman" w:cs="Times New Roman"/>
        </w:rPr>
        <w:t>1.5 fold</w:t>
      </w:r>
      <w:r w:rsidR="00157F54" w:rsidRPr="003A3AC8">
        <w:rPr>
          <w:rFonts w:ascii="Times New Roman" w:hAnsi="Times New Roman" w:cs="Times New Roman"/>
          <w:u w:val="single"/>
        </w:rPr>
        <w:t xml:space="preserve"> </w:t>
      </w:r>
      <w:r w:rsidR="000D5CD2" w:rsidRPr="003A3AC8">
        <w:rPr>
          <w:rFonts w:ascii="Times New Roman" w:hAnsi="Times New Roman" w:cs="Times New Roman"/>
        </w:rPr>
        <w:t>q</w:t>
      </w:r>
      <w:r w:rsidR="00F0368D" w:rsidRPr="003A3AC8">
        <w:rPr>
          <w:rFonts w:ascii="Times New Roman" w:hAnsi="Times New Roman" w:cs="Times New Roman"/>
        </w:rPr>
        <w:t>&lt;</w:t>
      </w:r>
      <w:r w:rsidR="00855875" w:rsidRPr="003A3AC8">
        <w:rPr>
          <w:rFonts w:ascii="Times New Roman" w:hAnsi="Times New Roman" w:cs="Times New Roman"/>
        </w:rPr>
        <w:t>10</w:t>
      </w:r>
      <w:r w:rsidR="00855875" w:rsidRPr="003A3AC8">
        <w:rPr>
          <w:rFonts w:ascii="Times New Roman" w:hAnsi="Times New Roman" w:cs="Times New Roman"/>
          <w:vertAlign w:val="superscript"/>
        </w:rPr>
        <w:t>-5</w:t>
      </w:r>
      <w:r w:rsidR="00855875" w:rsidRPr="003A3AC8">
        <w:rPr>
          <w:rFonts w:ascii="Times New Roman" w:hAnsi="Times New Roman" w:cs="Times New Roman"/>
        </w:rPr>
        <w:t>) and the mineralocorticoid receptor (</w:t>
      </w:r>
      <w:r w:rsidR="00855875" w:rsidRPr="003A3AC8">
        <w:rPr>
          <w:rFonts w:ascii="Times New Roman" w:hAnsi="Times New Roman" w:cs="Times New Roman"/>
          <w:i/>
          <w:iCs/>
        </w:rPr>
        <w:t>NR3C2</w:t>
      </w:r>
      <w:r w:rsidR="00855875" w:rsidRPr="003A3AC8">
        <w:rPr>
          <w:rFonts w:ascii="Times New Roman" w:hAnsi="Times New Roman" w:cs="Times New Roman"/>
        </w:rPr>
        <w:t xml:space="preserve">, </w:t>
      </w:r>
      <w:r w:rsidR="005E7603" w:rsidRPr="003A3AC8">
        <w:rPr>
          <w:rFonts w:ascii="Times New Roman" w:hAnsi="Times New Roman" w:cs="Times New Roman"/>
        </w:rPr>
        <w:t xml:space="preserve">1.3 fold </w:t>
      </w:r>
      <w:r w:rsidR="000D5CD2" w:rsidRPr="003A3AC8">
        <w:rPr>
          <w:rFonts w:ascii="Times New Roman" w:hAnsi="Times New Roman" w:cs="Times New Roman"/>
        </w:rPr>
        <w:t>q</w:t>
      </w:r>
      <w:r w:rsidR="005E7603" w:rsidRPr="003A3AC8">
        <w:rPr>
          <w:rFonts w:ascii="Times New Roman" w:hAnsi="Times New Roman" w:cs="Times New Roman"/>
        </w:rPr>
        <w:t>&lt;</w:t>
      </w:r>
      <w:r w:rsidR="00855875" w:rsidRPr="003A3AC8">
        <w:rPr>
          <w:rFonts w:ascii="Times New Roman" w:hAnsi="Times New Roman" w:cs="Times New Roman"/>
        </w:rPr>
        <w:t>0.0</w:t>
      </w:r>
      <w:r w:rsidR="005E7603" w:rsidRPr="003A3AC8">
        <w:rPr>
          <w:rFonts w:ascii="Times New Roman" w:hAnsi="Times New Roman" w:cs="Times New Roman"/>
        </w:rPr>
        <w:t>5</w:t>
      </w:r>
      <w:r w:rsidR="00855875" w:rsidRPr="003A3AC8">
        <w:rPr>
          <w:rFonts w:ascii="Times New Roman" w:hAnsi="Times New Roman" w:cs="Times New Roman"/>
        </w:rPr>
        <w:t>) in acromegaly patients (</w:t>
      </w:r>
      <w:r w:rsidR="004806CF" w:rsidRPr="003A3AC8">
        <w:rPr>
          <w:rFonts w:ascii="Times New Roman" w:hAnsi="Times New Roman" w:cs="Times New Roman"/>
        </w:rPr>
        <w:t>Figure 2F</w:t>
      </w:r>
      <w:r w:rsidR="00855875" w:rsidRPr="003A3AC8">
        <w:rPr>
          <w:rFonts w:ascii="Times New Roman" w:hAnsi="Times New Roman" w:cs="Times New Roman"/>
        </w:rPr>
        <w:t>).  Glucocorticoid receptor expression is repressed by cortisol</w:t>
      </w:r>
      <w:r w:rsidR="00891B57" w:rsidRPr="003A3AC8">
        <w:rPr>
          <w:rFonts w:ascii="Times New Roman" w:hAnsi="Times New Roman" w:cs="Times New Roman"/>
        </w:rPr>
        <w:t xml:space="preserve"> </w:t>
      </w:r>
      <w:r w:rsidR="00891B57"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"0021-9258", "PMID" : "2440867", "abstract" : "The effect of glucocorticoids on tissue-specific regulation of glucocorticoid receptor mRNA was studied in intact and adrenalectomized rats. Glucocorticoid receptor mRNA was examined by Northern blot hybridization and quantitated by slot blot hybridization using a glucocorticoid cRNA probe. Glucocorticoid receptor mRNA was greatest in the lung with the relative levels in other tissues as follows: spleen, 70%; brain, 55%; liver, 50%; kidney, 43%; heart, 35%; adrenal, 13%; and testis only 8%. A tissue-specific difference in glucocorticoid receptor mRNA accumulation was found after adrenalectomy. There was little change in glucocorticoid receptor mRNA levels in liver and lung, but the brain and kidney demonstrated a 40 and 80% increase in mRNA, respectively. In contrast, dexamethasone treatment resulted in a consistent decrease of 40-60% in the accumulation of glucocorticoid receptor mRNA in all tissues studied. These results provide in vivo evidence for the autoregulation of the glucocorticoid receptor by its homologous ligand and demonstrate the existence of tissue-specific regulation of the glucocorticoid receptor mRNA levels in states of glucocorticoid excess and depletion.", "author" : [ { "dropping-particle" : "", "family" : "Kalinyak", "given" : "J E", "non-dropping-particle" : "", "parse-names" : false, "suffix" : "" }, { "dropping-particle" : "", "family" : "Dorin", "given" : "R I", "non-dropping-particle" : "", "parse-names" : false, "suffix" : "" }, { "dropping-particle" : "", "family" : "Hoffman", "given" : "A R", "non-dropping-particle" : "", "parse-names" : false, "suffix" : "" }, { "dropping-particle" : "", "family" : "Perlman", "given" : "A J", "non-dropping-particle" : "", "parse-names" : false, "suffix" : "" } ], "container-title" : "The Journal of biological chemistry", "id" : "ITEM-1", "issue" : "22", "issued" : { "date-parts" : [ [ "1987", "8", "5" ] ] }, "page" : "10441-4", "title" : "Tissue-specific regulation of glucocorticoid receptor mRNA by dexamethasone.", "type" : "article-journal", "volume" : "262" }, "uris" : [ "http://www.mendeley.com/documents/?uuid=b0a67972-1045-42c7-a5d8-d1c5196d3a9e" ] } ], "mendeley" : { "previouslyFormattedCitation" : "[59]" }, "properties" : { "noteIndex" : 0 }, "schema" : "https://github.com/citation-style-language/schema/raw/master/csl-citation.json" }</w:instrText>
      </w:r>
      <w:r w:rsidR="00891B57" w:rsidRPr="003A3AC8">
        <w:rPr>
          <w:rFonts w:ascii="Times New Roman" w:hAnsi="Times New Roman" w:cs="Times New Roman"/>
        </w:rPr>
        <w:fldChar w:fldCharType="separate"/>
      </w:r>
      <w:r w:rsidR="00FB0DA5" w:rsidRPr="00FB0DA5">
        <w:rPr>
          <w:rFonts w:ascii="Times New Roman" w:hAnsi="Times New Roman" w:cs="Times New Roman"/>
          <w:noProof/>
        </w:rPr>
        <w:t>[59]</w:t>
      </w:r>
      <w:r w:rsidR="00891B57" w:rsidRPr="003A3AC8">
        <w:rPr>
          <w:rFonts w:ascii="Times New Roman" w:hAnsi="Times New Roman" w:cs="Times New Roman"/>
        </w:rPr>
        <w:fldChar w:fldCharType="end"/>
      </w:r>
      <w:r w:rsidR="00855875" w:rsidRPr="003A3AC8">
        <w:rPr>
          <w:rFonts w:ascii="Times New Roman" w:hAnsi="Times New Roman" w:cs="Times New Roman"/>
        </w:rPr>
        <w:t xml:space="preserve">, so the higher expression </w:t>
      </w:r>
      <w:r w:rsidR="00157F54" w:rsidRPr="003A3AC8">
        <w:rPr>
          <w:rFonts w:ascii="Times New Roman" w:hAnsi="Times New Roman" w:cs="Times New Roman"/>
        </w:rPr>
        <w:t xml:space="preserve">may be due to </w:t>
      </w:r>
      <w:r w:rsidR="00855875" w:rsidRPr="003A3AC8">
        <w:rPr>
          <w:rFonts w:ascii="Times New Roman" w:hAnsi="Times New Roman" w:cs="Times New Roman"/>
        </w:rPr>
        <w:t xml:space="preserve">the reduced local cortisol </w:t>
      </w:r>
      <w:r w:rsidR="00157F54" w:rsidRPr="003A3AC8">
        <w:rPr>
          <w:rFonts w:ascii="Times New Roman" w:hAnsi="Times New Roman" w:cs="Times New Roman"/>
        </w:rPr>
        <w:t xml:space="preserve">levels caused by lowered </w:t>
      </w:r>
      <w:r w:rsidR="00157F54" w:rsidRPr="003A3AC8">
        <w:rPr>
          <w:rFonts w:ascii="Times New Roman" w:hAnsi="Times New Roman" w:cs="Times New Roman"/>
          <w:i/>
        </w:rPr>
        <w:t>HSD11B1</w:t>
      </w:r>
      <w:r w:rsidR="00855875" w:rsidRPr="003A3AC8">
        <w:rPr>
          <w:rFonts w:ascii="Times New Roman" w:hAnsi="Times New Roman" w:cs="Times New Roman"/>
        </w:rPr>
        <w:t xml:space="preserve">.  </w:t>
      </w:r>
    </w:p>
    <w:p w14:paraId="09DC1533" w14:textId="77777777" w:rsidR="006671B3" w:rsidRPr="003A3AC8" w:rsidRDefault="006671B3" w:rsidP="002F38E1">
      <w:pPr>
        <w:bidi w:val="0"/>
        <w:spacing w:line="480" w:lineRule="auto"/>
        <w:jc w:val="both"/>
        <w:rPr>
          <w:rFonts w:ascii="Times New Roman" w:hAnsi="Times New Roman" w:cs="Times New Roman"/>
        </w:rPr>
      </w:pPr>
    </w:p>
    <w:p w14:paraId="5B25F15C" w14:textId="77777777" w:rsidR="00C44BCA" w:rsidRPr="003A3AC8" w:rsidRDefault="00DD35A1"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lastRenderedPageBreak/>
        <w:t>Summ</w:t>
      </w:r>
      <w:r w:rsidR="00E26130" w:rsidRPr="003A3AC8">
        <w:rPr>
          <w:rFonts w:ascii="Times New Roman" w:hAnsi="Times New Roman" w:cs="Times New Roman"/>
          <w:b/>
          <w:bCs/>
        </w:rPr>
        <w:t>a</w:t>
      </w:r>
      <w:r w:rsidRPr="003A3AC8">
        <w:rPr>
          <w:rFonts w:ascii="Times New Roman" w:hAnsi="Times New Roman" w:cs="Times New Roman"/>
          <w:b/>
          <w:bCs/>
        </w:rPr>
        <w:t>ry</w:t>
      </w:r>
    </w:p>
    <w:p w14:paraId="59A93A3A" w14:textId="77777777" w:rsidR="00A32EC4" w:rsidRPr="003A3AC8" w:rsidRDefault="00E2613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In this study we have described a transcriptional signature </w:t>
      </w:r>
      <w:r w:rsidR="00A32EC4" w:rsidRPr="003A3AC8">
        <w:rPr>
          <w:rFonts w:ascii="Times New Roman" w:hAnsi="Times New Roman" w:cs="Times New Roman"/>
        </w:rPr>
        <w:t xml:space="preserve">in adipose tissue from subjects with acromegaly.  </w:t>
      </w:r>
      <w:r w:rsidR="00DD35A1" w:rsidRPr="003A3AC8">
        <w:rPr>
          <w:rFonts w:ascii="Times New Roman" w:hAnsi="Times New Roman" w:cs="Times New Roman"/>
        </w:rPr>
        <w:t>We</w:t>
      </w:r>
      <w:r w:rsidR="00A32EC4" w:rsidRPr="003A3AC8">
        <w:rPr>
          <w:rFonts w:ascii="Times New Roman" w:hAnsi="Times New Roman" w:cs="Times New Roman"/>
        </w:rPr>
        <w:t xml:space="preserve"> identified </w:t>
      </w:r>
      <w:r w:rsidR="0090665C" w:rsidRPr="003A3AC8">
        <w:rPr>
          <w:rFonts w:ascii="Times New Roman" w:hAnsi="Times New Roman" w:cs="Times New Roman"/>
        </w:rPr>
        <w:t xml:space="preserve">671 </w:t>
      </w:r>
      <w:r w:rsidR="00DD35A1" w:rsidRPr="003A3AC8">
        <w:rPr>
          <w:rFonts w:ascii="Times New Roman" w:hAnsi="Times New Roman" w:cs="Times New Roman"/>
        </w:rPr>
        <w:t xml:space="preserve">adipose tissue </w:t>
      </w:r>
      <w:r w:rsidR="00FE1024" w:rsidRPr="003A3AC8">
        <w:rPr>
          <w:rFonts w:ascii="Times New Roman" w:hAnsi="Times New Roman" w:cs="Times New Roman"/>
        </w:rPr>
        <w:t xml:space="preserve">genes </w:t>
      </w:r>
      <w:r w:rsidR="00A32EC4" w:rsidRPr="003A3AC8">
        <w:rPr>
          <w:rFonts w:ascii="Times New Roman" w:hAnsi="Times New Roman" w:cs="Times New Roman"/>
        </w:rPr>
        <w:t>altered</w:t>
      </w:r>
      <w:r w:rsidR="00DD35A1" w:rsidRPr="003A3AC8">
        <w:rPr>
          <w:rFonts w:ascii="Times New Roman" w:hAnsi="Times New Roman" w:cs="Times New Roman"/>
        </w:rPr>
        <w:t xml:space="preserve"> </w:t>
      </w:r>
      <w:r w:rsidR="00A32EC4" w:rsidRPr="003A3AC8">
        <w:rPr>
          <w:rFonts w:ascii="Times New Roman" w:hAnsi="Times New Roman" w:cs="Times New Roman"/>
        </w:rPr>
        <w:t>in</w:t>
      </w:r>
      <w:r w:rsidR="00DD35A1" w:rsidRPr="003A3AC8">
        <w:rPr>
          <w:rFonts w:ascii="Times New Roman" w:hAnsi="Times New Roman" w:cs="Times New Roman"/>
        </w:rPr>
        <w:t xml:space="preserve"> </w:t>
      </w:r>
      <w:r w:rsidR="00A32EC4" w:rsidRPr="003A3AC8">
        <w:rPr>
          <w:rFonts w:ascii="Times New Roman" w:hAnsi="Times New Roman" w:cs="Times New Roman"/>
        </w:rPr>
        <w:t>acromegaly</w:t>
      </w:r>
      <w:r w:rsidR="00DD35A1" w:rsidRPr="003A3AC8">
        <w:rPr>
          <w:rFonts w:ascii="Times New Roman" w:hAnsi="Times New Roman" w:cs="Times New Roman"/>
        </w:rPr>
        <w:t xml:space="preserve">. </w:t>
      </w:r>
      <w:r w:rsidR="00A32EC4" w:rsidRPr="003A3AC8">
        <w:rPr>
          <w:rFonts w:ascii="Times New Roman" w:hAnsi="Times New Roman" w:cs="Times New Roman"/>
        </w:rPr>
        <w:t xml:space="preserve">Some of these genes may be direct targets of increased GH or IGF-1 signaling in adipose tissue, </w:t>
      </w:r>
      <w:r w:rsidR="00580633" w:rsidRPr="003A3AC8">
        <w:rPr>
          <w:rFonts w:ascii="Times New Roman" w:hAnsi="Times New Roman" w:cs="Times New Roman"/>
        </w:rPr>
        <w:t>whereas</w:t>
      </w:r>
      <w:r w:rsidR="00A32EC4" w:rsidRPr="003A3AC8">
        <w:rPr>
          <w:rFonts w:ascii="Times New Roman" w:hAnsi="Times New Roman" w:cs="Times New Roman"/>
        </w:rPr>
        <w:t xml:space="preserve"> others may be secondary adaptations to this condition.  </w:t>
      </w:r>
    </w:p>
    <w:p w14:paraId="4C2B9AD0" w14:textId="534F9E85" w:rsidR="00390963" w:rsidRPr="003A3AC8" w:rsidRDefault="00390963"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 fact that </w:t>
      </w:r>
      <w:r w:rsidR="00B27529" w:rsidRPr="003A3AC8">
        <w:rPr>
          <w:rFonts w:ascii="Times New Roman" w:hAnsi="Times New Roman" w:cs="Times New Roman"/>
        </w:rPr>
        <w:t>the</w:t>
      </w:r>
      <w:r w:rsidRPr="003A3AC8">
        <w:rPr>
          <w:rFonts w:ascii="Times New Roman" w:hAnsi="Times New Roman" w:cs="Times New Roman"/>
        </w:rPr>
        <w:t xml:space="preserve"> patients consistently had a</w:t>
      </w:r>
      <w:r w:rsidR="00B27529" w:rsidRPr="003A3AC8">
        <w:rPr>
          <w:rFonts w:ascii="Times New Roman" w:hAnsi="Times New Roman" w:cs="Times New Roman"/>
        </w:rPr>
        <w:t xml:space="preserve"> relatively</w:t>
      </w:r>
      <w:r w:rsidRPr="003A3AC8">
        <w:rPr>
          <w:rFonts w:ascii="Times New Roman" w:hAnsi="Times New Roman" w:cs="Times New Roman"/>
        </w:rPr>
        <w:t xml:space="preserve"> uniform change of expression of these genes</w:t>
      </w:r>
      <w:r w:rsidRPr="003A3AC8">
        <w:rPr>
          <w:rFonts w:ascii="Times New Roman" w:eastAsia="Times New Roman" w:hAnsi="Times New Roman" w:cs="Times New Roman"/>
          <w:color w:val="191919"/>
        </w:rPr>
        <w:t xml:space="preserve"> suggests that we are able to draw valid conclusions about adipose tissue in </w:t>
      </w:r>
      <w:proofErr w:type="spellStart"/>
      <w:r w:rsidRPr="003A3AC8">
        <w:rPr>
          <w:rFonts w:ascii="Times New Roman" w:eastAsia="Times New Roman" w:hAnsi="Times New Roman" w:cs="Times New Roman"/>
          <w:color w:val="191919"/>
        </w:rPr>
        <w:t>acromegalic</w:t>
      </w:r>
      <w:proofErr w:type="spellEnd"/>
      <w:r w:rsidRPr="003A3AC8">
        <w:rPr>
          <w:rFonts w:ascii="Times New Roman" w:eastAsia="Times New Roman" w:hAnsi="Times New Roman" w:cs="Times New Roman"/>
          <w:color w:val="191919"/>
        </w:rPr>
        <w:t xml:space="preserve"> patients even from this small cohort. Furthermore, as mentioned throughout, </w:t>
      </w:r>
      <w:r w:rsidRPr="003A3AC8">
        <w:rPr>
          <w:rFonts w:ascii="Times New Roman" w:hAnsi="Times New Roman" w:cs="Times New Roman"/>
        </w:rPr>
        <w:t xml:space="preserve">our data </w:t>
      </w:r>
      <w:r w:rsidR="00B70ECA">
        <w:rPr>
          <w:rFonts w:ascii="Times New Roman" w:hAnsi="Times New Roman" w:cs="Times New Roman"/>
        </w:rPr>
        <w:t>agree</w:t>
      </w:r>
      <w:r w:rsidRPr="003A3AC8">
        <w:rPr>
          <w:rFonts w:ascii="Times New Roman" w:hAnsi="Times New Roman" w:cs="Times New Roman"/>
        </w:rPr>
        <w:t xml:space="preserve"> with several previous studies in animal models and patients. The confirmation of these previously reported GH-dependent transcriptional changes strengthens our interpretation of other transcriptional changes.</w:t>
      </w:r>
    </w:p>
    <w:p w14:paraId="3FDEEBF0" w14:textId="77777777" w:rsidR="00EE3914" w:rsidRDefault="009D67A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These data provide a variety of novel transcriptional changes that may be causative of the co-morbidities associated with acromegaly.   </w:t>
      </w:r>
      <w:r w:rsidR="00DE354F" w:rsidRPr="003A3AC8">
        <w:rPr>
          <w:rFonts w:ascii="Times New Roman" w:hAnsi="Times New Roman" w:cs="Times New Roman"/>
        </w:rPr>
        <w:t xml:space="preserve">Further studies in animals and cells using knockout or overexpression of specific transcripts </w:t>
      </w:r>
      <w:r w:rsidRPr="003A3AC8">
        <w:rPr>
          <w:rFonts w:ascii="Times New Roman" w:hAnsi="Times New Roman" w:cs="Times New Roman"/>
        </w:rPr>
        <w:t>may</w:t>
      </w:r>
      <w:r w:rsidR="00DE354F" w:rsidRPr="003A3AC8">
        <w:rPr>
          <w:rFonts w:ascii="Times New Roman" w:hAnsi="Times New Roman" w:cs="Times New Roman"/>
        </w:rPr>
        <w:t xml:space="preserve"> verify which of the changes is crucial in metabolic effects of GH in adipose tissue.</w:t>
      </w:r>
    </w:p>
    <w:p w14:paraId="2870BB58" w14:textId="7707C7AD"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Declaration of interest</w:t>
      </w:r>
    </w:p>
    <w:p w14:paraId="469C58CF" w14:textId="4769F023" w:rsidR="000E3D48" w:rsidRDefault="000E3D48" w:rsidP="002F38E1">
      <w:pPr>
        <w:bidi w:val="0"/>
        <w:spacing w:line="480" w:lineRule="auto"/>
        <w:jc w:val="both"/>
        <w:rPr>
          <w:rFonts w:ascii="Times New Roman" w:hAnsi="Times New Roman" w:cs="Times New Roman"/>
        </w:rPr>
      </w:pPr>
      <w:r>
        <w:rPr>
          <w:rFonts w:ascii="Times New Roman" w:hAnsi="Times New Roman" w:cs="Times New Roman"/>
        </w:rPr>
        <w:t>The authors have no conflicts to declare.</w:t>
      </w:r>
    </w:p>
    <w:p w14:paraId="5528AC7F" w14:textId="0C03F9E5"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Funding</w:t>
      </w:r>
    </w:p>
    <w:p w14:paraId="217120CC" w14:textId="49CBDBD9" w:rsidR="000E3D48" w:rsidRPr="000E3D48" w:rsidRDefault="000E3D48" w:rsidP="002F38E1">
      <w:pPr>
        <w:bidi w:val="0"/>
        <w:spacing w:line="480" w:lineRule="auto"/>
        <w:jc w:val="both"/>
        <w:rPr>
          <w:rFonts w:ascii="Times New Roman" w:hAnsi="Times New Roman" w:cs="Times New Roman"/>
          <w:b/>
        </w:rPr>
      </w:pPr>
      <w:r w:rsidRPr="003A3AC8">
        <w:rPr>
          <w:rFonts w:ascii="Times New Roman" w:hAnsi="Times New Roman" w:cs="Times New Roman"/>
          <w:bCs/>
        </w:rPr>
        <w:t xml:space="preserve">This work was supported by </w:t>
      </w:r>
      <w:r w:rsidRPr="003A3AC8">
        <w:rPr>
          <w:rFonts w:ascii="Times New Roman" w:hAnsi="Times New Roman" w:cs="Times New Roman"/>
          <w:color w:val="222222"/>
          <w:shd w:val="clear" w:color="auto" w:fill="FFFFFF"/>
        </w:rPr>
        <w:t>Motor City Golf</w:t>
      </w:r>
      <w:r w:rsidRPr="003A3AC8">
        <w:rPr>
          <w:rStyle w:val="apple-converted-space"/>
          <w:rFonts w:ascii="Times New Roman" w:hAnsi="Times New Roman" w:cs="Times New Roman"/>
          <w:color w:val="222222"/>
          <w:shd w:val="clear" w:color="auto" w:fill="FFFFFF"/>
        </w:rPr>
        <w:t> </w:t>
      </w:r>
      <w:r w:rsidRPr="003A3AC8">
        <w:rPr>
          <w:rFonts w:ascii="Times New Roman" w:hAnsi="Times New Roman" w:cs="Times New Roman"/>
          <w:color w:val="222222"/>
          <w:shd w:val="clear" w:color="auto" w:fill="FFFFFF"/>
        </w:rPr>
        <w:t>Classic (MCGC) Grant</w:t>
      </w:r>
      <w:r w:rsidRPr="003A3AC8">
        <w:rPr>
          <w:rFonts w:ascii="Times New Roman" w:hAnsi="Times New Roman" w:cs="Times New Roman"/>
          <w:bCs/>
        </w:rPr>
        <w:t xml:space="preserve"> # G010640</w:t>
      </w:r>
      <w:r>
        <w:rPr>
          <w:rFonts w:ascii="Times New Roman" w:hAnsi="Times New Roman" w:cs="Times New Roman"/>
          <w:bCs/>
        </w:rPr>
        <w:t xml:space="preserve">.  </w:t>
      </w:r>
      <w:r w:rsidRPr="003A3AC8">
        <w:rPr>
          <w:rFonts w:ascii="Times New Roman" w:hAnsi="Times New Roman" w:cs="Times New Roman"/>
          <w:bCs/>
        </w:rPr>
        <w:t>This work utilized Metabolomics Core Services supported by grant U24 DK097153 of NIH Commo</w:t>
      </w:r>
      <w:r>
        <w:rPr>
          <w:rFonts w:ascii="Times New Roman" w:hAnsi="Times New Roman" w:cs="Times New Roman"/>
          <w:bCs/>
        </w:rPr>
        <w:t>n Fund</w:t>
      </w:r>
      <w:r w:rsidRPr="003A3AC8">
        <w:rPr>
          <w:rFonts w:ascii="Times New Roman" w:hAnsi="Times New Roman" w:cs="Times New Roman"/>
          <w:bCs/>
        </w:rPr>
        <w:t xml:space="preserve"> to the University of Michigan</w:t>
      </w:r>
      <w:r w:rsidRPr="003A3AC8">
        <w:rPr>
          <w:rFonts w:ascii="Times New Roman" w:hAnsi="Times New Roman" w:cs="Times New Roman"/>
        </w:rPr>
        <w:t xml:space="preserve">.  </w:t>
      </w:r>
    </w:p>
    <w:p w14:paraId="660E2FE0" w14:textId="77777777" w:rsidR="00EE3914" w:rsidRPr="003A3AC8" w:rsidRDefault="00EE3914" w:rsidP="002F38E1">
      <w:pPr>
        <w:bidi w:val="0"/>
        <w:spacing w:line="480" w:lineRule="auto"/>
        <w:jc w:val="both"/>
        <w:rPr>
          <w:rFonts w:ascii="Times New Roman" w:hAnsi="Times New Roman" w:cs="Times New Roman"/>
          <w:b/>
        </w:rPr>
      </w:pPr>
      <w:r w:rsidRPr="003A3AC8">
        <w:rPr>
          <w:rFonts w:ascii="Times New Roman" w:hAnsi="Times New Roman" w:cs="Times New Roman"/>
          <w:b/>
        </w:rPr>
        <w:t>Acknowledgements</w:t>
      </w:r>
    </w:p>
    <w:p w14:paraId="4D260355" w14:textId="041AD36C" w:rsidR="009D67A0" w:rsidRPr="00B92711" w:rsidRDefault="00EE3914"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thank Charlotte </w:t>
      </w:r>
      <w:proofErr w:type="spellStart"/>
      <w:r w:rsidRPr="003A3AC8">
        <w:rPr>
          <w:rFonts w:ascii="Times New Roman" w:hAnsi="Times New Roman" w:cs="Times New Roman"/>
        </w:rPr>
        <w:t>Gunden</w:t>
      </w:r>
      <w:proofErr w:type="spellEnd"/>
      <w:r w:rsidRPr="003A3AC8">
        <w:rPr>
          <w:rFonts w:ascii="Times New Roman" w:hAnsi="Times New Roman" w:cs="Times New Roman"/>
        </w:rPr>
        <w:t>, Elizabeth </w:t>
      </w:r>
      <w:proofErr w:type="spellStart"/>
      <w:r w:rsidRPr="003A3AC8">
        <w:rPr>
          <w:rFonts w:ascii="Times New Roman" w:hAnsi="Times New Roman" w:cs="Times New Roman"/>
        </w:rPr>
        <w:t>Walkowiak</w:t>
      </w:r>
      <w:proofErr w:type="spellEnd"/>
      <w:r w:rsidRPr="003A3AC8">
        <w:rPr>
          <w:rFonts w:ascii="Times New Roman" w:hAnsi="Times New Roman" w:cs="Times New Roman"/>
        </w:rPr>
        <w:t xml:space="preserve"> and Eric </w:t>
      </w:r>
      <w:proofErr w:type="spellStart"/>
      <w:r w:rsidRPr="003A3AC8">
        <w:rPr>
          <w:rFonts w:ascii="Times New Roman" w:hAnsi="Times New Roman" w:cs="Times New Roman"/>
        </w:rPr>
        <w:t>Vasbinder</w:t>
      </w:r>
      <w:proofErr w:type="spellEnd"/>
      <w:r w:rsidRPr="003A3AC8">
        <w:rPr>
          <w:rFonts w:ascii="Times New Roman" w:hAnsi="Times New Roman" w:cs="Times New Roman"/>
        </w:rPr>
        <w:t> for their valuable help in the study</w:t>
      </w:r>
      <w:r w:rsidR="00F74AEC" w:rsidRPr="003A3AC8">
        <w:rPr>
          <w:rFonts w:ascii="Times New Roman" w:hAnsi="Times New Roman" w:cs="Times New Roman"/>
        </w:rPr>
        <w:t xml:space="preserve">.  We would also like to thank Solomon S. Solomon (UTHSC) </w:t>
      </w:r>
      <w:r w:rsidR="008573D9" w:rsidRPr="003A3AC8">
        <w:rPr>
          <w:rFonts w:ascii="Times New Roman" w:hAnsi="Times New Roman" w:cs="Times New Roman"/>
        </w:rPr>
        <w:t xml:space="preserve">and the members of the Bridges and Reiter laboratories </w:t>
      </w:r>
      <w:r w:rsidR="00A94654" w:rsidRPr="003A3AC8">
        <w:rPr>
          <w:rFonts w:ascii="Times New Roman" w:hAnsi="Times New Roman" w:cs="Times New Roman"/>
        </w:rPr>
        <w:t xml:space="preserve">(UTHSC) </w:t>
      </w:r>
      <w:r w:rsidR="00F74AEC" w:rsidRPr="003A3AC8">
        <w:rPr>
          <w:rFonts w:ascii="Times New Roman" w:hAnsi="Times New Roman" w:cs="Times New Roman"/>
        </w:rPr>
        <w:t>for helpful suggestions.</w:t>
      </w:r>
    </w:p>
    <w:p w14:paraId="465AA6AD" w14:textId="77777777" w:rsidR="00C44BCA" w:rsidRPr="003A3AC8" w:rsidRDefault="00C44BCA"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lastRenderedPageBreak/>
        <w:t>References</w:t>
      </w:r>
    </w:p>
    <w:p w14:paraId="22146300" w14:textId="5BCB3A50" w:rsidR="00FB0DA5" w:rsidRPr="00FB0DA5" w:rsidRDefault="006E4692">
      <w:pPr>
        <w:pStyle w:val="NormalWeb"/>
        <w:ind w:left="640" w:hanging="640"/>
        <w:divId w:val="2000302741"/>
        <w:rPr>
          <w:rFonts w:ascii="Times New Roman" w:eastAsiaTheme="minorEastAsia" w:hAnsi="Times New Roman"/>
          <w:noProof/>
          <w:sz w:val="22"/>
        </w:rPr>
      </w:pPr>
      <w:r w:rsidRPr="003A3AC8">
        <w:rPr>
          <w:rFonts w:ascii="Times New Roman" w:hAnsi="Times New Roman"/>
          <w:b/>
          <w:bCs/>
          <w:sz w:val="22"/>
          <w:szCs w:val="22"/>
        </w:rPr>
        <w:fldChar w:fldCharType="begin" w:fldLock="1"/>
      </w:r>
      <w:r w:rsidR="00855875" w:rsidRPr="003A3AC8">
        <w:rPr>
          <w:rFonts w:ascii="Times New Roman" w:hAnsi="Times New Roman"/>
          <w:b/>
          <w:bCs/>
          <w:sz w:val="22"/>
          <w:szCs w:val="22"/>
        </w:rPr>
        <w:instrText xml:space="preserve">ADDIN Mendeley Bibliography CSL_BIBLIOGRAPHY </w:instrText>
      </w:r>
      <w:r w:rsidRPr="003A3AC8">
        <w:rPr>
          <w:rFonts w:ascii="Times New Roman" w:hAnsi="Times New Roman"/>
          <w:b/>
          <w:bCs/>
          <w:sz w:val="22"/>
          <w:szCs w:val="22"/>
        </w:rPr>
        <w:fldChar w:fldCharType="separate"/>
      </w:r>
      <w:r w:rsidR="00FB0DA5" w:rsidRPr="00FB0DA5">
        <w:rPr>
          <w:rFonts w:ascii="Times New Roman" w:hAnsi="Times New Roman"/>
          <w:noProof/>
          <w:sz w:val="22"/>
        </w:rPr>
        <w:t xml:space="preserve">1. </w:t>
      </w:r>
      <w:r w:rsidR="00FB0DA5" w:rsidRPr="00FB0DA5">
        <w:rPr>
          <w:rFonts w:ascii="Times New Roman" w:hAnsi="Times New Roman"/>
          <w:noProof/>
          <w:sz w:val="22"/>
        </w:rPr>
        <w:tab/>
        <w:t>Holdaway IM, Rajasoorya C (1999) Epidemiology of acromegaly. Pituitary 2: 29–41.</w:t>
      </w:r>
    </w:p>
    <w:p w14:paraId="0326B21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 </w:t>
      </w:r>
      <w:r w:rsidRPr="00FB0DA5">
        <w:rPr>
          <w:rFonts w:ascii="Times New Roman" w:hAnsi="Times New Roman"/>
          <w:noProof/>
          <w:sz w:val="22"/>
        </w:rPr>
        <w:tab/>
        <w:t>Vijayakumar A, Novosyadlyy R, Wu Y, Yakar S, LeRoith D (2010) Biological effects of growth hormone on carbohydrate and lipid metabolism. Growth Horm IGF Res 20: 1–7. doi:10.1016/j.ghir.2009.09.002.</w:t>
      </w:r>
    </w:p>
    <w:p w14:paraId="7E8C0ECC"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 </w:t>
      </w:r>
      <w:r w:rsidRPr="00FB0DA5">
        <w:rPr>
          <w:rFonts w:ascii="Times New Roman" w:hAnsi="Times New Roman"/>
          <w:noProof/>
          <w:sz w:val="22"/>
        </w:rPr>
        <w:tab/>
        <w:t>Ezzat S, Forster MJ, Berchtold P, Redelmeier DA, Boerlin V, et al. (1994) Acromegaly. Clinical and biochemical features in 500 patients. Medicine (Baltimore) 73: 233–240.</w:t>
      </w:r>
    </w:p>
    <w:p w14:paraId="5E20A983"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 </w:t>
      </w:r>
      <w:r w:rsidRPr="00FB0DA5">
        <w:rPr>
          <w:rFonts w:ascii="Times New Roman" w:hAnsi="Times New Roman"/>
          <w:noProof/>
          <w:sz w:val="22"/>
        </w:rPr>
        <w:tab/>
        <w:t>Colao A, Baldelli R, Marzullo P, Ferretti E, Ferone D, et al. (2000) Systemic hypertension and impaired glucose tolerance are independently correlated to the severity of the acromegalic cardiomyopathy. J Clin Endocrinol Metab 85: 193–199.</w:t>
      </w:r>
    </w:p>
    <w:p w14:paraId="2613EBAC"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 </w:t>
      </w:r>
      <w:r w:rsidRPr="00FB0DA5">
        <w:rPr>
          <w:rFonts w:ascii="Times New Roman" w:hAnsi="Times New Roman"/>
          <w:noProof/>
          <w:sz w:val="22"/>
        </w:rPr>
        <w:tab/>
        <w:t>Jørgensen JOL, Jessen N, Pedersen SB, Vestergaard E, Gormsen L, et al. (2006) GH receptor signaling in skeletal muscle and adipose tissue in human subjects following exposure to an intravenous GH bolus. Am J Physiol Endocrinol Metab 291: E899–905. doi:10.1152/ajpendo.00024.2006.</w:t>
      </w:r>
    </w:p>
    <w:p w14:paraId="6544DA3B"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6. </w:t>
      </w:r>
      <w:r w:rsidRPr="00FB0DA5">
        <w:rPr>
          <w:rFonts w:ascii="Times New Roman" w:hAnsi="Times New Roman"/>
          <w:noProof/>
          <w:sz w:val="22"/>
        </w:rPr>
        <w:tab/>
        <w:t>Bolinder J, Ostman J, Werner S, Arner P (1986) Insulin action in human adipose tissue in acromegaly. J Clin Invest 77: 1201–1206. doi:10.1172/JCI112422.</w:t>
      </w:r>
    </w:p>
    <w:p w14:paraId="1D7504D8"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7. </w:t>
      </w:r>
      <w:r w:rsidRPr="00FB0DA5">
        <w:rPr>
          <w:rFonts w:ascii="Times New Roman" w:hAnsi="Times New Roman"/>
          <w:noProof/>
          <w:sz w:val="22"/>
        </w:rPr>
        <w:tab/>
        <w:t>Gravhølt CH, Schmitz O, Simonsen L, Bülow J, Christiansen JS, et al. (1999) Effects of a physiological GH pulse on interstitial glycerol in abdominal and femoral adipose tissue. Am J Physiol 277: E848–54.</w:t>
      </w:r>
    </w:p>
    <w:p w14:paraId="2D478C2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8. </w:t>
      </w:r>
      <w:r w:rsidRPr="00FB0DA5">
        <w:rPr>
          <w:rFonts w:ascii="Times New Roman" w:hAnsi="Times New Roman"/>
          <w:noProof/>
          <w:sz w:val="22"/>
        </w:rPr>
        <w:tab/>
        <w:t>Nielsen S, Møller N, Christiansen JS, Jørgensen JO (2001) Pharmacological antilipolysis restores insulin sensitivity during growth hormone exposure. Diabetes 50: 2301–2308.</w:t>
      </w:r>
    </w:p>
    <w:p w14:paraId="2CD8FBD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9. </w:t>
      </w:r>
      <w:r w:rsidRPr="00FB0DA5">
        <w:rPr>
          <w:rFonts w:ascii="Times New Roman" w:hAnsi="Times New Roman"/>
          <w:noProof/>
          <w:sz w:val="22"/>
        </w:rPr>
        <w:tab/>
        <w:t>Khalfallah Y, Sassolas G, Borson-Chazot F, Vega N, Vidal H (2001) Expression of insulin target genes in skeletal muscle and adipose tissue in adult patients with growth hormone deficiency: effect of one year recombinant human growth hormone therapy. J Endocrinol 171: 285–292.</w:t>
      </w:r>
    </w:p>
    <w:p w14:paraId="1B42B6C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10. </w:t>
      </w:r>
      <w:r w:rsidRPr="00FB0DA5">
        <w:rPr>
          <w:rFonts w:ascii="Times New Roman" w:hAnsi="Times New Roman"/>
          <w:noProof/>
          <w:sz w:val="22"/>
        </w:rPr>
        <w:tab/>
        <w:t>Adams JM, Pratipanawatr T, Berria R, Wang E, DeFronzo RA, et al. (2004) Ceramide content is increased in skeletal muscle from obese insulin-resistant humans. Diabetes 53: 25–31.</w:t>
      </w:r>
    </w:p>
    <w:p w14:paraId="696BEA27"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11. </w:t>
      </w:r>
      <w:r w:rsidRPr="00FB0DA5">
        <w:rPr>
          <w:rFonts w:ascii="Times New Roman" w:hAnsi="Times New Roman"/>
          <w:noProof/>
          <w:sz w:val="22"/>
        </w:rPr>
        <w:tab/>
        <w:t>Aerts JM, Ottenhoff R, Powlson AS, Grefhorst A, van Eijk M, et al. (2007) Pharmacological inhibition of glucosylceramide synthase enhances insulin sensitivity. Diabetes 56: 1341–1349. doi:10.2337/db06-1619.</w:t>
      </w:r>
    </w:p>
    <w:p w14:paraId="6C02DAE4"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12. </w:t>
      </w:r>
      <w:r w:rsidRPr="00FB0DA5">
        <w:rPr>
          <w:rFonts w:ascii="Times New Roman" w:hAnsi="Times New Roman"/>
          <w:noProof/>
          <w:sz w:val="22"/>
        </w:rPr>
        <w:tab/>
        <w:t>Holland WL, Brozinick JT, Wang L-P, Hawkins ED, Sargent KM, et al. (2007) Inhibition of ceramide synthesis ameliorates glucocorticoid-, saturated-fat-, and obesity-induced insulin resistance. Cell Metab 5: 167–179. doi:10.1016/j.cmet.2007.01.002.</w:t>
      </w:r>
    </w:p>
    <w:p w14:paraId="44945F47"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13. </w:t>
      </w:r>
      <w:r w:rsidRPr="00FB0DA5">
        <w:rPr>
          <w:rFonts w:ascii="Times New Roman" w:hAnsi="Times New Roman"/>
          <w:noProof/>
          <w:sz w:val="22"/>
        </w:rPr>
        <w:tab/>
        <w:t>Kasumov T, Huang H, Chung Y-M, Zhang R, McCullough AJ, et al. (2010) Quantification of ceramide species in biological samples by liquid chromatography electrospray ionization tandem mass spectrometry. Anal Biochem 401: 154–161. doi:10.1016/j.ab.2010.02.023.</w:t>
      </w:r>
    </w:p>
    <w:p w14:paraId="0B1809C7"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14. </w:t>
      </w:r>
      <w:r w:rsidRPr="00FB0DA5">
        <w:rPr>
          <w:rFonts w:ascii="Times New Roman" w:hAnsi="Times New Roman"/>
          <w:noProof/>
          <w:sz w:val="22"/>
        </w:rPr>
        <w:tab/>
        <w:t>Bligh EG, Dyer WJ (1959) A rapid method of total lipid extraction and purification. Can J Biochem Physiol 37: 911–917.</w:t>
      </w:r>
    </w:p>
    <w:p w14:paraId="343BC8B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lastRenderedPageBreak/>
        <w:t xml:space="preserve">15. </w:t>
      </w:r>
      <w:r w:rsidRPr="00FB0DA5">
        <w:rPr>
          <w:rFonts w:ascii="Times New Roman" w:hAnsi="Times New Roman"/>
          <w:noProof/>
          <w:sz w:val="22"/>
        </w:rPr>
        <w:tab/>
        <w:t>Kim D, Pertea G, Trapnell C, Pimentel H, Kelley R, et al. (2013) TopHat2: accurate alignment of transcriptomes in the presence of insertions, deletions and gene fusions. Genome Biol 14: R36. doi:10.1186/gb-2013-14-4-r36.</w:t>
      </w:r>
    </w:p>
    <w:p w14:paraId="74911CB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16. </w:t>
      </w:r>
      <w:r w:rsidRPr="00FB0DA5">
        <w:rPr>
          <w:rFonts w:ascii="Times New Roman" w:hAnsi="Times New Roman"/>
          <w:noProof/>
          <w:sz w:val="22"/>
        </w:rPr>
        <w:tab/>
        <w:t>Langmead B, Trapnell C, Pop M, Salzberg SL (2009) Ultrafast and memory-efficient alignment of short DNA sequences to the human genome. Genome Biol 10: R25. doi:10.1186/gb-2009-10-3-r25.</w:t>
      </w:r>
    </w:p>
    <w:p w14:paraId="7E080780"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17. </w:t>
      </w:r>
      <w:r w:rsidRPr="00FB0DA5">
        <w:rPr>
          <w:rFonts w:ascii="Times New Roman" w:hAnsi="Times New Roman"/>
          <w:noProof/>
          <w:sz w:val="22"/>
        </w:rPr>
        <w:tab/>
        <w:t>Anders S, Pyl PT, Huber W (2014) HTSeq – A Python framework to work with high-throughput sequencing data: 1–5.</w:t>
      </w:r>
    </w:p>
    <w:p w14:paraId="1514A420"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18. </w:t>
      </w:r>
      <w:r w:rsidRPr="00FB0DA5">
        <w:rPr>
          <w:rFonts w:ascii="Times New Roman" w:hAnsi="Times New Roman"/>
          <w:noProof/>
          <w:sz w:val="22"/>
        </w:rPr>
        <w:tab/>
        <w:t>Love MI, Huber W, Anders S (2014) Moderated estimation of fold change and dispersion for RNA-Seq data with DESeq2. doi:10.1101/002832.</w:t>
      </w:r>
    </w:p>
    <w:p w14:paraId="53E9256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19. </w:t>
      </w:r>
      <w:r w:rsidRPr="00FB0DA5">
        <w:rPr>
          <w:rFonts w:ascii="Times New Roman" w:hAnsi="Times New Roman"/>
          <w:noProof/>
          <w:sz w:val="22"/>
        </w:rPr>
        <w:tab/>
        <w:t>Huo JS, McEachin RC, Cui TX, Duggal NK, Hai T, et al. (2006) Profiles of growth hormone (GH)-regulated genes reveal time-dependent responses and identify a mechanism for regulation of activating transcription factor 3 by GH. J Biol Chem 281: 4132–4141. doi:10.1074/jbc.M508492200.</w:t>
      </w:r>
    </w:p>
    <w:p w14:paraId="324BFE90"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20. </w:t>
      </w:r>
      <w:r w:rsidRPr="00FB0DA5">
        <w:rPr>
          <w:rFonts w:ascii="Times New Roman" w:hAnsi="Times New Roman"/>
          <w:noProof/>
          <w:sz w:val="22"/>
        </w:rPr>
        <w:tab/>
        <w:t>Smyth GK (2005) Limma: linear models for microarray data. In: Gentleman R, Carey V, Dudoit S, Irizarry R, Huber W, editors. Bioinformatics and Computational Biology Solutions Using R and Bioconductor. New York: Springer. pp. 397–420.</w:t>
      </w:r>
    </w:p>
    <w:p w14:paraId="2871AB9D"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21. </w:t>
      </w:r>
      <w:r w:rsidRPr="00FB0DA5">
        <w:rPr>
          <w:rFonts w:ascii="Times New Roman" w:hAnsi="Times New Roman"/>
          <w:noProof/>
          <w:sz w:val="22"/>
        </w:rPr>
        <w:tab/>
        <w:t>Benjamini Y, Hochberg Y (1995) Controlling the False Discovery Rate: A Practical and Powerful Approach to Multiple Testing. J R Stat Soc Ser B 57: 289–300.</w:t>
      </w:r>
    </w:p>
    <w:p w14:paraId="2BD15C9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22. </w:t>
      </w:r>
      <w:r w:rsidRPr="00FB0DA5">
        <w:rPr>
          <w:rFonts w:ascii="Times New Roman" w:hAnsi="Times New Roman"/>
          <w:noProof/>
          <w:sz w:val="22"/>
        </w:rPr>
        <w:tab/>
        <w:t>R Development Core Team, R Core Team (2011) R: A language and environment for statistical computing.</w:t>
      </w:r>
    </w:p>
    <w:p w14:paraId="19D9A2F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23. </w:t>
      </w:r>
      <w:r w:rsidRPr="00FB0DA5">
        <w:rPr>
          <w:rFonts w:ascii="Times New Roman" w:hAnsi="Times New Roman"/>
          <w:noProof/>
          <w:sz w:val="22"/>
        </w:rPr>
        <w:tab/>
        <w:t>Fox J, Weisberg S (2011) An {R} Companion to Applied Regression. Second. Thousand Oaks {CA}: Sage.</w:t>
      </w:r>
    </w:p>
    <w:p w14:paraId="4D4D813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24. </w:t>
      </w:r>
      <w:r w:rsidRPr="00FB0DA5">
        <w:rPr>
          <w:rFonts w:ascii="Times New Roman" w:hAnsi="Times New Roman"/>
          <w:noProof/>
          <w:sz w:val="22"/>
        </w:rPr>
        <w:tab/>
        <w:t>Mootha VK, Lindgren CM, Eriksson K-F, Subramanian A, Sihag S, et al. (2003) PGC-1alpha-responsive genes involved in oxidative phosphorylation are coordinately downregulated in human diabetes. Nat Genet 34: 267–273. doi:10.1038/ng1180.</w:t>
      </w:r>
    </w:p>
    <w:p w14:paraId="31642B7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25. </w:t>
      </w:r>
      <w:r w:rsidRPr="00FB0DA5">
        <w:rPr>
          <w:rFonts w:ascii="Times New Roman" w:hAnsi="Times New Roman"/>
          <w:noProof/>
          <w:sz w:val="22"/>
        </w:rPr>
        <w:tab/>
        <w:t>Subramanian A, Tamayo P, Mootha VK, Mukherjee S, Ebert BL, et al. (2005) Gene set enrichment analysis: a knowledge-based approach for interpreting genome-wide expression profiles. Proc Natl Acad Sci U S A 102: 15545–15550. doi:10.1073/pnas.0506580102.</w:t>
      </w:r>
    </w:p>
    <w:p w14:paraId="6AE495C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26. </w:t>
      </w:r>
      <w:r w:rsidRPr="00FB0DA5">
        <w:rPr>
          <w:rFonts w:ascii="Times New Roman" w:hAnsi="Times New Roman"/>
          <w:noProof/>
          <w:sz w:val="22"/>
        </w:rPr>
        <w:tab/>
        <w:t>Moller L, Norrelund H, Jessen N, Flyvbjerg A, Pedersen SB, et al. (2009) Impact of growth hormone receptor blockade on substrate metabolism during fasting in healthy subjects. J Clin Endocrinol Metab 94: 4524–4532. doi:10.1210/jc.2009-0381.</w:t>
      </w:r>
    </w:p>
    <w:p w14:paraId="5E52BE7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27. </w:t>
      </w:r>
      <w:r w:rsidRPr="00FB0DA5">
        <w:rPr>
          <w:rFonts w:ascii="Times New Roman" w:hAnsi="Times New Roman"/>
          <w:noProof/>
          <w:sz w:val="22"/>
        </w:rPr>
        <w:tab/>
        <w:t>Ashburner M, Ball CA, Blake JA, Botstein D, Butler H, et al. (2000) Gene ontology: tool for the unification of biology. The Gene Ontology Consortium. Nat Genet 25: 25–29. doi:10.1038/75556.</w:t>
      </w:r>
    </w:p>
    <w:p w14:paraId="2760FC73"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28. </w:t>
      </w:r>
      <w:r w:rsidRPr="00FB0DA5">
        <w:rPr>
          <w:rFonts w:ascii="Times New Roman" w:hAnsi="Times New Roman"/>
          <w:noProof/>
          <w:sz w:val="22"/>
        </w:rPr>
        <w:tab/>
        <w:t>Young MD, Wakefield MJ, Smyth GK, Oshlack A (2010) Gene ontology analysis for RNA-seq: accounting for selection bias. Genome Biol 11: R14. doi:10.1186/gb-2010-11-2-r14.</w:t>
      </w:r>
    </w:p>
    <w:p w14:paraId="4EC183D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lastRenderedPageBreak/>
        <w:t xml:space="preserve">29. </w:t>
      </w:r>
      <w:r w:rsidRPr="00FB0DA5">
        <w:rPr>
          <w:rFonts w:ascii="Times New Roman" w:hAnsi="Times New Roman"/>
          <w:noProof/>
          <w:sz w:val="22"/>
        </w:rPr>
        <w:tab/>
        <w:t>Fleenor D, Arumugam R, Freemark M (2006) Growth hormone and prolactin receptors in adipogenesis: STAT-5 activation, suppressors of cytokine signaling, and regulation of insulin-like growth factor I. Horm Res 66: 101–110. doi:10.1159/000093667.</w:t>
      </w:r>
    </w:p>
    <w:p w14:paraId="70ECCF6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30. </w:t>
      </w:r>
      <w:r w:rsidRPr="00FB0DA5">
        <w:rPr>
          <w:rFonts w:ascii="Times New Roman" w:hAnsi="Times New Roman"/>
          <w:noProof/>
          <w:sz w:val="22"/>
        </w:rPr>
        <w:tab/>
        <w:t>Haluzik M, Yakar S, Gavrilova O, Setser J, Boisclair Y, et al. (2003) Insulin resistance in the liver-specific IGF-1 gene-deleted mouse is abrogated by deletion of the acid-labile subunit of the IGF-binding protein-3 complex: relative roles of growth hormone and IGF-1 in insulin resistance. Diabetes 52: 2483–2489.</w:t>
      </w:r>
    </w:p>
    <w:p w14:paraId="47DDE15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31. </w:t>
      </w:r>
      <w:r w:rsidRPr="00FB0DA5">
        <w:rPr>
          <w:rFonts w:ascii="Times New Roman" w:hAnsi="Times New Roman"/>
          <w:noProof/>
          <w:sz w:val="22"/>
        </w:rPr>
        <w:tab/>
        <w:t>Clasen BFF, Krusenstjerna-Hafstrøm T, Vendelbo MH, Thorsen K, Escande C, et al. (2013) Gene expression in skeletal muscle after an acute intravenous GH bolus in human subjects: identification of a mechanism regulating ANGPTL4. J Lipid Res 54: 1988–1997. doi:10.1194/jlr.P034520.</w:t>
      </w:r>
    </w:p>
    <w:p w14:paraId="261A7331"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32. </w:t>
      </w:r>
      <w:r w:rsidRPr="00FB0DA5">
        <w:rPr>
          <w:rFonts w:ascii="Times New Roman" w:hAnsi="Times New Roman"/>
          <w:noProof/>
          <w:sz w:val="22"/>
        </w:rPr>
        <w:tab/>
        <w:t>Pasquali C, Curchod M-L, Wälchli S, Espanel X, Guerrier M, et al. (2003) Identification of protein tyrosine phosphatases with specificity for the ligand-activated growth hormone receptor. Mol Endocrinol 17: 2228–2239. doi:10.1210/me.2003-0011.</w:t>
      </w:r>
    </w:p>
    <w:p w14:paraId="5FC1D53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33. </w:t>
      </w:r>
      <w:r w:rsidRPr="00FB0DA5">
        <w:rPr>
          <w:rFonts w:ascii="Times New Roman" w:hAnsi="Times New Roman"/>
          <w:noProof/>
          <w:sz w:val="22"/>
        </w:rPr>
        <w:tab/>
        <w:t>Pilecka I, Patrignani C, Pescini R, Curchod M-L, Perrin D, et al. (2007) Protein-tyrosine phosphatase H1 controls growth hormone receptor signaling and systemic growth. J Biol Chem 282: 35405–35415. doi:10.1074/jbc.M705814200.</w:t>
      </w:r>
    </w:p>
    <w:p w14:paraId="2A1CDA6C"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34. </w:t>
      </w:r>
      <w:r w:rsidRPr="00FB0DA5">
        <w:rPr>
          <w:rFonts w:ascii="Times New Roman" w:hAnsi="Times New Roman"/>
          <w:noProof/>
          <w:sz w:val="22"/>
        </w:rPr>
        <w:tab/>
        <w:t>Sladek R, Rocheleau G, Rung J, Dina C, Shen L, et al. (2007) A genome-wide association study identifies novel risk loci for type 2 diabetes. Nature 445: 881–885. doi:10.1038/nature05616.</w:t>
      </w:r>
    </w:p>
    <w:p w14:paraId="2FF4335B"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35. </w:t>
      </w:r>
      <w:r w:rsidRPr="00FB0DA5">
        <w:rPr>
          <w:rFonts w:ascii="Times New Roman" w:hAnsi="Times New Roman"/>
          <w:noProof/>
          <w:sz w:val="22"/>
        </w:rPr>
        <w:tab/>
        <w:t>Saxena R, Voight BF, Lyssenko V, Burtt NP, de Bakker PIW, et al. (2007) Genome-wide association analysis identifies loci for type 2 diabetes and triglyceride levels. Science 316: 1331–1336. doi:10.1126/science.1142358.</w:t>
      </w:r>
    </w:p>
    <w:p w14:paraId="466306E5"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36. </w:t>
      </w:r>
      <w:r w:rsidRPr="00FB0DA5">
        <w:rPr>
          <w:rFonts w:ascii="Times New Roman" w:hAnsi="Times New Roman"/>
          <w:noProof/>
          <w:sz w:val="22"/>
        </w:rPr>
        <w:tab/>
        <w:t>Waters MJ, Brooks AJ (2012) Growth hormone and cell growth. Endocr Dev 23: 86–95. doi:10.1159/000341761.</w:t>
      </w:r>
    </w:p>
    <w:p w14:paraId="600C5B0D"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37. </w:t>
      </w:r>
      <w:r w:rsidRPr="00FB0DA5">
        <w:rPr>
          <w:rFonts w:ascii="Times New Roman" w:hAnsi="Times New Roman"/>
          <w:noProof/>
          <w:sz w:val="22"/>
        </w:rPr>
        <w:tab/>
        <w:t>Pradines-Figueres A, Barcellini-Couget S, Dani C, Baudoin C, Ailhaud G (1990) Inhibition by serum components of the expression of lipoprotein lipase gene upon stimulation by growth hormone. Biochem Biophys Res Commun 166: 1118–1125.</w:t>
      </w:r>
    </w:p>
    <w:p w14:paraId="550DF61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38. </w:t>
      </w:r>
      <w:r w:rsidRPr="00FB0DA5">
        <w:rPr>
          <w:rFonts w:ascii="Times New Roman" w:hAnsi="Times New Roman"/>
          <w:noProof/>
          <w:sz w:val="22"/>
        </w:rPr>
        <w:tab/>
        <w:t>Barcellini-Couget S, Vassaux G, Negrel R, Ailhaud G (1994) Rise in cytosolic Ca2+ abolishes in preadipose cells the expression of lipoprotein lipase stimulated by growth hormone. Biochem Biophys Res Commun 199: 136–143.</w:t>
      </w:r>
    </w:p>
    <w:p w14:paraId="13A68735"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39. </w:t>
      </w:r>
      <w:r w:rsidRPr="00FB0DA5">
        <w:rPr>
          <w:rFonts w:ascii="Times New Roman" w:hAnsi="Times New Roman"/>
          <w:noProof/>
          <w:sz w:val="22"/>
        </w:rPr>
        <w:tab/>
        <w:t>Padines-Figuères A, Barcellini-Couget S, Dani C, Vannier C, Ailhaud G (1990) Transcriptional control of the expression of lipoprotein lipase gene by growth hormone in preadipocyte Ob1771 cells. J Lipid Res 31: 1283–1291.</w:t>
      </w:r>
    </w:p>
    <w:p w14:paraId="769DAE3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40. </w:t>
      </w:r>
      <w:r w:rsidRPr="00FB0DA5">
        <w:rPr>
          <w:rFonts w:ascii="Times New Roman" w:hAnsi="Times New Roman"/>
          <w:noProof/>
          <w:sz w:val="22"/>
        </w:rPr>
        <w:tab/>
        <w:t>Simsolo RB (1995) Effects of acromegaly treatment and growth hormone on adipose tissue lipoprotein lipase. J Clin Endocrinol Metab 80: 3233–3238. doi:10.1210/jc.80.11.3233.</w:t>
      </w:r>
    </w:p>
    <w:p w14:paraId="1A31ED3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41. </w:t>
      </w:r>
      <w:r w:rsidRPr="00FB0DA5">
        <w:rPr>
          <w:rFonts w:ascii="Times New Roman" w:hAnsi="Times New Roman"/>
          <w:noProof/>
          <w:sz w:val="22"/>
        </w:rPr>
        <w:tab/>
        <w:t>Richelsen B, Pedersen SB, Kristensen K, Børglum JD, Nørrelund H, et al. (2000) Regulation of Lipoprotein Lipase and Hormone-Sensitive Lipase Activity and Gene Expression in Adipose and Muscle Tissue by Growth Hormone Treatment During Weight Loss in Obese Patients. 49: 906–911. doi:10.1053/mt.2000.6738.</w:t>
      </w:r>
    </w:p>
    <w:p w14:paraId="0865500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lastRenderedPageBreak/>
        <w:t xml:space="preserve">42. </w:t>
      </w:r>
      <w:r w:rsidRPr="00FB0DA5">
        <w:rPr>
          <w:rFonts w:ascii="Times New Roman" w:hAnsi="Times New Roman"/>
          <w:noProof/>
          <w:sz w:val="22"/>
        </w:rPr>
        <w:tab/>
        <w:t>Lass A, Zimmermann R, Haemmerle G, Riederer M, Schoiswohl G, et al. (2006) Adipose triglyceride lipase-mediated lipolysis of cellular fat stores is activated by CGI-58 and defective in Chanarin-Dorfman Syndrome. Cell Metab 3: 309–319. doi:10.1016/j.cmet.2006.03.005.</w:t>
      </w:r>
    </w:p>
    <w:p w14:paraId="31BC3DF1"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43. </w:t>
      </w:r>
      <w:r w:rsidRPr="00FB0DA5">
        <w:rPr>
          <w:rFonts w:ascii="Times New Roman" w:hAnsi="Times New Roman"/>
          <w:noProof/>
          <w:sz w:val="22"/>
        </w:rPr>
        <w:tab/>
        <w:t>Ho P-C, Chuang Y-S, Hung C-H, Wei L-N (2011) Cytoplasmic receptor-interacting protein 140 (RIP140) interacts with perilipin to regulate lipolysis. Cell Signal 23: 1396–1403. doi:10.1016/j.cellsig.2011.03.023.</w:t>
      </w:r>
    </w:p>
    <w:p w14:paraId="1DA103C5"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44. </w:t>
      </w:r>
      <w:r w:rsidRPr="00FB0DA5">
        <w:rPr>
          <w:rFonts w:ascii="Times New Roman" w:hAnsi="Times New Roman"/>
          <w:noProof/>
          <w:sz w:val="22"/>
        </w:rPr>
        <w:tab/>
        <w:t>Linscheid P, Seboek D, Zulewski H, Keller U, Müller B (2005) Autocrine/paracrine role of inflammation-mediated calcitonin gene-related peptide and adrenomedullin expression in human adipose tissue. Endocrinology 146: 2699–2708. doi:10.1210/en.2004-1424.</w:t>
      </w:r>
    </w:p>
    <w:p w14:paraId="451A5F67"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45. </w:t>
      </w:r>
      <w:r w:rsidRPr="00FB0DA5">
        <w:rPr>
          <w:rFonts w:ascii="Times New Roman" w:hAnsi="Times New Roman"/>
          <w:noProof/>
          <w:sz w:val="22"/>
        </w:rPr>
        <w:tab/>
        <w:t>Iemura-Inaba C, Nishikimi T, Akimoto K, Yoshihara F, Minamino N, et al. (2008) Role of adrenomedullin system in lipid metabolism and its signaling mechanism in cultured adipocytes. Am J Physiol Regul Integr Comp Physiol 295: R1376–84. doi:10.1152/ajpregu.90467.2008.</w:t>
      </w:r>
    </w:p>
    <w:p w14:paraId="1FCACD2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46. </w:t>
      </w:r>
      <w:r w:rsidRPr="00FB0DA5">
        <w:rPr>
          <w:rFonts w:ascii="Times New Roman" w:hAnsi="Times New Roman"/>
          <w:noProof/>
          <w:sz w:val="22"/>
        </w:rPr>
        <w:tab/>
        <w:t>Go AGG, Chow KHM, Hwang ISS, Tang F (2007) Adrenomedullin and its receptor components in adipose tissues: Differences between white and brown fats and the effects of adrenergic stimulation. Peptides 28: 920–927. doi:10.1016/j.peptides.2006.12.007.</w:t>
      </w:r>
    </w:p>
    <w:p w14:paraId="422D501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47. </w:t>
      </w:r>
      <w:r w:rsidRPr="00FB0DA5">
        <w:rPr>
          <w:rFonts w:ascii="Times New Roman" w:hAnsi="Times New Roman"/>
          <w:noProof/>
          <w:sz w:val="22"/>
        </w:rPr>
        <w:tab/>
        <w:t>Oberbauer AM, German JB, Murray JD (2011) Growth hormone enhances arachidonic acid metabolites in a growth hormone transgenic mouse. Lipids 46: 495–504. doi:10.1007/s11745-011-3548-y.</w:t>
      </w:r>
    </w:p>
    <w:p w14:paraId="5F669D61"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48. </w:t>
      </w:r>
      <w:r w:rsidRPr="00FB0DA5">
        <w:rPr>
          <w:rFonts w:ascii="Times New Roman" w:hAnsi="Times New Roman"/>
          <w:noProof/>
          <w:sz w:val="22"/>
        </w:rPr>
        <w:tab/>
        <w:t>Kröger J, Schulze MB (2012) Recent insights into the relation of Δ5 desaturase and Δ6 desaturase activity to the development of type 2 diabetes. Curr Opin Lipidol 23: 4–10. doi:10.1097/MOL.0b013e32834d2dc5.</w:t>
      </w:r>
    </w:p>
    <w:p w14:paraId="7EB08B5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49. </w:t>
      </w:r>
      <w:r w:rsidRPr="00FB0DA5">
        <w:rPr>
          <w:rFonts w:ascii="Times New Roman" w:hAnsi="Times New Roman"/>
          <w:noProof/>
          <w:sz w:val="22"/>
        </w:rPr>
        <w:tab/>
        <w:t>Mayneris-Perxachs J, Guerendiain M, Castellote AI, Estruch R, Covas MI, et al. (2013) Plasma fatty acid composition, estimated desaturase activities, and their relation with the metabolic syndrome in a population at high risk of cardiovascular disease. Clin Nutr 33: 90–97. doi:10.1016/j.clnu.2013.03.001.</w:t>
      </w:r>
    </w:p>
    <w:p w14:paraId="55DDB70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50. </w:t>
      </w:r>
      <w:r w:rsidRPr="00FB0DA5">
        <w:rPr>
          <w:rFonts w:ascii="Times New Roman" w:hAnsi="Times New Roman"/>
          <w:noProof/>
          <w:sz w:val="22"/>
        </w:rPr>
        <w:tab/>
        <w:t>Del Rincon J-P, Iida K, Gaylinn BD, McCurdy CE, Leitner JW, et al. (2007) Growth hormone regulation of p85alpha expression and phosphoinositide 3-kinase activity in adipose tissue: mechanism for growth hormone-mediated insulin resistance. Diabetes 56: 1638–1646. doi:10.2337/db06-0299.</w:t>
      </w:r>
    </w:p>
    <w:p w14:paraId="35C2A90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51. </w:t>
      </w:r>
      <w:r w:rsidRPr="00FB0DA5">
        <w:rPr>
          <w:rFonts w:ascii="Times New Roman" w:hAnsi="Times New Roman"/>
          <w:noProof/>
          <w:sz w:val="22"/>
        </w:rPr>
        <w:tab/>
        <w:t>Chavez JA, Knotts T a, Wang L-P, Li G, Dobrowsky RT, et al. (2003) A role for ceramide, but not diacylglycerol, in the antagonism of insulin signal transduction by saturated fatty acids. J Biol Chem 278: 10297–10303. doi:10.1074/jbc.M212307200.</w:t>
      </w:r>
    </w:p>
    <w:p w14:paraId="07DC7C6B"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52. </w:t>
      </w:r>
      <w:r w:rsidRPr="00FB0DA5">
        <w:rPr>
          <w:rFonts w:ascii="Times New Roman" w:hAnsi="Times New Roman"/>
          <w:noProof/>
          <w:sz w:val="22"/>
        </w:rPr>
        <w:tab/>
        <w:t>Ip W, Chiang Y-TA, Jin T (2012) The involvement of the wnt signaling pathway and TCF7L2 in diabetes mellitus: The current understanding, dispute, and perspective. Cell Biosci 2: 28. doi:10.1186/2045-3701-2-28.</w:t>
      </w:r>
    </w:p>
    <w:p w14:paraId="309DD1C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53. </w:t>
      </w:r>
      <w:r w:rsidRPr="00FB0DA5">
        <w:rPr>
          <w:rFonts w:ascii="Times New Roman" w:hAnsi="Times New Roman"/>
          <w:noProof/>
          <w:sz w:val="22"/>
        </w:rPr>
        <w:tab/>
        <w:t>Boj SF, van Es JH, Huch M, Li VSW, José A, et al. (2012) Diabetes risk gene and Wnt effector Tcf7l2/TCF4 controls hepatic response to perinatal and adult metabolic demand. Cell 151: 1595–1607. doi:10.1016/j.cell.2012.10.053.</w:t>
      </w:r>
    </w:p>
    <w:p w14:paraId="3185FFB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lastRenderedPageBreak/>
        <w:t xml:space="preserve">54. </w:t>
      </w:r>
      <w:r w:rsidRPr="00FB0DA5">
        <w:rPr>
          <w:rFonts w:ascii="Times New Roman" w:hAnsi="Times New Roman"/>
          <w:noProof/>
          <w:sz w:val="22"/>
        </w:rPr>
        <w:tab/>
        <w:t>Hindle AK, Brody F, Tevar R, Kluk B, Hill S, et al. (2009) TCF7L2 expression in diabetic patients undergoing bariatric surgery. Surg Endosc 23: 700–704. doi:10.1007/s00464-008-0001-2.</w:t>
      </w:r>
    </w:p>
    <w:p w14:paraId="7CAFADF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55. </w:t>
      </w:r>
      <w:r w:rsidRPr="00FB0DA5">
        <w:rPr>
          <w:rFonts w:ascii="Times New Roman" w:hAnsi="Times New Roman"/>
          <w:noProof/>
          <w:sz w:val="22"/>
        </w:rPr>
        <w:tab/>
        <w:t>Napolitano a, Voice MW, Edwards CR, Seckl JR, Chapman KE (1998) 11Beta-hydroxysteroid dehydrogenase 1 in adipocytes: expression is differentiation-dependent and hormonally regulated. J Steroid Biochem Mol Biol 64: 251–260.</w:t>
      </w:r>
    </w:p>
    <w:p w14:paraId="7AB226E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56. </w:t>
      </w:r>
      <w:r w:rsidRPr="00FB0DA5">
        <w:rPr>
          <w:rFonts w:ascii="Times New Roman" w:hAnsi="Times New Roman"/>
          <w:noProof/>
          <w:sz w:val="22"/>
        </w:rPr>
        <w:tab/>
        <w:t>Paulsen SK, Pedersen SB, Jørgensen JOL, Fisker S, Christiansen JS, et al. (2006) Growth hormone (GH) substitution in GH-deficient patients inhibits 11beta-hydroxysteroid dehydrogenase type 1 messenger ribonucleic acid expression in adipose tissue. J Clin Endocrinol Metab 91: 1093–1098. doi:10.1210/jc.2005-1694.</w:t>
      </w:r>
    </w:p>
    <w:p w14:paraId="1F8AAF01"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57. </w:t>
      </w:r>
      <w:r w:rsidRPr="00FB0DA5">
        <w:rPr>
          <w:rFonts w:ascii="Times New Roman" w:hAnsi="Times New Roman"/>
          <w:noProof/>
          <w:sz w:val="22"/>
        </w:rPr>
        <w:tab/>
        <w:t>Frajese G V, Taylor NF, Jenkins PJ, Besser GM, Monson JP (2004) Modulation of cortisol metabolism during treatment of acromegaly is independent of body composition and insulin sensitivity. Horm Res 61: 246–251. doi:10.1159/000077135.</w:t>
      </w:r>
    </w:p>
    <w:p w14:paraId="2668796E"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58. </w:t>
      </w:r>
      <w:r w:rsidRPr="00FB0DA5">
        <w:rPr>
          <w:rFonts w:ascii="Times New Roman" w:hAnsi="Times New Roman"/>
          <w:noProof/>
          <w:sz w:val="22"/>
        </w:rPr>
        <w:tab/>
        <w:t>Moore JS, Monson JP, Kaltsas G, Putignano P, Wood PJ, et al. (1999) Modulation of 11beta-hydroxysteroid dehydrogenase isozymes by growth hormone and insulin-like growth factor: in vivo and in vitro studies. J Clin Endocrinol Metab 84: 4172–4177.</w:t>
      </w:r>
    </w:p>
    <w:p w14:paraId="1107300E"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59. </w:t>
      </w:r>
      <w:r w:rsidRPr="00FB0DA5">
        <w:rPr>
          <w:rFonts w:ascii="Times New Roman" w:hAnsi="Times New Roman"/>
          <w:noProof/>
          <w:sz w:val="22"/>
        </w:rPr>
        <w:tab/>
        <w:t xml:space="preserve">Kalinyak JE, Dorin RI, Hoffman AR, Perlman AJ (1987) Tissue-specific regulation of glucocorticoid receptor mRNA by dexamethasone. J Biol Chem 262: 10441–10444. </w:t>
      </w:r>
    </w:p>
    <w:p w14:paraId="654CCF50" w14:textId="0C9281AD" w:rsidR="00D377FA" w:rsidRPr="003A3AC8" w:rsidRDefault="006E4692" w:rsidP="00FB0DA5">
      <w:pPr>
        <w:pStyle w:val="NormalWeb"/>
        <w:ind w:left="640" w:hanging="640"/>
        <w:divId w:val="777724780"/>
        <w:rPr>
          <w:rFonts w:ascii="Times New Roman" w:hAnsi="Times New Roman"/>
          <w:b/>
          <w:bCs/>
          <w:sz w:val="22"/>
          <w:szCs w:val="22"/>
        </w:rPr>
      </w:pPr>
      <w:r w:rsidRPr="003A3AC8">
        <w:rPr>
          <w:rFonts w:ascii="Times New Roman" w:hAnsi="Times New Roman"/>
          <w:b/>
          <w:bCs/>
          <w:sz w:val="22"/>
          <w:szCs w:val="22"/>
        </w:rPr>
        <w:fldChar w:fldCharType="end"/>
      </w:r>
    </w:p>
    <w:p w14:paraId="367B1B83" w14:textId="30812D68" w:rsidR="00661E03" w:rsidRPr="00C84E90" w:rsidRDefault="00C84E90" w:rsidP="00C84E90">
      <w:pPr>
        <w:bidi w:val="0"/>
        <w:spacing w:after="0" w:line="480" w:lineRule="auto"/>
        <w:ind w:left="720" w:hanging="720"/>
        <w:jc w:val="both"/>
        <w:rPr>
          <w:rFonts w:ascii="Times New Roman" w:hAnsi="Times New Roman" w:cs="Times New Roman"/>
          <w:b/>
          <w:bCs/>
        </w:rPr>
      </w:pPr>
      <w:r>
        <w:rPr>
          <w:rFonts w:ascii="Times New Roman" w:hAnsi="Times New Roman" w:cs="Times New Roman"/>
          <w:b/>
          <w:bCs/>
        </w:rPr>
        <w:br w:type="page"/>
      </w:r>
    </w:p>
    <w:p w14:paraId="2BDB2EB5" w14:textId="77777777" w:rsidR="00661E03" w:rsidRPr="003A3AC8" w:rsidRDefault="00661E03"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lastRenderedPageBreak/>
        <w:t>Figure Legends</w:t>
      </w:r>
    </w:p>
    <w:p w14:paraId="129B9F7D" w14:textId="77777777" w:rsidR="00661E03" w:rsidRPr="003A3AC8" w:rsidRDefault="00661E03"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Figure 1:</w:t>
      </w:r>
      <w:r w:rsidR="005B6E58" w:rsidRPr="003A3AC8">
        <w:rPr>
          <w:rFonts w:ascii="Times New Roman" w:hAnsi="Times New Roman" w:cs="Times New Roman"/>
          <w:b/>
          <w:bCs/>
        </w:rPr>
        <w:t xml:space="preserve">  </w:t>
      </w:r>
      <w:proofErr w:type="spellStart"/>
      <w:r w:rsidR="005B6E58" w:rsidRPr="003A3AC8">
        <w:rPr>
          <w:rFonts w:ascii="Times New Roman" w:hAnsi="Times New Roman" w:cs="Times New Roman"/>
          <w:b/>
          <w:bCs/>
        </w:rPr>
        <w:t>Acromegalic</w:t>
      </w:r>
      <w:proofErr w:type="spellEnd"/>
      <w:r w:rsidR="005B6E58" w:rsidRPr="003A3AC8">
        <w:rPr>
          <w:rFonts w:ascii="Times New Roman" w:hAnsi="Times New Roman" w:cs="Times New Roman"/>
          <w:b/>
          <w:bCs/>
        </w:rPr>
        <w:t xml:space="preserve"> patients have reduced insulin sensitivity and </w:t>
      </w:r>
      <w:r w:rsidR="0091026A" w:rsidRPr="003A3AC8">
        <w:rPr>
          <w:rFonts w:ascii="Times New Roman" w:hAnsi="Times New Roman" w:cs="Times New Roman"/>
          <w:b/>
          <w:bCs/>
        </w:rPr>
        <w:t xml:space="preserve">trend for </w:t>
      </w:r>
      <w:r w:rsidR="005B6E58" w:rsidRPr="003A3AC8">
        <w:rPr>
          <w:rFonts w:ascii="Times New Roman" w:hAnsi="Times New Roman" w:cs="Times New Roman"/>
          <w:b/>
          <w:bCs/>
        </w:rPr>
        <w:t xml:space="preserve">higher </w:t>
      </w:r>
      <w:proofErr w:type="spellStart"/>
      <w:r w:rsidR="005B6E58" w:rsidRPr="003A3AC8">
        <w:rPr>
          <w:rFonts w:ascii="Times New Roman" w:hAnsi="Times New Roman" w:cs="Times New Roman"/>
          <w:b/>
          <w:bCs/>
        </w:rPr>
        <w:t>lipolytic</w:t>
      </w:r>
      <w:proofErr w:type="spellEnd"/>
      <w:r w:rsidR="005B6E58" w:rsidRPr="003A3AC8">
        <w:rPr>
          <w:rFonts w:ascii="Times New Roman" w:hAnsi="Times New Roman" w:cs="Times New Roman"/>
          <w:b/>
          <w:bCs/>
        </w:rPr>
        <w:t xml:space="preserve"> activity than their controls.   </w:t>
      </w:r>
      <w:r w:rsidR="005B6E58" w:rsidRPr="003A3AC8">
        <w:rPr>
          <w:rFonts w:ascii="Times New Roman" w:hAnsi="Times New Roman" w:cs="Times New Roman"/>
          <w:bCs/>
        </w:rPr>
        <w:t>A) Fasting blood glucose levels.  B) Fasting insulin levels.  C) HOMA-IR score</w:t>
      </w:r>
      <w:r w:rsidR="00C21C55" w:rsidRPr="003A3AC8">
        <w:rPr>
          <w:rFonts w:ascii="Times New Roman" w:hAnsi="Times New Roman" w:cs="Times New Roman"/>
          <w:bCs/>
        </w:rPr>
        <w:t xml:space="preserve"> from Control or Acromegaly subjects</w:t>
      </w:r>
      <w:r w:rsidR="005B6E58" w:rsidRPr="003A3AC8">
        <w:rPr>
          <w:rFonts w:ascii="Times New Roman" w:hAnsi="Times New Roman" w:cs="Times New Roman"/>
          <w:bCs/>
        </w:rPr>
        <w:t xml:space="preserve">.  D) </w:t>
      </w:r>
      <w:proofErr w:type="gramStart"/>
      <w:r w:rsidR="00871D55" w:rsidRPr="003A3AC8">
        <w:rPr>
          <w:rFonts w:ascii="Times New Roman" w:hAnsi="Times New Roman" w:cs="Times New Roman"/>
          <w:bCs/>
          <w:i/>
        </w:rPr>
        <w:t>ex</w:t>
      </w:r>
      <w:proofErr w:type="gramEnd"/>
      <w:r w:rsidR="00871D55" w:rsidRPr="003A3AC8">
        <w:rPr>
          <w:rFonts w:ascii="Times New Roman" w:hAnsi="Times New Roman" w:cs="Times New Roman"/>
          <w:bCs/>
          <w:i/>
        </w:rPr>
        <w:t xml:space="preserve"> vivo </w:t>
      </w:r>
      <w:r w:rsidR="00871D55" w:rsidRPr="003A3AC8">
        <w:rPr>
          <w:rFonts w:ascii="Times New Roman" w:hAnsi="Times New Roman" w:cs="Times New Roman"/>
          <w:bCs/>
        </w:rPr>
        <w:t>lipolysis as measured by glycerol release from excised white adipose tissue from control or acromegaly patients</w:t>
      </w:r>
      <w:r w:rsidR="004539BC" w:rsidRPr="003A3AC8">
        <w:rPr>
          <w:rFonts w:ascii="Times New Roman" w:hAnsi="Times New Roman" w:cs="Times New Roman"/>
          <w:bCs/>
        </w:rPr>
        <w:t xml:space="preserve"> left untreated</w:t>
      </w:r>
      <w:r w:rsidR="00734B06" w:rsidRPr="003A3AC8">
        <w:rPr>
          <w:rFonts w:ascii="Times New Roman" w:hAnsi="Times New Roman" w:cs="Times New Roman"/>
          <w:bCs/>
        </w:rPr>
        <w:t xml:space="preserve"> (Basal)</w:t>
      </w:r>
      <w:r w:rsidR="004539BC" w:rsidRPr="003A3AC8">
        <w:rPr>
          <w:rFonts w:ascii="Times New Roman" w:hAnsi="Times New Roman" w:cs="Times New Roman"/>
          <w:bCs/>
        </w:rPr>
        <w:t xml:space="preserve"> or after</w:t>
      </w:r>
      <w:r w:rsidR="00871D55" w:rsidRPr="003A3AC8">
        <w:rPr>
          <w:rFonts w:ascii="Times New Roman" w:hAnsi="Times New Roman" w:cs="Times New Roman"/>
          <w:bCs/>
        </w:rPr>
        <w:t xml:space="preserve"> stimulation with 30 </w:t>
      </w:r>
      <w:proofErr w:type="spellStart"/>
      <w:r w:rsidR="00871D55" w:rsidRPr="003A3AC8">
        <w:rPr>
          <w:rFonts w:ascii="Times New Roman" w:hAnsi="Times New Roman" w:cs="Times New Roman"/>
          <w:bCs/>
        </w:rPr>
        <w:t>nM</w:t>
      </w:r>
      <w:proofErr w:type="spellEnd"/>
      <w:r w:rsidR="00871D55" w:rsidRPr="003A3AC8">
        <w:rPr>
          <w:rFonts w:ascii="Times New Roman" w:hAnsi="Times New Roman" w:cs="Times New Roman"/>
          <w:bCs/>
        </w:rPr>
        <w:t xml:space="preserve"> isoproterenol</w:t>
      </w:r>
      <w:r w:rsidR="00734B06" w:rsidRPr="003A3AC8">
        <w:rPr>
          <w:rFonts w:ascii="Times New Roman" w:hAnsi="Times New Roman" w:cs="Times New Roman"/>
          <w:bCs/>
        </w:rPr>
        <w:t xml:space="preserve"> (</w:t>
      </w:r>
      <w:proofErr w:type="spellStart"/>
      <w:r w:rsidR="00734B06" w:rsidRPr="003A3AC8">
        <w:rPr>
          <w:rFonts w:ascii="Times New Roman" w:hAnsi="Times New Roman" w:cs="Times New Roman"/>
          <w:bCs/>
        </w:rPr>
        <w:t>Iso</w:t>
      </w:r>
      <w:proofErr w:type="spellEnd"/>
      <w:r w:rsidR="00734B06" w:rsidRPr="003A3AC8">
        <w:rPr>
          <w:rFonts w:ascii="Times New Roman" w:hAnsi="Times New Roman" w:cs="Times New Roman"/>
          <w:bCs/>
        </w:rPr>
        <w:t>)</w:t>
      </w:r>
      <w:r w:rsidR="00871D55" w:rsidRPr="003A3AC8">
        <w:rPr>
          <w:rFonts w:ascii="Times New Roman" w:hAnsi="Times New Roman" w:cs="Times New Roman"/>
          <w:bCs/>
        </w:rPr>
        <w:t xml:space="preserve">. </w:t>
      </w:r>
      <w:r w:rsidR="007F0DC7" w:rsidRPr="003A3AC8">
        <w:rPr>
          <w:rFonts w:ascii="Times New Roman" w:hAnsi="Times New Roman" w:cs="Times New Roman"/>
          <w:bCs/>
        </w:rPr>
        <w:t xml:space="preserve">  Data is presented as mean +/- standard error of the mean.</w:t>
      </w:r>
      <w:r w:rsidR="00616D1E" w:rsidRPr="003A3AC8">
        <w:rPr>
          <w:rFonts w:ascii="Times New Roman" w:hAnsi="Times New Roman" w:cs="Times New Roman"/>
          <w:bCs/>
        </w:rPr>
        <w:t xml:space="preserve">  Asterisk indicates </w:t>
      </w:r>
      <w:r w:rsidR="00006552" w:rsidRPr="003A3AC8">
        <w:rPr>
          <w:rFonts w:ascii="Times New Roman" w:hAnsi="Times New Roman" w:cs="Times New Roman"/>
          <w:bCs/>
        </w:rPr>
        <w:t>q&lt;</w:t>
      </w:r>
      <w:r w:rsidR="00616D1E" w:rsidRPr="003A3AC8">
        <w:rPr>
          <w:rFonts w:ascii="Times New Roman" w:hAnsi="Times New Roman" w:cs="Times New Roman"/>
          <w:bCs/>
        </w:rPr>
        <w:t>0.05</w:t>
      </w:r>
      <w:r w:rsidR="008D3CFD" w:rsidRPr="003A3AC8">
        <w:rPr>
          <w:rFonts w:ascii="Times New Roman" w:hAnsi="Times New Roman" w:cs="Times New Roman"/>
          <w:bCs/>
        </w:rPr>
        <w:t>.</w:t>
      </w:r>
    </w:p>
    <w:p w14:paraId="774227B1" w14:textId="77777777" w:rsidR="003C1798" w:rsidRPr="003A3AC8" w:rsidRDefault="003C1798" w:rsidP="002F38E1">
      <w:pPr>
        <w:bidi w:val="0"/>
        <w:spacing w:after="0" w:line="480" w:lineRule="auto"/>
        <w:jc w:val="both"/>
        <w:rPr>
          <w:rFonts w:ascii="Times New Roman" w:hAnsi="Times New Roman" w:cs="Times New Roman"/>
          <w:bCs/>
        </w:rPr>
      </w:pPr>
    </w:p>
    <w:p w14:paraId="3FF9B4BA" w14:textId="77777777" w:rsidR="003C1798" w:rsidRPr="003A3AC8" w:rsidRDefault="003C17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2:  </w:t>
      </w:r>
      <w:r w:rsidR="00C312BC" w:rsidRPr="003A3AC8">
        <w:rPr>
          <w:rFonts w:ascii="Times New Roman" w:hAnsi="Times New Roman" w:cs="Times New Roman"/>
          <w:b/>
          <w:bCs/>
        </w:rPr>
        <w:t xml:space="preserve">Differential expression of genes in white adipose tissue from </w:t>
      </w:r>
      <w:r w:rsidR="0091026A" w:rsidRPr="003A3AC8">
        <w:rPr>
          <w:rFonts w:ascii="Times New Roman" w:hAnsi="Times New Roman" w:cs="Times New Roman"/>
          <w:b/>
          <w:bCs/>
        </w:rPr>
        <w:t>subject</w:t>
      </w:r>
      <w:r w:rsidR="002F38E1" w:rsidRPr="003A3AC8">
        <w:rPr>
          <w:rFonts w:ascii="Times New Roman" w:hAnsi="Times New Roman" w:cs="Times New Roman"/>
          <w:b/>
          <w:bCs/>
        </w:rPr>
        <w:t>s with acromegaly</w:t>
      </w:r>
      <w:r w:rsidR="00C312BC" w:rsidRPr="003A3AC8">
        <w:rPr>
          <w:rFonts w:ascii="Times New Roman" w:hAnsi="Times New Roman" w:cs="Times New Roman"/>
          <w:b/>
          <w:bCs/>
        </w:rPr>
        <w:t xml:space="preserve"> compared to controls.  </w:t>
      </w:r>
      <w:r w:rsidR="00C312BC" w:rsidRPr="003A3AC8">
        <w:rPr>
          <w:rFonts w:ascii="Times New Roman" w:hAnsi="Times New Roman" w:cs="Times New Roman"/>
          <w:bCs/>
        </w:rPr>
        <w:t xml:space="preserve">A) </w:t>
      </w:r>
      <w:proofErr w:type="spellStart"/>
      <w:r w:rsidR="00C312BC" w:rsidRPr="003A3AC8">
        <w:rPr>
          <w:rFonts w:ascii="Times New Roman" w:hAnsi="Times New Roman" w:cs="Times New Roman"/>
          <w:bCs/>
        </w:rPr>
        <w:t>Heatmap</w:t>
      </w:r>
      <w:proofErr w:type="spellEnd"/>
      <w:r w:rsidR="00C312BC" w:rsidRPr="003A3AC8">
        <w:rPr>
          <w:rFonts w:ascii="Times New Roman" w:hAnsi="Times New Roman" w:cs="Times New Roman"/>
          <w:bCs/>
        </w:rPr>
        <w:t xml:space="preserve"> of the differentially expressed genes in white adipose tissue</w:t>
      </w:r>
      <w:r w:rsidR="00B6419C" w:rsidRPr="003A3AC8">
        <w:rPr>
          <w:rFonts w:ascii="Times New Roman" w:hAnsi="Times New Roman" w:cs="Times New Roman"/>
          <w:bCs/>
        </w:rPr>
        <w:t xml:space="preserve">.  </w:t>
      </w:r>
      <w:r w:rsidR="003A1699" w:rsidRPr="003A3AC8">
        <w:rPr>
          <w:rFonts w:ascii="Times New Roman" w:hAnsi="Times New Roman" w:cs="Times New Roman"/>
          <w:bCs/>
        </w:rPr>
        <w:t>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3A3AC8">
        <w:rPr>
          <w:rFonts w:ascii="Times New Roman" w:hAnsi="Times New Roman" w:cs="Times New Roman"/>
          <w:bCs/>
        </w:rPr>
        <w:t xml:space="preserve">.  The bar across the top indicates the subject’s diagnosis, red for </w:t>
      </w:r>
      <w:r w:rsidR="0060713B" w:rsidRPr="003A3AC8">
        <w:rPr>
          <w:rFonts w:ascii="Times New Roman" w:hAnsi="Times New Roman" w:cs="Times New Roman"/>
          <w:bCs/>
        </w:rPr>
        <w:t>acromegaly and blue for controls.</w:t>
      </w:r>
    </w:p>
    <w:p w14:paraId="69970E1F" w14:textId="77777777" w:rsidR="007F0DC7" w:rsidRPr="003A3AC8" w:rsidRDefault="007F0DC7" w:rsidP="002F38E1">
      <w:pPr>
        <w:bidi w:val="0"/>
        <w:spacing w:after="0" w:line="480" w:lineRule="auto"/>
        <w:jc w:val="both"/>
        <w:rPr>
          <w:rFonts w:ascii="Times New Roman" w:hAnsi="Times New Roman" w:cs="Times New Roman"/>
          <w:bCs/>
        </w:rPr>
      </w:pPr>
    </w:p>
    <w:p w14:paraId="6305B132" w14:textId="77777777" w:rsidR="007F0DC7" w:rsidRPr="003A3AC8" w:rsidRDefault="007F0DC7"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3: </w:t>
      </w:r>
      <w:r w:rsidR="00CC6E6D" w:rsidRPr="003A3AC8">
        <w:rPr>
          <w:rFonts w:ascii="Times New Roman" w:hAnsi="Times New Roman" w:cs="Times New Roman"/>
          <w:b/>
          <w:bCs/>
        </w:rPr>
        <w:t>GH targets</w:t>
      </w:r>
      <w:r w:rsidRPr="003A3AC8">
        <w:rPr>
          <w:rFonts w:ascii="Times New Roman" w:hAnsi="Times New Roman" w:cs="Times New Roman"/>
          <w:b/>
          <w:bCs/>
        </w:rPr>
        <w:t xml:space="preserve"> are differentially expressed in acromegaly subjects.</w:t>
      </w:r>
      <w:r w:rsidRPr="003A3AC8">
        <w:rPr>
          <w:rFonts w:ascii="Times New Roman" w:hAnsi="Times New Roman" w:cs="Times New Roman"/>
          <w:bCs/>
        </w:rPr>
        <w:t xml:space="preserve">  A)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of </w:t>
      </w:r>
      <w:r w:rsidRPr="003A3AC8">
        <w:rPr>
          <w:rFonts w:ascii="Times New Roman" w:hAnsi="Times New Roman" w:cs="Times New Roman"/>
          <w:bCs/>
          <w:i/>
        </w:rPr>
        <w:t>IGF1</w:t>
      </w:r>
      <w:r w:rsidRPr="003A3AC8">
        <w:rPr>
          <w:rFonts w:ascii="Times New Roman" w:hAnsi="Times New Roman" w:cs="Times New Roman"/>
          <w:bCs/>
        </w:rPr>
        <w:t xml:space="preserve"> and </w:t>
      </w:r>
      <w:r w:rsidR="004176CD" w:rsidRPr="003A3AC8">
        <w:rPr>
          <w:rFonts w:ascii="Times New Roman" w:hAnsi="Times New Roman" w:cs="Times New Roman"/>
          <w:bCs/>
          <w:i/>
        </w:rPr>
        <w:t>IGFBP3</w:t>
      </w:r>
      <w:r w:rsidR="004176CD" w:rsidRPr="003A3AC8">
        <w:rPr>
          <w:rFonts w:ascii="Times New Roman" w:hAnsi="Times New Roman" w:cs="Times New Roman"/>
          <w:bCs/>
        </w:rPr>
        <w:t xml:space="preserve"> </w:t>
      </w:r>
      <w:r w:rsidR="00880184" w:rsidRPr="003A3AC8">
        <w:rPr>
          <w:rFonts w:ascii="Times New Roman" w:hAnsi="Times New Roman" w:cs="Times New Roman"/>
          <w:bCs/>
        </w:rPr>
        <w:t xml:space="preserve">transcript levels </w:t>
      </w:r>
      <w:r w:rsidRPr="003A3AC8">
        <w:rPr>
          <w:rFonts w:ascii="Times New Roman" w:hAnsi="Times New Roman" w:cs="Times New Roman"/>
          <w:bCs/>
        </w:rPr>
        <w:t xml:space="preserve">in </w:t>
      </w:r>
      <w:r w:rsidR="00880184" w:rsidRPr="003A3AC8">
        <w:rPr>
          <w:rFonts w:ascii="Times New Roman" w:hAnsi="Times New Roman" w:cs="Times New Roman"/>
          <w:bCs/>
        </w:rPr>
        <w:t xml:space="preserve">adipose tissue from </w:t>
      </w:r>
      <w:r w:rsidRPr="003A3AC8">
        <w:rPr>
          <w:rFonts w:ascii="Times New Roman" w:hAnsi="Times New Roman" w:cs="Times New Roman"/>
          <w:bCs/>
        </w:rPr>
        <w:t xml:space="preserve">control and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patients</w:t>
      </w:r>
      <w:r w:rsidR="0091026A" w:rsidRPr="003A3AC8">
        <w:rPr>
          <w:rFonts w:ascii="Times New Roman" w:hAnsi="Times New Roman" w:cs="Times New Roman"/>
          <w:bCs/>
        </w:rPr>
        <w:t xml:space="preserve"> (</w:t>
      </w:r>
      <w:r w:rsidR="00B6419C" w:rsidRPr="003A3AC8">
        <w:rPr>
          <w:rFonts w:ascii="Times New Roman" w:hAnsi="Times New Roman" w:cs="Times New Roman"/>
          <w:bCs/>
        </w:rPr>
        <w:t>B</w:t>
      </w:r>
      <w:r w:rsidR="0091026A" w:rsidRPr="003A3AC8">
        <w:rPr>
          <w:rFonts w:ascii="Times New Roman" w:hAnsi="Times New Roman" w:cs="Times New Roman"/>
          <w:bCs/>
        </w:rPr>
        <w:t>)</w:t>
      </w:r>
      <w:r w:rsidR="00880184" w:rsidRPr="003A3AC8">
        <w:rPr>
          <w:rFonts w:ascii="Times New Roman" w:hAnsi="Times New Roman" w:cs="Times New Roman"/>
          <w:bCs/>
        </w:rPr>
        <w:t xml:space="preserve"> </w:t>
      </w:r>
      <w:proofErr w:type="spellStart"/>
      <w:r w:rsidR="00901318" w:rsidRPr="003A3AC8">
        <w:rPr>
          <w:rFonts w:ascii="Times New Roman" w:hAnsi="Times New Roman" w:cs="Times New Roman"/>
          <w:bCs/>
        </w:rPr>
        <w:t>Comparason</w:t>
      </w:r>
      <w:proofErr w:type="spellEnd"/>
      <w:r w:rsidR="00901318" w:rsidRPr="003A3AC8">
        <w:rPr>
          <w:rFonts w:ascii="Times New Roman" w:hAnsi="Times New Roman" w:cs="Times New Roman"/>
          <w:bCs/>
        </w:rPr>
        <w:t xml:space="preserve"> </w:t>
      </w:r>
      <w:r w:rsidR="00880184" w:rsidRPr="003A3AC8">
        <w:rPr>
          <w:rFonts w:ascii="Times New Roman" w:hAnsi="Times New Roman" w:cs="Times New Roman"/>
          <w:bCs/>
        </w:rPr>
        <w:t xml:space="preserve">between </w:t>
      </w:r>
      <w:r w:rsidR="00880184" w:rsidRPr="003A3AC8">
        <w:rPr>
          <w:rFonts w:ascii="Times New Roman" w:hAnsi="Times New Roman" w:cs="Times New Roman"/>
          <w:bCs/>
          <w:i/>
        </w:rPr>
        <w:t>IGF1</w:t>
      </w:r>
      <w:r w:rsidR="00880184" w:rsidRPr="003A3AC8">
        <w:rPr>
          <w:rFonts w:ascii="Times New Roman" w:hAnsi="Times New Roman" w:cs="Times New Roman"/>
          <w:bCs/>
        </w:rPr>
        <w:t xml:space="preserve"> mRNA and IGF-1 serum levels in patients with acromegaly</w:t>
      </w:r>
      <w:r w:rsidR="0054383A" w:rsidRPr="003A3AC8">
        <w:rPr>
          <w:rFonts w:ascii="Times New Roman" w:hAnsi="Times New Roman" w:cs="Times New Roman"/>
          <w:bCs/>
        </w:rPr>
        <w:t xml:space="preserve"> </w:t>
      </w:r>
      <w:r w:rsidR="0091026A" w:rsidRPr="003A3AC8">
        <w:rPr>
          <w:rFonts w:ascii="Times New Roman" w:hAnsi="Times New Roman" w:cs="Times New Roman"/>
          <w:bCs/>
        </w:rPr>
        <w:t>(</w:t>
      </w:r>
      <w:r w:rsidR="00B6419C" w:rsidRPr="003A3AC8">
        <w:rPr>
          <w:rFonts w:ascii="Times New Roman" w:hAnsi="Times New Roman" w:cs="Times New Roman"/>
          <w:bCs/>
        </w:rPr>
        <w:t>C</w:t>
      </w:r>
      <w:r w:rsidR="0091026A" w:rsidRPr="003A3AC8">
        <w:rPr>
          <w:rFonts w:ascii="Times New Roman" w:hAnsi="Times New Roman" w:cs="Times New Roman"/>
          <w:bCs/>
        </w:rPr>
        <w:t>)</w:t>
      </w:r>
      <w:r w:rsidR="0054383A" w:rsidRPr="003A3AC8">
        <w:rPr>
          <w:rFonts w:ascii="Times New Roman" w:hAnsi="Times New Roman" w:cs="Times New Roman"/>
          <w:bCs/>
        </w:rPr>
        <w:t xml:space="preserve"> Expression of mRNA for suppressors of growth hormone signaling </w:t>
      </w:r>
      <w:r w:rsidR="0091026A" w:rsidRPr="003A3AC8">
        <w:rPr>
          <w:rFonts w:ascii="Times New Roman" w:hAnsi="Times New Roman" w:cs="Times New Roman"/>
          <w:bCs/>
        </w:rPr>
        <w:t>(</w:t>
      </w:r>
      <w:r w:rsidR="00B6419C" w:rsidRPr="003A3AC8">
        <w:rPr>
          <w:rFonts w:ascii="Times New Roman" w:hAnsi="Times New Roman" w:cs="Times New Roman"/>
          <w:bCs/>
        </w:rPr>
        <w:t>D</w:t>
      </w:r>
      <w:r w:rsidR="0091026A" w:rsidRPr="003A3AC8">
        <w:rPr>
          <w:rFonts w:ascii="Times New Roman" w:hAnsi="Times New Roman" w:cs="Times New Roman"/>
          <w:bCs/>
        </w:rPr>
        <w:t xml:space="preserve">) </w:t>
      </w:r>
      <w:r w:rsidR="0054383A" w:rsidRPr="003A3AC8">
        <w:rPr>
          <w:rFonts w:ascii="Times New Roman" w:hAnsi="Times New Roman" w:cs="Times New Roman"/>
          <w:bCs/>
        </w:rPr>
        <w:t>and Expression of tyrosine phosphatases associated with growth hormone signaling.</w:t>
      </w:r>
      <w:r w:rsidR="00CC6E6D" w:rsidRPr="003A3AC8">
        <w:rPr>
          <w:rFonts w:ascii="Times New Roman" w:hAnsi="Times New Roman" w:cs="Times New Roman"/>
          <w:bCs/>
        </w:rPr>
        <w:t xml:space="preserve">  </w:t>
      </w:r>
      <w:r w:rsidR="003848BA" w:rsidRPr="003A3AC8">
        <w:rPr>
          <w:rFonts w:ascii="Times New Roman" w:hAnsi="Times New Roman" w:cs="Times New Roman"/>
          <w:bCs/>
        </w:rPr>
        <w:t xml:space="preserve">Asterisks indicate </w:t>
      </w:r>
      <w:r w:rsidR="006F0D92" w:rsidRPr="003A3AC8">
        <w:rPr>
          <w:rFonts w:ascii="Times New Roman" w:hAnsi="Times New Roman" w:cs="Times New Roman"/>
          <w:bCs/>
        </w:rPr>
        <w:t>q</w:t>
      </w:r>
      <w:r w:rsidR="003848BA" w:rsidRPr="003A3AC8">
        <w:rPr>
          <w:rFonts w:ascii="Times New Roman" w:hAnsi="Times New Roman" w:cs="Times New Roman"/>
          <w:bCs/>
        </w:rPr>
        <w:t xml:space="preserve">&lt;0.05.  </w:t>
      </w:r>
      <w:proofErr w:type="spellStart"/>
      <w:r w:rsidR="00CC6E6D" w:rsidRPr="003A3AC8">
        <w:rPr>
          <w:rFonts w:ascii="Times New Roman" w:hAnsi="Times New Roman" w:cs="Times New Roman"/>
          <w:bCs/>
        </w:rPr>
        <w:t>Barplots</w:t>
      </w:r>
      <w:proofErr w:type="spellEnd"/>
      <w:r w:rsidR="00880184" w:rsidRPr="003A3AC8">
        <w:rPr>
          <w:rFonts w:ascii="Times New Roman" w:hAnsi="Times New Roman" w:cs="Times New Roman"/>
          <w:bCs/>
        </w:rPr>
        <w:t xml:space="preserve"> </w:t>
      </w:r>
      <w:r w:rsidR="00CC6E6D" w:rsidRPr="003A3AC8">
        <w:rPr>
          <w:rFonts w:ascii="Times New Roman" w:hAnsi="Times New Roman" w:cs="Times New Roman"/>
          <w:bCs/>
        </w:rPr>
        <w:t>are</w:t>
      </w:r>
      <w:r w:rsidR="00880184" w:rsidRPr="003A3AC8">
        <w:rPr>
          <w:rFonts w:ascii="Times New Roman" w:hAnsi="Times New Roman" w:cs="Times New Roman"/>
          <w:bCs/>
        </w:rPr>
        <w:t xml:space="preserve"> presented as mean +/- standard error of the mean</w:t>
      </w:r>
      <w:r w:rsidR="0054383A" w:rsidRPr="003A3AC8">
        <w:rPr>
          <w:rFonts w:ascii="Times New Roman" w:hAnsi="Times New Roman" w:cs="Times New Roman"/>
          <w:bCs/>
        </w:rPr>
        <w:t xml:space="preserve">.  </w:t>
      </w:r>
      <w:proofErr w:type="gramStart"/>
      <w:r w:rsidR="0054383A" w:rsidRPr="003A3AC8">
        <w:rPr>
          <w:rFonts w:ascii="Times New Roman" w:hAnsi="Times New Roman" w:cs="Times New Roman"/>
          <w:bCs/>
        </w:rPr>
        <w:t>mRNA</w:t>
      </w:r>
      <w:proofErr w:type="gramEnd"/>
      <w:r w:rsidR="0054383A" w:rsidRPr="003A3AC8">
        <w:rPr>
          <w:rFonts w:ascii="Times New Roman" w:hAnsi="Times New Roman" w:cs="Times New Roman"/>
          <w:bCs/>
        </w:rPr>
        <w:t xml:space="preserve"> Expression is in units of RPKM</w:t>
      </w:r>
      <w:r w:rsidR="006F0D92" w:rsidRPr="003A3AC8">
        <w:rPr>
          <w:rFonts w:ascii="Times New Roman" w:hAnsi="Times New Roman" w:cs="Times New Roman"/>
          <w:bCs/>
        </w:rPr>
        <w:t xml:space="preserve"> (reads per </w:t>
      </w:r>
      <w:proofErr w:type="spellStart"/>
      <w:r w:rsidR="006F0D92" w:rsidRPr="003A3AC8">
        <w:rPr>
          <w:rFonts w:ascii="Times New Roman" w:hAnsi="Times New Roman" w:cs="Times New Roman"/>
          <w:bCs/>
        </w:rPr>
        <w:t>kilobase</w:t>
      </w:r>
      <w:proofErr w:type="spellEnd"/>
      <w:r w:rsidR="006F0D92" w:rsidRPr="003A3AC8">
        <w:rPr>
          <w:rFonts w:ascii="Times New Roman" w:hAnsi="Times New Roman" w:cs="Times New Roman"/>
          <w:bCs/>
        </w:rPr>
        <w:t xml:space="preserve"> per million reads)</w:t>
      </w:r>
      <w:r w:rsidR="00880184" w:rsidRPr="003A3AC8">
        <w:rPr>
          <w:rFonts w:ascii="Times New Roman" w:hAnsi="Times New Roman" w:cs="Times New Roman"/>
          <w:bCs/>
        </w:rPr>
        <w:t>.</w:t>
      </w:r>
    </w:p>
    <w:p w14:paraId="6C6BC79E" w14:textId="77777777" w:rsidR="00C17B3D" w:rsidRPr="003A3AC8" w:rsidRDefault="00C17B3D" w:rsidP="002F38E1">
      <w:pPr>
        <w:bidi w:val="0"/>
        <w:spacing w:after="0" w:line="480" w:lineRule="auto"/>
        <w:jc w:val="both"/>
        <w:rPr>
          <w:rFonts w:ascii="Times New Roman" w:hAnsi="Times New Roman" w:cs="Times New Roman"/>
          <w:bCs/>
        </w:rPr>
      </w:pPr>
    </w:p>
    <w:p w14:paraId="7DD5ED48" w14:textId="77777777" w:rsidR="00C17B3D" w:rsidRDefault="00C17B3D"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4: Expression changes of selected genes, potentially responsible for </w:t>
      </w:r>
      <w:proofErr w:type="spellStart"/>
      <w:r w:rsidR="000161DD" w:rsidRPr="003A3AC8">
        <w:rPr>
          <w:rFonts w:ascii="Times New Roman" w:hAnsi="Times New Roman" w:cs="Times New Roman"/>
          <w:b/>
          <w:bCs/>
        </w:rPr>
        <w:t>lipolytic</w:t>
      </w:r>
      <w:proofErr w:type="spellEnd"/>
      <w:r w:rsidR="000161DD" w:rsidRPr="003A3AC8">
        <w:rPr>
          <w:rFonts w:ascii="Times New Roman" w:hAnsi="Times New Roman" w:cs="Times New Roman"/>
          <w:b/>
          <w:bCs/>
        </w:rPr>
        <w:t xml:space="preserve"> </w:t>
      </w:r>
      <w:r w:rsidRPr="003A3AC8">
        <w:rPr>
          <w:rFonts w:ascii="Times New Roman" w:hAnsi="Times New Roman" w:cs="Times New Roman"/>
          <w:b/>
          <w:bCs/>
        </w:rPr>
        <w:t>or insulin sensitivity alterations in acromegaly patients.</w:t>
      </w:r>
      <w:r w:rsidRPr="003A3AC8">
        <w:rPr>
          <w:rFonts w:ascii="Times New Roman" w:hAnsi="Times New Roman" w:cs="Times New Roman"/>
          <w:bCs/>
        </w:rPr>
        <w:t xml:space="preserve">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profile of genes potentially involved </w:t>
      </w:r>
      <w:r w:rsidR="000C1399" w:rsidRPr="003A3AC8">
        <w:rPr>
          <w:rFonts w:ascii="Times New Roman" w:hAnsi="Times New Roman" w:cs="Times New Roman"/>
          <w:bCs/>
        </w:rPr>
        <w:t xml:space="preserve">in lipid catabolism (A), regulation of lipolysis (B), fatty acid synthesis (C), fatty acid desaturation (D), </w:t>
      </w:r>
      <w:r w:rsidR="000C1399" w:rsidRPr="003A3AC8">
        <w:rPr>
          <w:rFonts w:ascii="Times New Roman" w:hAnsi="Times New Roman" w:cs="Times New Roman"/>
          <w:bCs/>
          <w:i/>
        </w:rPr>
        <w:t>TCF7L2</w:t>
      </w:r>
      <w:r w:rsidR="000C1399" w:rsidRPr="003A3AC8">
        <w:rPr>
          <w:rFonts w:ascii="Times New Roman" w:hAnsi="Times New Roman" w:cs="Times New Roman"/>
          <w:bCs/>
        </w:rPr>
        <w:t xml:space="preserve"> (E)</w:t>
      </w:r>
      <w:r w:rsidR="00B6419C" w:rsidRPr="003A3AC8">
        <w:rPr>
          <w:rFonts w:ascii="Times New Roman" w:hAnsi="Times New Roman" w:cs="Times New Roman"/>
          <w:bCs/>
        </w:rPr>
        <w:t>, and</w:t>
      </w:r>
      <w:r w:rsidR="00C23400" w:rsidRPr="003A3AC8">
        <w:rPr>
          <w:rFonts w:ascii="Times New Roman" w:hAnsi="Times New Roman" w:cs="Times New Roman"/>
          <w:bCs/>
        </w:rPr>
        <w:t xml:space="preserve"> </w:t>
      </w:r>
      <w:r w:rsidR="000C1399" w:rsidRPr="003A3AC8">
        <w:rPr>
          <w:rFonts w:ascii="Times New Roman" w:hAnsi="Times New Roman" w:cs="Times New Roman"/>
          <w:bCs/>
        </w:rPr>
        <w:t>glucocorticoid signaling</w:t>
      </w:r>
      <w:r w:rsidR="00C23400" w:rsidRPr="003A3AC8">
        <w:rPr>
          <w:rFonts w:ascii="Times New Roman" w:hAnsi="Times New Roman" w:cs="Times New Roman"/>
          <w:bCs/>
        </w:rPr>
        <w:t xml:space="preserve"> (F). </w:t>
      </w:r>
      <w:r w:rsidRPr="003A3AC8">
        <w:rPr>
          <w:rFonts w:ascii="Times New Roman" w:hAnsi="Times New Roman" w:cs="Times New Roman"/>
          <w:bCs/>
        </w:rPr>
        <w:t xml:space="preserve">Asterisks indicate </w:t>
      </w:r>
      <w:r w:rsidR="00BD7297" w:rsidRPr="003A3AC8">
        <w:rPr>
          <w:rFonts w:ascii="Times New Roman" w:hAnsi="Times New Roman" w:cs="Times New Roman"/>
          <w:bCs/>
        </w:rPr>
        <w:t>q&lt;</w:t>
      </w:r>
      <w:r w:rsidRPr="003A3AC8">
        <w:rPr>
          <w:rFonts w:ascii="Times New Roman" w:hAnsi="Times New Roman" w:cs="Times New Roman"/>
          <w:bCs/>
        </w:rPr>
        <w:t xml:space="preserve">0.05.  Data </w:t>
      </w:r>
      <w:r w:rsidRPr="003A3AC8">
        <w:rPr>
          <w:rFonts w:ascii="Times New Roman" w:hAnsi="Times New Roman" w:cs="Times New Roman"/>
          <w:bCs/>
        </w:rPr>
        <w:lastRenderedPageBreak/>
        <w:t>indicates mean +/- standard error of the mean.</w:t>
      </w:r>
      <w:r w:rsidR="000C1399" w:rsidRPr="003A3AC8">
        <w:rPr>
          <w:rFonts w:ascii="Times New Roman" w:hAnsi="Times New Roman" w:cs="Times New Roman"/>
          <w:bCs/>
        </w:rPr>
        <w:t xml:space="preserve"> </w:t>
      </w:r>
      <w:proofErr w:type="gramStart"/>
      <w:r w:rsidR="000C1399" w:rsidRPr="003A3AC8">
        <w:rPr>
          <w:rFonts w:ascii="Times New Roman" w:hAnsi="Times New Roman" w:cs="Times New Roman"/>
          <w:bCs/>
        </w:rPr>
        <w:t>mRNA</w:t>
      </w:r>
      <w:proofErr w:type="gramEnd"/>
      <w:r w:rsidR="000C1399" w:rsidRPr="003A3AC8">
        <w:rPr>
          <w:rFonts w:ascii="Times New Roman" w:hAnsi="Times New Roman" w:cs="Times New Roman"/>
          <w:bCs/>
        </w:rPr>
        <w:t xml:space="preserve"> Expression is in units of RPKM (reads per </w:t>
      </w:r>
      <w:proofErr w:type="spellStart"/>
      <w:r w:rsidR="000C1399" w:rsidRPr="003A3AC8">
        <w:rPr>
          <w:rFonts w:ascii="Times New Roman" w:hAnsi="Times New Roman" w:cs="Times New Roman"/>
          <w:bCs/>
        </w:rPr>
        <w:t>kilobase</w:t>
      </w:r>
      <w:proofErr w:type="spellEnd"/>
      <w:r w:rsidR="000C1399" w:rsidRPr="003A3AC8">
        <w:rPr>
          <w:rFonts w:ascii="Times New Roman" w:hAnsi="Times New Roman" w:cs="Times New Roman"/>
          <w:bCs/>
        </w:rPr>
        <w:t xml:space="preserve"> per million reads).</w:t>
      </w:r>
    </w:p>
    <w:p w14:paraId="70FA898B" w14:textId="7D968E49" w:rsidR="00C84E90" w:rsidRDefault="00C84E90">
      <w:pPr>
        <w:bidi w:val="0"/>
        <w:spacing w:after="0" w:line="240" w:lineRule="auto"/>
        <w:rPr>
          <w:rFonts w:ascii="Times New Roman" w:hAnsi="Times New Roman" w:cs="Times New Roman"/>
          <w:bCs/>
        </w:rPr>
      </w:pPr>
      <w:r>
        <w:rPr>
          <w:rFonts w:ascii="Times New Roman" w:hAnsi="Times New Roman" w:cs="Times New Roman"/>
          <w:bCs/>
        </w:rPr>
        <w:br w:type="page"/>
      </w:r>
    </w:p>
    <w:p w14:paraId="285B8238" w14:textId="5070D0A0" w:rsidR="00C84E90" w:rsidRPr="00C84E90" w:rsidRDefault="00C84E90" w:rsidP="00C84E90">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 xml:space="preserve">Table 1:  Clinical characteristics.  </w:t>
      </w:r>
      <w:r w:rsidRPr="003A3AC8">
        <w:rPr>
          <w:rFonts w:ascii="Times New Roman" w:hAnsi="Times New Roman" w:cs="Times New Roman"/>
          <w:bCs/>
        </w:rPr>
        <w:t xml:space="preserve">Data represents mean +/- standard error.  </w:t>
      </w:r>
    </w:p>
    <w:tbl>
      <w:tblPr>
        <w:tblStyle w:val="TableGrid"/>
        <w:tblW w:w="8803" w:type="dxa"/>
        <w:tblLayout w:type="fixed"/>
        <w:tblLook w:val="04A0" w:firstRow="1" w:lastRow="0" w:firstColumn="1" w:lastColumn="0" w:noHBand="0" w:noVBand="1"/>
      </w:tblPr>
      <w:tblGrid>
        <w:gridCol w:w="3375"/>
        <w:gridCol w:w="1018"/>
        <w:gridCol w:w="889"/>
        <w:gridCol w:w="1491"/>
        <w:gridCol w:w="982"/>
        <w:gridCol w:w="1048"/>
      </w:tblGrid>
      <w:tr w:rsidR="00C84E90" w:rsidRPr="00852459" w14:paraId="2C7FAA8B" w14:textId="77777777" w:rsidTr="00EF2A97">
        <w:trPr>
          <w:trHeight w:val="300"/>
        </w:trPr>
        <w:tc>
          <w:tcPr>
            <w:tcW w:w="3375" w:type="dxa"/>
            <w:noWrap/>
            <w:hideMark/>
          </w:tcPr>
          <w:p w14:paraId="2676A9B6" w14:textId="77777777" w:rsidR="00C84E90" w:rsidRPr="00852459" w:rsidRDefault="00C84E90" w:rsidP="00EF2A97">
            <w:pPr>
              <w:rPr>
                <w:rFonts w:eastAsia="Times New Roman" w:cs="Times New Roman"/>
                <w:color w:val="000000"/>
              </w:rPr>
            </w:pPr>
          </w:p>
        </w:tc>
        <w:tc>
          <w:tcPr>
            <w:tcW w:w="1907" w:type="dxa"/>
            <w:gridSpan w:val="2"/>
            <w:tcBorders>
              <w:bottom w:val="single" w:sz="4" w:space="0" w:color="auto"/>
            </w:tcBorders>
            <w:noWrap/>
            <w:hideMark/>
          </w:tcPr>
          <w:p w14:paraId="31597E5D"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Control (n=11)</w:t>
            </w:r>
          </w:p>
        </w:tc>
        <w:tc>
          <w:tcPr>
            <w:tcW w:w="2473" w:type="dxa"/>
            <w:gridSpan w:val="2"/>
            <w:tcBorders>
              <w:bottom w:val="single" w:sz="4" w:space="0" w:color="auto"/>
            </w:tcBorders>
            <w:noWrap/>
            <w:hideMark/>
          </w:tcPr>
          <w:p w14:paraId="5151880E"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Acromegaly (n=9)</w:t>
            </w:r>
          </w:p>
        </w:tc>
        <w:tc>
          <w:tcPr>
            <w:tcW w:w="1048" w:type="dxa"/>
            <w:noWrap/>
            <w:hideMark/>
          </w:tcPr>
          <w:p w14:paraId="3FDD6BDC" w14:textId="77777777" w:rsidR="00C84E90" w:rsidRPr="002C5976" w:rsidRDefault="00C84E90" w:rsidP="00EF2A97">
            <w:pPr>
              <w:jc w:val="center"/>
              <w:rPr>
                <w:rFonts w:eastAsia="Times New Roman" w:cs="Times New Roman"/>
                <w:b/>
                <w:color w:val="000000"/>
              </w:rPr>
            </w:pPr>
            <w:proofErr w:type="gramStart"/>
            <w:r w:rsidRPr="002C5976">
              <w:rPr>
                <w:rFonts w:eastAsia="Times New Roman" w:cs="Times New Roman"/>
                <w:b/>
                <w:color w:val="000000"/>
              </w:rPr>
              <w:t>p</w:t>
            </w:r>
            <w:proofErr w:type="gramEnd"/>
          </w:p>
        </w:tc>
      </w:tr>
      <w:tr w:rsidR="00C84E90" w:rsidRPr="00852459" w14:paraId="31AD19FD" w14:textId="77777777" w:rsidTr="00EF2A97">
        <w:trPr>
          <w:trHeight w:val="300"/>
        </w:trPr>
        <w:tc>
          <w:tcPr>
            <w:tcW w:w="3375" w:type="dxa"/>
            <w:noWrap/>
            <w:hideMark/>
          </w:tcPr>
          <w:p w14:paraId="38BE653F" w14:textId="77777777" w:rsidR="00C84E90" w:rsidRPr="00852459" w:rsidRDefault="00C84E90" w:rsidP="00EF2A97">
            <w:pPr>
              <w:rPr>
                <w:rFonts w:eastAsia="Times New Roman" w:cs="Times New Roman"/>
                <w:color w:val="000000"/>
              </w:rPr>
            </w:pPr>
            <w:r>
              <w:rPr>
                <w:rFonts w:eastAsia="Times New Roman" w:cs="Times New Roman"/>
                <w:color w:val="000000"/>
              </w:rPr>
              <w:t>Age (years)</w:t>
            </w:r>
          </w:p>
        </w:tc>
        <w:tc>
          <w:tcPr>
            <w:tcW w:w="1018" w:type="dxa"/>
            <w:tcBorders>
              <w:right w:val="nil"/>
            </w:tcBorders>
            <w:noWrap/>
            <w:hideMark/>
          </w:tcPr>
          <w:p w14:paraId="7B3EF80D" w14:textId="77777777" w:rsidR="00C84E90" w:rsidRPr="00852459" w:rsidRDefault="00C84E90" w:rsidP="00EF2A97">
            <w:pPr>
              <w:jc w:val="right"/>
              <w:rPr>
                <w:rFonts w:eastAsia="Times New Roman" w:cs="Times New Roman"/>
                <w:color w:val="000000"/>
              </w:rPr>
            </w:pPr>
            <w:r>
              <w:rPr>
                <w:rFonts w:eastAsia="Times New Roman" w:cs="Times New Roman"/>
                <w:color w:val="000000"/>
              </w:rPr>
              <w:t>63.4</w:t>
            </w:r>
          </w:p>
        </w:tc>
        <w:tc>
          <w:tcPr>
            <w:tcW w:w="889" w:type="dxa"/>
            <w:tcBorders>
              <w:left w:val="nil"/>
            </w:tcBorders>
            <w:noWrap/>
            <w:hideMark/>
          </w:tcPr>
          <w:p w14:paraId="39BF069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w:t>
            </w:r>
            <w:r>
              <w:rPr>
                <w:rFonts w:eastAsia="Times New Roman" w:cs="Times New Roman"/>
                <w:color w:val="000000"/>
              </w:rPr>
              <w:t>7</w:t>
            </w:r>
          </w:p>
        </w:tc>
        <w:tc>
          <w:tcPr>
            <w:tcW w:w="1491" w:type="dxa"/>
            <w:tcBorders>
              <w:right w:val="nil"/>
            </w:tcBorders>
            <w:noWrap/>
            <w:hideMark/>
          </w:tcPr>
          <w:p w14:paraId="706C3F58"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48.3</w:t>
            </w:r>
          </w:p>
        </w:tc>
        <w:tc>
          <w:tcPr>
            <w:tcW w:w="982" w:type="dxa"/>
            <w:tcBorders>
              <w:left w:val="nil"/>
            </w:tcBorders>
            <w:noWrap/>
            <w:hideMark/>
          </w:tcPr>
          <w:p w14:paraId="03C6FC2C"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9</w:t>
            </w:r>
          </w:p>
        </w:tc>
        <w:tc>
          <w:tcPr>
            <w:tcW w:w="1048" w:type="dxa"/>
            <w:noWrap/>
            <w:hideMark/>
          </w:tcPr>
          <w:p w14:paraId="03C4D85D"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0.0</w:t>
            </w:r>
            <w:r>
              <w:rPr>
                <w:rFonts w:eastAsia="Times New Roman" w:cs="Times New Roman"/>
                <w:color w:val="000000"/>
              </w:rPr>
              <w:t>11</w:t>
            </w:r>
          </w:p>
        </w:tc>
      </w:tr>
      <w:tr w:rsidR="00C84E90" w:rsidRPr="00852459" w14:paraId="2A95554E" w14:textId="77777777" w:rsidTr="00EF2A97">
        <w:trPr>
          <w:trHeight w:val="300"/>
        </w:trPr>
        <w:tc>
          <w:tcPr>
            <w:tcW w:w="3375" w:type="dxa"/>
            <w:noWrap/>
            <w:hideMark/>
          </w:tcPr>
          <w:p w14:paraId="58CACD36" w14:textId="77777777" w:rsidR="00C84E90" w:rsidRPr="00852459" w:rsidRDefault="00C84E90" w:rsidP="00EF2A97">
            <w:pPr>
              <w:rPr>
                <w:rFonts w:eastAsia="Times New Roman" w:cs="Times New Roman"/>
                <w:color w:val="000000"/>
              </w:rPr>
            </w:pPr>
            <w:r>
              <w:rPr>
                <w:rFonts w:eastAsia="Times New Roman" w:cs="Times New Roman"/>
                <w:color w:val="000000"/>
              </w:rPr>
              <w:t>Height (cm)</w:t>
            </w:r>
          </w:p>
        </w:tc>
        <w:tc>
          <w:tcPr>
            <w:tcW w:w="1018" w:type="dxa"/>
            <w:tcBorders>
              <w:right w:val="nil"/>
            </w:tcBorders>
            <w:noWrap/>
            <w:hideMark/>
          </w:tcPr>
          <w:p w14:paraId="772F6356" w14:textId="77777777" w:rsidR="00C84E90" w:rsidRPr="00852459" w:rsidRDefault="00C84E90" w:rsidP="00EF2A97">
            <w:pPr>
              <w:jc w:val="right"/>
              <w:rPr>
                <w:rFonts w:eastAsia="Times New Roman" w:cs="Times New Roman"/>
                <w:color w:val="000000"/>
              </w:rPr>
            </w:pPr>
            <w:r>
              <w:rPr>
                <w:rFonts w:eastAsia="Times New Roman" w:cs="Times New Roman"/>
                <w:color w:val="000000"/>
              </w:rPr>
              <w:t>170.0</w:t>
            </w:r>
          </w:p>
        </w:tc>
        <w:tc>
          <w:tcPr>
            <w:tcW w:w="889" w:type="dxa"/>
            <w:tcBorders>
              <w:left w:val="nil"/>
            </w:tcBorders>
            <w:noWrap/>
            <w:hideMark/>
          </w:tcPr>
          <w:p w14:paraId="7002C876"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2.4</w:t>
            </w:r>
          </w:p>
        </w:tc>
        <w:tc>
          <w:tcPr>
            <w:tcW w:w="1491" w:type="dxa"/>
            <w:tcBorders>
              <w:right w:val="nil"/>
            </w:tcBorders>
            <w:noWrap/>
            <w:hideMark/>
          </w:tcPr>
          <w:p w14:paraId="35D13833"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180.1</w:t>
            </w:r>
          </w:p>
        </w:tc>
        <w:tc>
          <w:tcPr>
            <w:tcW w:w="982" w:type="dxa"/>
            <w:tcBorders>
              <w:left w:val="nil"/>
            </w:tcBorders>
            <w:noWrap/>
            <w:hideMark/>
          </w:tcPr>
          <w:p w14:paraId="3665D492" w14:textId="77777777" w:rsidR="00C84E90" w:rsidRPr="00852459" w:rsidRDefault="00C84E90" w:rsidP="00EF2A97">
            <w:pPr>
              <w:jc w:val="right"/>
              <w:rPr>
                <w:rFonts w:eastAsia="Times New Roman" w:cs="Times New Roman"/>
                <w:color w:val="000000"/>
              </w:rPr>
            </w:pPr>
            <w:r>
              <w:rPr>
                <w:rFonts w:eastAsia="Times New Roman" w:cs="Times New Roman"/>
                <w:color w:val="000000"/>
              </w:rPr>
              <w:t>+/- 4.0</w:t>
            </w:r>
          </w:p>
        </w:tc>
        <w:tc>
          <w:tcPr>
            <w:tcW w:w="1048" w:type="dxa"/>
            <w:noWrap/>
            <w:hideMark/>
          </w:tcPr>
          <w:p w14:paraId="7B98A8EC"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036</w:t>
            </w:r>
          </w:p>
        </w:tc>
      </w:tr>
      <w:tr w:rsidR="00C84E90" w:rsidRPr="00852459" w14:paraId="3E264544" w14:textId="77777777" w:rsidTr="00EF2A97">
        <w:trPr>
          <w:trHeight w:val="300"/>
        </w:trPr>
        <w:tc>
          <w:tcPr>
            <w:tcW w:w="3375" w:type="dxa"/>
            <w:noWrap/>
            <w:hideMark/>
          </w:tcPr>
          <w:p w14:paraId="3DF656A5" w14:textId="77777777" w:rsidR="00C84E90" w:rsidRPr="00852459" w:rsidRDefault="00C84E90" w:rsidP="00EF2A97">
            <w:pPr>
              <w:rPr>
                <w:rFonts w:eastAsia="Times New Roman" w:cs="Times New Roman"/>
                <w:color w:val="000000"/>
              </w:rPr>
            </w:pPr>
            <w:r>
              <w:rPr>
                <w:rFonts w:eastAsia="Times New Roman" w:cs="Times New Roman"/>
                <w:color w:val="000000"/>
              </w:rPr>
              <w:t>Weight (kg)</w:t>
            </w:r>
          </w:p>
        </w:tc>
        <w:tc>
          <w:tcPr>
            <w:tcW w:w="1018" w:type="dxa"/>
            <w:tcBorders>
              <w:right w:val="nil"/>
            </w:tcBorders>
            <w:noWrap/>
            <w:hideMark/>
          </w:tcPr>
          <w:p w14:paraId="2E66D27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89.</w:t>
            </w:r>
            <w:r>
              <w:rPr>
                <w:rFonts w:eastAsia="Times New Roman" w:cs="Times New Roman"/>
                <w:color w:val="000000"/>
              </w:rPr>
              <w:t>4</w:t>
            </w:r>
          </w:p>
        </w:tc>
        <w:tc>
          <w:tcPr>
            <w:tcW w:w="889" w:type="dxa"/>
            <w:tcBorders>
              <w:left w:val="nil"/>
            </w:tcBorders>
            <w:noWrap/>
            <w:hideMark/>
          </w:tcPr>
          <w:p w14:paraId="39A4962A"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6.7</w:t>
            </w:r>
          </w:p>
        </w:tc>
        <w:tc>
          <w:tcPr>
            <w:tcW w:w="1491" w:type="dxa"/>
            <w:tcBorders>
              <w:right w:val="nil"/>
            </w:tcBorders>
            <w:noWrap/>
            <w:hideMark/>
          </w:tcPr>
          <w:p w14:paraId="7A21A3EB"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103.</w:t>
            </w:r>
            <w:r>
              <w:rPr>
                <w:rFonts w:eastAsia="Times New Roman" w:cs="Times New Roman"/>
                <w:color w:val="000000"/>
              </w:rPr>
              <w:t>9</w:t>
            </w:r>
          </w:p>
        </w:tc>
        <w:tc>
          <w:tcPr>
            <w:tcW w:w="982" w:type="dxa"/>
            <w:tcBorders>
              <w:left w:val="nil"/>
            </w:tcBorders>
            <w:noWrap/>
            <w:hideMark/>
          </w:tcPr>
          <w:p w14:paraId="779A665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9.</w:t>
            </w:r>
            <w:r>
              <w:rPr>
                <w:rFonts w:eastAsia="Times New Roman" w:cs="Times New Roman"/>
                <w:color w:val="000000"/>
              </w:rPr>
              <w:t>3</w:t>
            </w:r>
          </w:p>
        </w:tc>
        <w:tc>
          <w:tcPr>
            <w:tcW w:w="1048" w:type="dxa"/>
            <w:noWrap/>
            <w:hideMark/>
          </w:tcPr>
          <w:p w14:paraId="79549D5F"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21</w:t>
            </w:r>
          </w:p>
        </w:tc>
      </w:tr>
      <w:tr w:rsidR="00C84E90" w:rsidRPr="00852459" w14:paraId="25CE1109" w14:textId="77777777" w:rsidTr="00EF2A97">
        <w:trPr>
          <w:trHeight w:val="300"/>
        </w:trPr>
        <w:tc>
          <w:tcPr>
            <w:tcW w:w="3375" w:type="dxa"/>
            <w:noWrap/>
            <w:hideMark/>
          </w:tcPr>
          <w:p w14:paraId="5D3C1000" w14:textId="77777777" w:rsidR="00C84E90" w:rsidRPr="00852459" w:rsidRDefault="00C84E90" w:rsidP="00EF2A97">
            <w:pPr>
              <w:rPr>
                <w:rFonts w:eastAsia="Times New Roman" w:cs="Times New Roman"/>
                <w:color w:val="000000"/>
              </w:rPr>
            </w:pPr>
            <w:r w:rsidRPr="00852459">
              <w:rPr>
                <w:rFonts w:eastAsia="Times New Roman" w:cs="Times New Roman"/>
                <w:color w:val="000000"/>
              </w:rPr>
              <w:t>BMI</w:t>
            </w:r>
            <w:r>
              <w:rPr>
                <w:rFonts w:eastAsia="Times New Roman" w:cs="Times New Roman"/>
                <w:color w:val="000000"/>
              </w:rPr>
              <w:t xml:space="preserve"> (kg/m</w:t>
            </w:r>
            <w:r>
              <w:rPr>
                <w:rFonts w:eastAsia="Times New Roman" w:cs="Times New Roman"/>
                <w:color w:val="000000"/>
                <w:vertAlign w:val="superscript"/>
              </w:rPr>
              <w:t>2</w:t>
            </w:r>
            <w:r>
              <w:rPr>
                <w:rFonts w:eastAsia="Times New Roman" w:cs="Times New Roman"/>
                <w:color w:val="000000"/>
              </w:rPr>
              <w:t>)</w:t>
            </w:r>
          </w:p>
        </w:tc>
        <w:tc>
          <w:tcPr>
            <w:tcW w:w="1018" w:type="dxa"/>
            <w:tcBorders>
              <w:right w:val="nil"/>
            </w:tcBorders>
            <w:noWrap/>
            <w:hideMark/>
          </w:tcPr>
          <w:p w14:paraId="643EC91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30.</w:t>
            </w:r>
            <w:r>
              <w:rPr>
                <w:rFonts w:eastAsia="Times New Roman" w:cs="Times New Roman"/>
                <w:color w:val="000000"/>
              </w:rPr>
              <w:t>7</w:t>
            </w:r>
          </w:p>
        </w:tc>
        <w:tc>
          <w:tcPr>
            <w:tcW w:w="889" w:type="dxa"/>
            <w:tcBorders>
              <w:left w:val="nil"/>
            </w:tcBorders>
            <w:noWrap/>
            <w:hideMark/>
          </w:tcPr>
          <w:p w14:paraId="57B518D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1.8</w:t>
            </w:r>
          </w:p>
        </w:tc>
        <w:tc>
          <w:tcPr>
            <w:tcW w:w="1491" w:type="dxa"/>
            <w:tcBorders>
              <w:right w:val="nil"/>
            </w:tcBorders>
            <w:noWrap/>
            <w:hideMark/>
          </w:tcPr>
          <w:p w14:paraId="59871E1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31.7</w:t>
            </w:r>
          </w:p>
        </w:tc>
        <w:tc>
          <w:tcPr>
            <w:tcW w:w="982" w:type="dxa"/>
            <w:tcBorders>
              <w:left w:val="nil"/>
            </w:tcBorders>
            <w:noWrap/>
            <w:hideMark/>
          </w:tcPr>
          <w:p w14:paraId="2F9A295B"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2.1</w:t>
            </w:r>
          </w:p>
        </w:tc>
        <w:tc>
          <w:tcPr>
            <w:tcW w:w="1048" w:type="dxa"/>
            <w:noWrap/>
            <w:hideMark/>
          </w:tcPr>
          <w:p w14:paraId="48314919"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69</w:t>
            </w:r>
          </w:p>
        </w:tc>
      </w:tr>
      <w:tr w:rsidR="00C84E90" w:rsidRPr="00852459" w14:paraId="692D1E5C" w14:textId="77777777" w:rsidTr="00EF2A97">
        <w:trPr>
          <w:trHeight w:val="300"/>
        </w:trPr>
        <w:tc>
          <w:tcPr>
            <w:tcW w:w="3375" w:type="dxa"/>
            <w:noWrap/>
            <w:hideMark/>
          </w:tcPr>
          <w:p w14:paraId="6D704EA6" w14:textId="77777777" w:rsidR="00C84E90" w:rsidRPr="00852459" w:rsidRDefault="00C84E90" w:rsidP="00EF2A97">
            <w:pPr>
              <w:rPr>
                <w:rFonts w:eastAsia="Times New Roman" w:cs="Times New Roman"/>
                <w:color w:val="000000"/>
              </w:rPr>
            </w:pPr>
            <w:r>
              <w:rPr>
                <w:rFonts w:eastAsia="Times New Roman" w:cs="Times New Roman"/>
                <w:color w:val="000000"/>
              </w:rPr>
              <w:t>Abdominal Circumference (cm)</w:t>
            </w:r>
          </w:p>
        </w:tc>
        <w:tc>
          <w:tcPr>
            <w:tcW w:w="1018" w:type="dxa"/>
            <w:tcBorders>
              <w:right w:val="nil"/>
            </w:tcBorders>
            <w:noWrap/>
            <w:hideMark/>
          </w:tcPr>
          <w:p w14:paraId="088621FB" w14:textId="77777777" w:rsidR="00C84E90" w:rsidRPr="00852459" w:rsidRDefault="00C84E90" w:rsidP="00EF2A97">
            <w:pPr>
              <w:jc w:val="right"/>
              <w:rPr>
                <w:rFonts w:eastAsia="Times New Roman" w:cs="Times New Roman"/>
                <w:color w:val="000000"/>
              </w:rPr>
            </w:pPr>
            <w:r>
              <w:rPr>
                <w:rFonts w:eastAsia="Times New Roman" w:cs="Times New Roman"/>
                <w:color w:val="000000"/>
              </w:rPr>
              <w:t>100.7</w:t>
            </w:r>
          </w:p>
        </w:tc>
        <w:tc>
          <w:tcPr>
            <w:tcW w:w="889" w:type="dxa"/>
            <w:tcBorders>
              <w:left w:val="nil"/>
            </w:tcBorders>
            <w:noWrap/>
            <w:hideMark/>
          </w:tcPr>
          <w:p w14:paraId="1CD24E6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6</w:t>
            </w:r>
          </w:p>
        </w:tc>
        <w:tc>
          <w:tcPr>
            <w:tcW w:w="1491" w:type="dxa"/>
            <w:tcBorders>
              <w:right w:val="nil"/>
            </w:tcBorders>
            <w:noWrap/>
            <w:hideMark/>
          </w:tcPr>
          <w:p w14:paraId="4B16DCC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104.</w:t>
            </w:r>
            <w:r>
              <w:rPr>
                <w:rFonts w:eastAsia="Times New Roman" w:cs="Times New Roman"/>
                <w:color w:val="000000"/>
              </w:rPr>
              <w:t>9</w:t>
            </w:r>
          </w:p>
        </w:tc>
        <w:tc>
          <w:tcPr>
            <w:tcW w:w="982" w:type="dxa"/>
            <w:tcBorders>
              <w:left w:val="nil"/>
            </w:tcBorders>
            <w:noWrap/>
            <w:hideMark/>
          </w:tcPr>
          <w:p w14:paraId="47206E7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w:t>
            </w:r>
            <w:r>
              <w:rPr>
                <w:rFonts w:eastAsia="Times New Roman" w:cs="Times New Roman"/>
                <w:color w:val="000000"/>
              </w:rPr>
              <w:t>3</w:t>
            </w:r>
          </w:p>
        </w:tc>
        <w:tc>
          <w:tcPr>
            <w:tcW w:w="1048" w:type="dxa"/>
            <w:noWrap/>
            <w:hideMark/>
          </w:tcPr>
          <w:p w14:paraId="423AE9EE"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59</w:t>
            </w:r>
          </w:p>
        </w:tc>
      </w:tr>
    </w:tbl>
    <w:p w14:paraId="02F29388" w14:textId="77777777" w:rsidR="00C84E90" w:rsidRDefault="00C84E90" w:rsidP="00C84E90"/>
    <w:p w14:paraId="547F9B3E" w14:textId="3BC7A4D8" w:rsidR="00C84E90" w:rsidRPr="003A3AC8" w:rsidRDefault="00C84E90" w:rsidP="00C84E90">
      <w:pPr>
        <w:bidi w:val="0"/>
        <w:spacing w:after="0" w:line="240" w:lineRule="auto"/>
        <w:rPr>
          <w:rFonts w:ascii="Times New Roman" w:hAnsi="Times New Roman" w:cs="Times New Roman"/>
          <w:bCs/>
        </w:rPr>
      </w:pPr>
      <w:r>
        <w:rPr>
          <w:rFonts w:ascii="Times New Roman" w:hAnsi="Times New Roman" w:cs="Times New Roman"/>
          <w:bCs/>
        </w:rPr>
        <w:br w:type="page"/>
      </w:r>
    </w:p>
    <w:p w14:paraId="12FCF126" w14:textId="77777777" w:rsidR="0085170B" w:rsidRPr="003A3AC8" w:rsidRDefault="0085170B" w:rsidP="002F38E1">
      <w:pPr>
        <w:bidi w:val="0"/>
        <w:spacing w:after="0" w:line="480" w:lineRule="auto"/>
        <w:jc w:val="both"/>
        <w:rPr>
          <w:rFonts w:ascii="Times New Roman" w:hAnsi="Times New Roman" w:cs="Times New Roman"/>
          <w:bCs/>
        </w:rPr>
      </w:pPr>
    </w:p>
    <w:p w14:paraId="0CBBFA60" w14:textId="77777777" w:rsidR="0085170B" w:rsidRPr="003A3AC8" w:rsidRDefault="0085170B"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Supplementary Data</w:t>
      </w:r>
    </w:p>
    <w:p w14:paraId="2280F7DD" w14:textId="77777777" w:rsidR="00E25CCF" w:rsidRPr="003A3AC8" w:rsidRDefault="00E25CCF"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Table 1: Expression changes between control and acromegaly subjects.</w:t>
      </w:r>
      <w:r w:rsidRPr="003A3AC8">
        <w:rPr>
          <w:rFonts w:ascii="Times New Roman" w:hAnsi="Times New Roman" w:cs="Times New Roman"/>
          <w:bCs/>
        </w:rPr>
        <w:t xml:space="preserve">  Calculated expression, and expression changes for each </w:t>
      </w:r>
      <w:r w:rsidR="00DA3F26" w:rsidRPr="003A3AC8">
        <w:rPr>
          <w:rFonts w:ascii="Times New Roman" w:hAnsi="Times New Roman" w:cs="Times New Roman"/>
          <w:bCs/>
        </w:rPr>
        <w:t xml:space="preserve">gene </w:t>
      </w:r>
      <w:r w:rsidR="00C54A7B" w:rsidRPr="003A3AC8">
        <w:rPr>
          <w:rFonts w:ascii="Times New Roman" w:hAnsi="Times New Roman" w:cs="Times New Roman"/>
          <w:bCs/>
        </w:rPr>
        <w:t>are shown along with raw</w:t>
      </w:r>
      <w:r w:rsidR="00C23400" w:rsidRPr="003A3AC8">
        <w:rPr>
          <w:rFonts w:ascii="Times New Roman" w:hAnsi="Times New Roman" w:cs="Times New Roman"/>
          <w:bCs/>
        </w:rPr>
        <w:t xml:space="preserve"> p-value</w:t>
      </w:r>
      <w:proofErr w:type="gramStart"/>
      <w:r w:rsidR="00C54A7B" w:rsidRPr="003A3AC8">
        <w:rPr>
          <w:rFonts w:ascii="Times New Roman" w:hAnsi="Times New Roman" w:cs="Times New Roman"/>
          <w:bCs/>
        </w:rPr>
        <w:t>,  adjusted</w:t>
      </w:r>
      <w:proofErr w:type="gramEnd"/>
      <w:r w:rsidR="00C54A7B" w:rsidRPr="003A3AC8">
        <w:rPr>
          <w:rFonts w:ascii="Times New Roman" w:hAnsi="Times New Roman" w:cs="Times New Roman"/>
          <w:bCs/>
        </w:rPr>
        <w:t xml:space="preserve"> p-values and the fold </w:t>
      </w:r>
      <w:r w:rsidR="00DA3F26" w:rsidRPr="003A3AC8">
        <w:rPr>
          <w:rFonts w:ascii="Times New Roman" w:hAnsi="Times New Roman" w:cs="Times New Roman"/>
          <w:bCs/>
        </w:rPr>
        <w:t>change</w:t>
      </w:r>
      <w:r w:rsidR="00C54A7B" w:rsidRPr="003A3AC8">
        <w:rPr>
          <w:rFonts w:ascii="Times New Roman" w:hAnsi="Times New Roman" w:cs="Times New Roman"/>
          <w:bCs/>
        </w:rPr>
        <w:t>.</w:t>
      </w:r>
    </w:p>
    <w:p w14:paraId="48B19B99" w14:textId="77777777" w:rsidR="003D7705" w:rsidRPr="003A3AC8" w:rsidRDefault="003D7705"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00962598" w:rsidRPr="003A3AC8">
        <w:rPr>
          <w:rFonts w:ascii="Times New Roman" w:hAnsi="Times New Roman" w:cs="Times New Roman"/>
          <w:bCs/>
        </w:rPr>
        <w:t xml:space="preserve">Gene set enrichment analysis of KEGG pathways.  Size is the total size of the KEGG category, NES is the normalized enrichment score, NOM p-value is the raw p-value and FDR q-value is corrected for multiple observations.  </w:t>
      </w:r>
      <w:proofErr w:type="gramStart"/>
      <w:r w:rsidR="00962598" w:rsidRPr="003A3AC8">
        <w:rPr>
          <w:rFonts w:ascii="Times New Roman" w:hAnsi="Times New Roman" w:cs="Times New Roman"/>
          <w:bCs/>
        </w:rPr>
        <w:t>Gene details lists</w:t>
      </w:r>
      <w:proofErr w:type="gramEnd"/>
      <w:r w:rsidR="00962598"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00962598" w:rsidRPr="003A3AC8">
        <w:rPr>
          <w:rFonts w:ascii="Times New Roman" w:hAnsi="Times New Roman" w:cs="Times New Roman"/>
          <w:bCs/>
        </w:rPr>
        <w:t>regulation of the category in acromegaly.</w:t>
      </w:r>
    </w:p>
    <w:p w14:paraId="60AB0CE7"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3: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gene ontology</w:t>
      </w:r>
      <w:r w:rsidRPr="003A3AC8">
        <w:rPr>
          <w:rFonts w:ascii="Times New Roman" w:hAnsi="Times New Roman" w:cs="Times New Roman"/>
          <w:bCs/>
        </w:rPr>
        <w:t xml:space="preserve"> </w:t>
      </w:r>
      <w:r w:rsidR="00DA3F26" w:rsidRPr="003A3AC8">
        <w:rPr>
          <w:rFonts w:ascii="Times New Roman" w:hAnsi="Times New Roman" w:cs="Times New Roman"/>
          <w:bCs/>
        </w:rPr>
        <w:t>enrichment categories</w:t>
      </w:r>
      <w:r w:rsidRPr="003A3AC8">
        <w:rPr>
          <w:rFonts w:ascii="Times New Roman" w:hAnsi="Times New Roman" w:cs="Times New Roman"/>
          <w:bCs/>
        </w:rPr>
        <w:t xml:space="preserve">.  Size is the total size of the </w:t>
      </w:r>
      <w:r w:rsidR="00DA3F26" w:rsidRPr="003A3AC8">
        <w:rPr>
          <w:rFonts w:ascii="Times New Roman" w:hAnsi="Times New Roman" w:cs="Times New Roman"/>
          <w:bCs/>
        </w:rPr>
        <w:t>GO</w:t>
      </w:r>
      <w:r w:rsidRPr="003A3AC8">
        <w:rPr>
          <w:rFonts w:ascii="Times New Roman" w:hAnsi="Times New Roman" w:cs="Times New Roman"/>
          <w:bCs/>
        </w:rPr>
        <w:t xml:space="preserv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1D1AEF55"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 xml:space="preserve">transcription factor and </w:t>
      </w:r>
      <w:proofErr w:type="spellStart"/>
      <w:r w:rsidR="00DA3F26" w:rsidRPr="003A3AC8">
        <w:rPr>
          <w:rFonts w:ascii="Times New Roman" w:hAnsi="Times New Roman" w:cs="Times New Roman"/>
          <w:bCs/>
        </w:rPr>
        <w:t>miRNA</w:t>
      </w:r>
      <w:proofErr w:type="spellEnd"/>
      <w:r w:rsidRPr="003A3AC8">
        <w:rPr>
          <w:rFonts w:ascii="Times New Roman" w:hAnsi="Times New Roman" w:cs="Times New Roman"/>
          <w:bCs/>
        </w:rPr>
        <w:t xml:space="preserve"> pathways. </w:t>
      </w:r>
      <w:r w:rsidR="00DA3F26" w:rsidRPr="003A3AC8">
        <w:rPr>
          <w:rFonts w:ascii="Times New Roman" w:hAnsi="Times New Roman" w:cs="Times New Roman"/>
          <w:bCs/>
        </w:rPr>
        <w:t xml:space="preserve"> These categories indicate that target genes regulated by these factors are altered in </w:t>
      </w:r>
      <w:proofErr w:type="spellStart"/>
      <w:r w:rsidR="00DA3F26" w:rsidRPr="003A3AC8">
        <w:rPr>
          <w:rFonts w:ascii="Times New Roman" w:hAnsi="Times New Roman" w:cs="Times New Roman"/>
          <w:bCs/>
        </w:rPr>
        <w:t>acromegalic</w:t>
      </w:r>
      <w:proofErr w:type="spellEnd"/>
      <w:r w:rsidR="00DA3F26" w:rsidRPr="003A3AC8">
        <w:rPr>
          <w:rFonts w:ascii="Times New Roman" w:hAnsi="Times New Roman" w:cs="Times New Roman"/>
          <w:bCs/>
        </w:rPr>
        <w:t xml:space="preserve"> white adipose tissue. </w:t>
      </w:r>
      <w:r w:rsidRPr="003A3AC8">
        <w:rPr>
          <w:rFonts w:ascii="Times New Roman" w:hAnsi="Times New Roman" w:cs="Times New Roman"/>
          <w:bCs/>
        </w:rPr>
        <w:t xml:space="preserve"> Size is the total size of the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2D5C5B8F" w14:textId="77777777" w:rsidR="00962598" w:rsidRPr="003A3AC8" w:rsidRDefault="00962598" w:rsidP="002F38E1">
      <w:pPr>
        <w:bidi w:val="0"/>
        <w:spacing w:after="0" w:line="480" w:lineRule="auto"/>
        <w:jc w:val="both"/>
        <w:rPr>
          <w:rFonts w:ascii="Times New Roman" w:hAnsi="Times New Roman"/>
          <w:b/>
        </w:rPr>
      </w:pPr>
    </w:p>
    <w:p w14:paraId="4B3141F5" w14:textId="77777777" w:rsidR="00E62F08" w:rsidRPr="003A3AC8" w:rsidRDefault="0085170B" w:rsidP="002F38E1">
      <w:pPr>
        <w:bidi w:val="0"/>
        <w:spacing w:after="0" w:line="480" w:lineRule="auto"/>
        <w:jc w:val="both"/>
        <w:rPr>
          <w:rFonts w:ascii="Times New Roman" w:hAnsi="Times New Roman"/>
        </w:rPr>
      </w:pPr>
      <w:r w:rsidRPr="003A3AC8">
        <w:rPr>
          <w:rFonts w:ascii="Times New Roman" w:hAnsi="Times New Roman" w:cs="Times New Roman"/>
          <w:b/>
          <w:bCs/>
        </w:rPr>
        <w:t>Supplementary Figure 1</w:t>
      </w:r>
      <w:r w:rsidR="006B5B6B" w:rsidRPr="003A3AC8">
        <w:rPr>
          <w:rFonts w:ascii="Times New Roman" w:hAnsi="Times New Roman" w:cs="Times New Roman"/>
          <w:b/>
          <w:bCs/>
        </w:rPr>
        <w:t>:  Expression changes of</w:t>
      </w:r>
      <w:r w:rsidR="00A10B47" w:rsidRPr="003A3AC8">
        <w:rPr>
          <w:rFonts w:ascii="Times New Roman" w:hAnsi="Times New Roman" w:cs="Times New Roman"/>
          <w:b/>
          <w:bCs/>
        </w:rPr>
        <w:t xml:space="preserve"> selected other transcripts</w:t>
      </w:r>
      <w:r w:rsidR="006B5B6B" w:rsidRPr="003A3AC8">
        <w:rPr>
          <w:rFonts w:ascii="Times New Roman" w:hAnsi="Times New Roman" w:cs="Times New Roman"/>
          <w:b/>
          <w:bCs/>
        </w:rPr>
        <w:t xml:space="preserve">.  </w:t>
      </w:r>
      <w:proofErr w:type="gramStart"/>
      <w:r w:rsidR="006B5B6B" w:rsidRPr="003A3AC8">
        <w:rPr>
          <w:rFonts w:ascii="Times New Roman" w:hAnsi="Times New Roman" w:cs="Times New Roman"/>
          <w:bCs/>
        </w:rPr>
        <w:t>mRNA</w:t>
      </w:r>
      <w:proofErr w:type="gramEnd"/>
      <w:r w:rsidR="006B5B6B" w:rsidRPr="003A3AC8">
        <w:rPr>
          <w:rFonts w:ascii="Times New Roman" w:hAnsi="Times New Roman" w:cs="Times New Roman"/>
          <w:bCs/>
        </w:rPr>
        <w:t xml:space="preserve"> Expression profile</w:t>
      </w:r>
      <w:r w:rsidR="006F0D92" w:rsidRPr="003A3AC8">
        <w:rPr>
          <w:rFonts w:ascii="Times New Roman" w:hAnsi="Times New Roman" w:cs="Times New Roman"/>
          <w:bCs/>
        </w:rPr>
        <w:t xml:space="preserve"> of differentially expressed genes involved in A) MAPK Signaling, B) Cell cycle control,</w:t>
      </w:r>
      <w:r w:rsidR="007130B5" w:rsidRPr="003A3AC8">
        <w:rPr>
          <w:rFonts w:ascii="Times New Roman" w:hAnsi="Times New Roman" w:cs="Times New Roman"/>
          <w:bCs/>
        </w:rPr>
        <w:t xml:space="preserve"> C) DNA synthesis and apoptosis</w:t>
      </w:r>
      <w:r w:rsidR="006F0D92" w:rsidRPr="003A3AC8">
        <w:rPr>
          <w:rFonts w:ascii="Times New Roman" w:hAnsi="Times New Roman" w:cs="Times New Roman"/>
          <w:bCs/>
        </w:rPr>
        <w:t xml:space="preserve"> D) </w:t>
      </w:r>
      <w:r w:rsidR="007130B5" w:rsidRPr="003A3AC8">
        <w:rPr>
          <w:rFonts w:ascii="Times New Roman" w:hAnsi="Times New Roman" w:cs="Times New Roman"/>
          <w:bCs/>
        </w:rPr>
        <w:t>ASK-1 Si</w:t>
      </w:r>
      <w:r w:rsidR="006F0D92" w:rsidRPr="003A3AC8">
        <w:rPr>
          <w:rFonts w:ascii="Times New Roman" w:hAnsi="Times New Roman" w:cs="Times New Roman"/>
          <w:bCs/>
        </w:rPr>
        <w:t>gnaling</w:t>
      </w:r>
      <w:r w:rsidR="007130B5" w:rsidRPr="003A3AC8">
        <w:rPr>
          <w:rFonts w:ascii="Times New Roman" w:hAnsi="Times New Roman" w:cs="Times New Roman"/>
          <w:bCs/>
        </w:rPr>
        <w:t xml:space="preserve"> and E) Glycogen metabolism</w:t>
      </w:r>
      <w:r w:rsidR="006B5B6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BBC3902" w14:textId="77777777" w:rsidR="00E62F08" w:rsidRPr="003A3AC8" w:rsidRDefault="006B5B6B"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Supplementary Figure 2</w:t>
      </w:r>
      <w:r w:rsidR="0085170B" w:rsidRPr="003A3AC8">
        <w:rPr>
          <w:rFonts w:ascii="Times New Roman" w:hAnsi="Times New Roman" w:cs="Times New Roman"/>
          <w:b/>
          <w:bCs/>
        </w:rPr>
        <w:t>: Expression changes of selected insulin signal transduction genes.</w:t>
      </w:r>
      <w:r w:rsidR="0085170B" w:rsidRPr="003A3AC8">
        <w:rPr>
          <w:rFonts w:ascii="Times New Roman" w:hAnsi="Times New Roman" w:cs="Times New Roman"/>
          <w:bCs/>
        </w:rPr>
        <w:t xml:space="preserve">  </w:t>
      </w:r>
      <w:proofErr w:type="gramStart"/>
      <w:r w:rsidR="0085170B" w:rsidRPr="003A3AC8">
        <w:rPr>
          <w:rFonts w:ascii="Times New Roman" w:hAnsi="Times New Roman" w:cs="Times New Roman"/>
          <w:bCs/>
        </w:rPr>
        <w:t>mRNA</w:t>
      </w:r>
      <w:proofErr w:type="gramEnd"/>
      <w:r w:rsidR="0085170B" w:rsidRPr="003A3AC8">
        <w:rPr>
          <w:rFonts w:ascii="Times New Roman" w:hAnsi="Times New Roman" w:cs="Times New Roman"/>
          <w:bCs/>
        </w:rPr>
        <w:t xml:space="preserve"> Expression profile of genes involved in insulin signaling</w:t>
      </w:r>
      <w:r w:rsidR="00E62F08" w:rsidRPr="003A3AC8">
        <w:rPr>
          <w:rFonts w:ascii="Times New Roman" w:hAnsi="Times New Roman" w:cs="Times New Roman"/>
          <w:bCs/>
        </w:rPr>
        <w:t xml:space="preserve"> (A) and inflammation (B)</w:t>
      </w:r>
      <w:r w:rsidR="0085170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EE3D5DF" w14:textId="77777777" w:rsidR="00D138D2" w:rsidRPr="003A3AC8" w:rsidRDefault="00D138D2" w:rsidP="002F38E1">
      <w:pPr>
        <w:bidi w:val="0"/>
        <w:spacing w:after="0" w:line="480" w:lineRule="auto"/>
        <w:jc w:val="both"/>
        <w:rPr>
          <w:rFonts w:ascii="Times New Roman" w:hAnsi="Times New Roman" w:cs="Times New Roman"/>
          <w:bCs/>
        </w:rPr>
      </w:pPr>
    </w:p>
    <w:p w14:paraId="4590A52D" w14:textId="77777777" w:rsidR="008573D9" w:rsidRPr="003A3AC8" w:rsidRDefault="008573D9" w:rsidP="002F38E1">
      <w:pPr>
        <w:bidi w:val="0"/>
        <w:spacing w:after="0" w:line="480" w:lineRule="auto"/>
        <w:jc w:val="both"/>
        <w:rPr>
          <w:rFonts w:ascii="Times New Roman" w:hAnsi="Times New Roman" w:cs="Times New Roman"/>
          <w:bCs/>
          <w:rtl/>
        </w:rPr>
      </w:pPr>
      <w:r w:rsidRPr="003A3AC8">
        <w:rPr>
          <w:rFonts w:ascii="Times New Roman" w:hAnsi="Times New Roman" w:cs="Times New Roman"/>
          <w:b/>
          <w:bCs/>
        </w:rPr>
        <w:t xml:space="preserve">Supplementary Figure 3: </w:t>
      </w:r>
      <w:proofErr w:type="spellStart"/>
      <w:r w:rsidRPr="003A3AC8">
        <w:rPr>
          <w:rFonts w:ascii="Times New Roman" w:hAnsi="Times New Roman" w:cs="Times New Roman"/>
          <w:b/>
          <w:bCs/>
        </w:rPr>
        <w:t>Ceramide</w:t>
      </w:r>
      <w:proofErr w:type="spellEnd"/>
      <w:r w:rsidRPr="003A3AC8">
        <w:rPr>
          <w:rFonts w:ascii="Times New Roman" w:hAnsi="Times New Roman" w:cs="Times New Roman"/>
          <w:b/>
          <w:bCs/>
        </w:rPr>
        <w:t xml:space="preserve"> levels in adipose tissue from control and </w:t>
      </w:r>
      <w:proofErr w:type="spellStart"/>
      <w:r w:rsidRPr="003A3AC8">
        <w:rPr>
          <w:rFonts w:ascii="Times New Roman" w:hAnsi="Times New Roman" w:cs="Times New Roman"/>
          <w:b/>
          <w:bCs/>
        </w:rPr>
        <w:t>acronegalic</w:t>
      </w:r>
      <w:proofErr w:type="spellEnd"/>
      <w:r w:rsidRPr="003A3AC8">
        <w:rPr>
          <w:rFonts w:ascii="Times New Roman" w:hAnsi="Times New Roman" w:cs="Times New Roman"/>
          <w:b/>
          <w:bCs/>
        </w:rPr>
        <w:t xml:space="preserve"> patients.</w:t>
      </w:r>
      <w:r w:rsidR="00127BB5" w:rsidRPr="003A3AC8">
        <w:rPr>
          <w:rFonts w:ascii="Times New Roman" w:hAnsi="Times New Roman" w:cs="Times New Roman"/>
          <w:b/>
          <w:bCs/>
        </w:rPr>
        <w:t xml:space="preserve">  </w:t>
      </w:r>
      <w:proofErr w:type="spellStart"/>
      <w:r w:rsidR="00127BB5" w:rsidRPr="003A3AC8">
        <w:rPr>
          <w:rFonts w:ascii="Times New Roman" w:hAnsi="Times New Roman" w:cs="Times New Roman"/>
          <w:bCs/>
        </w:rPr>
        <w:t>Ceramide</w:t>
      </w:r>
      <w:proofErr w:type="spellEnd"/>
      <w:r w:rsidR="00127BB5" w:rsidRPr="003A3AC8">
        <w:rPr>
          <w:rFonts w:ascii="Times New Roman" w:hAnsi="Times New Roman" w:cs="Times New Roman"/>
          <w:bCs/>
        </w:rPr>
        <w:t xml:space="preserve"> (</w:t>
      </w:r>
      <w:proofErr w:type="spellStart"/>
      <w:r w:rsidR="00127BB5" w:rsidRPr="003A3AC8">
        <w:rPr>
          <w:rFonts w:ascii="Times New Roman" w:hAnsi="Times New Roman" w:cs="Times New Roman"/>
          <w:bCs/>
        </w:rPr>
        <w:t>Cer</w:t>
      </w:r>
      <w:proofErr w:type="spellEnd"/>
      <w:r w:rsidR="00127BB5" w:rsidRPr="003A3AC8">
        <w:rPr>
          <w:rFonts w:ascii="Times New Roman" w:hAnsi="Times New Roman" w:cs="Times New Roman"/>
          <w:bCs/>
        </w:rPr>
        <w:t xml:space="preserve">) or </w:t>
      </w:r>
      <w:proofErr w:type="spellStart"/>
      <w:r w:rsidR="00127BB5" w:rsidRPr="003A3AC8">
        <w:rPr>
          <w:rFonts w:ascii="Times New Roman" w:hAnsi="Times New Roman" w:cs="Times New Roman"/>
          <w:bCs/>
        </w:rPr>
        <w:t>glucosylceramide</w:t>
      </w:r>
      <w:proofErr w:type="spellEnd"/>
      <w:r w:rsidR="00127BB5" w:rsidRPr="003A3AC8">
        <w:rPr>
          <w:rFonts w:ascii="Times New Roman" w:hAnsi="Times New Roman" w:cs="Times New Roman"/>
          <w:bCs/>
        </w:rPr>
        <w:t xml:space="preserve"> levels (</w:t>
      </w:r>
      <w:proofErr w:type="spellStart"/>
      <w:r w:rsidR="00127BB5" w:rsidRPr="003A3AC8">
        <w:rPr>
          <w:rFonts w:ascii="Times New Roman" w:hAnsi="Times New Roman" w:cs="Times New Roman"/>
          <w:bCs/>
        </w:rPr>
        <w:t>GluCer</w:t>
      </w:r>
      <w:proofErr w:type="spellEnd"/>
      <w:r w:rsidR="00127BB5" w:rsidRPr="003A3AC8">
        <w:rPr>
          <w:rFonts w:ascii="Times New Roman" w:hAnsi="Times New Roman" w:cs="Times New Roman"/>
          <w:bCs/>
        </w:rPr>
        <w:t>) were determined as described in the methods and materials section.  The number indicates the fatty acid species associat</w:t>
      </w:r>
      <w:r w:rsidR="00C23400" w:rsidRPr="003A3AC8">
        <w:rPr>
          <w:rFonts w:ascii="Times New Roman" w:hAnsi="Times New Roman" w:cs="Times New Roman"/>
          <w:bCs/>
        </w:rPr>
        <w:t>e</w:t>
      </w:r>
      <w:r w:rsidR="00127BB5" w:rsidRPr="003A3AC8">
        <w:rPr>
          <w:rFonts w:ascii="Times New Roman" w:hAnsi="Times New Roman" w:cs="Times New Roman"/>
          <w:bCs/>
        </w:rPr>
        <w:t>d with each lipid.  All values are normalized such that control values are equal to 1.   Data indicates mean +/- standard error of the mean.</w:t>
      </w:r>
    </w:p>
    <w:sectPr w:rsidR="008573D9" w:rsidRPr="003A3AC8" w:rsidSect="003A3AC8">
      <w:footerReference w:type="even" r:id="rId74"/>
      <w:footerReference w:type="default" r:id="rId75"/>
      <w:pgSz w:w="11906" w:h="16838"/>
      <w:pgMar w:top="1440" w:right="1440" w:bottom="1440" w:left="1440" w:header="706" w:footer="706" w:gutter="0"/>
      <w:lnNumType w:countBy="1" w:restart="continuous"/>
      <w:cols w:space="708"/>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E4E6BE" w14:textId="77777777" w:rsidR="006B0BA8" w:rsidRDefault="006B0BA8" w:rsidP="00C44BCA">
      <w:pPr>
        <w:spacing w:after="0" w:line="240" w:lineRule="auto"/>
      </w:pPr>
      <w:r>
        <w:separator/>
      </w:r>
    </w:p>
  </w:endnote>
  <w:endnote w:type="continuationSeparator" w:id="0">
    <w:p w14:paraId="5E1DA6EB" w14:textId="77777777" w:rsidR="006B0BA8" w:rsidRDefault="006B0BA8" w:rsidP="00C44BCA">
      <w:pPr>
        <w:spacing w:after="0" w:line="240" w:lineRule="auto"/>
      </w:pPr>
      <w:r>
        <w:continuationSeparator/>
      </w:r>
    </w:p>
  </w:endnote>
  <w:endnote w:type="continuationNotice" w:id="1">
    <w:p w14:paraId="449821BE" w14:textId="77777777" w:rsidR="006B0BA8" w:rsidRDefault="006B0B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27C2" w14:textId="77777777" w:rsidR="006B0BA8" w:rsidRDefault="006B0BA8"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F5E25B3" w14:textId="77777777" w:rsidR="006B0BA8" w:rsidRDefault="006B0BA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A13A0" w14:textId="77777777" w:rsidR="006B0BA8" w:rsidRDefault="006B0BA8"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88663C">
      <w:rPr>
        <w:rStyle w:val="PageNumber"/>
        <w:noProof/>
      </w:rPr>
      <w:t>6</w:t>
    </w:r>
    <w:r>
      <w:rPr>
        <w:rStyle w:val="PageNumber"/>
        <w:rtl/>
      </w:rPr>
      <w:fldChar w:fldCharType="end"/>
    </w:r>
  </w:p>
  <w:p w14:paraId="023FDEDC" w14:textId="77777777" w:rsidR="006B0BA8" w:rsidRDefault="006B0BA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87A07F" w14:textId="77777777" w:rsidR="006B0BA8" w:rsidRDefault="006B0BA8" w:rsidP="00C44BCA">
      <w:pPr>
        <w:spacing w:after="0" w:line="240" w:lineRule="auto"/>
      </w:pPr>
      <w:r>
        <w:separator/>
      </w:r>
    </w:p>
  </w:footnote>
  <w:footnote w:type="continuationSeparator" w:id="0">
    <w:p w14:paraId="3270070C" w14:textId="77777777" w:rsidR="006B0BA8" w:rsidRDefault="006B0BA8" w:rsidP="00C44BCA">
      <w:pPr>
        <w:spacing w:after="0" w:line="240" w:lineRule="auto"/>
      </w:pPr>
      <w:r>
        <w:continuationSeparator/>
      </w:r>
    </w:p>
  </w:footnote>
  <w:footnote w:type="continuationNotice" w:id="1">
    <w:p w14:paraId="231FEF3B" w14:textId="77777777" w:rsidR="006B0BA8" w:rsidRDefault="006B0BA8">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04EEA"/>
    <w:rsid w:val="00006552"/>
    <w:rsid w:val="000120B5"/>
    <w:rsid w:val="000161DD"/>
    <w:rsid w:val="00017A28"/>
    <w:rsid w:val="00020719"/>
    <w:rsid w:val="00022D27"/>
    <w:rsid w:val="000268FA"/>
    <w:rsid w:val="00026A49"/>
    <w:rsid w:val="0003057E"/>
    <w:rsid w:val="000316F1"/>
    <w:rsid w:val="000322F0"/>
    <w:rsid w:val="0003527B"/>
    <w:rsid w:val="00037E5B"/>
    <w:rsid w:val="000404EC"/>
    <w:rsid w:val="000437F6"/>
    <w:rsid w:val="00046A40"/>
    <w:rsid w:val="00047FD2"/>
    <w:rsid w:val="00050902"/>
    <w:rsid w:val="00050CFC"/>
    <w:rsid w:val="00055DB4"/>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A6798"/>
    <w:rsid w:val="000B14EA"/>
    <w:rsid w:val="000B1BFE"/>
    <w:rsid w:val="000B3522"/>
    <w:rsid w:val="000C06DB"/>
    <w:rsid w:val="000C1399"/>
    <w:rsid w:val="000C1783"/>
    <w:rsid w:val="000D13C0"/>
    <w:rsid w:val="000D18AB"/>
    <w:rsid w:val="000D4F49"/>
    <w:rsid w:val="000D5CD2"/>
    <w:rsid w:val="000E2AD1"/>
    <w:rsid w:val="000E3D48"/>
    <w:rsid w:val="000E51ED"/>
    <w:rsid w:val="000E76A8"/>
    <w:rsid w:val="000E77F3"/>
    <w:rsid w:val="000F0207"/>
    <w:rsid w:val="000F4AD3"/>
    <w:rsid w:val="000F5DA8"/>
    <w:rsid w:val="00102420"/>
    <w:rsid w:val="0011307C"/>
    <w:rsid w:val="001165DA"/>
    <w:rsid w:val="0012269B"/>
    <w:rsid w:val="00124B02"/>
    <w:rsid w:val="00126840"/>
    <w:rsid w:val="00127BB5"/>
    <w:rsid w:val="00143201"/>
    <w:rsid w:val="001433DA"/>
    <w:rsid w:val="00144928"/>
    <w:rsid w:val="00147722"/>
    <w:rsid w:val="00155934"/>
    <w:rsid w:val="00157F54"/>
    <w:rsid w:val="001616DF"/>
    <w:rsid w:val="00162659"/>
    <w:rsid w:val="00167579"/>
    <w:rsid w:val="001711F7"/>
    <w:rsid w:val="001724B2"/>
    <w:rsid w:val="00180066"/>
    <w:rsid w:val="00182646"/>
    <w:rsid w:val="00185A32"/>
    <w:rsid w:val="001900A9"/>
    <w:rsid w:val="001932CF"/>
    <w:rsid w:val="0019340C"/>
    <w:rsid w:val="0019522C"/>
    <w:rsid w:val="001A4EA6"/>
    <w:rsid w:val="001A5FBC"/>
    <w:rsid w:val="001B01BB"/>
    <w:rsid w:val="001B1984"/>
    <w:rsid w:val="001B26DC"/>
    <w:rsid w:val="001B7C1D"/>
    <w:rsid w:val="001B7D21"/>
    <w:rsid w:val="001C1AFD"/>
    <w:rsid w:val="001C1CF0"/>
    <w:rsid w:val="001C34C5"/>
    <w:rsid w:val="001C67A0"/>
    <w:rsid w:val="001C6BB6"/>
    <w:rsid w:val="001D1A50"/>
    <w:rsid w:val="001D68A2"/>
    <w:rsid w:val="001D6A62"/>
    <w:rsid w:val="001E234C"/>
    <w:rsid w:val="001F1F15"/>
    <w:rsid w:val="001F2618"/>
    <w:rsid w:val="001F2F29"/>
    <w:rsid w:val="00200BE9"/>
    <w:rsid w:val="00206BBE"/>
    <w:rsid w:val="00207380"/>
    <w:rsid w:val="0021603B"/>
    <w:rsid w:val="0022013E"/>
    <w:rsid w:val="002216CF"/>
    <w:rsid w:val="002258FC"/>
    <w:rsid w:val="00225D5B"/>
    <w:rsid w:val="002277B6"/>
    <w:rsid w:val="00234BFD"/>
    <w:rsid w:val="00237285"/>
    <w:rsid w:val="0024022C"/>
    <w:rsid w:val="00243E10"/>
    <w:rsid w:val="0025439D"/>
    <w:rsid w:val="00261F0C"/>
    <w:rsid w:val="00263C99"/>
    <w:rsid w:val="0026652C"/>
    <w:rsid w:val="00266C92"/>
    <w:rsid w:val="002700E6"/>
    <w:rsid w:val="002748A1"/>
    <w:rsid w:val="002754A9"/>
    <w:rsid w:val="00277991"/>
    <w:rsid w:val="00284A48"/>
    <w:rsid w:val="00284A9A"/>
    <w:rsid w:val="00284DE4"/>
    <w:rsid w:val="00285918"/>
    <w:rsid w:val="00285A1F"/>
    <w:rsid w:val="00290069"/>
    <w:rsid w:val="00290451"/>
    <w:rsid w:val="002911EB"/>
    <w:rsid w:val="0029269F"/>
    <w:rsid w:val="00296D66"/>
    <w:rsid w:val="002A045B"/>
    <w:rsid w:val="002A0DD6"/>
    <w:rsid w:val="002A1B8A"/>
    <w:rsid w:val="002A5A03"/>
    <w:rsid w:val="002B0350"/>
    <w:rsid w:val="002B663C"/>
    <w:rsid w:val="002C1BF5"/>
    <w:rsid w:val="002C25F2"/>
    <w:rsid w:val="002C516C"/>
    <w:rsid w:val="002C66CD"/>
    <w:rsid w:val="002D2CED"/>
    <w:rsid w:val="002D32FA"/>
    <w:rsid w:val="002D60F4"/>
    <w:rsid w:val="002D6469"/>
    <w:rsid w:val="002D7FEA"/>
    <w:rsid w:val="002E0935"/>
    <w:rsid w:val="002E2ECF"/>
    <w:rsid w:val="002E47BF"/>
    <w:rsid w:val="002E655B"/>
    <w:rsid w:val="002E7322"/>
    <w:rsid w:val="002E7A6D"/>
    <w:rsid w:val="002F38E1"/>
    <w:rsid w:val="002F42B2"/>
    <w:rsid w:val="002F4F6E"/>
    <w:rsid w:val="002F62D0"/>
    <w:rsid w:val="002F717A"/>
    <w:rsid w:val="00307F9B"/>
    <w:rsid w:val="00310046"/>
    <w:rsid w:val="00315D1E"/>
    <w:rsid w:val="003161F5"/>
    <w:rsid w:val="00316E7E"/>
    <w:rsid w:val="00316F75"/>
    <w:rsid w:val="00317AB8"/>
    <w:rsid w:val="00321503"/>
    <w:rsid w:val="003248BA"/>
    <w:rsid w:val="00330ED0"/>
    <w:rsid w:val="003314FD"/>
    <w:rsid w:val="00334809"/>
    <w:rsid w:val="00334DD5"/>
    <w:rsid w:val="0034380E"/>
    <w:rsid w:val="00345935"/>
    <w:rsid w:val="0035080A"/>
    <w:rsid w:val="003536C1"/>
    <w:rsid w:val="00355C81"/>
    <w:rsid w:val="00356585"/>
    <w:rsid w:val="00357EF3"/>
    <w:rsid w:val="003663BC"/>
    <w:rsid w:val="00366692"/>
    <w:rsid w:val="0036695B"/>
    <w:rsid w:val="00373F66"/>
    <w:rsid w:val="00377559"/>
    <w:rsid w:val="0038082C"/>
    <w:rsid w:val="003848BA"/>
    <w:rsid w:val="00387D3D"/>
    <w:rsid w:val="00390963"/>
    <w:rsid w:val="00393A82"/>
    <w:rsid w:val="00394E69"/>
    <w:rsid w:val="00395065"/>
    <w:rsid w:val="00396ACB"/>
    <w:rsid w:val="00397571"/>
    <w:rsid w:val="003A1699"/>
    <w:rsid w:val="003A3AC8"/>
    <w:rsid w:val="003A6590"/>
    <w:rsid w:val="003A6E18"/>
    <w:rsid w:val="003B0042"/>
    <w:rsid w:val="003B24B5"/>
    <w:rsid w:val="003C11D0"/>
    <w:rsid w:val="003C1798"/>
    <w:rsid w:val="003C70E2"/>
    <w:rsid w:val="003D30C2"/>
    <w:rsid w:val="003D575D"/>
    <w:rsid w:val="003D5BBB"/>
    <w:rsid w:val="003D5DCD"/>
    <w:rsid w:val="003D7705"/>
    <w:rsid w:val="003E14E7"/>
    <w:rsid w:val="003E423D"/>
    <w:rsid w:val="003F2517"/>
    <w:rsid w:val="003F4CAB"/>
    <w:rsid w:val="003F69A8"/>
    <w:rsid w:val="00400893"/>
    <w:rsid w:val="00403A22"/>
    <w:rsid w:val="00407355"/>
    <w:rsid w:val="00413584"/>
    <w:rsid w:val="004137FD"/>
    <w:rsid w:val="004176CD"/>
    <w:rsid w:val="004210A5"/>
    <w:rsid w:val="004237BE"/>
    <w:rsid w:val="00424825"/>
    <w:rsid w:val="00432A7A"/>
    <w:rsid w:val="00433BE5"/>
    <w:rsid w:val="00436C1D"/>
    <w:rsid w:val="00437A26"/>
    <w:rsid w:val="00437BEB"/>
    <w:rsid w:val="00440442"/>
    <w:rsid w:val="004459A5"/>
    <w:rsid w:val="00452343"/>
    <w:rsid w:val="004530D5"/>
    <w:rsid w:val="004531BB"/>
    <w:rsid w:val="004539BC"/>
    <w:rsid w:val="00457EE8"/>
    <w:rsid w:val="00460B5E"/>
    <w:rsid w:val="004612CB"/>
    <w:rsid w:val="0046179C"/>
    <w:rsid w:val="0047023E"/>
    <w:rsid w:val="00477357"/>
    <w:rsid w:val="004806CF"/>
    <w:rsid w:val="004826AE"/>
    <w:rsid w:val="004859F2"/>
    <w:rsid w:val="00485A9E"/>
    <w:rsid w:val="00491103"/>
    <w:rsid w:val="004913DB"/>
    <w:rsid w:val="00496C7C"/>
    <w:rsid w:val="00496DC0"/>
    <w:rsid w:val="00496E10"/>
    <w:rsid w:val="004973A7"/>
    <w:rsid w:val="0049755E"/>
    <w:rsid w:val="004A1A2A"/>
    <w:rsid w:val="004A34A8"/>
    <w:rsid w:val="004A611A"/>
    <w:rsid w:val="004A7ED0"/>
    <w:rsid w:val="004A7F19"/>
    <w:rsid w:val="004B110B"/>
    <w:rsid w:val="004B30C4"/>
    <w:rsid w:val="004B436C"/>
    <w:rsid w:val="004B4E2D"/>
    <w:rsid w:val="004B6544"/>
    <w:rsid w:val="004B6A76"/>
    <w:rsid w:val="004B727D"/>
    <w:rsid w:val="004C12E5"/>
    <w:rsid w:val="004C257F"/>
    <w:rsid w:val="004C38AA"/>
    <w:rsid w:val="004C6C70"/>
    <w:rsid w:val="004C7DDA"/>
    <w:rsid w:val="004E03FF"/>
    <w:rsid w:val="004E4490"/>
    <w:rsid w:val="004E63EE"/>
    <w:rsid w:val="004F3B2D"/>
    <w:rsid w:val="004F573F"/>
    <w:rsid w:val="004F5A2C"/>
    <w:rsid w:val="0050644E"/>
    <w:rsid w:val="00510C6B"/>
    <w:rsid w:val="00521396"/>
    <w:rsid w:val="0052331F"/>
    <w:rsid w:val="00524E41"/>
    <w:rsid w:val="00526587"/>
    <w:rsid w:val="00533841"/>
    <w:rsid w:val="0053676D"/>
    <w:rsid w:val="00537627"/>
    <w:rsid w:val="00537F03"/>
    <w:rsid w:val="0054383A"/>
    <w:rsid w:val="005439BA"/>
    <w:rsid w:val="00544128"/>
    <w:rsid w:val="005472B6"/>
    <w:rsid w:val="005512F4"/>
    <w:rsid w:val="00553058"/>
    <w:rsid w:val="005534D2"/>
    <w:rsid w:val="005578A3"/>
    <w:rsid w:val="0056102D"/>
    <w:rsid w:val="00562945"/>
    <w:rsid w:val="00566533"/>
    <w:rsid w:val="005729F4"/>
    <w:rsid w:val="00580633"/>
    <w:rsid w:val="0058338D"/>
    <w:rsid w:val="005849EA"/>
    <w:rsid w:val="00584B14"/>
    <w:rsid w:val="00587ADB"/>
    <w:rsid w:val="00587B31"/>
    <w:rsid w:val="00594108"/>
    <w:rsid w:val="00595EF5"/>
    <w:rsid w:val="005975D8"/>
    <w:rsid w:val="005976FB"/>
    <w:rsid w:val="005A094F"/>
    <w:rsid w:val="005A2BBE"/>
    <w:rsid w:val="005B1CD3"/>
    <w:rsid w:val="005B2D39"/>
    <w:rsid w:val="005B44A4"/>
    <w:rsid w:val="005B6E58"/>
    <w:rsid w:val="005C5826"/>
    <w:rsid w:val="005C70B4"/>
    <w:rsid w:val="005D0C11"/>
    <w:rsid w:val="005D5BD8"/>
    <w:rsid w:val="005E7603"/>
    <w:rsid w:val="005F0DEF"/>
    <w:rsid w:val="005F211B"/>
    <w:rsid w:val="005F6EBE"/>
    <w:rsid w:val="005F7615"/>
    <w:rsid w:val="00600069"/>
    <w:rsid w:val="00600BE0"/>
    <w:rsid w:val="006016D7"/>
    <w:rsid w:val="0060295C"/>
    <w:rsid w:val="006038E2"/>
    <w:rsid w:val="00604946"/>
    <w:rsid w:val="0060713B"/>
    <w:rsid w:val="00614779"/>
    <w:rsid w:val="00615633"/>
    <w:rsid w:val="00616C6A"/>
    <w:rsid w:val="00616D1E"/>
    <w:rsid w:val="006233B4"/>
    <w:rsid w:val="00623816"/>
    <w:rsid w:val="00625A5C"/>
    <w:rsid w:val="00627C2E"/>
    <w:rsid w:val="006304E2"/>
    <w:rsid w:val="006311A9"/>
    <w:rsid w:val="00633F9C"/>
    <w:rsid w:val="006439EA"/>
    <w:rsid w:val="00647269"/>
    <w:rsid w:val="00661E03"/>
    <w:rsid w:val="00663D48"/>
    <w:rsid w:val="006643EC"/>
    <w:rsid w:val="00666507"/>
    <w:rsid w:val="00666FF2"/>
    <w:rsid w:val="006671B3"/>
    <w:rsid w:val="00676CA8"/>
    <w:rsid w:val="00680344"/>
    <w:rsid w:val="00691FDC"/>
    <w:rsid w:val="00692386"/>
    <w:rsid w:val="00692DFA"/>
    <w:rsid w:val="006948C2"/>
    <w:rsid w:val="00697561"/>
    <w:rsid w:val="00697A63"/>
    <w:rsid w:val="006A3256"/>
    <w:rsid w:val="006A377A"/>
    <w:rsid w:val="006B0BA8"/>
    <w:rsid w:val="006B5B6B"/>
    <w:rsid w:val="006B6C74"/>
    <w:rsid w:val="006C0D8C"/>
    <w:rsid w:val="006C42D6"/>
    <w:rsid w:val="006C6A54"/>
    <w:rsid w:val="006C6C0A"/>
    <w:rsid w:val="006D5972"/>
    <w:rsid w:val="006D5B71"/>
    <w:rsid w:val="006E2040"/>
    <w:rsid w:val="006E4692"/>
    <w:rsid w:val="006E6863"/>
    <w:rsid w:val="006F05A2"/>
    <w:rsid w:val="006F0D92"/>
    <w:rsid w:val="006F615E"/>
    <w:rsid w:val="006F63EA"/>
    <w:rsid w:val="006F7444"/>
    <w:rsid w:val="0070650A"/>
    <w:rsid w:val="00707D74"/>
    <w:rsid w:val="007130B5"/>
    <w:rsid w:val="007138B5"/>
    <w:rsid w:val="00714485"/>
    <w:rsid w:val="007155E3"/>
    <w:rsid w:val="00715EC6"/>
    <w:rsid w:val="007202A2"/>
    <w:rsid w:val="00720E42"/>
    <w:rsid w:val="00723006"/>
    <w:rsid w:val="00724271"/>
    <w:rsid w:val="007317CF"/>
    <w:rsid w:val="0073228C"/>
    <w:rsid w:val="00734B06"/>
    <w:rsid w:val="0073573E"/>
    <w:rsid w:val="00740527"/>
    <w:rsid w:val="00740DB2"/>
    <w:rsid w:val="00741798"/>
    <w:rsid w:val="00741E18"/>
    <w:rsid w:val="007468CA"/>
    <w:rsid w:val="00751207"/>
    <w:rsid w:val="00753F3A"/>
    <w:rsid w:val="007557DC"/>
    <w:rsid w:val="00755B54"/>
    <w:rsid w:val="007627F6"/>
    <w:rsid w:val="00766852"/>
    <w:rsid w:val="00770720"/>
    <w:rsid w:val="007731E4"/>
    <w:rsid w:val="00774F37"/>
    <w:rsid w:val="007830EE"/>
    <w:rsid w:val="00784E0E"/>
    <w:rsid w:val="00785231"/>
    <w:rsid w:val="00787B06"/>
    <w:rsid w:val="00792160"/>
    <w:rsid w:val="0079268A"/>
    <w:rsid w:val="007945EB"/>
    <w:rsid w:val="007964A2"/>
    <w:rsid w:val="007A0B77"/>
    <w:rsid w:val="007A36FC"/>
    <w:rsid w:val="007B0169"/>
    <w:rsid w:val="007B0526"/>
    <w:rsid w:val="007B13AF"/>
    <w:rsid w:val="007B2B72"/>
    <w:rsid w:val="007B545C"/>
    <w:rsid w:val="007B560B"/>
    <w:rsid w:val="007B666C"/>
    <w:rsid w:val="007C0C45"/>
    <w:rsid w:val="007C1036"/>
    <w:rsid w:val="007C352C"/>
    <w:rsid w:val="007D367C"/>
    <w:rsid w:val="007D3F99"/>
    <w:rsid w:val="007D4752"/>
    <w:rsid w:val="007F04B9"/>
    <w:rsid w:val="007F0DC7"/>
    <w:rsid w:val="007F45E1"/>
    <w:rsid w:val="007F7919"/>
    <w:rsid w:val="008007AC"/>
    <w:rsid w:val="008033F4"/>
    <w:rsid w:val="008073BA"/>
    <w:rsid w:val="00820844"/>
    <w:rsid w:val="008223B7"/>
    <w:rsid w:val="008232C6"/>
    <w:rsid w:val="00825F8B"/>
    <w:rsid w:val="00834FAF"/>
    <w:rsid w:val="0083511B"/>
    <w:rsid w:val="008373F5"/>
    <w:rsid w:val="008501BA"/>
    <w:rsid w:val="008505CF"/>
    <w:rsid w:val="0085170B"/>
    <w:rsid w:val="00852283"/>
    <w:rsid w:val="00855875"/>
    <w:rsid w:val="0085725B"/>
    <w:rsid w:val="008573D9"/>
    <w:rsid w:val="00861932"/>
    <w:rsid w:val="00864364"/>
    <w:rsid w:val="00864EFA"/>
    <w:rsid w:val="00870A81"/>
    <w:rsid w:val="00871D55"/>
    <w:rsid w:val="0087416D"/>
    <w:rsid w:val="00875B20"/>
    <w:rsid w:val="0087605A"/>
    <w:rsid w:val="00880184"/>
    <w:rsid w:val="008802AF"/>
    <w:rsid w:val="00883BD0"/>
    <w:rsid w:val="0088663C"/>
    <w:rsid w:val="00891B57"/>
    <w:rsid w:val="008953B9"/>
    <w:rsid w:val="008A4C29"/>
    <w:rsid w:val="008A77A1"/>
    <w:rsid w:val="008B2DE1"/>
    <w:rsid w:val="008B5A89"/>
    <w:rsid w:val="008B73ED"/>
    <w:rsid w:val="008C6C03"/>
    <w:rsid w:val="008D32FD"/>
    <w:rsid w:val="008D377F"/>
    <w:rsid w:val="008D3CFD"/>
    <w:rsid w:val="008D407F"/>
    <w:rsid w:val="008D431D"/>
    <w:rsid w:val="008D5C3B"/>
    <w:rsid w:val="008D5C69"/>
    <w:rsid w:val="008D6FD3"/>
    <w:rsid w:val="008E6733"/>
    <w:rsid w:val="008F157A"/>
    <w:rsid w:val="008F45AA"/>
    <w:rsid w:val="008F62B5"/>
    <w:rsid w:val="00901318"/>
    <w:rsid w:val="00903764"/>
    <w:rsid w:val="00904340"/>
    <w:rsid w:val="00904E78"/>
    <w:rsid w:val="0090665C"/>
    <w:rsid w:val="00906E3C"/>
    <w:rsid w:val="0091026A"/>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62B"/>
    <w:rsid w:val="00972C32"/>
    <w:rsid w:val="009736CE"/>
    <w:rsid w:val="00973981"/>
    <w:rsid w:val="0097490D"/>
    <w:rsid w:val="00980E97"/>
    <w:rsid w:val="009A16C3"/>
    <w:rsid w:val="009A27C8"/>
    <w:rsid w:val="009A4C14"/>
    <w:rsid w:val="009A718A"/>
    <w:rsid w:val="009B1056"/>
    <w:rsid w:val="009B2241"/>
    <w:rsid w:val="009B2862"/>
    <w:rsid w:val="009B3CD0"/>
    <w:rsid w:val="009B4168"/>
    <w:rsid w:val="009C5633"/>
    <w:rsid w:val="009C7036"/>
    <w:rsid w:val="009D67A0"/>
    <w:rsid w:val="009E1123"/>
    <w:rsid w:val="009E221C"/>
    <w:rsid w:val="009E2B4F"/>
    <w:rsid w:val="009E47F7"/>
    <w:rsid w:val="009E7F7F"/>
    <w:rsid w:val="00A042F6"/>
    <w:rsid w:val="00A0497C"/>
    <w:rsid w:val="00A06F34"/>
    <w:rsid w:val="00A10B47"/>
    <w:rsid w:val="00A1225F"/>
    <w:rsid w:val="00A1334F"/>
    <w:rsid w:val="00A20C8F"/>
    <w:rsid w:val="00A21E7F"/>
    <w:rsid w:val="00A22A1F"/>
    <w:rsid w:val="00A32EC4"/>
    <w:rsid w:val="00A34B5C"/>
    <w:rsid w:val="00A34DF7"/>
    <w:rsid w:val="00A35323"/>
    <w:rsid w:val="00A40F0A"/>
    <w:rsid w:val="00A43296"/>
    <w:rsid w:val="00A515EF"/>
    <w:rsid w:val="00A53FED"/>
    <w:rsid w:val="00A569AE"/>
    <w:rsid w:val="00A60130"/>
    <w:rsid w:val="00A6098A"/>
    <w:rsid w:val="00A61BDB"/>
    <w:rsid w:val="00A61C2B"/>
    <w:rsid w:val="00A72B42"/>
    <w:rsid w:val="00A72F5C"/>
    <w:rsid w:val="00A77294"/>
    <w:rsid w:val="00A849A3"/>
    <w:rsid w:val="00A87C6A"/>
    <w:rsid w:val="00A930BF"/>
    <w:rsid w:val="00A94654"/>
    <w:rsid w:val="00AA5525"/>
    <w:rsid w:val="00AB5CDF"/>
    <w:rsid w:val="00AC3796"/>
    <w:rsid w:val="00AC475F"/>
    <w:rsid w:val="00AD30E9"/>
    <w:rsid w:val="00AD6800"/>
    <w:rsid w:val="00AE0AF3"/>
    <w:rsid w:val="00AE2C9F"/>
    <w:rsid w:val="00AE2E00"/>
    <w:rsid w:val="00AE30FD"/>
    <w:rsid w:val="00AE7B1A"/>
    <w:rsid w:val="00AF00A7"/>
    <w:rsid w:val="00AF1A1E"/>
    <w:rsid w:val="00AF4B73"/>
    <w:rsid w:val="00AF6552"/>
    <w:rsid w:val="00B03F63"/>
    <w:rsid w:val="00B04051"/>
    <w:rsid w:val="00B04CC1"/>
    <w:rsid w:val="00B0723B"/>
    <w:rsid w:val="00B1195D"/>
    <w:rsid w:val="00B15615"/>
    <w:rsid w:val="00B15B65"/>
    <w:rsid w:val="00B16545"/>
    <w:rsid w:val="00B171DF"/>
    <w:rsid w:val="00B219D5"/>
    <w:rsid w:val="00B27529"/>
    <w:rsid w:val="00B3187E"/>
    <w:rsid w:val="00B364FA"/>
    <w:rsid w:val="00B40858"/>
    <w:rsid w:val="00B411E3"/>
    <w:rsid w:val="00B42E7C"/>
    <w:rsid w:val="00B44B9E"/>
    <w:rsid w:val="00B5681F"/>
    <w:rsid w:val="00B57506"/>
    <w:rsid w:val="00B61F5D"/>
    <w:rsid w:val="00B62722"/>
    <w:rsid w:val="00B6419C"/>
    <w:rsid w:val="00B651E3"/>
    <w:rsid w:val="00B65E36"/>
    <w:rsid w:val="00B6604B"/>
    <w:rsid w:val="00B66C29"/>
    <w:rsid w:val="00B70279"/>
    <w:rsid w:val="00B70AB3"/>
    <w:rsid w:val="00B70ECA"/>
    <w:rsid w:val="00B70F0F"/>
    <w:rsid w:val="00B8043A"/>
    <w:rsid w:val="00B81C64"/>
    <w:rsid w:val="00B82DF8"/>
    <w:rsid w:val="00B82E21"/>
    <w:rsid w:val="00B84DC4"/>
    <w:rsid w:val="00B8518E"/>
    <w:rsid w:val="00B92711"/>
    <w:rsid w:val="00B95390"/>
    <w:rsid w:val="00B95F57"/>
    <w:rsid w:val="00B96195"/>
    <w:rsid w:val="00BA5D7E"/>
    <w:rsid w:val="00BA74DB"/>
    <w:rsid w:val="00BB2013"/>
    <w:rsid w:val="00BB3A40"/>
    <w:rsid w:val="00BB3A82"/>
    <w:rsid w:val="00BB6E16"/>
    <w:rsid w:val="00BC03D4"/>
    <w:rsid w:val="00BC1B50"/>
    <w:rsid w:val="00BC45AA"/>
    <w:rsid w:val="00BC5240"/>
    <w:rsid w:val="00BC5A4C"/>
    <w:rsid w:val="00BD4B29"/>
    <w:rsid w:val="00BD719D"/>
    <w:rsid w:val="00BD7297"/>
    <w:rsid w:val="00BF1022"/>
    <w:rsid w:val="00BF3370"/>
    <w:rsid w:val="00BF645B"/>
    <w:rsid w:val="00BF6B82"/>
    <w:rsid w:val="00C07CAC"/>
    <w:rsid w:val="00C13B25"/>
    <w:rsid w:val="00C13C18"/>
    <w:rsid w:val="00C17117"/>
    <w:rsid w:val="00C17B3D"/>
    <w:rsid w:val="00C21C55"/>
    <w:rsid w:val="00C23400"/>
    <w:rsid w:val="00C26A96"/>
    <w:rsid w:val="00C3088D"/>
    <w:rsid w:val="00C312BC"/>
    <w:rsid w:val="00C31631"/>
    <w:rsid w:val="00C36E8A"/>
    <w:rsid w:val="00C378CF"/>
    <w:rsid w:val="00C44BCA"/>
    <w:rsid w:val="00C47BF1"/>
    <w:rsid w:val="00C54A7B"/>
    <w:rsid w:val="00C5610E"/>
    <w:rsid w:val="00C60B21"/>
    <w:rsid w:val="00C6104B"/>
    <w:rsid w:val="00C611B9"/>
    <w:rsid w:val="00C614E3"/>
    <w:rsid w:val="00C63031"/>
    <w:rsid w:val="00C64656"/>
    <w:rsid w:val="00C702E5"/>
    <w:rsid w:val="00C76F07"/>
    <w:rsid w:val="00C8004B"/>
    <w:rsid w:val="00C826F9"/>
    <w:rsid w:val="00C8292E"/>
    <w:rsid w:val="00C84E90"/>
    <w:rsid w:val="00C85C25"/>
    <w:rsid w:val="00C85C8E"/>
    <w:rsid w:val="00C910CB"/>
    <w:rsid w:val="00C93A0D"/>
    <w:rsid w:val="00C94C33"/>
    <w:rsid w:val="00CA3522"/>
    <w:rsid w:val="00CA5139"/>
    <w:rsid w:val="00CA6A3E"/>
    <w:rsid w:val="00CB2D3B"/>
    <w:rsid w:val="00CB3049"/>
    <w:rsid w:val="00CC6E6D"/>
    <w:rsid w:val="00CD3CC7"/>
    <w:rsid w:val="00CD5F74"/>
    <w:rsid w:val="00CE0EDF"/>
    <w:rsid w:val="00CE25EE"/>
    <w:rsid w:val="00CE54B8"/>
    <w:rsid w:val="00CE79E1"/>
    <w:rsid w:val="00CF002A"/>
    <w:rsid w:val="00D01287"/>
    <w:rsid w:val="00D0411B"/>
    <w:rsid w:val="00D05C6E"/>
    <w:rsid w:val="00D108DA"/>
    <w:rsid w:val="00D138D2"/>
    <w:rsid w:val="00D1782A"/>
    <w:rsid w:val="00D17973"/>
    <w:rsid w:val="00D2570A"/>
    <w:rsid w:val="00D27D4A"/>
    <w:rsid w:val="00D31B19"/>
    <w:rsid w:val="00D359B4"/>
    <w:rsid w:val="00D377FA"/>
    <w:rsid w:val="00D403E9"/>
    <w:rsid w:val="00D41E0E"/>
    <w:rsid w:val="00D42ECE"/>
    <w:rsid w:val="00D44155"/>
    <w:rsid w:val="00D44425"/>
    <w:rsid w:val="00D515ED"/>
    <w:rsid w:val="00D57258"/>
    <w:rsid w:val="00D60843"/>
    <w:rsid w:val="00D61F89"/>
    <w:rsid w:val="00D61FDD"/>
    <w:rsid w:val="00D64CA7"/>
    <w:rsid w:val="00D673ED"/>
    <w:rsid w:val="00D67F63"/>
    <w:rsid w:val="00D71908"/>
    <w:rsid w:val="00D761A7"/>
    <w:rsid w:val="00D831F2"/>
    <w:rsid w:val="00D90690"/>
    <w:rsid w:val="00D93C73"/>
    <w:rsid w:val="00D9795F"/>
    <w:rsid w:val="00DA2017"/>
    <w:rsid w:val="00DA3F26"/>
    <w:rsid w:val="00DA43DA"/>
    <w:rsid w:val="00DA4407"/>
    <w:rsid w:val="00DA50B5"/>
    <w:rsid w:val="00DA5F98"/>
    <w:rsid w:val="00DA64D8"/>
    <w:rsid w:val="00DA6C5B"/>
    <w:rsid w:val="00DA789A"/>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6311"/>
    <w:rsid w:val="00E07A5A"/>
    <w:rsid w:val="00E07CA3"/>
    <w:rsid w:val="00E07F34"/>
    <w:rsid w:val="00E116E7"/>
    <w:rsid w:val="00E15EFD"/>
    <w:rsid w:val="00E1623B"/>
    <w:rsid w:val="00E202E7"/>
    <w:rsid w:val="00E25CCF"/>
    <w:rsid w:val="00E26130"/>
    <w:rsid w:val="00E3055F"/>
    <w:rsid w:val="00E30B63"/>
    <w:rsid w:val="00E31562"/>
    <w:rsid w:val="00E3246F"/>
    <w:rsid w:val="00E32A55"/>
    <w:rsid w:val="00E33F5D"/>
    <w:rsid w:val="00E35A96"/>
    <w:rsid w:val="00E37763"/>
    <w:rsid w:val="00E37F40"/>
    <w:rsid w:val="00E461A4"/>
    <w:rsid w:val="00E51A38"/>
    <w:rsid w:val="00E546AB"/>
    <w:rsid w:val="00E54EC6"/>
    <w:rsid w:val="00E60702"/>
    <w:rsid w:val="00E612B2"/>
    <w:rsid w:val="00E62F08"/>
    <w:rsid w:val="00E67E03"/>
    <w:rsid w:val="00E74C75"/>
    <w:rsid w:val="00E77A18"/>
    <w:rsid w:val="00E86A02"/>
    <w:rsid w:val="00E9078B"/>
    <w:rsid w:val="00E947A2"/>
    <w:rsid w:val="00E97319"/>
    <w:rsid w:val="00E97425"/>
    <w:rsid w:val="00EA7B7A"/>
    <w:rsid w:val="00EB407C"/>
    <w:rsid w:val="00EC0D83"/>
    <w:rsid w:val="00EC3EC4"/>
    <w:rsid w:val="00EC6F99"/>
    <w:rsid w:val="00EC7E22"/>
    <w:rsid w:val="00ED16D6"/>
    <w:rsid w:val="00ED344E"/>
    <w:rsid w:val="00ED482C"/>
    <w:rsid w:val="00EE02B8"/>
    <w:rsid w:val="00EE058C"/>
    <w:rsid w:val="00EE3914"/>
    <w:rsid w:val="00EE7D5D"/>
    <w:rsid w:val="00EF04CB"/>
    <w:rsid w:val="00EF2A97"/>
    <w:rsid w:val="00EF2FE1"/>
    <w:rsid w:val="00EF4146"/>
    <w:rsid w:val="00EF7CEE"/>
    <w:rsid w:val="00F020B2"/>
    <w:rsid w:val="00F02533"/>
    <w:rsid w:val="00F0368D"/>
    <w:rsid w:val="00F074FF"/>
    <w:rsid w:val="00F11026"/>
    <w:rsid w:val="00F127FB"/>
    <w:rsid w:val="00F20221"/>
    <w:rsid w:val="00F20BAB"/>
    <w:rsid w:val="00F21C1E"/>
    <w:rsid w:val="00F23749"/>
    <w:rsid w:val="00F25136"/>
    <w:rsid w:val="00F25253"/>
    <w:rsid w:val="00F341BB"/>
    <w:rsid w:val="00F34B11"/>
    <w:rsid w:val="00F37B2B"/>
    <w:rsid w:val="00F37DC8"/>
    <w:rsid w:val="00F41DEB"/>
    <w:rsid w:val="00F450A5"/>
    <w:rsid w:val="00F51043"/>
    <w:rsid w:val="00F5375B"/>
    <w:rsid w:val="00F56E88"/>
    <w:rsid w:val="00F57F4D"/>
    <w:rsid w:val="00F62918"/>
    <w:rsid w:val="00F645FA"/>
    <w:rsid w:val="00F66711"/>
    <w:rsid w:val="00F72F72"/>
    <w:rsid w:val="00F74AEC"/>
    <w:rsid w:val="00F74E24"/>
    <w:rsid w:val="00F75578"/>
    <w:rsid w:val="00F91FD8"/>
    <w:rsid w:val="00F93EC6"/>
    <w:rsid w:val="00FA04A4"/>
    <w:rsid w:val="00FA329D"/>
    <w:rsid w:val="00FA58EC"/>
    <w:rsid w:val="00FB0DA5"/>
    <w:rsid w:val="00FB0DFA"/>
    <w:rsid w:val="00FB1575"/>
    <w:rsid w:val="00FB20C9"/>
    <w:rsid w:val="00FB3F66"/>
    <w:rsid w:val="00FC415F"/>
    <w:rsid w:val="00FD359E"/>
    <w:rsid w:val="00FE1024"/>
    <w:rsid w:val="00FE2A8C"/>
    <w:rsid w:val="00FE5640"/>
    <w:rsid w:val="00FE6E1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6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04249270">
      <w:bodyDiv w:val="1"/>
      <w:marLeft w:val="0"/>
      <w:marRight w:val="0"/>
      <w:marTop w:val="0"/>
      <w:marBottom w:val="0"/>
      <w:divBdr>
        <w:top w:val="none" w:sz="0" w:space="0" w:color="auto"/>
        <w:left w:val="none" w:sz="0" w:space="0" w:color="auto"/>
        <w:bottom w:val="none" w:sz="0" w:space="0" w:color="auto"/>
        <w:right w:val="none" w:sz="0" w:space="0" w:color="auto"/>
      </w:divBdr>
      <w:divsChild>
        <w:div w:id="1175072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450587855">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865572">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sChild>
                                                                                                                                                                                                                                                                                                                                                                                                <w:div w:id="219756456">
                                                                                                                                                                                                                                                                                                                                                                                                  <w:marLeft w:val="0"/>
                                                                                                                                                                                                                                                                                                                                                                                                  <w:marRight w:val="0"/>
                                                                                                                                                                                                                                                                                                                                                                                                  <w:marTop w:val="0"/>
                                                                                                                                                                                                                                                                                                                                                                                                  <w:marBottom w:val="0"/>
                                                                                                                                                                                                                                                                                                                                                                                                  <w:divBdr>
                                                                                                                                                                                                                                                                                                                                                                                                    <w:top w:val="none" w:sz="0" w:space="0" w:color="auto"/>
                                                                                                                                                                                                                                                                                                                                                                                                    <w:left w:val="none" w:sz="0" w:space="0" w:color="auto"/>
                                                                                                                                                                                                                                                                                                                                                                                                    <w:bottom w:val="none" w:sz="0" w:space="0" w:color="auto"/>
                                                                                                                                                                                                                                                                                                                                                                                                    <w:right w:val="none" w:sz="0" w:space="0" w:color="auto"/>
                                                                                                                                                                                                                                                                                                                                                                                                  </w:divBdr>
                                                                                                                                                                                                                                                                                                                                                                                                  <w:divsChild>
                                                                                                                                                                                                                                                                                                                                                                                                    <w:div w:id="1938557547">
                                                                                                                                                                                                                                                                                                                                                                                                      <w:marLeft w:val="0"/>
                                                                                                                                                                                                                                                                                                                                                                                                      <w:marRight w:val="0"/>
                                                                                                                                                                                                                                                                                                                                                                                                      <w:marTop w:val="0"/>
                                                                                                                                                                                                                                                                                                                                                                                                      <w:marBottom w:val="0"/>
                                                                                                                                                                                                                                                                                                                                                                                                      <w:divBdr>
                                                                                                                                                                                                                                                                                                                                                                                                        <w:top w:val="none" w:sz="0" w:space="0" w:color="auto"/>
                                                                                                                                                                                                                                                                                                                                                                                                        <w:left w:val="none" w:sz="0" w:space="0" w:color="auto"/>
                                                                                                                                                                                                                                                                                                                                                                                                        <w:bottom w:val="none" w:sz="0" w:space="0" w:color="auto"/>
                                                                                                                                                                                                                                                                                                                                                                                                        <w:right w:val="none" w:sz="0" w:space="0" w:color="auto"/>
                                                                                                                                                                                                                                                                                                                                                                                                      </w:divBdr>
                                                                                                                                                                                                                                                                                                                                                                                                      <w:divsChild>
                                                                                                                                                                                                                                                                                                                                                                                                        <w:div w:id="1963413051">
                                                                                                                                                                                                                                                                                                                                                                                                          <w:marLeft w:val="0"/>
                                                                                                                                                                                                                                                                                                                                                                                                          <w:marRight w:val="0"/>
                                                                                                                                                                                                                                                                                                                                                                                                          <w:marTop w:val="0"/>
                                                                                                                                                                                                                                                                                                                                                                                                          <w:marBottom w:val="0"/>
                                                                                                                                                                                                                                                                                                                                                                                                          <w:divBdr>
                                                                                                                                                                                                                                                                                                                                                                                                            <w:top w:val="none" w:sz="0" w:space="0" w:color="auto"/>
                                                                                                                                                                                                                                                                                                                                                                                                            <w:left w:val="none" w:sz="0" w:space="0" w:color="auto"/>
                                                                                                                                                                                                                                                                                                                                                                                                            <w:bottom w:val="none" w:sz="0" w:space="0" w:color="auto"/>
                                                                                                                                                                                                                                                                                                                                                                                                            <w:right w:val="none" w:sz="0" w:space="0" w:color="auto"/>
                                                                                                                                                                                                                                                                                                                                                                                                          </w:divBdr>
                                                                                                                                                                                                                                                                                                                                                                                                          <w:divsChild>
                                                                                                                                                                                                                                                                                                                                                                                                            <w:div w:id="347341288">
                                                                                                                                                                                                                                                                                                                                                                                                              <w:marLeft w:val="0"/>
                                                                                                                                                                                                                                                                                                                                                                                                              <w:marRight w:val="0"/>
                                                                                                                                                                                                                                                                                                                                                                                                              <w:marTop w:val="0"/>
                                                                                                                                                                                                                                                                                                                                                                                                              <w:marBottom w:val="0"/>
                                                                                                                                                                                                                                                                                                                                                                                                              <w:divBdr>
                                                                                                                                                                                                                                                                                                                                                                                                                <w:top w:val="none" w:sz="0" w:space="0" w:color="auto"/>
                                                                                                                                                                                                                                                                                                                                                                                                                <w:left w:val="none" w:sz="0" w:space="0" w:color="auto"/>
                                                                                                                                                                                                                                                                                                                                                                                                                <w:bottom w:val="none" w:sz="0" w:space="0" w:color="auto"/>
                                                                                                                                                                                                                                                                                                                                                                                                                <w:right w:val="none" w:sz="0" w:space="0" w:color="auto"/>
                                                                                                                                                                                                                                                                                                                                                                                                              </w:divBdr>
                                                                                                                                                                                                                                                                                                                                                                                                              <w:divsChild>
                                                                                                                                                                                                                                                                                                                                                                                                                <w:div w:id="1913663521">
                                                                                                                                                                                                                                                                                                                                                                                                                  <w:marLeft w:val="0"/>
                                                                                                                                                                                                                                                                                                                                                                                                                  <w:marRight w:val="0"/>
                                                                                                                                                                                                                                                                                                                                                                                                                  <w:marTop w:val="0"/>
                                                                                                                                                                                                                                                                                                                                                                                                                  <w:marBottom w:val="0"/>
                                                                                                                                                                                                                                                                                                                                                                                                                  <w:divBdr>
                                                                                                                                                                                                                                                                                                                                                                                                                    <w:top w:val="none" w:sz="0" w:space="0" w:color="auto"/>
                                                                                                                                                                                                                                                                                                                                                                                                                    <w:left w:val="none" w:sz="0" w:space="0" w:color="auto"/>
                                                                                                                                                                                                                                                                                                                                                                                                                    <w:bottom w:val="none" w:sz="0" w:space="0" w:color="auto"/>
                                                                                                                                                                                                                                                                                                                                                                                                                    <w:right w:val="none" w:sz="0" w:space="0" w:color="auto"/>
                                                                                                                                                                                                                                                                                                                                                                                                                  </w:divBdr>
                                                                                                                                                                                                                                                                                                                                                                                                                  <w:divsChild>
                                                                                                                                                                                                                                                                                                                                                                                                                    <w:div w:id="1635209004">
                                                                                                                                                                                                                                                                                                                                                                                                                      <w:marLeft w:val="0"/>
                                                                                                                                                                                                                                                                                                                                                                                                                      <w:marRight w:val="0"/>
                                                                                                                                                                                                                                                                                                                                                                                                                      <w:marTop w:val="0"/>
                                                                                                                                                                                                                                                                                                                                                                                                                      <w:marBottom w:val="0"/>
                                                                                                                                                                                                                                                                                                                                                                                                                      <w:divBdr>
                                                                                                                                                                                                                                                                                                                                                                                                                        <w:top w:val="none" w:sz="0" w:space="0" w:color="auto"/>
                                                                                                                                                                                                                                                                                                                                                                                                                        <w:left w:val="none" w:sz="0" w:space="0" w:color="auto"/>
                                                                                                                                                                                                                                                                                                                                                                                                                        <w:bottom w:val="none" w:sz="0" w:space="0" w:color="auto"/>
                                                                                                                                                                                                                                                                                                                                                                                                                        <w:right w:val="none" w:sz="0" w:space="0" w:color="auto"/>
                                                                                                                                                                                                                                                                                                                                                                                                                      </w:divBdr>
                                                                                                                                                                                                                                                                                                                                                                                                                      <w:divsChild>
                                                                                                                                                                                                                                                                                                                                                                                                                        <w:div w:id="913315574">
                                                                                                                                                                                                                                                                                                                                                                                                                          <w:marLeft w:val="0"/>
                                                                                                                                                                                                                                                                                                                                                                                                                          <w:marRight w:val="0"/>
                                                                                                                                                                                                                                                                                                                                                                                                                          <w:marTop w:val="0"/>
                                                                                                                                                                                                                                                                                                                                                                                                                          <w:marBottom w:val="0"/>
                                                                                                                                                                                                                                                                                                                                                                                                                          <w:divBdr>
                                                                                                                                                                                                                                                                                                                                                                                                                            <w:top w:val="none" w:sz="0" w:space="0" w:color="auto"/>
                                                                                                                                                                                                                                                                                                                                                                                                                            <w:left w:val="none" w:sz="0" w:space="0" w:color="auto"/>
                                                                                                                                                                                                                                                                                                                                                                                                                            <w:bottom w:val="none" w:sz="0" w:space="0" w:color="auto"/>
                                                                                                                                                                                                                                                                                                                                                                                                                            <w:right w:val="none" w:sz="0" w:space="0" w:color="auto"/>
                                                                                                                                                                                                                                                                                                                                                                                                                          </w:divBdr>
                                                                                                                                                                                                                                                                                                                                                                                                                          <w:divsChild>
                                                                                                                                                                                                                                                                                                                                                                                                                            <w:div w:id="1901283322">
                                                                                                                                                                                                                                                                                                                                                                                                                              <w:marLeft w:val="0"/>
                                                                                                                                                                                                                                                                                                                                                                                                                              <w:marRight w:val="0"/>
                                                                                                                                                                                                                                                                                                                                                                                                                              <w:marTop w:val="0"/>
                                                                                                                                                                                                                                                                                                                                                                                                                              <w:marBottom w:val="0"/>
                                                                                                                                                                                                                                                                                                                                                                                                                              <w:divBdr>
                                                                                                                                                                                                                                                                                                                                                                                                                                <w:top w:val="none" w:sz="0" w:space="0" w:color="auto"/>
                                                                                                                                                                                                                                                                                                                                                                                                                                <w:left w:val="none" w:sz="0" w:space="0" w:color="auto"/>
                                                                                                                                                                                                                                                                                                                                                                                                                                <w:bottom w:val="none" w:sz="0" w:space="0" w:color="auto"/>
                                                                                                                                                                                                                                                                                                                                                                                                                                <w:right w:val="none" w:sz="0" w:space="0" w:color="auto"/>
                                                                                                                                                                                                                                                                                                                                                                                                                              </w:divBdr>
                                                                                                                                                                                                                                                                                                                                                                                                                              <w:divsChild>
                                                                                                                                                                                                                                                                                                                                                                                                                                <w:div w:id="1474982820">
                                                                                                                                                                                                                                                                                                                                                                                                                                  <w:marLeft w:val="0"/>
                                                                                                                                                                                                                                                                                                                                                                                                                                  <w:marRight w:val="0"/>
                                                                                                                                                                                                                                                                                                                                                                                                                                  <w:marTop w:val="0"/>
                                                                                                                                                                                                                                                                                                                                                                                                                                  <w:marBottom w:val="0"/>
                                                                                                                                                                                                                                                                                                                                                                                                                                  <w:divBdr>
                                                                                                                                                                                                                                                                                                                                                                                                                                    <w:top w:val="none" w:sz="0" w:space="0" w:color="auto"/>
                                                                                                                                                                                                                                                                                                                                                                                                                                    <w:left w:val="none" w:sz="0" w:space="0" w:color="auto"/>
                                                                                                                                                                                                                                                                                                                                                                                                                                    <w:bottom w:val="none" w:sz="0" w:space="0" w:color="auto"/>
                                                                                                                                                                                                                                                                                                                                                                                                                                    <w:right w:val="none" w:sz="0" w:space="0" w:color="auto"/>
                                                                                                                                                                                                                                                                                                                                                                                                                                  </w:divBdr>
                                                                                                                                                                                                                                                                                                                                                                                                                                  <w:divsChild>
                                                                                                                                                                                                                                                                                                                                                                                                                                    <w:div w:id="117573693">
                                                                                                                                                                                                                                                                                                                                                                                                                                      <w:marLeft w:val="0"/>
                                                                                                                                                                                                                                                                                                                                                                                                                                      <w:marRight w:val="0"/>
                                                                                                                                                                                                                                                                                                                                                                                                                                      <w:marTop w:val="0"/>
                                                                                                                                                                                                                                                                                                                                                                                                                                      <w:marBottom w:val="0"/>
                                                                                                                                                                                                                                                                                                                                                                                                                                      <w:divBdr>
                                                                                                                                                                                                                                                                                                                                                                                                                                        <w:top w:val="none" w:sz="0" w:space="0" w:color="auto"/>
                                                                                                                                                                                                                                                                                                                                                                                                                                        <w:left w:val="none" w:sz="0" w:space="0" w:color="auto"/>
                                                                                                                                                                                                                                                                                                                                                                                                                                        <w:bottom w:val="none" w:sz="0" w:space="0" w:color="auto"/>
                                                                                                                                                                                                                                                                                                                                                                                                                                        <w:right w:val="none" w:sz="0" w:space="0" w:color="auto"/>
                                                                                                                                                                                                                                                                                                                                                                                                                                      </w:divBdr>
                                                                                                                                                                                                                                                                                                                                                                                                                                      <w:divsChild>
                                                                                                                                                                                                                                                                                                                                                                                                                                        <w:div w:id="341400285">
                                                                                                                                                                                                                                                                                                                                                                                                                                          <w:marLeft w:val="0"/>
                                                                                                                                                                                                                                                                                                                                                                                                                                          <w:marRight w:val="0"/>
                                                                                                                                                                                                                                                                                                                                                                                                                                          <w:marTop w:val="0"/>
                                                                                                                                                                                                                                                                                                                                                                                                                                          <w:marBottom w:val="0"/>
                                                                                                                                                                                                                                                                                                                                                                                                                                          <w:divBdr>
                                                                                                                                                                                                                                                                                                                                                                                                                                            <w:top w:val="none" w:sz="0" w:space="0" w:color="auto"/>
                                                                                                                                                                                                                                                                                                                                                                                                                                            <w:left w:val="none" w:sz="0" w:space="0" w:color="auto"/>
                                                                                                                                                                                                                                                                                                                                                                                                                                            <w:bottom w:val="none" w:sz="0" w:space="0" w:color="auto"/>
                                                                                                                                                                                                                                                                                                                                                                                                                                            <w:right w:val="none" w:sz="0" w:space="0" w:color="auto"/>
                                                                                                                                                                                                                                                                                                                                                                                                                                          </w:divBdr>
                                                                                                                                                                                                                                                                                                                                                                                                                                          <w:divsChild>
                                                                                                                                                                                                                                                                                                                                                                                                                                            <w:div w:id="706414038">
                                                                                                                                                                                                                                                                                                                                                                                                                                              <w:marLeft w:val="0"/>
                                                                                                                                                                                                                                                                                                                                                                                                                                              <w:marRight w:val="0"/>
                                                                                                                                                                                                                                                                                                                                                                                                                                              <w:marTop w:val="0"/>
                                                                                                                                                                                                                                                                                                                                                                                                                                              <w:marBottom w:val="0"/>
                                                                                                                                                                                                                                                                                                                                                                                                                                              <w:divBdr>
                                                                                                                                                                                                                                                                                                                                                                                                                                                <w:top w:val="none" w:sz="0" w:space="0" w:color="auto"/>
                                                                                                                                                                                                                                                                                                                                                                                                                                                <w:left w:val="none" w:sz="0" w:space="0" w:color="auto"/>
                                                                                                                                                                                                                                                                                                                                                                                                                                                <w:bottom w:val="none" w:sz="0" w:space="0" w:color="auto"/>
                                                                                                                                                                                                                                                                                                                                                                                                                                                <w:right w:val="none" w:sz="0" w:space="0" w:color="auto"/>
                                                                                                                                                                                                                                                                                                                                                                                                                                              </w:divBdr>
                                                                                                                                                                                                                                                                                                                                                                                                                                              <w:divsChild>
                                                                                                                                                                                                                                                                                                                                                                                                                                                <w:div w:id="643047910">
                                                                                                                                                                                                                                                                                                                                                                                                                                                  <w:marLeft w:val="0"/>
                                                                                                                                                                                                                                                                                                                                                                                                                                                  <w:marRight w:val="0"/>
                                                                                                                                                                                                                                                                                                                                                                                                                                                  <w:marTop w:val="0"/>
                                                                                                                                                                                                                                                                                                                                                                                                                                                  <w:marBottom w:val="0"/>
                                                                                                                                                                                                                                                                                                                                                                                                                                                  <w:divBdr>
                                                                                                                                                                                                                                                                                                                                                                                                                                                    <w:top w:val="none" w:sz="0" w:space="0" w:color="auto"/>
                                                                                                                                                                                                                                                                                                                                                                                                                                                    <w:left w:val="none" w:sz="0" w:space="0" w:color="auto"/>
                                                                                                                                                                                                                                                                                                                                                                                                                                                    <w:bottom w:val="none" w:sz="0" w:space="0" w:color="auto"/>
                                                                                                                                                                                                                                                                                                                                                                                                                                                    <w:right w:val="none" w:sz="0" w:space="0" w:color="auto"/>
                                                                                                                                                                                                                                                                                                                                                                                                                                                  </w:divBdr>
                                                                                                                                                                                                                                                                                                                                                                                                                                                  <w:divsChild>
                                                                                                                                                                                                                                                                                                                                                                                                                                                    <w:div w:id="1439135664">
                                                                                                                                                                                                                                                                                                                                                                                                                                                      <w:marLeft w:val="0"/>
                                                                                                                                                                                                                                                                                                                                                                                                                                                      <w:marRight w:val="0"/>
                                                                                                                                                                                                                                                                                                                                                                                                                                                      <w:marTop w:val="0"/>
                                                                                                                                                                                                                                                                                                                                                                                                                                                      <w:marBottom w:val="0"/>
                                                                                                                                                                                                                                                                                                                                                                                                                                                      <w:divBdr>
                                                                                                                                                                                                                                                                                                                                                                                                                                                        <w:top w:val="none" w:sz="0" w:space="0" w:color="auto"/>
                                                                                                                                                                                                                                                                                                                                                                                                                                                        <w:left w:val="none" w:sz="0" w:space="0" w:color="auto"/>
                                                                                                                                                                                                                                                                                                                                                                                                                                                        <w:bottom w:val="none" w:sz="0" w:space="0" w:color="auto"/>
                                                                                                                                                                                                                                                                                                                                                                                                                                                        <w:right w:val="none" w:sz="0" w:space="0" w:color="auto"/>
                                                                                                                                                                                                                                                                                                                                                                                                                                                      </w:divBdr>
                                                                                                                                                                                                                                                                                                                                                                                                                                                      <w:divsChild>
                                                                                                                                                                                                                                                                                                                                                                                                                                                        <w:div w:id="1182358557">
                                                                                                                                                                                                                                                                                                                                                                                                                                                          <w:marLeft w:val="0"/>
                                                                                                                                                                                                                                                                                                                                                                                                                                                          <w:marRight w:val="0"/>
                                                                                                                                                                                                                                                                                                                                                                                                                                                          <w:marTop w:val="0"/>
                                                                                                                                                                                                                                                                                                                                                                                                                                                          <w:marBottom w:val="0"/>
                                                                                                                                                                                                                                                                                                                                                                                                                                                          <w:divBdr>
                                                                                                                                                                                                                                                                                                                                                                                                                                                            <w:top w:val="none" w:sz="0" w:space="0" w:color="auto"/>
                                                                                                                                                                                                                                                                                                                                                                                                                                                            <w:left w:val="none" w:sz="0" w:space="0" w:color="auto"/>
                                                                                                                                                                                                                                                                                                                                                                                                                                                            <w:bottom w:val="none" w:sz="0" w:space="0" w:color="auto"/>
                                                                                                                                                                                                                                                                                                                                                                                                                                                            <w:right w:val="none" w:sz="0" w:space="0" w:color="auto"/>
                                                                                                                                                                                                                                                                                                                                                                                                                                                          </w:divBdr>
                                                                                                                                                                                                                                                                                                                                                                                                                                                          <w:divsChild>
                                                                                                                                                                                                                                                                                                                                                                                                                                                            <w:div w:id="777724780">
                                                                                                                                                                                                                                                                                                                                                                                                                                                              <w:marLeft w:val="0"/>
                                                                                                                                                                                                                                                                                                                                                                                                                                                              <w:marRight w:val="0"/>
                                                                                                                                                                                                                                                                                                                                                                                                                                                              <w:marTop w:val="0"/>
                                                                                                                                                                                                                                                                                                                                                                                                                                                              <w:marBottom w:val="0"/>
                                                                                                                                                                                                                                                                                                                                                                                                                                                              <w:divBdr>
                                                                                                                                                                                                                                                                                                                                                                                                                                                                <w:top w:val="none" w:sz="0" w:space="0" w:color="auto"/>
                                                                                                                                                                                                                                                                                                                                                                                                                                                                <w:left w:val="none" w:sz="0" w:space="0" w:color="auto"/>
                                                                                                                                                                                                                                                                                                                                                                                                                                                                <w:bottom w:val="none" w:sz="0" w:space="0" w:color="auto"/>
                                                                                                                                                                                                                                                                                                                                                                                                                                                                <w:right w:val="none" w:sz="0" w:space="0" w:color="auto"/>
                                                                                                                                                                                                                                                                                                                                                                                                                                                              </w:divBdr>
                                                                                                                                                                                                                                                                                                                                                                                                                                                              <w:divsChild>
                                                                                                                                                                                                                                                                                                                                                                                                                                                                <w:div w:id="20003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numbering" Target="numbering.xml"/><Relationship Id="rId68" Type="http://schemas.openxmlformats.org/officeDocument/2006/relationships/styles" Target="styles.xml"/><Relationship Id="rId69" Type="http://schemas.microsoft.com/office/2007/relationships/stylesWithEffects" Target="stylesWithEffects.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70" Type="http://schemas.openxmlformats.org/officeDocument/2006/relationships/settings" Target="settings.xml"/><Relationship Id="rId71" Type="http://schemas.openxmlformats.org/officeDocument/2006/relationships/webSettings" Target="webSettings.xml"/><Relationship Id="rId72" Type="http://schemas.openxmlformats.org/officeDocument/2006/relationships/footnotes" Target="footnotes.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73" Type="http://schemas.openxmlformats.org/officeDocument/2006/relationships/endnotes" Target="endnotes.xml"/><Relationship Id="rId74" Type="http://schemas.openxmlformats.org/officeDocument/2006/relationships/footer" Target="footer1.xml"/><Relationship Id="rId75" Type="http://schemas.openxmlformats.org/officeDocument/2006/relationships/footer" Target="footer2.xml"/><Relationship Id="rId76" Type="http://schemas.openxmlformats.org/officeDocument/2006/relationships/fontTable" Target="fontTable.xml"/><Relationship Id="rId77" Type="http://schemas.openxmlformats.org/officeDocument/2006/relationships/theme" Target="theme/theme1.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6833D-3D0F-A44B-BD0D-7A11DA4BC132}">
  <ds:schemaRefs>
    <ds:schemaRef ds:uri="http://schemas.openxmlformats.org/officeDocument/2006/bibliography"/>
  </ds:schemaRefs>
</ds:datastoreItem>
</file>

<file path=customXml/itemProps10.xml><?xml version="1.0" encoding="utf-8"?>
<ds:datastoreItem xmlns:ds="http://schemas.openxmlformats.org/officeDocument/2006/customXml" ds:itemID="{C93AA455-D026-FD4B-BC64-8E79279F9FBF}">
  <ds:schemaRefs>
    <ds:schemaRef ds:uri="http://schemas.openxmlformats.org/officeDocument/2006/bibliography"/>
  </ds:schemaRefs>
</ds:datastoreItem>
</file>

<file path=customXml/itemProps11.xml><?xml version="1.0" encoding="utf-8"?>
<ds:datastoreItem xmlns:ds="http://schemas.openxmlformats.org/officeDocument/2006/customXml" ds:itemID="{A32A42CC-2EF4-3A4D-A811-6B290C6F2E36}">
  <ds:schemaRefs>
    <ds:schemaRef ds:uri="http://schemas.openxmlformats.org/officeDocument/2006/bibliography"/>
  </ds:schemaRefs>
</ds:datastoreItem>
</file>

<file path=customXml/itemProps12.xml><?xml version="1.0" encoding="utf-8"?>
<ds:datastoreItem xmlns:ds="http://schemas.openxmlformats.org/officeDocument/2006/customXml" ds:itemID="{5960C59B-89B3-7842-9472-3C1810EF1626}">
  <ds:schemaRefs>
    <ds:schemaRef ds:uri="http://schemas.openxmlformats.org/officeDocument/2006/bibliography"/>
  </ds:schemaRefs>
</ds:datastoreItem>
</file>

<file path=customXml/itemProps13.xml><?xml version="1.0" encoding="utf-8"?>
<ds:datastoreItem xmlns:ds="http://schemas.openxmlformats.org/officeDocument/2006/customXml" ds:itemID="{E08050B3-2F4D-7547-8691-C78DA1546835}">
  <ds:schemaRefs>
    <ds:schemaRef ds:uri="http://schemas.openxmlformats.org/officeDocument/2006/bibliography"/>
  </ds:schemaRefs>
</ds:datastoreItem>
</file>

<file path=customXml/itemProps14.xml><?xml version="1.0" encoding="utf-8"?>
<ds:datastoreItem xmlns:ds="http://schemas.openxmlformats.org/officeDocument/2006/customXml" ds:itemID="{C415A198-4D75-E04B-AE44-E0BBB2B4503A}">
  <ds:schemaRefs>
    <ds:schemaRef ds:uri="http://schemas.openxmlformats.org/officeDocument/2006/bibliography"/>
  </ds:schemaRefs>
</ds:datastoreItem>
</file>

<file path=customXml/itemProps15.xml><?xml version="1.0" encoding="utf-8"?>
<ds:datastoreItem xmlns:ds="http://schemas.openxmlformats.org/officeDocument/2006/customXml" ds:itemID="{151F0824-ADBB-1249-AC0B-AE334428A980}">
  <ds:schemaRefs>
    <ds:schemaRef ds:uri="http://schemas.openxmlformats.org/officeDocument/2006/bibliography"/>
  </ds:schemaRefs>
</ds:datastoreItem>
</file>

<file path=customXml/itemProps16.xml><?xml version="1.0" encoding="utf-8"?>
<ds:datastoreItem xmlns:ds="http://schemas.openxmlformats.org/officeDocument/2006/customXml" ds:itemID="{E9230E9B-A26A-F944-985A-AB4C38D35179}">
  <ds:schemaRefs>
    <ds:schemaRef ds:uri="http://schemas.openxmlformats.org/officeDocument/2006/bibliography"/>
  </ds:schemaRefs>
</ds:datastoreItem>
</file>

<file path=customXml/itemProps17.xml><?xml version="1.0" encoding="utf-8"?>
<ds:datastoreItem xmlns:ds="http://schemas.openxmlformats.org/officeDocument/2006/customXml" ds:itemID="{3C53432E-C90B-0B45-8E93-54C5E802D76C}">
  <ds:schemaRefs>
    <ds:schemaRef ds:uri="http://schemas.openxmlformats.org/officeDocument/2006/bibliography"/>
  </ds:schemaRefs>
</ds:datastoreItem>
</file>

<file path=customXml/itemProps18.xml><?xml version="1.0" encoding="utf-8"?>
<ds:datastoreItem xmlns:ds="http://schemas.openxmlformats.org/officeDocument/2006/customXml" ds:itemID="{12A65729-951A-C54E-873D-75CAFC90441C}">
  <ds:schemaRefs>
    <ds:schemaRef ds:uri="http://schemas.openxmlformats.org/officeDocument/2006/bibliography"/>
  </ds:schemaRefs>
</ds:datastoreItem>
</file>

<file path=customXml/itemProps19.xml><?xml version="1.0" encoding="utf-8"?>
<ds:datastoreItem xmlns:ds="http://schemas.openxmlformats.org/officeDocument/2006/customXml" ds:itemID="{DC33B3C4-C826-CD4E-AD76-7EB6DCD99CC0}">
  <ds:schemaRefs>
    <ds:schemaRef ds:uri="http://schemas.openxmlformats.org/officeDocument/2006/bibliography"/>
  </ds:schemaRefs>
</ds:datastoreItem>
</file>

<file path=customXml/itemProps2.xml><?xml version="1.0" encoding="utf-8"?>
<ds:datastoreItem xmlns:ds="http://schemas.openxmlformats.org/officeDocument/2006/customXml" ds:itemID="{3AE92ADD-4F64-C44F-97D2-43428715B48C}">
  <ds:schemaRefs>
    <ds:schemaRef ds:uri="http://schemas.openxmlformats.org/officeDocument/2006/bibliography"/>
  </ds:schemaRefs>
</ds:datastoreItem>
</file>

<file path=customXml/itemProps20.xml><?xml version="1.0" encoding="utf-8"?>
<ds:datastoreItem xmlns:ds="http://schemas.openxmlformats.org/officeDocument/2006/customXml" ds:itemID="{BD4AE2BF-D947-164B-9A36-E841467A617E}">
  <ds:schemaRefs>
    <ds:schemaRef ds:uri="http://schemas.openxmlformats.org/officeDocument/2006/bibliography"/>
  </ds:schemaRefs>
</ds:datastoreItem>
</file>

<file path=customXml/itemProps21.xml><?xml version="1.0" encoding="utf-8"?>
<ds:datastoreItem xmlns:ds="http://schemas.openxmlformats.org/officeDocument/2006/customXml" ds:itemID="{8173BECB-C220-0F4B-BB03-01123317E40E}">
  <ds:schemaRefs>
    <ds:schemaRef ds:uri="http://schemas.openxmlformats.org/officeDocument/2006/bibliography"/>
  </ds:schemaRefs>
</ds:datastoreItem>
</file>

<file path=customXml/itemProps22.xml><?xml version="1.0" encoding="utf-8"?>
<ds:datastoreItem xmlns:ds="http://schemas.openxmlformats.org/officeDocument/2006/customXml" ds:itemID="{7972B36C-4A03-EC41-843D-D8FDB0BFEE59}">
  <ds:schemaRefs>
    <ds:schemaRef ds:uri="http://schemas.openxmlformats.org/officeDocument/2006/bibliography"/>
  </ds:schemaRefs>
</ds:datastoreItem>
</file>

<file path=customXml/itemProps23.xml><?xml version="1.0" encoding="utf-8"?>
<ds:datastoreItem xmlns:ds="http://schemas.openxmlformats.org/officeDocument/2006/customXml" ds:itemID="{B931D791-A19B-4049-80C7-37FA12633648}">
  <ds:schemaRefs>
    <ds:schemaRef ds:uri="http://schemas.openxmlformats.org/officeDocument/2006/bibliography"/>
  </ds:schemaRefs>
</ds:datastoreItem>
</file>

<file path=customXml/itemProps24.xml><?xml version="1.0" encoding="utf-8"?>
<ds:datastoreItem xmlns:ds="http://schemas.openxmlformats.org/officeDocument/2006/customXml" ds:itemID="{C36F9FAD-D8E0-9D4A-A91F-D6935BF912BA}">
  <ds:schemaRefs>
    <ds:schemaRef ds:uri="http://schemas.openxmlformats.org/officeDocument/2006/bibliography"/>
  </ds:schemaRefs>
</ds:datastoreItem>
</file>

<file path=customXml/itemProps25.xml><?xml version="1.0" encoding="utf-8"?>
<ds:datastoreItem xmlns:ds="http://schemas.openxmlformats.org/officeDocument/2006/customXml" ds:itemID="{AB91DB2E-8E61-4F49-B5E5-3755576A5BCD}">
  <ds:schemaRefs>
    <ds:schemaRef ds:uri="http://schemas.openxmlformats.org/officeDocument/2006/bibliography"/>
  </ds:schemaRefs>
</ds:datastoreItem>
</file>

<file path=customXml/itemProps26.xml><?xml version="1.0" encoding="utf-8"?>
<ds:datastoreItem xmlns:ds="http://schemas.openxmlformats.org/officeDocument/2006/customXml" ds:itemID="{F50D889C-CCD4-F445-8143-DCCD62DA2098}">
  <ds:schemaRefs>
    <ds:schemaRef ds:uri="http://schemas.openxmlformats.org/officeDocument/2006/bibliography"/>
  </ds:schemaRefs>
</ds:datastoreItem>
</file>

<file path=customXml/itemProps27.xml><?xml version="1.0" encoding="utf-8"?>
<ds:datastoreItem xmlns:ds="http://schemas.openxmlformats.org/officeDocument/2006/customXml" ds:itemID="{B59FBA54-34AC-EE48-ADFC-7354A7A613EC}">
  <ds:schemaRefs>
    <ds:schemaRef ds:uri="http://schemas.openxmlformats.org/officeDocument/2006/bibliography"/>
  </ds:schemaRefs>
</ds:datastoreItem>
</file>

<file path=customXml/itemProps28.xml><?xml version="1.0" encoding="utf-8"?>
<ds:datastoreItem xmlns:ds="http://schemas.openxmlformats.org/officeDocument/2006/customXml" ds:itemID="{1797CD45-8AE2-9B4B-8DBA-8D0DFD6A019C}">
  <ds:schemaRefs>
    <ds:schemaRef ds:uri="http://schemas.openxmlformats.org/officeDocument/2006/bibliography"/>
  </ds:schemaRefs>
</ds:datastoreItem>
</file>

<file path=customXml/itemProps29.xml><?xml version="1.0" encoding="utf-8"?>
<ds:datastoreItem xmlns:ds="http://schemas.openxmlformats.org/officeDocument/2006/customXml" ds:itemID="{F40A60E6-1B3C-0544-BCFA-C07E2AADF31C}">
  <ds:schemaRefs>
    <ds:schemaRef ds:uri="http://schemas.openxmlformats.org/officeDocument/2006/bibliography"/>
  </ds:schemaRefs>
</ds:datastoreItem>
</file>

<file path=customXml/itemProps3.xml><?xml version="1.0" encoding="utf-8"?>
<ds:datastoreItem xmlns:ds="http://schemas.openxmlformats.org/officeDocument/2006/customXml" ds:itemID="{AB609FD7-ECF2-344E-BEB0-0350A66F0BDF}">
  <ds:schemaRefs>
    <ds:schemaRef ds:uri="http://schemas.openxmlformats.org/officeDocument/2006/bibliography"/>
  </ds:schemaRefs>
</ds:datastoreItem>
</file>

<file path=customXml/itemProps30.xml><?xml version="1.0" encoding="utf-8"?>
<ds:datastoreItem xmlns:ds="http://schemas.openxmlformats.org/officeDocument/2006/customXml" ds:itemID="{E38B018E-1206-184B-AB46-4BC33992487E}">
  <ds:schemaRefs>
    <ds:schemaRef ds:uri="http://schemas.openxmlformats.org/officeDocument/2006/bibliography"/>
  </ds:schemaRefs>
</ds:datastoreItem>
</file>

<file path=customXml/itemProps31.xml><?xml version="1.0" encoding="utf-8"?>
<ds:datastoreItem xmlns:ds="http://schemas.openxmlformats.org/officeDocument/2006/customXml" ds:itemID="{24644F51-23ED-E74D-97BB-222CDB442E93}">
  <ds:schemaRefs>
    <ds:schemaRef ds:uri="http://schemas.openxmlformats.org/officeDocument/2006/bibliography"/>
  </ds:schemaRefs>
</ds:datastoreItem>
</file>

<file path=customXml/itemProps32.xml><?xml version="1.0" encoding="utf-8"?>
<ds:datastoreItem xmlns:ds="http://schemas.openxmlformats.org/officeDocument/2006/customXml" ds:itemID="{7A241779-A163-5E4E-B5D3-D29E72027E4F}">
  <ds:schemaRefs>
    <ds:schemaRef ds:uri="http://schemas.openxmlformats.org/officeDocument/2006/bibliography"/>
  </ds:schemaRefs>
</ds:datastoreItem>
</file>

<file path=customXml/itemProps33.xml><?xml version="1.0" encoding="utf-8"?>
<ds:datastoreItem xmlns:ds="http://schemas.openxmlformats.org/officeDocument/2006/customXml" ds:itemID="{3EDD839E-D021-8F49-BD71-69F101E57073}">
  <ds:schemaRefs>
    <ds:schemaRef ds:uri="http://schemas.openxmlformats.org/officeDocument/2006/bibliography"/>
  </ds:schemaRefs>
</ds:datastoreItem>
</file>

<file path=customXml/itemProps34.xml><?xml version="1.0" encoding="utf-8"?>
<ds:datastoreItem xmlns:ds="http://schemas.openxmlformats.org/officeDocument/2006/customXml" ds:itemID="{7BC12E0C-7D34-0343-A796-CA1D28D23DAB}">
  <ds:schemaRefs>
    <ds:schemaRef ds:uri="http://schemas.openxmlformats.org/officeDocument/2006/bibliography"/>
  </ds:schemaRefs>
</ds:datastoreItem>
</file>

<file path=customXml/itemProps35.xml><?xml version="1.0" encoding="utf-8"?>
<ds:datastoreItem xmlns:ds="http://schemas.openxmlformats.org/officeDocument/2006/customXml" ds:itemID="{F417113A-9808-4BB2-9DFB-687DD94EEF83}">
  <ds:schemaRefs>
    <ds:schemaRef ds:uri="http://schemas.openxmlformats.org/officeDocument/2006/bibliography"/>
  </ds:schemaRefs>
</ds:datastoreItem>
</file>

<file path=customXml/itemProps36.xml><?xml version="1.0" encoding="utf-8"?>
<ds:datastoreItem xmlns:ds="http://schemas.openxmlformats.org/officeDocument/2006/customXml" ds:itemID="{CB6D4703-53B8-F44D-883C-A84D94FF7B27}">
  <ds:schemaRefs>
    <ds:schemaRef ds:uri="http://schemas.openxmlformats.org/officeDocument/2006/bibliography"/>
  </ds:schemaRefs>
</ds:datastoreItem>
</file>

<file path=customXml/itemProps37.xml><?xml version="1.0" encoding="utf-8"?>
<ds:datastoreItem xmlns:ds="http://schemas.openxmlformats.org/officeDocument/2006/customXml" ds:itemID="{2E5F3B76-09BA-A348-8A73-313AD5DD9CE0}">
  <ds:schemaRefs>
    <ds:schemaRef ds:uri="http://schemas.openxmlformats.org/officeDocument/2006/bibliography"/>
  </ds:schemaRefs>
</ds:datastoreItem>
</file>

<file path=customXml/itemProps38.xml><?xml version="1.0" encoding="utf-8"?>
<ds:datastoreItem xmlns:ds="http://schemas.openxmlformats.org/officeDocument/2006/customXml" ds:itemID="{805D32E2-CFA0-6B4A-B929-6F9F17B974C9}">
  <ds:schemaRefs>
    <ds:schemaRef ds:uri="http://schemas.openxmlformats.org/officeDocument/2006/bibliography"/>
  </ds:schemaRefs>
</ds:datastoreItem>
</file>

<file path=customXml/itemProps39.xml><?xml version="1.0" encoding="utf-8"?>
<ds:datastoreItem xmlns:ds="http://schemas.openxmlformats.org/officeDocument/2006/customXml" ds:itemID="{4D729631-8A9D-BF4B-A185-670FF005DFBF}">
  <ds:schemaRefs>
    <ds:schemaRef ds:uri="http://schemas.openxmlformats.org/officeDocument/2006/bibliography"/>
  </ds:schemaRefs>
</ds:datastoreItem>
</file>

<file path=customXml/itemProps4.xml><?xml version="1.0" encoding="utf-8"?>
<ds:datastoreItem xmlns:ds="http://schemas.openxmlformats.org/officeDocument/2006/customXml" ds:itemID="{A8C27312-5FD0-E746-BBC2-C50F03077BD5}">
  <ds:schemaRefs>
    <ds:schemaRef ds:uri="http://schemas.openxmlformats.org/officeDocument/2006/bibliography"/>
  </ds:schemaRefs>
</ds:datastoreItem>
</file>

<file path=customXml/itemProps40.xml><?xml version="1.0" encoding="utf-8"?>
<ds:datastoreItem xmlns:ds="http://schemas.openxmlformats.org/officeDocument/2006/customXml" ds:itemID="{46676376-FA42-0043-B39A-5A4D2251B617}">
  <ds:schemaRefs>
    <ds:schemaRef ds:uri="http://schemas.openxmlformats.org/officeDocument/2006/bibliography"/>
  </ds:schemaRefs>
</ds:datastoreItem>
</file>

<file path=customXml/itemProps41.xml><?xml version="1.0" encoding="utf-8"?>
<ds:datastoreItem xmlns:ds="http://schemas.openxmlformats.org/officeDocument/2006/customXml" ds:itemID="{0BF79F18-D888-5B46-BC57-4D02189CF536}">
  <ds:schemaRefs>
    <ds:schemaRef ds:uri="http://schemas.openxmlformats.org/officeDocument/2006/bibliography"/>
  </ds:schemaRefs>
</ds:datastoreItem>
</file>

<file path=customXml/itemProps42.xml><?xml version="1.0" encoding="utf-8"?>
<ds:datastoreItem xmlns:ds="http://schemas.openxmlformats.org/officeDocument/2006/customXml" ds:itemID="{E1FAA279-580C-E249-98B2-67110877281B}">
  <ds:schemaRefs>
    <ds:schemaRef ds:uri="http://schemas.openxmlformats.org/officeDocument/2006/bibliography"/>
  </ds:schemaRefs>
</ds:datastoreItem>
</file>

<file path=customXml/itemProps43.xml><?xml version="1.0" encoding="utf-8"?>
<ds:datastoreItem xmlns:ds="http://schemas.openxmlformats.org/officeDocument/2006/customXml" ds:itemID="{E7A185EE-E2DD-FE4B-BFE8-EAADBFE89A24}">
  <ds:schemaRefs>
    <ds:schemaRef ds:uri="http://schemas.openxmlformats.org/officeDocument/2006/bibliography"/>
  </ds:schemaRefs>
</ds:datastoreItem>
</file>

<file path=customXml/itemProps44.xml><?xml version="1.0" encoding="utf-8"?>
<ds:datastoreItem xmlns:ds="http://schemas.openxmlformats.org/officeDocument/2006/customXml" ds:itemID="{5E12966C-DB13-2741-AFD3-0F57E5FA385C}">
  <ds:schemaRefs>
    <ds:schemaRef ds:uri="http://schemas.openxmlformats.org/officeDocument/2006/bibliography"/>
  </ds:schemaRefs>
</ds:datastoreItem>
</file>

<file path=customXml/itemProps45.xml><?xml version="1.0" encoding="utf-8"?>
<ds:datastoreItem xmlns:ds="http://schemas.openxmlformats.org/officeDocument/2006/customXml" ds:itemID="{913BD9C5-6B31-0043-8676-9C7AE23EE98F}">
  <ds:schemaRefs>
    <ds:schemaRef ds:uri="http://schemas.openxmlformats.org/officeDocument/2006/bibliography"/>
  </ds:schemaRefs>
</ds:datastoreItem>
</file>

<file path=customXml/itemProps46.xml><?xml version="1.0" encoding="utf-8"?>
<ds:datastoreItem xmlns:ds="http://schemas.openxmlformats.org/officeDocument/2006/customXml" ds:itemID="{1945338F-536C-B64A-A03D-787605C2F859}">
  <ds:schemaRefs>
    <ds:schemaRef ds:uri="http://schemas.openxmlformats.org/officeDocument/2006/bibliography"/>
  </ds:schemaRefs>
</ds:datastoreItem>
</file>

<file path=customXml/itemProps47.xml><?xml version="1.0" encoding="utf-8"?>
<ds:datastoreItem xmlns:ds="http://schemas.openxmlformats.org/officeDocument/2006/customXml" ds:itemID="{C8EC3A19-BFB9-D046-A346-306122160FE7}">
  <ds:schemaRefs>
    <ds:schemaRef ds:uri="http://schemas.openxmlformats.org/officeDocument/2006/bibliography"/>
  </ds:schemaRefs>
</ds:datastoreItem>
</file>

<file path=customXml/itemProps48.xml><?xml version="1.0" encoding="utf-8"?>
<ds:datastoreItem xmlns:ds="http://schemas.openxmlformats.org/officeDocument/2006/customXml" ds:itemID="{332893CB-AEC5-457B-9724-DF4BAFD3DA6F}">
  <ds:schemaRefs>
    <ds:schemaRef ds:uri="http://schemas.openxmlformats.org/officeDocument/2006/bibliography"/>
  </ds:schemaRefs>
</ds:datastoreItem>
</file>

<file path=customXml/itemProps49.xml><?xml version="1.0" encoding="utf-8"?>
<ds:datastoreItem xmlns:ds="http://schemas.openxmlformats.org/officeDocument/2006/customXml" ds:itemID="{EB23E4CA-1E92-6B41-9C91-F808CEE3B4AC}">
  <ds:schemaRefs>
    <ds:schemaRef ds:uri="http://schemas.openxmlformats.org/officeDocument/2006/bibliography"/>
  </ds:schemaRefs>
</ds:datastoreItem>
</file>

<file path=customXml/itemProps5.xml><?xml version="1.0" encoding="utf-8"?>
<ds:datastoreItem xmlns:ds="http://schemas.openxmlformats.org/officeDocument/2006/customXml" ds:itemID="{36C21F49-3A30-8B49-A2F1-70236BD51145}">
  <ds:schemaRefs>
    <ds:schemaRef ds:uri="http://schemas.openxmlformats.org/officeDocument/2006/bibliography"/>
  </ds:schemaRefs>
</ds:datastoreItem>
</file>

<file path=customXml/itemProps50.xml><?xml version="1.0" encoding="utf-8"?>
<ds:datastoreItem xmlns:ds="http://schemas.openxmlformats.org/officeDocument/2006/customXml" ds:itemID="{D72851E5-6779-4E1C-B9B9-3E12BF8DCE42}">
  <ds:schemaRefs>
    <ds:schemaRef ds:uri="http://schemas.openxmlformats.org/officeDocument/2006/bibliography"/>
  </ds:schemaRefs>
</ds:datastoreItem>
</file>

<file path=customXml/itemProps51.xml><?xml version="1.0" encoding="utf-8"?>
<ds:datastoreItem xmlns:ds="http://schemas.openxmlformats.org/officeDocument/2006/customXml" ds:itemID="{09E94D33-3475-C440-982A-AA5CB9051765}">
  <ds:schemaRefs>
    <ds:schemaRef ds:uri="http://schemas.openxmlformats.org/officeDocument/2006/bibliography"/>
  </ds:schemaRefs>
</ds:datastoreItem>
</file>

<file path=customXml/itemProps52.xml><?xml version="1.0" encoding="utf-8"?>
<ds:datastoreItem xmlns:ds="http://schemas.openxmlformats.org/officeDocument/2006/customXml" ds:itemID="{1DF465E0-39E5-FF4C-BECB-1D2915533E59}">
  <ds:schemaRefs>
    <ds:schemaRef ds:uri="http://schemas.openxmlformats.org/officeDocument/2006/bibliography"/>
  </ds:schemaRefs>
</ds:datastoreItem>
</file>

<file path=customXml/itemProps53.xml><?xml version="1.0" encoding="utf-8"?>
<ds:datastoreItem xmlns:ds="http://schemas.openxmlformats.org/officeDocument/2006/customXml" ds:itemID="{E25147DA-AA79-0D4F-A823-7F8048E5AA05}">
  <ds:schemaRefs>
    <ds:schemaRef ds:uri="http://schemas.openxmlformats.org/officeDocument/2006/bibliography"/>
  </ds:schemaRefs>
</ds:datastoreItem>
</file>

<file path=customXml/itemProps54.xml><?xml version="1.0" encoding="utf-8"?>
<ds:datastoreItem xmlns:ds="http://schemas.openxmlformats.org/officeDocument/2006/customXml" ds:itemID="{9F5316FC-D0D4-4945-9796-3F7DF0A39456}">
  <ds:schemaRefs>
    <ds:schemaRef ds:uri="http://schemas.openxmlformats.org/officeDocument/2006/bibliography"/>
  </ds:schemaRefs>
</ds:datastoreItem>
</file>

<file path=customXml/itemProps55.xml><?xml version="1.0" encoding="utf-8"?>
<ds:datastoreItem xmlns:ds="http://schemas.openxmlformats.org/officeDocument/2006/customXml" ds:itemID="{5EACC8AD-42B2-1C4B-97E2-56664E496ABD}">
  <ds:schemaRefs>
    <ds:schemaRef ds:uri="http://schemas.openxmlformats.org/officeDocument/2006/bibliography"/>
  </ds:schemaRefs>
</ds:datastoreItem>
</file>

<file path=customXml/itemProps56.xml><?xml version="1.0" encoding="utf-8"?>
<ds:datastoreItem xmlns:ds="http://schemas.openxmlformats.org/officeDocument/2006/customXml" ds:itemID="{7CE843A1-8013-4749-8A44-1681786FDECF}">
  <ds:schemaRefs>
    <ds:schemaRef ds:uri="http://schemas.openxmlformats.org/officeDocument/2006/bibliography"/>
  </ds:schemaRefs>
</ds:datastoreItem>
</file>

<file path=customXml/itemProps57.xml><?xml version="1.0" encoding="utf-8"?>
<ds:datastoreItem xmlns:ds="http://schemas.openxmlformats.org/officeDocument/2006/customXml" ds:itemID="{25E68E61-B3DB-FB49-B51F-666F0E72A047}">
  <ds:schemaRefs>
    <ds:schemaRef ds:uri="http://schemas.openxmlformats.org/officeDocument/2006/bibliography"/>
  </ds:schemaRefs>
</ds:datastoreItem>
</file>

<file path=customXml/itemProps58.xml><?xml version="1.0" encoding="utf-8"?>
<ds:datastoreItem xmlns:ds="http://schemas.openxmlformats.org/officeDocument/2006/customXml" ds:itemID="{2755CD7A-3357-4E4B-B6DA-20B24D441496}">
  <ds:schemaRefs>
    <ds:schemaRef ds:uri="http://schemas.openxmlformats.org/officeDocument/2006/bibliography"/>
  </ds:schemaRefs>
</ds:datastoreItem>
</file>

<file path=customXml/itemProps59.xml><?xml version="1.0" encoding="utf-8"?>
<ds:datastoreItem xmlns:ds="http://schemas.openxmlformats.org/officeDocument/2006/customXml" ds:itemID="{4EA389D7-8433-9142-9E67-B93ADBAF282F}">
  <ds:schemaRefs>
    <ds:schemaRef ds:uri="http://schemas.openxmlformats.org/officeDocument/2006/bibliography"/>
  </ds:schemaRefs>
</ds:datastoreItem>
</file>

<file path=customXml/itemProps6.xml><?xml version="1.0" encoding="utf-8"?>
<ds:datastoreItem xmlns:ds="http://schemas.openxmlformats.org/officeDocument/2006/customXml" ds:itemID="{C790C9D7-FAEA-7949-8633-698C09AACBAB}">
  <ds:schemaRefs>
    <ds:schemaRef ds:uri="http://schemas.openxmlformats.org/officeDocument/2006/bibliography"/>
  </ds:schemaRefs>
</ds:datastoreItem>
</file>

<file path=customXml/itemProps60.xml><?xml version="1.0" encoding="utf-8"?>
<ds:datastoreItem xmlns:ds="http://schemas.openxmlformats.org/officeDocument/2006/customXml" ds:itemID="{72BAC560-6B35-EE48-A441-0FE61BEC6623}">
  <ds:schemaRefs>
    <ds:schemaRef ds:uri="http://schemas.openxmlformats.org/officeDocument/2006/bibliography"/>
  </ds:schemaRefs>
</ds:datastoreItem>
</file>

<file path=customXml/itemProps61.xml><?xml version="1.0" encoding="utf-8"?>
<ds:datastoreItem xmlns:ds="http://schemas.openxmlformats.org/officeDocument/2006/customXml" ds:itemID="{6D54C169-DAF6-C449-AC44-D011086DFD47}">
  <ds:schemaRefs>
    <ds:schemaRef ds:uri="http://schemas.openxmlformats.org/officeDocument/2006/bibliography"/>
  </ds:schemaRefs>
</ds:datastoreItem>
</file>

<file path=customXml/itemProps62.xml><?xml version="1.0" encoding="utf-8"?>
<ds:datastoreItem xmlns:ds="http://schemas.openxmlformats.org/officeDocument/2006/customXml" ds:itemID="{421282B0-A1D5-5845-9095-1F0F26CA8E60}">
  <ds:schemaRefs>
    <ds:schemaRef ds:uri="http://schemas.openxmlformats.org/officeDocument/2006/bibliography"/>
  </ds:schemaRefs>
</ds:datastoreItem>
</file>

<file path=customXml/itemProps63.xml><?xml version="1.0" encoding="utf-8"?>
<ds:datastoreItem xmlns:ds="http://schemas.openxmlformats.org/officeDocument/2006/customXml" ds:itemID="{06F7AE68-227B-5044-AADA-5757144F6916}">
  <ds:schemaRefs>
    <ds:schemaRef ds:uri="http://schemas.openxmlformats.org/officeDocument/2006/bibliography"/>
  </ds:schemaRefs>
</ds:datastoreItem>
</file>

<file path=customXml/itemProps64.xml><?xml version="1.0" encoding="utf-8"?>
<ds:datastoreItem xmlns:ds="http://schemas.openxmlformats.org/officeDocument/2006/customXml" ds:itemID="{CE035497-EFC8-1445-ACEE-8FEEB45B4B0C}">
  <ds:schemaRefs>
    <ds:schemaRef ds:uri="http://schemas.openxmlformats.org/officeDocument/2006/bibliography"/>
  </ds:schemaRefs>
</ds:datastoreItem>
</file>

<file path=customXml/itemProps65.xml><?xml version="1.0" encoding="utf-8"?>
<ds:datastoreItem xmlns:ds="http://schemas.openxmlformats.org/officeDocument/2006/customXml" ds:itemID="{04CC0F9C-64EF-DF48-BFB9-5B7FC8A1CE6E}">
  <ds:schemaRefs>
    <ds:schemaRef ds:uri="http://schemas.openxmlformats.org/officeDocument/2006/bibliography"/>
  </ds:schemaRefs>
</ds:datastoreItem>
</file>

<file path=customXml/itemProps66.xml><?xml version="1.0" encoding="utf-8"?>
<ds:datastoreItem xmlns:ds="http://schemas.openxmlformats.org/officeDocument/2006/customXml" ds:itemID="{4EDB6F4F-92DD-2C44-A98F-984125A687EC}">
  <ds:schemaRefs>
    <ds:schemaRef ds:uri="http://schemas.openxmlformats.org/officeDocument/2006/bibliography"/>
  </ds:schemaRefs>
</ds:datastoreItem>
</file>

<file path=customXml/itemProps7.xml><?xml version="1.0" encoding="utf-8"?>
<ds:datastoreItem xmlns:ds="http://schemas.openxmlformats.org/officeDocument/2006/customXml" ds:itemID="{96428C79-3D36-B945-B414-71EAF039D95D}">
  <ds:schemaRefs>
    <ds:schemaRef ds:uri="http://schemas.openxmlformats.org/officeDocument/2006/bibliography"/>
  </ds:schemaRefs>
</ds:datastoreItem>
</file>

<file path=customXml/itemProps8.xml><?xml version="1.0" encoding="utf-8"?>
<ds:datastoreItem xmlns:ds="http://schemas.openxmlformats.org/officeDocument/2006/customXml" ds:itemID="{08FDE9B5-7CFB-8744-9F44-04DDFD61962A}">
  <ds:schemaRefs>
    <ds:schemaRef ds:uri="http://schemas.openxmlformats.org/officeDocument/2006/bibliography"/>
  </ds:schemaRefs>
</ds:datastoreItem>
</file>

<file path=customXml/itemProps9.xml><?xml version="1.0" encoding="utf-8"?>
<ds:datastoreItem xmlns:ds="http://schemas.openxmlformats.org/officeDocument/2006/customXml" ds:itemID="{390E6D61-F899-494E-81E0-EFB838BF7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25</Pages>
  <Words>40624</Words>
  <Characters>231560</Characters>
  <Application>Microsoft Macintosh Word</Application>
  <DocSecurity>0</DocSecurity>
  <Lines>1929</Lines>
  <Paragraphs>543</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271641</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15</cp:revision>
  <cp:lastPrinted>2014-05-14T14:48:00Z</cp:lastPrinted>
  <dcterms:created xsi:type="dcterms:W3CDTF">2014-05-26T17:47:00Z</dcterms:created>
  <dcterms:modified xsi:type="dcterms:W3CDTF">2014-09-23T13:42:00Z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