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lastRenderedPageBreak/>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431B50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0" w:author="Dave Bridges" w:date="2014-09-23T08:33:00Z">
        <w:r w:rsidR="001B7C1D">
          <w:rPr>
            <w:rFonts w:ascii="Times New Roman" w:eastAsia="Times New Roman" w:hAnsi="Times New Roman" w:cs="Times New Roman"/>
            <w:color w:val="191919"/>
          </w:rPr>
          <w:t>To account for potential age-dependent changes in the subjects, we also did a supplementary analysis in which</w:t>
        </w:r>
      </w:ins>
      <w:ins w:id="1" w:author="Dave Bridges" w:date="2014-09-23T08:34:00Z">
        <w:r w:rsidR="001B7C1D">
          <w:rPr>
            <w:rFonts w:ascii="Times New Roman" w:eastAsia="Times New Roman" w:hAnsi="Times New Roman" w:cs="Times New Roman"/>
            <w:color w:val="191919"/>
          </w:rPr>
          <w:t xml:space="preserve"> separated the patients into two groups, over </w:t>
        </w:r>
      </w:ins>
      <w:ins w:id="2" w:author="Dave Bridges" w:date="2014-09-23T08:41:00Z">
        <w:r w:rsidR="0088663C">
          <w:rPr>
            <w:rFonts w:ascii="Times New Roman" w:eastAsia="Times New Roman" w:hAnsi="Times New Roman" w:cs="Times New Roman"/>
            <w:color w:val="191919"/>
          </w:rPr>
          <w:t>6</w:t>
        </w:r>
      </w:ins>
      <w:ins w:id="3" w:author="Dave Bridges" w:date="2014-09-23T08:34:00Z">
        <w:r w:rsidR="001B7C1D">
          <w:rPr>
            <w:rFonts w:ascii="Times New Roman" w:eastAsia="Times New Roman" w:hAnsi="Times New Roman" w:cs="Times New Roman"/>
            <w:color w:val="191919"/>
          </w:rPr>
          <w:t xml:space="preserve">0 and under </w:t>
        </w:r>
      </w:ins>
      <w:ins w:id="4" w:author="Dave Bridges" w:date="2014-09-23T08:41:00Z">
        <w:r w:rsidR="0088663C">
          <w:rPr>
            <w:rFonts w:ascii="Times New Roman" w:eastAsia="Times New Roman" w:hAnsi="Times New Roman" w:cs="Times New Roman"/>
            <w:color w:val="191919"/>
          </w:rPr>
          <w:t>6</w:t>
        </w:r>
      </w:ins>
      <w:ins w:id="5" w:author="Dave Bridges" w:date="2014-09-23T08:34:00Z">
        <w:r w:rsidR="001B7C1D">
          <w:rPr>
            <w:rFonts w:ascii="Times New Roman" w:eastAsia="Times New Roman" w:hAnsi="Times New Roman" w:cs="Times New Roman"/>
            <w:color w:val="191919"/>
          </w:rPr>
          <w:t>0</w:t>
        </w:r>
      </w:ins>
      <w:ins w:id="6" w:author="Dave Bridges" w:date="2014-09-23T08:35:00Z">
        <w:r w:rsidR="001B7C1D">
          <w:rPr>
            <w:rFonts w:ascii="Times New Roman" w:eastAsia="Times New Roman" w:hAnsi="Times New Roman" w:cs="Times New Roman"/>
            <w:color w:val="191919"/>
          </w:rPr>
          <w:t xml:space="preserve">.  We </w:t>
        </w:r>
        <w:r w:rsidR="001B7C1D">
          <w:rPr>
            <w:rFonts w:ascii="Times New Roman" w:eastAsia="Times New Roman" w:hAnsi="Times New Roman" w:cs="Times New Roman"/>
            <w:color w:val="191919"/>
          </w:rPr>
          <w:lastRenderedPageBreak/>
          <w:t xml:space="preserve">then added this age group as </w:t>
        </w:r>
      </w:ins>
      <w:ins w:id="7" w:author="Dave Bridges" w:date="2014-09-23T08:40:00Z">
        <w:r w:rsidR="006B0BA8">
          <w:rPr>
            <w:rFonts w:ascii="Times New Roman" w:eastAsia="Times New Roman" w:hAnsi="Times New Roman" w:cs="Times New Roman"/>
            <w:color w:val="191919"/>
          </w:rPr>
          <w:t>a</w:t>
        </w:r>
      </w:ins>
      <w:ins w:id="8" w:author="Dave Bridges" w:date="2014-09-23T08:35:00Z">
        <w:r w:rsidR="001B7C1D">
          <w:rPr>
            <w:rFonts w:ascii="Times New Roman" w:eastAsia="Times New Roman" w:hAnsi="Times New Roman" w:cs="Times New Roman"/>
            <w:color w:val="191919"/>
          </w:rPr>
          <w:t xml:space="preserve"> covariate along with the </w:t>
        </w:r>
      </w:ins>
      <w:ins w:id="9" w:author="Dave Bridges" w:date="2014-09-23T08:36:00Z">
        <w:r w:rsidR="001B7C1D">
          <w:rPr>
            <w:rFonts w:ascii="Times New Roman" w:eastAsia="Times New Roman" w:hAnsi="Times New Roman" w:cs="Times New Roman"/>
            <w:color w:val="191919"/>
          </w:rPr>
          <w:t>disease state</w:t>
        </w:r>
      </w:ins>
      <w:ins w:id="10" w:author="Dave Bridges" w:date="2014-09-23T08:35:00Z">
        <w:r w:rsidR="001B7C1D">
          <w:rPr>
            <w:rFonts w:ascii="Times New Roman" w:eastAsia="Times New Roman" w:hAnsi="Times New Roman" w:cs="Times New Roman"/>
            <w:color w:val="191919"/>
          </w:rPr>
          <w:t>, also allowing for an interaction between the age group and the disease</w:t>
        </w:r>
      </w:ins>
      <w:ins w:id="11" w:author="Dave Bridges" w:date="2014-09-23T08:34:00Z">
        <w:r w:rsidR="001B7C1D">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w:t>
      </w:r>
      <w:r w:rsidR="00B70AB3" w:rsidRPr="003A3AC8">
        <w:rPr>
          <w:rFonts w:ascii="Times New Roman" w:eastAsia="Times New Roman" w:hAnsi="Times New Roman" w:cs="Times New Roman"/>
          <w:color w:val="191919"/>
        </w:rPr>
        <w:lastRenderedPageBreak/>
        <w:t xml:space="preserve">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B6E2D48"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 xml:space="preserve">The confirmation of these previously reported </w:t>
      </w:r>
      <w:r w:rsidR="009E2B4F" w:rsidRPr="003A3AC8">
        <w:rPr>
          <w:rFonts w:ascii="Times New Roman" w:hAnsi="Times New Roman" w:cs="Times New Roman"/>
        </w:rPr>
        <w:lastRenderedPageBreak/>
        <w:t>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9A52AD"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1EBCCEA9"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 xml:space="preserve">The </w:t>
      </w:r>
      <w:r w:rsidR="002A045B" w:rsidRPr="003A3AC8">
        <w:rPr>
          <w:rFonts w:ascii="Times New Roman" w:hAnsi="Times New Roman" w:cs="Times New Roman"/>
        </w:rPr>
        <w:lastRenderedPageBreak/>
        <w:t>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329218F"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47F3B"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0CDA81EE"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EC9ABB8"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39D786E"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w:t>
      </w:r>
      <w:r w:rsidR="00BB2013" w:rsidRPr="003A3AC8">
        <w:rPr>
          <w:rFonts w:ascii="Times New Roman" w:hAnsi="Times New Roman" w:cs="Times New Roman"/>
        </w:rPr>
        <w:lastRenderedPageBreak/>
        <w:t>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3992B82E"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38EE4C68"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xml:space="preserve">, an activator of SCD, </w:t>
      </w:r>
      <w:r w:rsidRPr="003A3AC8">
        <w:rPr>
          <w:rFonts w:ascii="Times New Roman" w:hAnsi="Times New Roman" w:cs="Times New Roman"/>
        </w:rPr>
        <w:lastRenderedPageBreak/>
        <w:t>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F7527F0"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w:t>
      </w:r>
      <w:r w:rsidRPr="003A3AC8">
        <w:rPr>
          <w:rFonts w:ascii="Times New Roman" w:hAnsi="Times New Roman" w:cs="Times New Roman"/>
        </w:rPr>
        <w:lastRenderedPageBreak/>
        <w:t>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5516BB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8F0C17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12" w:author="Dave Bridges" w:date="2014-09-23T08:45:00Z">
        <w:r w:rsidR="00E74686">
          <w:rPr>
            <w:rFonts w:ascii="Times New Roman" w:hAnsi="Times New Roman" w:cs="Times New Roman"/>
          </w:rPr>
          <w:t xml:space="preserve">  </w:t>
        </w:r>
        <w:bookmarkStart w:id="13" w:name="_GoBack"/>
        <w:r w:rsidR="00E74686">
          <w:rPr>
            <w:rFonts w:ascii="Times New Roman" w:hAnsi="Times New Roman" w:cs="Times New Roman"/>
          </w:rPr>
          <w:t>One potential caveat to our approach is the use of patients with a non-secreting adenoma as the control group.  It is possible that these adenomas may phenotypically affect the adipose tissue from these patients.  We chose to include this</w:t>
        </w:r>
      </w:ins>
      <w:ins w:id="14" w:author="Dave Bridges" w:date="2014-09-23T08:46:00Z">
        <w:r w:rsidR="00FE67D1">
          <w:rPr>
            <w:rFonts w:ascii="Times New Roman" w:hAnsi="Times New Roman" w:cs="Times New Roman"/>
          </w:rPr>
          <w:t xml:space="preserve"> as the control</w:t>
        </w:r>
      </w:ins>
      <w:ins w:id="15"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16" w:author="Dave Bridges" w:date="2014-09-23T08:46:00Z">
        <w:r w:rsidR="00FE67D1">
          <w:rPr>
            <w:rFonts w:ascii="Times New Roman" w:hAnsi="Times New Roman" w:cs="Times New Roman"/>
          </w:rPr>
          <w:t xml:space="preserve">but </w:t>
        </w:r>
      </w:ins>
      <w:ins w:id="17" w:author="Dave Bridges" w:date="2014-09-23T08:48:00Z">
        <w:r w:rsidR="00FE67D1">
          <w:rPr>
            <w:rFonts w:ascii="Times New Roman" w:hAnsi="Times New Roman" w:cs="Times New Roman"/>
          </w:rPr>
          <w:t>also controls for potential</w:t>
        </w:r>
      </w:ins>
      <w:ins w:id="18" w:author="Dave Bridges" w:date="2014-09-23T08:46:00Z">
        <w:r w:rsidR="00FE67D1">
          <w:rPr>
            <w:rFonts w:ascii="Times New Roman" w:hAnsi="Times New Roman" w:cs="Times New Roman"/>
          </w:rPr>
          <w:t xml:space="preserve"> non-secreting effects of </w:t>
        </w:r>
      </w:ins>
      <w:ins w:id="19" w:author="Dave Bridges" w:date="2014-09-23T08:47:00Z">
        <w:r w:rsidR="00FE67D1">
          <w:rPr>
            <w:rFonts w:ascii="Times New Roman" w:hAnsi="Times New Roman" w:cs="Times New Roman"/>
          </w:rPr>
          <w:t>pituitary</w:t>
        </w:r>
      </w:ins>
      <w:ins w:id="20" w:author="Dave Bridges" w:date="2014-09-23T08:46:00Z">
        <w:r w:rsidR="00FE67D1">
          <w:rPr>
            <w:rFonts w:ascii="Times New Roman" w:hAnsi="Times New Roman" w:cs="Times New Roman"/>
          </w:rPr>
          <w:t xml:space="preserve"> </w:t>
        </w:r>
      </w:ins>
      <w:ins w:id="21" w:author="Dave Bridges" w:date="2014-09-23T08:47:00Z">
        <w:r w:rsidR="00FE67D1">
          <w:rPr>
            <w:rFonts w:ascii="Times New Roman" w:hAnsi="Times New Roman" w:cs="Times New Roman"/>
          </w:rPr>
          <w:t>tumor growths in the acromegaly subjects.</w:t>
        </w:r>
      </w:ins>
      <w:bookmarkEnd w:id="13"/>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4"/>
      <w:footerReference w:type="default" r:id="rId75"/>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74686" w:rsidRDefault="00E74686" w:rsidP="00C44BCA">
      <w:pPr>
        <w:spacing w:after="0" w:line="240" w:lineRule="auto"/>
      </w:pPr>
      <w:r>
        <w:separator/>
      </w:r>
    </w:p>
  </w:endnote>
  <w:endnote w:type="continuationSeparator" w:id="0">
    <w:p w14:paraId="5E1DA6EB" w14:textId="77777777" w:rsidR="00E74686" w:rsidRDefault="00E74686" w:rsidP="00C44BCA">
      <w:pPr>
        <w:spacing w:after="0" w:line="240" w:lineRule="auto"/>
      </w:pPr>
      <w:r>
        <w:continuationSeparator/>
      </w:r>
    </w:p>
  </w:endnote>
  <w:endnote w:type="continuationNotice" w:id="1">
    <w:p w14:paraId="449821BE" w14:textId="77777777" w:rsidR="00E74686" w:rsidRDefault="00E746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E74686" w:rsidRDefault="00E74686"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E74686" w:rsidRDefault="00E746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E74686" w:rsidRDefault="00E74686"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FE67D1">
      <w:rPr>
        <w:rStyle w:val="PageNumber"/>
        <w:noProof/>
      </w:rPr>
      <w:t>15</w:t>
    </w:r>
    <w:r>
      <w:rPr>
        <w:rStyle w:val="PageNumber"/>
        <w:rtl/>
      </w:rPr>
      <w:fldChar w:fldCharType="end"/>
    </w:r>
  </w:p>
  <w:p w14:paraId="023FDEDC" w14:textId="77777777" w:rsidR="00E74686" w:rsidRDefault="00E746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74686" w:rsidRDefault="00E74686" w:rsidP="00C44BCA">
      <w:pPr>
        <w:spacing w:after="0" w:line="240" w:lineRule="auto"/>
      </w:pPr>
      <w:r>
        <w:separator/>
      </w:r>
    </w:p>
  </w:footnote>
  <w:footnote w:type="continuationSeparator" w:id="0">
    <w:p w14:paraId="3270070C" w14:textId="77777777" w:rsidR="00E74686" w:rsidRDefault="00E74686" w:rsidP="00C44BCA">
      <w:pPr>
        <w:spacing w:after="0" w:line="240" w:lineRule="auto"/>
      </w:pPr>
      <w:r>
        <w:continuationSeparator/>
      </w:r>
    </w:p>
  </w:footnote>
  <w:footnote w:type="continuationNotice" w:id="1">
    <w:p w14:paraId="231FEF3B" w14:textId="77777777" w:rsidR="00E74686" w:rsidRDefault="00E74686">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0BA8"/>
    <w:rsid w:val="006B5B6B"/>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8663C"/>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686"/>
    <w:rsid w:val="00E74C75"/>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1F49-3A30-8B49-A2F1-70236BD51145}">
  <ds:schemaRefs>
    <ds:schemaRef ds:uri="http://schemas.openxmlformats.org/officeDocument/2006/bibliography"/>
  </ds:schemaRefs>
</ds:datastoreItem>
</file>

<file path=customXml/itemProps10.xml><?xml version="1.0" encoding="utf-8"?>
<ds:datastoreItem xmlns:ds="http://schemas.openxmlformats.org/officeDocument/2006/customXml" ds:itemID="{C415A198-4D75-E04B-AE44-E0BBB2B4503A}">
  <ds:schemaRefs>
    <ds:schemaRef ds:uri="http://schemas.openxmlformats.org/officeDocument/2006/bibliography"/>
  </ds:schemaRefs>
</ds:datastoreItem>
</file>

<file path=customXml/itemProps11.xml><?xml version="1.0" encoding="utf-8"?>
<ds:datastoreItem xmlns:ds="http://schemas.openxmlformats.org/officeDocument/2006/customXml" ds:itemID="{151F0824-ADBB-1249-AC0B-AE334428A980}">
  <ds:schemaRefs>
    <ds:schemaRef ds:uri="http://schemas.openxmlformats.org/officeDocument/2006/bibliography"/>
  </ds:schemaRefs>
</ds:datastoreItem>
</file>

<file path=customXml/itemProps12.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13.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14.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15.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16.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17.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18.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19.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2.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20.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21.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22.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23.xml><?xml version="1.0" encoding="utf-8"?>
<ds:datastoreItem xmlns:ds="http://schemas.openxmlformats.org/officeDocument/2006/customXml" ds:itemID="{B59FBA54-34AC-EE48-ADFC-7354A7A613EC}">
  <ds:schemaRefs>
    <ds:schemaRef ds:uri="http://schemas.openxmlformats.org/officeDocument/2006/bibliography"/>
  </ds:schemaRefs>
</ds:datastoreItem>
</file>

<file path=customXml/itemProps24.xml><?xml version="1.0" encoding="utf-8"?>
<ds:datastoreItem xmlns:ds="http://schemas.openxmlformats.org/officeDocument/2006/customXml" ds:itemID="{1797CD45-8AE2-9B4B-8DBA-8D0DFD6A019C}">
  <ds:schemaRefs>
    <ds:schemaRef ds:uri="http://schemas.openxmlformats.org/officeDocument/2006/bibliography"/>
  </ds:schemaRefs>
</ds:datastoreItem>
</file>

<file path=customXml/itemProps25.xml><?xml version="1.0" encoding="utf-8"?>
<ds:datastoreItem xmlns:ds="http://schemas.openxmlformats.org/officeDocument/2006/customXml" ds:itemID="{F40A60E6-1B3C-0544-BCFA-C07E2AADF31C}">
  <ds:schemaRefs>
    <ds:schemaRef ds:uri="http://schemas.openxmlformats.org/officeDocument/2006/bibliography"/>
  </ds:schemaRefs>
</ds:datastoreItem>
</file>

<file path=customXml/itemProps26.xml><?xml version="1.0" encoding="utf-8"?>
<ds:datastoreItem xmlns:ds="http://schemas.openxmlformats.org/officeDocument/2006/customXml" ds:itemID="{E38B018E-1206-184B-AB46-4BC33992487E}">
  <ds:schemaRefs>
    <ds:schemaRef ds:uri="http://schemas.openxmlformats.org/officeDocument/2006/bibliography"/>
  </ds:schemaRefs>
</ds:datastoreItem>
</file>

<file path=customXml/itemProps27.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8.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29.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3.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30.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31.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32.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33.xml><?xml version="1.0" encoding="utf-8"?>
<ds:datastoreItem xmlns:ds="http://schemas.openxmlformats.org/officeDocument/2006/customXml" ds:itemID="{2E5F3B76-09BA-A348-8A73-313AD5DD9CE0}">
  <ds:schemaRefs>
    <ds:schemaRef ds:uri="http://schemas.openxmlformats.org/officeDocument/2006/bibliography"/>
  </ds:schemaRefs>
</ds:datastoreItem>
</file>

<file path=customXml/itemProps34.xml><?xml version="1.0" encoding="utf-8"?>
<ds:datastoreItem xmlns:ds="http://schemas.openxmlformats.org/officeDocument/2006/customXml" ds:itemID="{805D32E2-CFA0-6B4A-B929-6F9F17B974C9}">
  <ds:schemaRefs>
    <ds:schemaRef ds:uri="http://schemas.openxmlformats.org/officeDocument/2006/bibliography"/>
  </ds:schemaRefs>
</ds:datastoreItem>
</file>

<file path=customXml/itemProps35.xml><?xml version="1.0" encoding="utf-8"?>
<ds:datastoreItem xmlns:ds="http://schemas.openxmlformats.org/officeDocument/2006/customXml" ds:itemID="{4D729631-8A9D-BF4B-A185-670FF005DFBF}">
  <ds:schemaRefs>
    <ds:schemaRef ds:uri="http://schemas.openxmlformats.org/officeDocument/2006/bibliography"/>
  </ds:schemaRefs>
</ds:datastoreItem>
</file>

<file path=customXml/itemProps36.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37.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38.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39.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4.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40.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41.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2.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43.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44.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45.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6.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47.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48.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49.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5.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50.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51.xml><?xml version="1.0" encoding="utf-8"?>
<ds:datastoreItem xmlns:ds="http://schemas.openxmlformats.org/officeDocument/2006/customXml" ds:itemID="{5EACC8AD-42B2-1C4B-97E2-56664E496ABD}">
  <ds:schemaRefs>
    <ds:schemaRef ds:uri="http://schemas.openxmlformats.org/officeDocument/2006/bibliography"/>
  </ds:schemaRefs>
</ds:datastoreItem>
</file>

<file path=customXml/itemProps52.xml><?xml version="1.0" encoding="utf-8"?>
<ds:datastoreItem xmlns:ds="http://schemas.openxmlformats.org/officeDocument/2006/customXml" ds:itemID="{7CE843A1-8013-4749-8A44-1681786FDECF}">
  <ds:schemaRefs>
    <ds:schemaRef ds:uri="http://schemas.openxmlformats.org/officeDocument/2006/bibliography"/>
  </ds:schemaRefs>
</ds:datastoreItem>
</file>

<file path=customXml/itemProps53.xml><?xml version="1.0" encoding="utf-8"?>
<ds:datastoreItem xmlns:ds="http://schemas.openxmlformats.org/officeDocument/2006/customXml" ds:itemID="{25E68E61-B3DB-FB49-B51F-666F0E72A047}">
  <ds:schemaRefs>
    <ds:schemaRef ds:uri="http://schemas.openxmlformats.org/officeDocument/2006/bibliography"/>
  </ds:schemaRefs>
</ds:datastoreItem>
</file>

<file path=customXml/itemProps54.xml><?xml version="1.0" encoding="utf-8"?>
<ds:datastoreItem xmlns:ds="http://schemas.openxmlformats.org/officeDocument/2006/customXml" ds:itemID="{2755CD7A-3357-4E4B-B6DA-20B24D441496}">
  <ds:schemaRefs>
    <ds:schemaRef ds:uri="http://schemas.openxmlformats.org/officeDocument/2006/bibliography"/>
  </ds:schemaRefs>
</ds:datastoreItem>
</file>

<file path=customXml/itemProps55.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56.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57.xml><?xml version="1.0" encoding="utf-8"?>
<ds:datastoreItem xmlns:ds="http://schemas.openxmlformats.org/officeDocument/2006/customXml" ds:itemID="{6D54C169-DAF6-C449-AC44-D011086DFD47}">
  <ds:schemaRefs>
    <ds:schemaRef ds:uri="http://schemas.openxmlformats.org/officeDocument/2006/bibliography"/>
  </ds:schemaRefs>
</ds:datastoreItem>
</file>

<file path=customXml/itemProps58.xml><?xml version="1.0" encoding="utf-8"?>
<ds:datastoreItem xmlns:ds="http://schemas.openxmlformats.org/officeDocument/2006/customXml" ds:itemID="{421282B0-A1D5-5845-9095-1F0F26CA8E60}">
  <ds:schemaRefs>
    <ds:schemaRef ds:uri="http://schemas.openxmlformats.org/officeDocument/2006/bibliography"/>
  </ds:schemaRefs>
</ds:datastoreItem>
</file>

<file path=customXml/itemProps59.xml><?xml version="1.0" encoding="utf-8"?>
<ds:datastoreItem xmlns:ds="http://schemas.openxmlformats.org/officeDocument/2006/customXml" ds:itemID="{06F7AE68-227B-5044-AADA-5757144F6916}">
  <ds:schemaRefs>
    <ds:schemaRef ds:uri="http://schemas.openxmlformats.org/officeDocument/2006/bibliography"/>
  </ds:schemaRefs>
</ds:datastoreItem>
</file>

<file path=customXml/itemProps6.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60.xml><?xml version="1.0" encoding="utf-8"?>
<ds:datastoreItem xmlns:ds="http://schemas.openxmlformats.org/officeDocument/2006/customXml" ds:itemID="{CE035497-EFC8-1445-ACEE-8FEEB45B4B0C}">
  <ds:schemaRefs>
    <ds:schemaRef ds:uri="http://schemas.openxmlformats.org/officeDocument/2006/bibliography"/>
  </ds:schemaRefs>
</ds:datastoreItem>
</file>

<file path=customXml/itemProps61.xml><?xml version="1.0" encoding="utf-8"?>
<ds:datastoreItem xmlns:ds="http://schemas.openxmlformats.org/officeDocument/2006/customXml" ds:itemID="{04CC0F9C-64EF-DF48-BFB9-5B7FC8A1CE6E}">
  <ds:schemaRefs>
    <ds:schemaRef ds:uri="http://schemas.openxmlformats.org/officeDocument/2006/bibliography"/>
  </ds:schemaRefs>
</ds:datastoreItem>
</file>

<file path=customXml/itemProps62.xml><?xml version="1.0" encoding="utf-8"?>
<ds:datastoreItem xmlns:ds="http://schemas.openxmlformats.org/officeDocument/2006/customXml" ds:itemID="{4EDB6F4F-92DD-2C44-A98F-984125A687EC}">
  <ds:schemaRefs>
    <ds:schemaRef ds:uri="http://schemas.openxmlformats.org/officeDocument/2006/bibliography"/>
  </ds:schemaRefs>
</ds:datastoreItem>
</file>

<file path=customXml/itemProps63.xml><?xml version="1.0" encoding="utf-8"?>
<ds:datastoreItem xmlns:ds="http://schemas.openxmlformats.org/officeDocument/2006/customXml" ds:itemID="{1E5C28FE-187D-A348-B9AB-2C061C5D5D56}">
  <ds:schemaRefs>
    <ds:schemaRef ds:uri="http://schemas.openxmlformats.org/officeDocument/2006/bibliography"/>
  </ds:schemaRefs>
</ds:datastoreItem>
</file>

<file path=customXml/itemProps64.xml><?xml version="1.0" encoding="utf-8"?>
<ds:datastoreItem xmlns:ds="http://schemas.openxmlformats.org/officeDocument/2006/customXml" ds:itemID="{E45FD48C-8B29-D742-ADB0-A82356156DF6}">
  <ds:schemaRefs>
    <ds:schemaRef ds:uri="http://schemas.openxmlformats.org/officeDocument/2006/bibliography"/>
  </ds:schemaRefs>
</ds:datastoreItem>
</file>

<file path=customXml/itemProps65.xml><?xml version="1.0" encoding="utf-8"?>
<ds:datastoreItem xmlns:ds="http://schemas.openxmlformats.org/officeDocument/2006/customXml" ds:itemID="{F1F59D0F-D4A7-7140-9C34-254C7435D910}">
  <ds:schemaRefs>
    <ds:schemaRef ds:uri="http://schemas.openxmlformats.org/officeDocument/2006/bibliography"/>
  </ds:schemaRefs>
</ds:datastoreItem>
</file>

<file path=customXml/itemProps66.xml><?xml version="1.0" encoding="utf-8"?>
<ds:datastoreItem xmlns:ds="http://schemas.openxmlformats.org/officeDocument/2006/customXml" ds:itemID="{731FA955-6178-A044-B4D8-1AD74CCC7669}">
  <ds:schemaRefs>
    <ds:schemaRef ds:uri="http://schemas.openxmlformats.org/officeDocument/2006/bibliography"/>
  </ds:schemaRefs>
</ds:datastoreItem>
</file>

<file path=customXml/itemProps7.xml><?xml version="1.0" encoding="utf-8"?>
<ds:datastoreItem xmlns:ds="http://schemas.openxmlformats.org/officeDocument/2006/customXml" ds:itemID="{A32A42CC-2EF4-3A4D-A811-6B290C6F2E36}">
  <ds:schemaRefs>
    <ds:schemaRef ds:uri="http://schemas.openxmlformats.org/officeDocument/2006/bibliography"/>
  </ds:schemaRefs>
</ds:datastoreItem>
</file>

<file path=customXml/itemProps8.xml><?xml version="1.0" encoding="utf-8"?>
<ds:datastoreItem xmlns:ds="http://schemas.openxmlformats.org/officeDocument/2006/customXml" ds:itemID="{5960C59B-89B3-7842-9472-3C1810EF1626}">
  <ds:schemaRefs>
    <ds:schemaRef ds:uri="http://schemas.openxmlformats.org/officeDocument/2006/bibliography"/>
  </ds:schemaRefs>
</ds:datastoreItem>
</file>

<file path=customXml/itemProps9.xml><?xml version="1.0" encoding="utf-8"?>
<ds:datastoreItem xmlns:ds="http://schemas.openxmlformats.org/officeDocument/2006/customXml" ds:itemID="{E08050B3-2F4D-7547-8691-C78DA154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40695</Words>
  <Characters>231968</Characters>
  <Application>Microsoft Macintosh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272119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16</cp:revision>
  <cp:lastPrinted>2014-05-14T14:48:00Z</cp:lastPrinted>
  <dcterms:created xsi:type="dcterms:W3CDTF">2014-05-26T17:47:00Z</dcterms:created>
  <dcterms:modified xsi:type="dcterms:W3CDTF">2014-09-23T13:50:00Z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