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6E" w:rsidRPr="00447090" w:rsidRDefault="004D316E" w:rsidP="004D316E">
      <w:pPr>
        <w:spacing w:line="480" w:lineRule="auto"/>
        <w:rPr>
          <w:b/>
        </w:rPr>
      </w:pPr>
      <w:r w:rsidRPr="00793E93">
        <w:rPr>
          <w:b/>
        </w:rPr>
        <w:t xml:space="preserve">Table </w:t>
      </w:r>
      <w:r>
        <w:rPr>
          <w:b/>
        </w:rPr>
        <w:t>2</w:t>
      </w:r>
      <w:r w:rsidRPr="00793E93">
        <w:rPr>
          <w:b/>
        </w:rPr>
        <w:t xml:space="preserve">: </w:t>
      </w:r>
      <w:r w:rsidRPr="00447090">
        <w:rPr>
          <w:b/>
        </w:rPr>
        <w:t xml:space="preserve"> Clinical characteristics</w:t>
      </w:r>
      <w:r>
        <w:rPr>
          <w:b/>
        </w:rPr>
        <w:t xml:space="preserve"> of Cushing’s disease and control patients</w:t>
      </w:r>
      <w:r w:rsidRPr="00793E93">
        <w:rPr>
          <w:b/>
        </w:rPr>
        <w:t>.</w:t>
      </w:r>
      <w:r w:rsidRPr="00447090">
        <w:rPr>
          <w:b/>
        </w:rPr>
        <w:t xml:space="preserve">  </w:t>
      </w:r>
      <w:r w:rsidRPr="007B5760">
        <w:t>Data represents mean +/- standard error.</w:t>
      </w:r>
      <w:r w:rsidRPr="00447090">
        <w:rPr>
          <w:b/>
        </w:rPr>
        <w:t xml:space="preserve">  </w:t>
      </w:r>
    </w:p>
    <w:tbl>
      <w:tblPr>
        <w:tblW w:w="8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5"/>
        <w:gridCol w:w="1961"/>
        <w:gridCol w:w="1843"/>
        <w:gridCol w:w="1218"/>
      </w:tblGrid>
      <w:tr w:rsidR="004D316E" w:rsidRPr="00041035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Cushing's disease (n=5)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Controls (n=11)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proofErr w:type="gramStart"/>
            <w:r>
              <w:rPr>
                <w:rFonts w:eastAsia="Times New Roman" w:cs="Arial"/>
                <w:color w:val="000000"/>
              </w:rPr>
              <w:t>p</w:t>
            </w:r>
            <w:proofErr w:type="gramEnd"/>
            <w:r>
              <w:rPr>
                <w:rFonts w:eastAsia="Times New Roman" w:cs="Arial"/>
                <w:color w:val="000000"/>
              </w:rPr>
              <w:t>-</w:t>
            </w:r>
            <w:r w:rsidRPr="00636EEB">
              <w:rPr>
                <w:rFonts w:eastAsia="Times New Roman" w:cs="Arial"/>
                <w:color w:val="000000"/>
              </w:rPr>
              <w:t>value</w:t>
            </w:r>
          </w:p>
        </w:tc>
      </w:tr>
      <w:tr w:rsidR="004D316E" w:rsidRPr="00041035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Height (cm)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166</w:t>
            </w:r>
            <w:r>
              <w:rPr>
                <w:rFonts w:eastAsia="Times New Roman" w:cs="Arial"/>
                <w:color w:val="000000"/>
              </w:rPr>
              <w:t xml:space="preserve"> ± 4.3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169</w:t>
            </w:r>
            <w:r>
              <w:rPr>
                <w:rFonts w:eastAsia="Times New Roman" w:cs="Arial"/>
                <w:color w:val="000000"/>
              </w:rPr>
              <w:t xml:space="preserve"> ± 2.4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0.47</w:t>
            </w:r>
          </w:p>
        </w:tc>
      </w:tr>
      <w:tr w:rsidR="004D316E" w:rsidRPr="00041035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Weight (kg)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91</w:t>
            </w:r>
            <w:r>
              <w:rPr>
                <w:rFonts w:eastAsia="Times New Roman" w:cs="Arial"/>
                <w:color w:val="000000"/>
              </w:rPr>
              <w:t xml:space="preserve"> ± 9.1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89</w:t>
            </w:r>
            <w:r>
              <w:rPr>
                <w:rFonts w:eastAsia="Times New Roman" w:cs="Arial"/>
                <w:color w:val="000000"/>
              </w:rPr>
              <w:t xml:space="preserve"> ± 6.7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0.89</w:t>
            </w:r>
          </w:p>
        </w:tc>
      </w:tr>
      <w:tr w:rsidR="004D316E" w:rsidRPr="00041035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BMI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33</w:t>
            </w:r>
            <w:r>
              <w:rPr>
                <w:rFonts w:eastAsia="Times New Roman" w:cs="Arial"/>
                <w:color w:val="000000"/>
              </w:rPr>
              <w:t xml:space="preserve"> ± 3.8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30</w:t>
            </w:r>
            <w:r>
              <w:rPr>
                <w:rFonts w:eastAsia="Times New Roman" w:cs="Arial"/>
                <w:color w:val="000000"/>
              </w:rPr>
              <w:t xml:space="preserve"> ± 1.8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0.52</w:t>
            </w:r>
          </w:p>
        </w:tc>
      </w:tr>
      <w:tr w:rsidR="004D316E" w:rsidRPr="00041035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Abdominal circumference (cm)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112.4</w:t>
            </w:r>
            <w:r>
              <w:rPr>
                <w:rFonts w:eastAsia="Times New Roman" w:cs="Arial"/>
                <w:color w:val="000000"/>
              </w:rPr>
              <w:t xml:space="preserve"> ± 6.4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100.65</w:t>
            </w:r>
            <w:r>
              <w:rPr>
                <w:rFonts w:eastAsia="Times New Roman" w:cs="Arial"/>
                <w:color w:val="000000"/>
              </w:rPr>
              <w:t xml:space="preserve"> ± 4.4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0.16</w:t>
            </w:r>
          </w:p>
        </w:tc>
      </w:tr>
      <w:tr w:rsidR="004D316E" w:rsidRPr="00041035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Tumor size (</w:t>
            </w:r>
            <w:r>
              <w:rPr>
                <w:rFonts w:eastAsia="Times New Roman" w:cs="Arial"/>
                <w:color w:val="000000"/>
              </w:rPr>
              <w:t>c</w:t>
            </w:r>
            <w:r w:rsidRPr="00636EEB">
              <w:rPr>
                <w:rFonts w:eastAsia="Times New Roman" w:cs="Arial"/>
                <w:color w:val="000000"/>
              </w:rPr>
              <w:t>m)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0.95</w:t>
            </w:r>
            <w:r>
              <w:rPr>
                <w:rFonts w:eastAsia="Times New Roman" w:cs="Arial"/>
                <w:color w:val="000000"/>
              </w:rPr>
              <w:t xml:space="preserve"> ± 0.3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1.96 ± 0.14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0.01</w:t>
            </w:r>
          </w:p>
        </w:tc>
      </w:tr>
      <w:tr w:rsidR="004D316E" w:rsidRPr="00041035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Age (years)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39.8</w:t>
            </w:r>
            <w:r>
              <w:rPr>
                <w:rFonts w:eastAsia="Times New Roman" w:cs="Arial"/>
                <w:color w:val="000000"/>
              </w:rPr>
              <w:t xml:space="preserve"> ± 4.5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63.4 ± 2.7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0.0003</w:t>
            </w:r>
          </w:p>
        </w:tc>
      </w:tr>
    </w:tbl>
    <w:p w:rsidR="004D316E" w:rsidRDefault="004D316E" w:rsidP="004D316E">
      <w:pPr>
        <w:spacing w:line="480" w:lineRule="auto"/>
      </w:pPr>
    </w:p>
    <w:p w:rsidR="00323B4E" w:rsidRDefault="00323B4E">
      <w:bookmarkStart w:id="0" w:name="_GoBack"/>
      <w:bookmarkEnd w:id="0"/>
    </w:p>
    <w:sectPr w:rsidR="00323B4E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6E"/>
    <w:rsid w:val="00323B4E"/>
    <w:rsid w:val="004D316E"/>
    <w:rsid w:val="00A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1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Macintosh Word</Application>
  <DocSecurity>0</DocSecurity>
  <Lines>3</Lines>
  <Paragraphs>1</Paragraphs>
  <ScaleCrop>false</ScaleCrop>
  <Company>UT-HSC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2015-02-28T22:51:00Z</dcterms:created>
  <dcterms:modified xsi:type="dcterms:W3CDTF">2015-02-28T22:51:00Z</dcterms:modified>
</cp:coreProperties>
</file>