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249D1CBD"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t>
      </w:r>
      <w:r w:rsidR="003B6A43">
        <w:rPr>
          <w:rFonts w:ascii="Times New Roman" w:hAnsi="Times New Roman" w:cs="Times New Roman"/>
          <w:b/>
          <w:sz w:val="22"/>
          <w:szCs w:val="22"/>
        </w:rPr>
        <w:t>that</w:t>
      </w:r>
      <w:r>
        <w:rPr>
          <w:rFonts w:ascii="Times New Roman" w:hAnsi="Times New Roman" w:cs="Times New Roman"/>
          <w:b/>
          <w:sz w:val="22"/>
          <w:szCs w:val="22"/>
        </w:rPr>
        <w:t xml:space="preserve"> d</w:t>
      </w:r>
      <w:r w:rsidR="003B6A43">
        <w:rPr>
          <w:rFonts w:ascii="Times New Roman" w:hAnsi="Times New Roman" w:cs="Times New Roman"/>
          <w:b/>
          <w:sz w:val="22"/>
          <w:szCs w:val="22"/>
        </w:rPr>
        <w:t>id</w:t>
      </w:r>
      <w:r>
        <w:rPr>
          <w:rFonts w:ascii="Times New Roman" w:hAnsi="Times New Roman" w:cs="Times New Roman"/>
          <w:b/>
          <w:sz w:val="22"/>
          <w:szCs w:val="22"/>
        </w:rPr>
        <w:t xml:space="preserve">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t>
      </w:r>
      <w:proofErr w:type="gramStart"/>
      <w:r w:rsidR="00C77061">
        <w:rPr>
          <w:rFonts w:ascii="Times New Roman" w:hAnsi="Times New Roman" w:cs="Times New Roman"/>
          <w:b/>
          <w:sz w:val="22"/>
          <w:szCs w:val="22"/>
        </w:rPr>
        <w:t>which</w:t>
      </w:r>
      <w:proofErr w:type="gramEnd"/>
      <w:r w:rsidR="00C77061">
        <w:rPr>
          <w:rFonts w:ascii="Times New Roman" w:hAnsi="Times New Roman" w:cs="Times New Roman"/>
          <w:b/>
          <w:sz w:val="22"/>
          <w:szCs w:val="22"/>
        </w:rPr>
        <w:t xml:space="preserve">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r w:rsidR="00F60A11">
        <w:rPr>
          <w:rFonts w:ascii="Times New Roman" w:hAnsi="Times New Roman" w:cs="Times New Roman"/>
          <w:b/>
          <w:sz w:val="22"/>
          <w:szCs w:val="22"/>
        </w:rPr>
        <w:t xml:space="preserve"> </w:t>
      </w:r>
      <w:r w:rsidR="006409EA">
        <w:rPr>
          <w:rFonts w:ascii="Times New Roman" w:hAnsi="Times New Roman" w:cs="Times New Roman"/>
          <w:b/>
          <w:sz w:val="22"/>
          <w:szCs w:val="22"/>
        </w:rPr>
        <w:t xml:space="preserve">23% </w:t>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w:t>
      </w:r>
      <w:r w:rsidR="009A2A68">
        <w:rPr>
          <w:rFonts w:ascii="Times New Roman" w:hAnsi="Times New Roman" w:cs="Times New Roman"/>
          <w:b/>
          <w:sz w:val="22"/>
          <w:szCs w:val="22"/>
        </w:rPr>
        <w:t xml:space="preserve">biologically significant genes </w:t>
      </w:r>
      <w:r w:rsidR="00D764FF">
        <w:rPr>
          <w:rFonts w:ascii="Times New Roman" w:hAnsi="Times New Roman" w:cs="Times New Roman"/>
          <w:b/>
          <w:sz w:val="22"/>
          <w:szCs w:val="22"/>
        </w:rPr>
        <w:t>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3A6449D0"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homoscedasticity, then p-values were adjusted for multiple c</w:t>
      </w:r>
      <w:r w:rsidR="009A2A68">
        <w:rPr>
          <w:rFonts w:ascii="Times New Roman" w:hAnsi="Times New Roman" w:cs="Times New Roman"/>
          <w:b/>
          <w:iCs/>
          <w:color w:val="FF0000"/>
          <w:sz w:val="22"/>
          <w:szCs w:val="22"/>
        </w:rPr>
        <w:t>omparison</w:t>
      </w:r>
      <w:r w:rsidRPr="00FB183C">
        <w:rPr>
          <w:rFonts w:ascii="Times New Roman" w:hAnsi="Times New Roman" w:cs="Times New Roman"/>
          <w:b/>
          <w:iCs/>
          <w:color w:val="FF0000"/>
          <w:sz w:val="22"/>
          <w:szCs w:val="22"/>
        </w:rPr>
        <w:t>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4A598E5C"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w:t>
      </w:r>
      <w:r w:rsidR="009A2A68">
        <w:rPr>
          <w:rFonts w:ascii="Times New Roman" w:hAnsi="Times New Roman" w:cs="Times New Roman"/>
          <w:b/>
          <w:sz w:val="22"/>
          <w:szCs w:val="22"/>
        </w:rPr>
        <w:t>comparisons in all figures.</w:t>
      </w:r>
      <w:r>
        <w:rPr>
          <w:rFonts w:ascii="Times New Roman" w:hAnsi="Times New Roman" w:cs="Times New Roman"/>
          <w:b/>
          <w:sz w:val="22"/>
          <w:szCs w:val="22"/>
        </w:rPr>
        <w:t xml:space="preserve">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55F4A9D7"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w:t>
      </w:r>
      <w:r w:rsidR="009A2A68">
        <w:rPr>
          <w:rFonts w:ascii="Times New Roman" w:hAnsi="Times New Roman" w:cs="Times New Roman"/>
          <w:b/>
          <w:sz w:val="22"/>
          <w:szCs w:val="22"/>
        </w:rPr>
        <w:t>i</w:t>
      </w:r>
      <w:r w:rsidR="00FB183C">
        <w:rPr>
          <w:rFonts w:ascii="Times New Roman" w:hAnsi="Times New Roman" w:cs="Times New Roman"/>
          <w:b/>
          <w:sz w:val="22"/>
          <w:szCs w:val="22"/>
        </w:rPr>
        <w:t>s</w:t>
      </w:r>
      <w:r w:rsidR="009A2A68">
        <w:rPr>
          <w:rFonts w:ascii="Times New Roman" w:hAnsi="Times New Roman" w:cs="Times New Roman"/>
          <w:b/>
          <w:sz w:val="22"/>
          <w:szCs w:val="22"/>
        </w:rPr>
        <w:t xml:space="preserve"> testing</w:t>
      </w:r>
      <w:r w:rsidR="00FB183C">
        <w:rPr>
          <w:rFonts w:ascii="Times New Roman" w:hAnsi="Times New Roman" w:cs="Times New Roman"/>
          <w:b/>
          <w:sz w:val="22"/>
          <w:szCs w:val="22"/>
        </w:rPr>
        <w:t>).</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r w:rsidR="009A2A68">
        <w:rPr>
          <w:rFonts w:ascii="Times New Roman" w:hAnsi="Times New Roman" w:cs="Times New Roman"/>
          <w:b/>
          <w:sz w:val="22"/>
          <w:szCs w:val="22"/>
        </w:rPr>
        <w:t xml:space="preserve">hypothesis testing </w:t>
      </w:r>
      <w:r w:rsidR="00404836">
        <w:rPr>
          <w:rFonts w:ascii="Times New Roman" w:hAnsi="Times New Roman" w:cs="Times New Roman"/>
          <w:b/>
          <w:sz w:val="22"/>
          <w:szCs w:val="22"/>
        </w:rPr>
        <w:t xml:space="preserve">(see above) or 2) the DEseq2 algorithms exclusion of genes with </w:t>
      </w:r>
      <w:r w:rsidR="00404836">
        <w:rPr>
          <w:rFonts w:ascii="Times New Roman" w:hAnsi="Times New Roman" w:cs="Times New Roman"/>
          <w:b/>
          <w:sz w:val="22"/>
          <w:szCs w:val="22"/>
        </w:rPr>
        <w:lastRenderedPageBreak/>
        <w:t>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4789F0A8" w14:textId="187CF249"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w:t>
      </w:r>
      <w:proofErr w:type="spellStart"/>
      <w:r w:rsidR="000B1EA6">
        <w:rPr>
          <w:rFonts w:ascii="Times New Roman" w:hAnsi="Times New Roman" w:cs="Times New Roman"/>
          <w:b/>
          <w:sz w:val="22"/>
          <w:szCs w:val="22"/>
        </w:rPr>
        <w:t>padj</w:t>
      </w:r>
      <w:proofErr w:type="spellEnd"/>
      <w:r w:rsidR="000B1EA6">
        <w:rPr>
          <w:rFonts w:ascii="Times New Roman" w:hAnsi="Times New Roman" w:cs="Times New Roman"/>
          <w:b/>
          <w:sz w:val="22"/>
          <w:szCs w:val="22"/>
        </w:rPr>
        <w:t>=</w:t>
      </w:r>
      <w:r>
        <w:rPr>
          <w:rFonts w:ascii="Times New Roman" w:hAnsi="Times New Roman" w:cs="Times New Roman"/>
          <w:b/>
          <w:sz w:val="22"/>
          <w:szCs w:val="22"/>
        </w:rPr>
        <w:t xml:space="preserve">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w:t>
      </w:r>
      <w:proofErr w:type="spellStart"/>
      <w:r w:rsidR="000B1EA6">
        <w:rPr>
          <w:rFonts w:ascii="Times New Roman" w:hAnsi="Times New Roman" w:cs="Times New Roman"/>
          <w:b/>
          <w:sz w:val="22"/>
          <w:szCs w:val="22"/>
        </w:rPr>
        <w:t>padj</w:t>
      </w:r>
      <w:proofErr w:type="spellEnd"/>
      <w:r w:rsidR="000B1EA6">
        <w:rPr>
          <w:rFonts w:ascii="Times New Roman" w:hAnsi="Times New Roman" w:cs="Times New Roman"/>
          <w:b/>
          <w:sz w:val="22"/>
          <w:szCs w:val="22"/>
        </w:rPr>
        <w:t>=</w:t>
      </w:r>
      <w:r w:rsidR="009748B2">
        <w:rPr>
          <w:rFonts w:ascii="Times New Roman" w:hAnsi="Times New Roman" w:cs="Times New Roman"/>
          <w:b/>
          <w:sz w:val="22"/>
          <w:szCs w:val="22"/>
        </w:rPr>
        <w:t>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t>
      </w:r>
      <w:r w:rsidR="00D32A40" w:rsidRPr="00B77211">
        <w:rPr>
          <w:rFonts w:ascii="Times New Roman" w:hAnsi="Times New Roman" w:cs="Times New Roman"/>
          <w:b/>
          <w:i/>
          <w:sz w:val="22"/>
          <w:szCs w:val="22"/>
        </w:rPr>
        <w:t>ELOVL1</w:t>
      </w:r>
      <w:r w:rsidR="00D32A40">
        <w:rPr>
          <w:rFonts w:ascii="Times New Roman" w:hAnsi="Times New Roman" w:cs="Times New Roman"/>
          <w:b/>
          <w:sz w:val="22"/>
          <w:szCs w:val="22"/>
        </w:rPr>
        <w:t xml:space="preserve"> was </w:t>
      </w:r>
      <w:r>
        <w:rPr>
          <w:rFonts w:ascii="Times New Roman" w:hAnsi="Times New Roman" w:cs="Times New Roman"/>
          <w:b/>
          <w:sz w:val="22"/>
          <w:szCs w:val="22"/>
        </w:rPr>
        <w:t xml:space="preserve">not </w:t>
      </w:r>
      <w:r w:rsidR="00CF3B10">
        <w:rPr>
          <w:rFonts w:ascii="Times New Roman" w:hAnsi="Times New Roman" w:cs="Times New Roman"/>
          <w:b/>
          <w:sz w:val="22"/>
          <w:szCs w:val="22"/>
        </w:rPr>
        <w:t xml:space="preserve">found to be statistically significant after adjusting for multiple hypothesis testing </w:t>
      </w:r>
      <w:r w:rsidR="00D32A40">
        <w:rPr>
          <w:rFonts w:ascii="Times New Roman" w:hAnsi="Times New Roman" w:cs="Times New Roman"/>
          <w:b/>
          <w:sz w:val="22"/>
          <w:szCs w:val="22"/>
        </w:rPr>
        <w:t xml:space="preserve">while </w:t>
      </w:r>
      <w:r w:rsidR="00D32A40" w:rsidRPr="00B77211">
        <w:rPr>
          <w:rFonts w:ascii="Times New Roman" w:hAnsi="Times New Roman" w:cs="Times New Roman"/>
          <w:b/>
          <w:i/>
          <w:sz w:val="22"/>
          <w:szCs w:val="22"/>
        </w:rPr>
        <w:t>ELOVL6</w:t>
      </w:r>
      <w:r w:rsidR="00D32A40">
        <w:rPr>
          <w:rFonts w:ascii="Times New Roman" w:hAnsi="Times New Roman" w:cs="Times New Roman"/>
          <w:b/>
          <w:sz w:val="22"/>
          <w:szCs w:val="22"/>
        </w:rPr>
        <w:t xml:space="preserve"> was not tested </w:t>
      </w:r>
      <w:r w:rsidR="00CF3B10">
        <w:rPr>
          <w:rFonts w:ascii="Times New Roman" w:hAnsi="Times New Roman" w:cs="Times New Roman"/>
          <w:b/>
          <w:sz w:val="22"/>
          <w:szCs w:val="22"/>
        </w:rPr>
        <w:t>by</w:t>
      </w:r>
      <w:r>
        <w:rPr>
          <w:rFonts w:ascii="Times New Roman" w:hAnsi="Times New Roman" w:cs="Times New Roman"/>
          <w:b/>
          <w:sz w:val="22"/>
          <w:szCs w:val="22"/>
        </w:rPr>
        <w:t xml:space="preserv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68EAAAD6"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 xml:space="preserve">(see Supplementary Table 1).  </w:t>
      </w:r>
    </w:p>
    <w:p w14:paraId="4CF543C7" w14:textId="7DC4AA07"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Pr>
          <w:rFonts w:ascii="Times New Roman" w:hAnsi="Times New Roman" w:cs="Times New Roman"/>
          <w:b/>
          <w:color w:val="212121"/>
          <w:sz w:val="22"/>
          <w:szCs w:val="22"/>
        </w:rPr>
        <w:t>0.07)</w:t>
      </w:r>
      <w:r w:rsidR="009E7510">
        <w:rPr>
          <w:rFonts w:ascii="Times New Roman" w:hAnsi="Times New Roman" w:cs="Times New Roman"/>
          <w:b/>
          <w:color w:val="212121"/>
          <w:sz w:val="22"/>
          <w:szCs w:val="22"/>
        </w:rPr>
        <w:t xml:space="preserve"> and therefore</w:t>
      </w:r>
      <w:r>
        <w:rPr>
          <w:rFonts w:ascii="Times New Roman" w:hAnsi="Times New Roman" w:cs="Times New Roman"/>
          <w:b/>
          <w:color w:val="212121"/>
          <w:sz w:val="22"/>
          <w:szCs w:val="22"/>
        </w:rPr>
        <w:t xml:space="preserve">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7AB34220"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81% increase, </w:t>
      </w:r>
      <w:r w:rsidR="000B1EA6">
        <w:rPr>
          <w:rFonts w:ascii="Times New Roman" w:hAnsi="Times New Roman" w:cs="Times New Roman"/>
          <w:b/>
          <w:color w:val="212121"/>
          <w:sz w:val="22"/>
          <w:szCs w:val="22"/>
        </w:rPr>
        <w:t>with nominal p-value=0.46</w:t>
      </w:r>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0.01) wer</w:t>
      </w:r>
      <w:r w:rsidR="003B6A43">
        <w:rPr>
          <w:rFonts w:ascii="Times New Roman" w:hAnsi="Times New Roman" w:cs="Times New Roman"/>
          <w:b/>
          <w:color w:val="212121"/>
          <w:sz w:val="22"/>
          <w:szCs w:val="22"/>
        </w:rPr>
        <w:t>e</w:t>
      </w:r>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C36E5A">
        <w:rPr>
          <w:rFonts w:ascii="Times New Roman" w:hAnsi="Times New Roman" w:cs="Times New Roman"/>
          <w:b/>
          <w:color w:val="212121"/>
          <w:sz w:val="22"/>
          <w:szCs w:val="22"/>
        </w:rPr>
        <w:t>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1F223193"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w:t>
      </w:r>
      <w:r w:rsidR="000B1EA6">
        <w:rPr>
          <w:rFonts w:ascii="Times New Roman" w:hAnsi="Times New Roman" w:cs="Times New Roman"/>
          <w:b/>
          <w:color w:val="212121"/>
          <w:sz w:val="22"/>
          <w:szCs w:val="22"/>
        </w:rPr>
        <w:t>,</w:t>
      </w:r>
      <w:r w:rsidR="006043B1" w:rsidRPr="002E4EC7">
        <w:rPr>
          <w:rFonts w:ascii="Times New Roman" w:hAnsi="Times New Roman" w:cs="Times New Roman"/>
          <w:b/>
          <w:color w:val="212121"/>
          <w:sz w:val="22"/>
          <w:szCs w:val="22"/>
        </w:rPr>
        <w:t xml:space="preserv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6043B1" w:rsidRPr="002E4EC7">
        <w:rPr>
          <w:rFonts w:ascii="Times New Roman" w:hAnsi="Times New Roman" w:cs="Times New Roman"/>
          <w:b/>
          <w:color w:val="212121"/>
          <w:sz w:val="22"/>
          <w:szCs w:val="22"/>
        </w:rPr>
        <w:t>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6043B1" w:rsidRPr="002E4EC7">
        <w:rPr>
          <w:rFonts w:ascii="Times New Roman" w:hAnsi="Times New Roman" w:cs="Times New Roman"/>
          <w:b/>
          <w:color w:val="212121"/>
          <w:sz w:val="22"/>
          <w:szCs w:val="22"/>
        </w:rPr>
        <w:t>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w:t>
      </w:r>
      <w:proofErr w:type="spellStart"/>
      <w:r w:rsidR="000B1EA6">
        <w:rPr>
          <w:rFonts w:ascii="Times New Roman" w:hAnsi="Times New Roman" w:cs="Times New Roman"/>
          <w:b/>
          <w:color w:val="212121"/>
          <w:sz w:val="22"/>
          <w:szCs w:val="22"/>
        </w:rPr>
        <w:t>padj</w:t>
      </w:r>
      <w:proofErr w:type="spellEnd"/>
      <w:r w:rsidR="000B1EA6">
        <w:rPr>
          <w:rFonts w:ascii="Times New Roman" w:hAnsi="Times New Roman" w:cs="Times New Roman"/>
          <w:b/>
          <w:color w:val="212121"/>
          <w:sz w:val="22"/>
          <w:szCs w:val="22"/>
        </w:rPr>
        <w:t>=</w:t>
      </w:r>
      <w:r w:rsidR="002E4EC7" w:rsidRPr="002E4EC7">
        <w:rPr>
          <w:rFonts w:ascii="Times New Roman" w:hAnsi="Times New Roman" w:cs="Times New Roman"/>
          <w:b/>
          <w:color w:val="212121"/>
          <w:sz w:val="22"/>
          <w:szCs w:val="22"/>
        </w:rPr>
        <w:t>0.47) was removed from the discussion and is not presented on the graph.</w:t>
      </w:r>
      <w:r w:rsidR="002E4EC7">
        <w:rPr>
          <w:rFonts w:ascii="Times New Roman" w:hAnsi="Times New Roman" w:cs="Times New Roman"/>
          <w:b/>
          <w:color w:val="212121"/>
          <w:sz w:val="22"/>
          <w:szCs w:val="22"/>
        </w:rPr>
        <w:t xml:space="preserve">  We have also 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graphed 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7DD4A77F"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r w:rsidR="00624E6A">
        <w:rPr>
          <w:rFonts w:ascii="Times New Roman" w:hAnsi="Times New Roman" w:cs="Times New Roman"/>
          <w:sz w:val="22"/>
          <w:szCs w:val="22"/>
        </w:rPr>
        <w:t>, which evaluate</w:t>
      </w:r>
      <w:r w:rsidR="00B77211">
        <w:rPr>
          <w:rFonts w:ascii="Times New Roman" w:hAnsi="Times New Roman" w:cs="Times New Roman"/>
          <w:sz w:val="22"/>
          <w:szCs w:val="22"/>
        </w:rPr>
        <w:t>s</w:t>
      </w:r>
      <w:r w:rsidR="00624E6A">
        <w:rPr>
          <w:rFonts w:ascii="Times New Roman" w:hAnsi="Times New Roman" w:cs="Times New Roman"/>
          <w:sz w:val="22"/>
          <w:szCs w:val="22"/>
        </w:rPr>
        <w:t xml:space="preserve"> equality of variances.</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730CAFE8"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These were indeed not signi</w:t>
      </w:r>
      <w:r w:rsidR="00624E6A">
        <w:rPr>
          <w:rFonts w:ascii="Times New Roman" w:eastAsia="Times New Roman" w:hAnsi="Times New Roman" w:cs="Times New Roman"/>
          <w:bCs w:val="0"/>
          <w:color w:val="333333"/>
          <w:sz w:val="22"/>
          <w:szCs w:val="22"/>
        </w:rPr>
        <w:t>fi</w:t>
      </w:r>
      <w:r>
        <w:rPr>
          <w:rFonts w:ascii="Times New Roman" w:eastAsia="Times New Roman" w:hAnsi="Times New Roman" w:cs="Times New Roman"/>
          <w:bCs w:val="0"/>
          <w:color w:val="333333"/>
          <w:sz w:val="22"/>
          <w:szCs w:val="22"/>
        </w:rPr>
        <w:t>cant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19AF2395"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w:t>
      </w:r>
      <w:proofErr w:type="spellStart"/>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r w:rsidRPr="00722EE2">
        <w:rPr>
          <w:rFonts w:ascii="Times New Roman" w:hAnsi="Times New Roman" w:cs="Times New Roman"/>
          <w:b/>
          <w:color w:val="FF0000"/>
          <w:sz w:val="22"/>
        </w:rPr>
        <w:t xml:space="preserve">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w:t>
      </w:r>
      <w:proofErr w:type="spellStart"/>
      <w:r w:rsidR="000B1EA6">
        <w:rPr>
          <w:rFonts w:ascii="Times New Roman" w:hAnsi="Times New Roman" w:cs="Times New Roman"/>
          <w:b/>
          <w:color w:val="FF0000"/>
          <w:sz w:val="22"/>
        </w:rPr>
        <w:t>padj</w:t>
      </w:r>
      <w:proofErr w:type="spellEnd"/>
      <w:r w:rsidR="000B1EA6">
        <w:rPr>
          <w:rFonts w:ascii="Times New Roman" w:hAnsi="Times New Roman" w:cs="Times New Roman"/>
          <w:b/>
          <w:color w:val="FF0000"/>
          <w:sz w:val="22"/>
        </w:rPr>
        <w:t>=</w:t>
      </w:r>
      <w:r w:rsidRPr="00722EE2">
        <w:rPr>
          <w:rFonts w:ascii="Times New Roman" w:hAnsi="Times New Roman" w:cs="Times New Roman"/>
          <w:b/>
          <w:color w:val="FF0000"/>
          <w:sz w:val="22"/>
        </w:rPr>
        <w:t xml:space="preserve">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w:t>
      </w:r>
      <w:proofErr w:type="spellStart"/>
      <w:r w:rsidRPr="00722EE2">
        <w:rPr>
          <w:rFonts w:ascii="Times New Roman" w:hAnsi="Times New Roman" w:cs="Times New Roman"/>
          <w:b/>
          <w:color w:val="FF0000"/>
          <w:sz w:val="22"/>
        </w:rPr>
        <w:t>p</w:t>
      </w:r>
      <w:r w:rsidR="00624E6A">
        <w:rPr>
          <w:rFonts w:ascii="Times New Roman" w:hAnsi="Times New Roman" w:cs="Times New Roman"/>
          <w:b/>
          <w:color w:val="FF0000"/>
          <w:sz w:val="22"/>
        </w:rPr>
        <w:t>adj</w:t>
      </w:r>
      <w:proofErr w:type="spellEnd"/>
      <w:r w:rsidRPr="00722EE2">
        <w:rPr>
          <w:rFonts w:ascii="Times New Roman" w:hAnsi="Times New Roman" w:cs="Times New Roman"/>
          <w:b/>
          <w:color w:val="FF0000"/>
          <w:sz w:val="22"/>
        </w:rPr>
        <w:t xml:space="preserve">=0.048)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6BD94BD8" w14:textId="40AB162D" w:rsidR="000E7320" w:rsidRPr="002C575B" w:rsidRDefault="000E7320" w:rsidP="00B77211">
      <w:pPr>
        <w:shd w:val="clear" w:color="auto" w:fill="FFFFFF"/>
        <w:spacing w:before="100" w:beforeAutospacing="1" w:after="100" w:afterAutospacing="1" w:line="270" w:lineRule="atLeast"/>
        <w:rPr>
          <w:rFonts w:ascii="Times New Roman" w:eastAsia="Times New Roman" w:hAnsi="Times New Roman" w:cs="Times New Roman"/>
          <w:sz w:val="22"/>
          <w:szCs w:val="22"/>
        </w:rPr>
      </w:pPr>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bookmarkStart w:id="0" w:name="_GoBack"/>
      <w:bookmarkEnd w:id="0"/>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B1EA6"/>
    <w:rsid w:val="000E7320"/>
    <w:rsid w:val="000F315F"/>
    <w:rsid w:val="001812D0"/>
    <w:rsid w:val="002C575B"/>
    <w:rsid w:val="002E4EC7"/>
    <w:rsid w:val="002F034F"/>
    <w:rsid w:val="00343265"/>
    <w:rsid w:val="00343575"/>
    <w:rsid w:val="0035329F"/>
    <w:rsid w:val="003A1E45"/>
    <w:rsid w:val="003B6A43"/>
    <w:rsid w:val="003E0076"/>
    <w:rsid w:val="00404836"/>
    <w:rsid w:val="00411DC5"/>
    <w:rsid w:val="00445A5B"/>
    <w:rsid w:val="00450F00"/>
    <w:rsid w:val="00464609"/>
    <w:rsid w:val="00511F48"/>
    <w:rsid w:val="00556213"/>
    <w:rsid w:val="005B2625"/>
    <w:rsid w:val="005C5DAE"/>
    <w:rsid w:val="005E231F"/>
    <w:rsid w:val="005E3ECB"/>
    <w:rsid w:val="006043B1"/>
    <w:rsid w:val="00624E6A"/>
    <w:rsid w:val="006261EE"/>
    <w:rsid w:val="006409EA"/>
    <w:rsid w:val="006A3633"/>
    <w:rsid w:val="006B48E4"/>
    <w:rsid w:val="00722EE2"/>
    <w:rsid w:val="00841BDA"/>
    <w:rsid w:val="00866F7A"/>
    <w:rsid w:val="008D5156"/>
    <w:rsid w:val="008F1045"/>
    <w:rsid w:val="00902569"/>
    <w:rsid w:val="009101FC"/>
    <w:rsid w:val="009748B2"/>
    <w:rsid w:val="009A2A68"/>
    <w:rsid w:val="009E7510"/>
    <w:rsid w:val="00A00C1D"/>
    <w:rsid w:val="00A316EB"/>
    <w:rsid w:val="00A34EF3"/>
    <w:rsid w:val="00AB27E5"/>
    <w:rsid w:val="00B77211"/>
    <w:rsid w:val="00BA22B6"/>
    <w:rsid w:val="00C341B9"/>
    <w:rsid w:val="00C36E5A"/>
    <w:rsid w:val="00C77061"/>
    <w:rsid w:val="00CF3B10"/>
    <w:rsid w:val="00D137A3"/>
    <w:rsid w:val="00D32A40"/>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1619</Words>
  <Characters>9234</Characters>
  <Application>Microsoft Macintosh Word</Application>
  <DocSecurity>0</DocSecurity>
  <Lines>76</Lines>
  <Paragraphs>21</Paragraphs>
  <ScaleCrop>false</ScaleCrop>
  <Company>UT-HSC</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42</cp:revision>
  <dcterms:created xsi:type="dcterms:W3CDTF">2015-06-21T11:59:00Z</dcterms:created>
  <dcterms:modified xsi:type="dcterms:W3CDTF">2015-06-23T22:08:00Z</dcterms:modified>
</cp:coreProperties>
</file>