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6B1DD789"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Obesity promotes glucocorticoid-dependent muscle atrophy in male 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3C5B15B0"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Carol S. Davis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,3,4</w:t>
      </w:r>
    </w:p>
    <w:p w14:paraId="2033B578"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7AC57CCE" w14:textId="16414722" w:rsidR="00293759"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6152A98F" w14:textId="1E651AD7"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p>
    <w:p w14:paraId="27C37363" w14:textId="268B8C75"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77777777"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Postal address: 3866 SPH I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77777777" w:rsidR="00370A19" w:rsidRDefault="00370A19" w:rsidP="00936D7C">
      <w:pPr>
        <w:pStyle w:val="Heading1"/>
        <w:rPr>
          <w:sz w:val="32"/>
        </w:rPr>
      </w:pPr>
    </w:p>
    <w:p w14:paraId="6AB2A58A" w14:textId="0E6B3936" w:rsidR="00A866A1" w:rsidRPr="00936D7C" w:rsidRDefault="00A866A1" w:rsidP="00936D7C">
      <w:pPr>
        <w:pStyle w:val="Heading1"/>
        <w:rPr>
          <w:sz w:val="32"/>
        </w:rPr>
      </w:pPr>
      <w:r w:rsidRPr="00936D7C">
        <w:rPr>
          <w:sz w:val="32"/>
        </w:rPr>
        <w:t>Introduction</w:t>
      </w:r>
    </w:p>
    <w:p w14:paraId="628583C2" w14:textId="77777777" w:rsidR="00A866A1" w:rsidRDefault="00A866A1">
      <w:pPr>
        <w:spacing w:line="480" w:lineRule="auto"/>
        <w:ind w:firstLine="720"/>
        <w:rPr>
          <w:sz w:val="24"/>
          <w:szCs w:val="24"/>
        </w:rPr>
      </w:pPr>
    </w:p>
    <w:p w14:paraId="2B708D83" w14:textId="2D53F251"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(44)","plainTextFormattedCitation":"(44)","previouslyFormattedCitation":"(44)"},"properties":{"noteIndex":0},"schema":"https://github.com/citation-style-language/schema/raw/master/csl-citation.json"}</w:instrText>
      </w:r>
      <w:r w:rsidR="00AB28CC" w:rsidRPr="00936D7C">
        <w:rPr>
          <w:rFonts w:asciiTheme="minorHAnsi" w:hAnsiTheme="minorHAnsi"/>
          <w:szCs w:val="24"/>
        </w:rPr>
        <w:fldChar w:fldCharType="separate"/>
      </w:r>
      <w:r w:rsidR="00821168" w:rsidRPr="00821168">
        <w:rPr>
          <w:rFonts w:asciiTheme="minorHAnsi" w:hAnsiTheme="minorHAnsi"/>
          <w:noProof/>
          <w:szCs w:val="24"/>
        </w:rPr>
        <w:t>(44)</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(21)","plainTextFormattedCitation":"(21)","previouslyFormattedCitation":"(21)"},"properties":{"noteIndex":0},"schema":"https://github.com/citation-style-language/schema/raw/master/csl-citation.json"}</w:instrText>
      </w:r>
      <w:r w:rsidR="00B8769A" w:rsidRPr="00936D7C">
        <w:rPr>
          <w:rFonts w:asciiTheme="minorHAnsi" w:hAnsiTheme="minorHAnsi"/>
          <w:szCs w:val="24"/>
        </w:rPr>
        <w:fldChar w:fldCharType="separate"/>
      </w:r>
      <w:r w:rsidR="00821168" w:rsidRPr="00821168">
        <w:rPr>
          <w:rFonts w:asciiTheme="minorHAnsi" w:hAnsiTheme="minorHAnsi"/>
          <w:noProof/>
          <w:szCs w:val="24"/>
        </w:rPr>
        <w:t>(21)</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0E22C8">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perspective","type":"article-journal","volume":"65"},"uris":["http://www.mendeley.com/documents/?uuid=04575004-bdce-4af0-9000-e073c83e7eb5"]}],"mendeley":{"formattedCitation":"(26, 39)","plainTextFormattedCitation":"(26, 39)","previouslyFormattedCitation":"(26, 39)"},"properties":{"noteIndex":0},"schema":"https://github.com/citation-style-language/schema/raw/master/csl-citation.json"}</w:instrText>
      </w:r>
      <w:r w:rsidR="00BD2AF0">
        <w:rPr>
          <w:rFonts w:asciiTheme="minorHAnsi" w:hAnsiTheme="minorHAnsi"/>
          <w:szCs w:val="24"/>
        </w:rPr>
        <w:fldChar w:fldCharType="separate"/>
      </w:r>
      <w:r w:rsidR="00821168" w:rsidRPr="00821168">
        <w:rPr>
          <w:rFonts w:asciiTheme="minorHAnsi" w:hAnsiTheme="minorHAnsi"/>
          <w:noProof/>
          <w:szCs w:val="24"/>
        </w:rPr>
        <w:t>(26, 39)</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(10)","plainTextFormattedCitation":"(10)","previouslyFormattedCitation":"(10)"},"properties":{"noteIndex":0},"schema":"https://github.com/citation-style-language/schema/raw/master/csl-citation.json"}</w:instrText>
      </w:r>
      <w:r w:rsidR="00BD2AF0" w:rsidRPr="00936D7C">
        <w:rPr>
          <w:rFonts w:asciiTheme="minorHAnsi" w:hAnsiTheme="minorHAnsi"/>
          <w:szCs w:val="24"/>
        </w:rPr>
        <w:fldChar w:fldCharType="separate"/>
      </w:r>
      <w:r w:rsidR="00821168" w:rsidRPr="00821168">
        <w:rPr>
          <w:rFonts w:asciiTheme="minorHAnsi" w:hAnsiTheme="minorHAnsi"/>
          <w:noProof/>
          <w:szCs w:val="24"/>
        </w:rPr>
        <w:t>(10)</w:t>
      </w:r>
      <w:r w:rsidR="00BD2AF0" w:rsidRPr="00936D7C">
        <w:rPr>
          <w:rFonts w:asciiTheme="minorHAnsi" w:hAnsiTheme="minorHAnsi"/>
          <w:szCs w:val="24"/>
        </w:rPr>
        <w:fldChar w:fldCharType="end"/>
      </w:r>
      <w:r w:rsidR="00BD2AF0" w:rsidRPr="00936D7C">
        <w:rPr>
          <w:rFonts w:asciiTheme="minorHAnsi" w:hAnsiTheme="minorHAnsi"/>
          <w:szCs w:val="24"/>
        </w:rPr>
        <w:t>. The disease is characterized by excess adipose tissue that can lead to</w:t>
      </w:r>
      <w:r w:rsidR="00BD2AF0" w:rsidRPr="00936D7C">
        <w:rPr>
          <w:rFonts w:asciiTheme="minorHAnsi" w:eastAsia="Times New Roman" w:hAnsiTheme="minorHAnsi"/>
          <w:color w:val="000000"/>
          <w:szCs w:val="24"/>
          <w:shd w:val="clear" w:color="auto" w:fill="FFFFFF"/>
          <w:lang w:val="en-US"/>
        </w:rPr>
        <w:t xml:space="preserve"> glucose and lipid dysregulation </w:t>
      </w:r>
      <w:r w:rsidR="00BD2AF0" w:rsidRPr="00936D7C">
        <w:rPr>
          <w:rFonts w:asciiTheme="minorHAnsi" w:eastAsia="Times New Roman" w:hAnsiTheme="minorHAnsi"/>
          <w:color w:val="000000"/>
          <w:szCs w:val="24"/>
          <w:shd w:val="clear" w:color="auto" w:fill="FFFFFF"/>
          <w:lang w:val="en-US"/>
        </w:rPr>
        <w:fldChar w:fldCharType="begin" w:fldLock="1"/>
      </w:r>
      <w:r w:rsidR="000E22C8">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(17)","plainTextFormattedCitation":"(17)","previouslyFormattedCitation":"(17)"},"properties":{"noteIndex":0},"schema":"https://github.com/citation-style-language/schema/raw/master/csl-citation.json"}</w:instrText>
      </w:r>
      <w:r w:rsidR="00BD2AF0" w:rsidRPr="00936D7C">
        <w:rPr>
          <w:rFonts w:asciiTheme="minorHAnsi" w:eastAsia="Times New Roman" w:hAnsiTheme="minorHAnsi"/>
          <w:color w:val="000000"/>
          <w:szCs w:val="24"/>
          <w:shd w:val="clear" w:color="auto" w:fill="FFFFFF"/>
          <w:lang w:val="en-US"/>
        </w:rPr>
        <w:fldChar w:fldCharType="separate"/>
      </w:r>
      <w:r w:rsidR="00821168" w:rsidRPr="00821168">
        <w:rPr>
          <w:rFonts w:asciiTheme="minorHAnsi" w:eastAsia="Times New Roman" w:hAnsiTheme="minorHAnsi"/>
          <w:noProof/>
          <w:color w:val="000000"/>
          <w:szCs w:val="24"/>
          <w:shd w:val="clear" w:color="auto" w:fill="FFFFFF"/>
          <w:lang w:val="en-US"/>
        </w:rPr>
        <w:t>(17)</w:t>
      </w:r>
      <w:r w:rsidR="00BD2AF0" w:rsidRPr="00936D7C">
        <w:rPr>
          <w:rFonts w:asciiTheme="minorHAnsi" w:eastAsia="Times New Roman" w:hAnsiTheme="minorHAnsi"/>
          <w:color w:val="000000"/>
          <w:szCs w:val="24"/>
          <w:shd w:val="clear" w:color="auto" w:fill="FFFFFF"/>
          <w:lang w:val="en-US"/>
        </w:rPr>
        <w:fldChar w:fldCharType="end"/>
      </w:r>
      <w:r w:rsidR="00BD2AF0" w:rsidRPr="00936D7C">
        <w:rPr>
          <w:rFonts w:asciiTheme="minorHAnsi" w:eastAsia="Times New Roman" w:hAnsiTheme="minorHAnsi"/>
          <w:color w:val="000000"/>
          <w:szCs w:val="24"/>
          <w:shd w:val="clear" w:color="auto" w:fill="FFFFFF"/>
          <w:lang w:val="en-US"/>
        </w:rPr>
        <w:t xml:space="preserve">. </w:t>
      </w:r>
      <w:r w:rsidR="00BD2AF0" w:rsidRPr="00936D7C">
        <w:rPr>
          <w:rFonts w:asciiTheme="minorHAnsi" w:hAnsiTheme="minorHAnsi"/>
          <w:szCs w:val="24"/>
        </w:rPr>
        <w:t xml:space="preserve">Obesity increases the risk of type 2 diabetes, hypertension and insulin resistance among other chronic diseases </w:t>
      </w:r>
      <w:r w:rsidR="00BD2AF0"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(14)","plainTextFormattedCitation":"(14)","previouslyFormattedCitation":"(14)"},"properties":{"noteIndex":0},"schema":"https://github.com/citation-style-language/schema/raw/master/csl-citation.json"}</w:instrText>
      </w:r>
      <w:r w:rsidR="00BD2AF0" w:rsidRPr="00936D7C">
        <w:rPr>
          <w:rFonts w:asciiTheme="minorHAnsi" w:hAnsiTheme="minorHAnsi"/>
          <w:szCs w:val="24"/>
        </w:rPr>
        <w:fldChar w:fldCharType="separate"/>
      </w:r>
      <w:r w:rsidR="00821168" w:rsidRPr="00821168">
        <w:rPr>
          <w:rFonts w:asciiTheme="minorHAnsi" w:hAnsiTheme="minorHAnsi"/>
          <w:noProof/>
          <w:szCs w:val="24"/>
        </w:rPr>
        <w:t>(14)</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Previous work by our group and others has demonstrated that glucocorticoids and obesity may have synergistically detrimental effects </w:t>
      </w:r>
      <w:r w:rsidR="00BD2AF0">
        <w:rPr>
          <w:rFonts w:asciiTheme="minorHAnsi" w:hAnsiTheme="minorHAnsi"/>
          <w:szCs w:val="24"/>
        </w:rPr>
        <w:fldChar w:fldCharType="begin" w:fldLock="1"/>
      </w:r>
      <w:r w:rsidR="000E22C8">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11, 15, 38)","plainTextFormattedCitation":"(2, 3, 11, 15, 38)","previouslyFormattedCitation":"(2, 3, 11, 15, 38)"},"properties":{"noteIndex":0},"schema":"https://github.com/citation-style-language/schema/raw/master/csl-citation.json"}</w:instrText>
      </w:r>
      <w:r w:rsidR="00BD2AF0">
        <w:rPr>
          <w:rFonts w:asciiTheme="minorHAnsi" w:hAnsiTheme="minorHAnsi"/>
          <w:szCs w:val="24"/>
        </w:rPr>
        <w:fldChar w:fldCharType="separate"/>
      </w:r>
      <w:r w:rsidR="00821168" w:rsidRPr="00821168">
        <w:rPr>
          <w:rFonts w:asciiTheme="minorHAnsi" w:hAnsiTheme="minorHAnsi"/>
          <w:noProof/>
          <w:szCs w:val="24"/>
        </w:rPr>
        <w:t>(2, 3, 11, 15, 38)</w:t>
      </w:r>
      <w:r w:rsidR="00BD2AF0">
        <w:rPr>
          <w:rFonts w:asciiTheme="minorHAnsi" w:hAnsiTheme="minorHAnsi"/>
          <w:szCs w:val="24"/>
        </w:rPr>
        <w:fldChar w:fldCharType="end"/>
      </w:r>
      <w:r w:rsidR="00BD2AF0">
        <w:rPr>
          <w:rFonts w:asciiTheme="minorHAnsi" w:hAnsiTheme="minorHAnsi"/>
          <w:szCs w:val="24"/>
        </w:rPr>
        <w:t>.</w:t>
      </w:r>
    </w:p>
    <w:p w14:paraId="707FD000" w14:textId="28F0B732"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lucocorticoids 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disease","type":"article-journal","volume":"55"},"uris":["http://www.mendeley.com/documents/?uuid=b00291bd-42ee-44d7-a7a2-bb9d5a302bbd"]}],"mendeley":{"formattedCitation":"(15, 35)","plainTextFormattedCitation":"(15, 35)","previouslyFormattedCitation":"(15, 35)"},"properties":{"noteIndex":0},"schema":"https://github.com/citation-style-language/schema/raw/master/csl-citation.json"}</w:instrText>
      </w:r>
      <w:r w:rsidR="00F7167B" w:rsidRPr="00936D7C">
        <w:rPr>
          <w:rFonts w:asciiTheme="minorHAnsi" w:hAnsiTheme="minorHAnsi"/>
          <w:szCs w:val="24"/>
        </w:rPr>
        <w:fldChar w:fldCharType="separate"/>
      </w:r>
      <w:r w:rsidR="00821168" w:rsidRPr="00821168">
        <w:rPr>
          <w:rFonts w:asciiTheme="minorHAnsi" w:hAnsiTheme="minorHAnsi"/>
          <w:noProof/>
          <w:szCs w:val="24"/>
        </w:rPr>
        <w:t>(15, 35)</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0B4498" w:rsidRPr="00936D7C">
        <w:rPr>
          <w:rFonts w:asciiTheme="minorHAnsi" w:hAnsiTheme="minorHAnsi"/>
          <w:szCs w:val="24"/>
        </w:rPr>
        <w:t xml:space="preserve">Glucocorticoids are also elevated during chronic stress or </w:t>
      </w:r>
      <w:r w:rsidR="00BD2AF0">
        <w:rPr>
          <w:rFonts w:asciiTheme="minorHAnsi" w:hAnsiTheme="minorHAnsi"/>
          <w:szCs w:val="24"/>
        </w:rPr>
        <w:t xml:space="preserve">prolonged </w:t>
      </w:r>
      <w:r w:rsidR="000B4498" w:rsidRPr="00936D7C">
        <w:rPr>
          <w:rFonts w:asciiTheme="minorHAnsi" w:hAnsiTheme="minorHAnsi"/>
          <w:szCs w:val="24"/>
        </w:rPr>
        <w:t>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obesity","type":"article-journal","volume":"153"},"uris":["http://www.mendeley.com/documents/?uuid=0b1f72d8-3cf2-45c8-b73c-4d23551f74b9","http://www.mendeley.com/documents/?uuid=769b1541-c678-4ee0-9c78-dcdf3ed625f8"]}],"mendeley":{"formattedCitation":"(7, 40)","plainTextFormattedCitation":"(7, 40)","previouslyFormattedCitation":"(7, 40)"},"properties":{"noteIndex":0},"schema":"https://github.com/citation-style-language/schema/raw/master/csl-citation.json"}</w:instrText>
      </w:r>
      <w:r w:rsidR="00C21FBD" w:rsidRPr="00936D7C">
        <w:rPr>
          <w:rFonts w:asciiTheme="minorHAnsi" w:hAnsiTheme="minorHAnsi"/>
          <w:szCs w:val="24"/>
        </w:rPr>
        <w:fldChar w:fldCharType="separate"/>
      </w:r>
      <w:r w:rsidR="00821168" w:rsidRPr="00821168">
        <w:rPr>
          <w:rFonts w:asciiTheme="minorHAnsi" w:hAnsiTheme="minorHAnsi"/>
          <w:noProof/>
          <w:szCs w:val="24"/>
        </w:rPr>
        <w:t>(7, 40)</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atrophy.","type":"article-journal","volume":"45"},"uris":["http://www.mendeley.com/documents/?uuid=aa8f1e8f-e9f8-4e30-b492-940bf3ca2c7b"]}],"mendeley":{"formattedCitation":"(6, 20, 27, 35)","plainTextFormattedCitation":"(6, 20, 27, 35)","previouslyFormattedCitation":"(6, 20, 27, 35)"},"properties":{"noteIndex":0},"schema":"https://github.com/citation-style-language/schema/raw/master/csl-citation.json"}</w:instrText>
      </w:r>
      <w:r w:rsidR="001B5BD2" w:rsidRPr="00936D7C">
        <w:rPr>
          <w:rFonts w:asciiTheme="minorHAnsi" w:hAnsiTheme="minorHAnsi"/>
          <w:szCs w:val="24"/>
        </w:rPr>
        <w:fldChar w:fldCharType="separate"/>
      </w:r>
      <w:r w:rsidR="00821168" w:rsidRPr="00821168">
        <w:rPr>
          <w:rFonts w:asciiTheme="minorHAnsi" w:hAnsiTheme="minorHAnsi"/>
          <w:noProof/>
          <w:szCs w:val="24"/>
        </w:rPr>
        <w:t>(6, 20, 27, 35)</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atrophy.","type":"article-journal","volume":"45"},"uris":["http://www.mendeley.com/documents/?uuid=aa8f1e8f-e9f8-4e30-b492-940bf3ca2c7b"]}],"mendeley":{"formattedCitation":"(28, 33, 35)","plainTextFormattedCitation":"(28, 33, 35)","previouslyFormattedCitation":"(28, 33, 35)"},"properties":{"noteIndex":0},"schema":"https://github.com/citation-style-language/schema/raw/master/csl-citation.json"}</w:instrText>
      </w:r>
      <w:r w:rsidR="00FA3B0F" w:rsidRPr="00936D7C">
        <w:rPr>
          <w:rFonts w:asciiTheme="minorHAnsi" w:hAnsiTheme="minorHAnsi"/>
          <w:szCs w:val="24"/>
        </w:rPr>
        <w:fldChar w:fldCharType="separate"/>
      </w:r>
      <w:r w:rsidR="00821168" w:rsidRPr="00821168">
        <w:rPr>
          <w:rFonts w:asciiTheme="minorHAnsi" w:hAnsiTheme="minorHAnsi"/>
          <w:noProof/>
          <w:szCs w:val="24"/>
        </w:rPr>
        <w:t>(28, 33, 35)</w:t>
      </w:r>
      <w:r w:rsidR="00FA3B0F" w:rsidRPr="00936D7C">
        <w:rPr>
          <w:rFonts w:asciiTheme="minorHAnsi" w:hAnsiTheme="minorHAnsi"/>
          <w:szCs w:val="24"/>
        </w:rPr>
        <w:fldChar w:fldCharType="end"/>
      </w:r>
      <w:r w:rsidR="00FA3B0F" w:rsidRPr="00936D7C">
        <w:rPr>
          <w:rFonts w:asciiTheme="minorHAnsi" w:hAnsiTheme="minorHAnsi"/>
          <w:szCs w:val="24"/>
        </w:rPr>
        <w:t>.</w:t>
      </w:r>
    </w:p>
    <w:p w14:paraId="3E2F3EF4" w14:textId="402DCD80"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both lean and obese mice develop reductions in lean mass, muscle mass, and grip strength when treated with dexamethasone</w:t>
      </w:r>
      <w:r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lastRenderedPageBreak/>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6F234C1F"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w:t>
      </w:r>
      <w:r w:rsidR="00E161E7" w:rsidRPr="00936D7C">
        <w:rPr>
          <w:rFonts w:asciiTheme="minorHAnsi" w:hAnsiTheme="minorHAnsi"/>
          <w:color w:val="2A2A2A"/>
          <w:szCs w:val="24"/>
          <w:highlight w:val="white"/>
        </w:rPr>
        <w:lastRenderedPageBreak/>
        <w:t xml:space="preserve">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w:t>
      </w:r>
      <w:proofErr w:type="spellStart"/>
      <w:r w:rsidR="00FE315D" w:rsidRPr="00936D7C">
        <w:rPr>
          <w:rFonts w:asciiTheme="minorHAnsi" w:hAnsiTheme="minorHAnsi"/>
          <w:color w:val="2A2A2A"/>
          <w:szCs w:val="24"/>
          <w:highlight w:val="white"/>
        </w:rPr>
        <w:t>isoflurance</w:t>
      </w:r>
      <w:proofErr w:type="spellEnd"/>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34B372F0"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w:t>
      </w:r>
      <w:r w:rsidRPr="00646A9F">
        <w:rPr>
          <w:rFonts w:asciiTheme="minorHAnsi" w:hAnsiTheme="minorHAnsi"/>
        </w:rPr>
        <w:lastRenderedPageBreak/>
        <w:t>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0E22C8">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cuniculus)","type":"article-journal","volume":"27"},"uris":["http://www.mendeley.com/documents/?uuid=7476b1a4-740a-435c-b45b-ce16432053ba","http://www.mendeley.com/documents/?uuid=eb42fac2-a07e-4892-9815-70c83731f345"]}],"mendeley":{"formattedCitation":"(12, 37)","plainTextFormattedCitation":"(12, 37)","previouslyFormattedCitation":"(12, 37)"},"properties":{"noteIndex":0},"schema":"https://github.com/citation-style-language/schema/raw/master/csl-citation.json"}</w:instrText>
      </w:r>
      <w:r w:rsidR="00AD563B" w:rsidRPr="00646A9F">
        <w:rPr>
          <w:rFonts w:asciiTheme="minorHAnsi" w:hAnsiTheme="minorHAnsi"/>
        </w:rPr>
        <w:fldChar w:fldCharType="separate"/>
      </w:r>
      <w:r w:rsidR="00821168" w:rsidRPr="00821168">
        <w:rPr>
          <w:rFonts w:asciiTheme="minorHAnsi" w:hAnsiTheme="minorHAnsi"/>
          <w:noProof/>
        </w:rPr>
        <w:t>(12, 37)</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3B03EB" w:rsidRPr="00646A9F">
        <w:rPr>
          <w:rFonts w:asciiTheme="minorHAnsi" w:hAnsiTheme="minorHAnsi"/>
        </w:rPr>
        <w:t>Each s</w:t>
      </w:r>
      <w:r w:rsidRPr="00646A9F">
        <w:rPr>
          <w:rFonts w:asciiTheme="minorHAnsi" w:hAnsiTheme="minorHAnsi"/>
        </w:rPr>
        <w:t>ection</w:t>
      </w:r>
      <w:r w:rsidR="003B03EB" w:rsidRPr="00646A9F">
        <w:rPr>
          <w:rFonts w:asciiTheme="minorHAnsi" w:hAnsiTheme="minorHAnsi"/>
        </w:rPr>
        <w:t xml:space="preserve"> of </w:t>
      </w:r>
      <w:r w:rsidR="006E6DDD" w:rsidRPr="00646A9F">
        <w:rPr>
          <w:rFonts w:asciiTheme="minorHAnsi" w:hAnsiTheme="minorHAnsi"/>
        </w:rPr>
        <w:t xml:space="preserve">mouse </w:t>
      </w:r>
      <w:r w:rsidR="003B03EB" w:rsidRPr="00646A9F">
        <w:rPr>
          <w:rFonts w:asciiTheme="minorHAnsi" w:hAnsiTheme="minorHAnsi"/>
        </w:rPr>
        <w:t>quadricep was imaged in four times</w:t>
      </w:r>
      <w:r w:rsidR="006E6DDD" w:rsidRPr="00646A9F">
        <w:rPr>
          <w:rFonts w:asciiTheme="minorHAnsi" w:hAnsiTheme="minorHAnsi"/>
        </w:rPr>
        <w:t>;</w:t>
      </w:r>
      <w:r w:rsidR="003B03EB" w:rsidRPr="00646A9F">
        <w:rPr>
          <w:rFonts w:asciiTheme="minorHAnsi" w:hAnsiTheme="minorHAnsi"/>
        </w:rPr>
        <w:t xml:space="preserve"> </w:t>
      </w:r>
      <w:proofErr w:type="spellStart"/>
      <w:r w:rsidR="003B03EB" w:rsidRPr="00646A9F">
        <w:rPr>
          <w:rFonts w:asciiTheme="minorHAnsi" w:hAnsiTheme="minorHAnsi"/>
        </w:rPr>
        <w:t>topleft</w:t>
      </w:r>
      <w:proofErr w:type="spellEnd"/>
      <w:r w:rsidR="003B03EB" w:rsidRPr="00646A9F">
        <w:rPr>
          <w:rFonts w:asciiTheme="minorHAnsi" w:hAnsiTheme="minorHAnsi"/>
        </w:rPr>
        <w:t xml:space="preserve">, </w:t>
      </w:r>
      <w:proofErr w:type="spellStart"/>
      <w:r w:rsidR="003B03EB" w:rsidRPr="00646A9F">
        <w:rPr>
          <w:rFonts w:asciiTheme="minorHAnsi" w:hAnsiTheme="minorHAnsi"/>
        </w:rPr>
        <w:t>topright</w:t>
      </w:r>
      <w:proofErr w:type="spellEnd"/>
      <w:r w:rsidR="003B03EB" w:rsidRPr="00646A9F">
        <w:rPr>
          <w:rFonts w:asciiTheme="minorHAnsi" w:hAnsiTheme="minorHAnsi"/>
        </w:rPr>
        <w:t>, bottom-left and bottom right</w:t>
      </w:r>
      <w:r w:rsidR="006E6DDD" w:rsidRPr="00646A9F">
        <w:rPr>
          <w:rFonts w:asciiTheme="minorHAnsi" w:hAnsiTheme="minorHAnsi"/>
        </w:rPr>
        <w:t xml:space="preserve"> photos were taken.</w:t>
      </w:r>
      <w:r w:rsidRPr="00646A9F">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BD2AF0" w:rsidRPr="00646A9F">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(5)","plainTextFormattedCitation":"(5)","previouslyFormattedCitation":"(5)"},"properties":{"noteIndex":0},"schema":"https://github.com/citation-style-language/schema/raw/master/csl-citation.json"}</w:instrText>
      </w:r>
      <w:r w:rsidR="00817002" w:rsidRPr="00646A9F">
        <w:rPr>
          <w:rFonts w:asciiTheme="minorHAnsi" w:hAnsiTheme="minorHAnsi"/>
        </w:rPr>
        <w:fldChar w:fldCharType="separate"/>
      </w:r>
      <w:r w:rsidR="00BD2AF0" w:rsidRPr="00646A9F">
        <w:rPr>
          <w:rFonts w:asciiTheme="minorHAnsi" w:hAnsiTheme="minorHAnsi"/>
          <w:noProof/>
        </w:rPr>
        <w:t>(5)</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557604F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70171DC7"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w:t>
      </w:r>
      <w:r w:rsidRPr="00936D7C">
        <w:rPr>
          <w:rFonts w:asciiTheme="minorHAnsi" w:hAnsiTheme="minorHAnsi"/>
          <w:color w:val="000000"/>
          <w:lang w:val="en-US"/>
        </w:rPr>
        <w:lastRenderedPageBreak/>
        <w:t xml:space="preserve">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27ED6D22"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w:t>
      </w:r>
      <w:proofErr w:type="gramStart"/>
      <w:r w:rsidRPr="00936D7C">
        <w:rPr>
          <w:rFonts w:asciiTheme="minorHAnsi" w:hAnsiTheme="minorHAnsi"/>
          <w:color w:val="000000"/>
        </w:rPr>
        <w:t>a</w:t>
      </w:r>
      <w:proofErr w:type="gramEnd"/>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24A3E57A"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0E22C8">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(30)","plainTextFormattedCitation":"(30)","previouslyFormattedCitation":"(30)"},"properties":{"noteIndex":0},"schema":"https://github.com/citation-style-language/schema/raw/master/csl-citation.json"}</w:instrText>
      </w:r>
      <w:r w:rsidR="00F77670" w:rsidRPr="00936D7C">
        <w:rPr>
          <w:rFonts w:asciiTheme="minorHAnsi" w:hAnsiTheme="minorHAnsi"/>
        </w:rPr>
        <w:fldChar w:fldCharType="separate"/>
      </w:r>
      <w:r w:rsidR="00821168" w:rsidRPr="00821168">
        <w:rPr>
          <w:rFonts w:asciiTheme="minorHAnsi" w:hAnsiTheme="minorHAnsi"/>
          <w:noProof/>
        </w:rPr>
        <w:t>(30)</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7"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9C0FB45" w14:textId="3EA7D2BF" w:rsidR="00E11011" w:rsidRPr="00BB3395"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chow or high fat diet.  </w:t>
      </w:r>
      <w:r w:rsidR="00BB3395">
        <w:rPr>
          <w:rFonts w:asciiTheme="minorHAnsi" w:hAnsiTheme="minorHAnsi"/>
        </w:rPr>
        <w:t xml:space="preserve">Prior to randomization into dexamethasone treatments </w:t>
      </w:r>
      <w:r w:rsidR="0017051E" w:rsidRPr="00936D7C">
        <w:rPr>
          <w:rFonts w:asciiTheme="minorHAnsi" w:hAnsiTheme="minorHAnsi"/>
        </w:rPr>
        <w:t>animals had approximately the same percent body fat mass at 30%</w:t>
      </w:r>
      <w:r w:rsidRPr="00936D7C">
        <w:rPr>
          <w:rFonts w:asciiTheme="minorHAnsi" w:hAnsiTheme="minorHAnsi"/>
        </w:rPr>
        <w:t xml:space="preserve"> (Table </w:t>
      </w:r>
      <w:r w:rsidR="00BB3395">
        <w:rPr>
          <w:rFonts w:asciiTheme="minorHAnsi" w:hAnsiTheme="minorHAnsi"/>
        </w:rPr>
        <w:t>1</w:t>
      </w:r>
      <w:r w:rsidRPr="00936D7C">
        <w:rPr>
          <w:rFonts w:asciiTheme="minorHAnsi" w:hAnsiTheme="minorHAnsi"/>
        </w:rPr>
        <w:t>).</w:t>
      </w:r>
      <w:r w:rsidR="0017051E" w:rsidRPr="00936D7C">
        <w:rPr>
          <w:rFonts w:asciiTheme="minorHAnsi" w:hAnsiTheme="minorHAnsi"/>
        </w:rPr>
        <w:t xml:space="preserve"> </w:t>
      </w:r>
      <w:r w:rsidR="00BB3395">
        <w:rPr>
          <w:rFonts w:asciiTheme="minorHAnsi" w:hAnsiTheme="minorHAnsi"/>
        </w:rPr>
        <w:t xml:space="preserve">Upon randomization, </w:t>
      </w:r>
      <w:proofErr w:type="spellStart"/>
      <w:r w:rsidR="00BB3395">
        <w:rPr>
          <w:rFonts w:asciiTheme="minorHAnsi" w:hAnsiTheme="minorHAnsi"/>
        </w:rPr>
        <w:t>we</w:t>
      </w:r>
      <w:proofErr w:type="spellEnd"/>
      <w:r w:rsidRPr="00936D7C">
        <w:rPr>
          <w:rFonts w:asciiTheme="minorHAnsi" w:hAnsiTheme="minorHAnsi"/>
        </w:rPr>
        <w:t xml:space="preserve"> also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lastRenderedPageBreak/>
        <w:t>Even</w:t>
      </w:r>
      <w:r w:rsidR="002E716B" w:rsidRPr="00936D7C">
        <w:rPr>
          <w:rFonts w:asciiTheme="minorHAnsi" w:hAnsiTheme="minorHAnsi"/>
        </w:rPr>
        <w:t xml:space="preserve"> HFD dexamethasone mice ate the most calories, they </w:t>
      </w:r>
      <w:r w:rsidR="00F31266" w:rsidRPr="00936D7C">
        <w:rPr>
          <w:rFonts w:asciiTheme="minorHAnsi" w:hAnsiTheme="minorHAnsi"/>
        </w:rPr>
        <w:t>lost fat mass</w:t>
      </w:r>
      <w:r w:rsidR="004318E6" w:rsidRPr="00936D7C">
        <w:rPr>
          <w:rFonts w:asciiTheme="minorHAnsi" w:hAnsiTheme="minorHAnsi"/>
        </w:rPr>
        <w:t xml:space="preserve"> 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BB339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(11)","plainTextFormattedCitation":"(11)","previouslyFormattedCitation":"(11)"},"properties":{"noteIndex":0},"schema":"https://github.com/citation-style-language/schema/raw/master/csl-citation.json"}</w:instrText>
      </w:r>
      <w:r w:rsidR="00BB3395" w:rsidRPr="00936D7C">
        <w:rPr>
          <w:rFonts w:asciiTheme="minorHAnsi" w:hAnsiTheme="minorHAnsi"/>
        </w:rPr>
        <w:fldChar w:fldCharType="separate"/>
      </w:r>
      <w:r w:rsidR="00BB3395" w:rsidRPr="00821168">
        <w:rPr>
          <w:rFonts w:asciiTheme="minorHAnsi" w:hAnsiTheme="minorHAnsi"/>
          <w:noProof/>
        </w:rPr>
        <w:t>(11)</w:t>
      </w:r>
      <w:r w:rsidR="00BB3395" w:rsidRPr="00936D7C">
        <w:rPr>
          <w:rFonts w:asciiTheme="minorHAnsi" w:hAnsiTheme="minorHAnsi"/>
        </w:rPr>
        <w:fldChar w:fldCharType="end"/>
      </w:r>
      <w:r w:rsidR="00BB3395" w:rsidRPr="00936D7C">
        <w:rPr>
          <w:rFonts w:asciiTheme="minorHAnsi" w:hAnsiTheme="minorHAnsi"/>
        </w:rPr>
        <w:t>.</w:t>
      </w:r>
      <w:r w:rsidR="00BB3395">
        <w:rPr>
          <w:rFonts w:asciiTheme="minorHAnsi" w:hAnsiTheme="minorHAnsi"/>
        </w:rPr>
        <w:t xml:space="preserve">  </w:t>
      </w:r>
      <w:commentRangeStart w:id="0"/>
      <w:r w:rsidR="00BB3395">
        <w:rPr>
          <w:rFonts w:asciiTheme="minorHAnsi" w:hAnsiTheme="minorHAnsi"/>
        </w:rPr>
        <w:t>Our prior work demonstrated substantial elevations of glucocorticoid ingestion over a five-week period, an effect we propose was secondary to their diabetic phenotype.  This shorter exposure had elevated dexamethasone exposure in HFD relative to NCD animals, though this did not reach statistical significance.</w:t>
      </w:r>
      <w:commentRangeEnd w:id="0"/>
      <w:r w:rsidR="00BB3395">
        <w:rPr>
          <w:rStyle w:val="CommentReference"/>
        </w:rPr>
        <w:commentReference w:id="0"/>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7B3035"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F9116EC"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a muscle-dependent phenotype as both nervous and direct muscle weakness was detected.</w:t>
      </w:r>
    </w:p>
    <w:p w14:paraId="4C5CC365" w14:textId="39D0AD84" w:rsidR="00BF40A8" w:rsidRDefault="00E161E7" w:rsidP="00644944">
      <w:pPr>
        <w:spacing w:line="480" w:lineRule="auto"/>
        <w:ind w:firstLine="720"/>
        <w:rPr>
          <w:sz w:val="24"/>
          <w:szCs w:val="24"/>
        </w:rPr>
      </w:pPr>
      <w:r w:rsidRPr="00936D7C">
        <w:rPr>
          <w:rFonts w:asciiTheme="minorHAnsi" w:hAnsiTheme="minorHAnsi"/>
        </w:rPr>
        <w:lastRenderedPageBreak/>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579E2D90" w14:textId="1916112C" w:rsidR="00BF40A8" w:rsidRPr="00936D7C" w:rsidRDefault="00E161E7" w:rsidP="00511B0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6A46BF48" w14:textId="77777777" w:rsidR="00BF40A8" w:rsidRPr="00A214CE" w:rsidRDefault="00BF40A8" w:rsidP="00A214CE">
      <w:pPr>
        <w:spacing w:line="480" w:lineRule="auto"/>
        <w:rPr>
          <w:sz w:val="24"/>
          <w:szCs w:val="24"/>
        </w:rPr>
      </w:pP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0531F0E"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740BAB2D" w14:textId="185C9ADB" w:rsidR="00BF40A8" w:rsidRPr="00936D7C"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lastRenderedPageBreak/>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muscles.","type":"article-journal","volume":"91"},"uris":["http://www.mendeley.com/documents/?uuid=931238c7-e1a4-4820-b63f-3ed8de1dd18b"]}],"mendeley":{"formattedCitation":"(36, 37)","plainTextFormattedCitation":"(36, 37)","previouslyFormattedCitation":"(36, 37)"},"properties":{"noteIndex":0},"schema":"https://github.com/citation-style-language/schema/raw/master/csl-citation.json"}</w:instrText>
      </w:r>
      <w:r w:rsidR="00CE2FB4" w:rsidRPr="00936D7C">
        <w:rPr>
          <w:rFonts w:asciiTheme="minorHAnsi" w:hAnsiTheme="minorHAnsi"/>
          <w:szCs w:val="24"/>
        </w:rPr>
        <w:fldChar w:fldCharType="separate"/>
      </w:r>
      <w:r w:rsidR="00821168" w:rsidRPr="00821168">
        <w:rPr>
          <w:rFonts w:asciiTheme="minorHAnsi" w:hAnsiTheme="minorHAnsi"/>
          <w:noProof/>
          <w:szCs w:val="24"/>
        </w:rPr>
        <w:t>(36, 37)</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r w:rsidR="00132C08">
        <w:rPr>
          <w:rFonts w:asciiTheme="minorHAnsi" w:hAnsiTheme="minorHAnsi"/>
          <w:szCs w:val="24"/>
        </w:rPr>
        <w:t xml:space="preserve">We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 xml:space="preserve">ype </w:t>
      </w:r>
      <w:proofErr w:type="spellStart"/>
      <w:r w:rsidRPr="00936D7C">
        <w:rPr>
          <w:rFonts w:asciiTheme="minorHAnsi" w:hAnsiTheme="minorHAnsi"/>
          <w:szCs w:val="24"/>
        </w:rPr>
        <w:t>I</w:t>
      </w:r>
      <w:r w:rsidR="00341D76" w:rsidRPr="00936D7C">
        <w:rPr>
          <w:rFonts w:asciiTheme="minorHAnsi" w:hAnsiTheme="minorHAnsi"/>
          <w:szCs w:val="24"/>
        </w:rPr>
        <w:t>I</w:t>
      </w:r>
      <w:r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Pr="00936D7C">
        <w:rPr>
          <w:rFonts w:asciiTheme="minorHAnsi" w:hAnsiTheme="minorHAnsi"/>
          <w:szCs w:val="24"/>
        </w:rPr>
        <w:t>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w:t>
      </w:r>
    </w:p>
    <w:p w14:paraId="7EB2DCF2" w14:textId="452EAD0C" w:rsidR="00BF40A8" w:rsidRPr="004B1B1E" w:rsidRDefault="004B1B1E" w:rsidP="00A866A1">
      <w:pPr>
        <w:pStyle w:val="Heading2"/>
        <w:rPr>
          <w:i/>
          <w:sz w:val="24"/>
        </w:rPr>
      </w:pPr>
      <w:r>
        <w:rPr>
          <w:sz w:val="24"/>
        </w:rPr>
        <w:t xml:space="preserve">Obesity and dexamethasone </w:t>
      </w:r>
      <w:r w:rsidR="00FC70DD">
        <w:rPr>
          <w:sz w:val="24"/>
        </w:rPr>
        <w:t xml:space="preserve">cause elevated </w:t>
      </w:r>
      <w:proofErr w:type="spellStart"/>
      <w:r w:rsidR="00FC70DD">
        <w:rPr>
          <w:sz w:val="24"/>
        </w:rPr>
        <w:t>atrogene</w:t>
      </w:r>
      <w:proofErr w:type="spellEnd"/>
      <w:r w:rsidR="00FC70DD">
        <w:rPr>
          <w:sz w:val="24"/>
        </w:rPr>
        <w:t xml:space="preserve"> expression</w:t>
      </w:r>
    </w:p>
    <w:p w14:paraId="17DF7F7F" w14:textId="37543337"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Pr="00936D7C">
        <w:rPr>
          <w:rFonts w:asciiTheme="minorHAnsi" w:hAnsiTheme="minorHAnsi"/>
        </w:rPr>
        <w:t xml:space="preserve">evaluated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w:t>
      </w:r>
      <w:commentRangeStart w:id="1"/>
      <w:r w:rsidR="003F2336" w:rsidRPr="00936D7C">
        <w:rPr>
          <w:rFonts w:asciiTheme="minorHAnsi" w:hAnsiTheme="minorHAnsi"/>
        </w:rPr>
        <w:t xml:space="preserve">did not reach statistical significance </w:t>
      </w:r>
      <w:commentRangeEnd w:id="1"/>
      <w:r w:rsidR="00F51BBF">
        <w:rPr>
          <w:rStyle w:val="CommentReference"/>
        </w:rPr>
        <w:commentReference w:id="1"/>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31B61B4F" w:rsidR="00BF40A8" w:rsidRPr="00FC70DD" w:rsidRDefault="00A9030C" w:rsidP="00A9030C">
      <w:pPr>
        <w:spacing w:line="480" w:lineRule="auto"/>
        <w:ind w:firstLine="720"/>
        <w:rPr>
          <w:rFonts w:asciiTheme="minorHAnsi" w:hAnsiTheme="minorHAnsi"/>
        </w:rPr>
      </w:pPr>
      <w:r>
        <w:rPr>
          <w:rFonts w:asciiTheme="minorHAnsi" w:hAnsiTheme="minorHAnsi"/>
        </w:rPr>
        <w:t>Since obesity</w:t>
      </w:r>
      <w:r w:rsidR="00E161E7" w:rsidRPr="00936D7C">
        <w:rPr>
          <w:rFonts w:asciiTheme="minorHAnsi" w:hAnsiTheme="minorHAnsi"/>
        </w:rPr>
        <w:t xml:space="preserve"> can enhance </w:t>
      </w:r>
      <w:r w:rsidR="004D0FB8" w:rsidRPr="00936D7C">
        <w:rPr>
          <w:rFonts w:asciiTheme="minorHAnsi" w:hAnsiTheme="minorHAnsi"/>
        </w:rPr>
        <w:t xml:space="preserve">steroid-induced </w:t>
      </w:r>
      <w:r w:rsidR="00E161E7"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 xml:space="preserve">next evaluated insulin </w:t>
      </w:r>
      <w:r>
        <w:rPr>
          <w:rFonts w:asciiTheme="minorHAnsi" w:hAnsiTheme="minorHAnsi"/>
        </w:rPr>
        <w:t>sensitivity in these mice</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lastRenderedPageBreak/>
        <w:fldChar w:fldCharType="begin" w:fldLock="1"/>
      </w:r>
      <w:r w:rsidR="000E22C8">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(8)","plainTextFormattedCitation":"(8)","previouslyFormattedCitation":"(8)"},"properties":{"noteIndex":0},"schema":"https://github.com/citation-style-language/schema/raw/master/csl-citation.json"}</w:instrText>
      </w:r>
      <w:r w:rsidR="007F36F7" w:rsidRPr="00936D7C">
        <w:rPr>
          <w:rFonts w:asciiTheme="minorHAnsi" w:hAnsiTheme="minorHAnsi"/>
        </w:rPr>
        <w:fldChar w:fldCharType="separate"/>
      </w:r>
      <w:r w:rsidR="00821168" w:rsidRPr="00821168">
        <w:rPr>
          <w:rFonts w:asciiTheme="minorHAnsi" w:hAnsiTheme="minorHAnsi"/>
          <w:noProof/>
        </w:rPr>
        <w:t>(8)</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00E161E7"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0E22C8">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821168" w:rsidRPr="00821168">
        <w:rPr>
          <w:rFonts w:asciiTheme="minorHAnsi" w:hAnsiTheme="minorHAnsi"/>
          <w:noProof/>
        </w:rPr>
        <w:t>(11)</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Pr>
          <w:rFonts w:asciiTheme="minorHAnsi" w:hAnsiTheme="minorHAnsi"/>
        </w:rPr>
        <w:t xml:space="preserve"> after accounting for reductions in lean mass</w:t>
      </w:r>
      <w:r w:rsidR="00E161E7" w:rsidRPr="00936D7C">
        <w:rPr>
          <w:rFonts w:asciiTheme="minorHAnsi" w:hAnsiTheme="minorHAnsi"/>
        </w:rPr>
        <w:t xml:space="preserve">, </w:t>
      </w:r>
      <w:r w:rsidR="00990DEB" w:rsidRPr="00936D7C">
        <w:rPr>
          <w:rFonts w:asciiTheme="minorHAnsi" w:hAnsiTheme="minorHAnsi"/>
        </w:rPr>
        <w:t xml:space="preserve">I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sidR="004D0FB8" w:rsidRPr="00936D7C">
        <w:rPr>
          <w:rFonts w:asciiTheme="minorHAnsi" w:hAnsiTheme="minorHAnsi"/>
        </w:rPr>
        <w:t>relative to</w:t>
      </w:r>
      <w:r w:rsidR="00E161E7" w:rsidRPr="00936D7C">
        <w:rPr>
          <w:rFonts w:asciiTheme="minorHAnsi" w:hAnsiTheme="minorHAnsi"/>
        </w:rPr>
        <w:t xml:space="preserve"> their </w:t>
      </w:r>
      <w:r>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Pr>
          <w:rFonts w:asciiTheme="minorHAnsi" w:hAnsiTheme="minorHAnsi"/>
        </w:rPr>
        <w:t xml:space="preserve"> that day</w:t>
      </w:r>
      <w:r w:rsidR="00E4745C" w:rsidRPr="00936D7C">
        <w:rPr>
          <w:rFonts w:asciiTheme="minorHAnsi" w:hAnsiTheme="minorHAnsi"/>
        </w:rPr>
        <w:t>.</w:t>
      </w:r>
      <w:r w:rsidR="00E161E7" w:rsidRPr="00936D7C">
        <w:rPr>
          <w:rFonts w:asciiTheme="minorHAnsi" w:hAnsiTheme="minorHAnsi"/>
        </w:rPr>
        <w:t xml:space="preserve"> In both NCD and HFD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Pr>
          <w:rFonts w:asciiTheme="minorHAnsi" w:hAnsiTheme="minorHAnsi"/>
        </w:rPr>
        <w:t xml:space="preserve">In these experiments </w:t>
      </w:r>
      <w:r w:rsidR="00AA26E9" w:rsidRPr="00936D7C">
        <w:rPr>
          <w:rFonts w:asciiTheme="minorHAnsi" w:hAnsiTheme="minorHAnsi"/>
        </w:rPr>
        <w:t xml:space="preserve">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1668555D"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0E22C8">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atrophy.","type":"article-journal","volume":"45"},"uris":["http://www.mendeley.com/documents/?uuid=aa8f1e8f-e9f8-4e30-b492-940bf3ca2c7b"]}],"mendeley":{"formattedCitation":"(9, 35)","plainTextFormattedCitation":"(9, 35)","previouslyFormattedCitation":"(9, 35)"},"properties":{"noteIndex":0},"schema":"https://github.com/citation-style-language/schema/raw/master/csl-citation.json"}</w:instrText>
      </w:r>
      <w:r w:rsidR="00C0159E" w:rsidRPr="00936D7C">
        <w:rPr>
          <w:rFonts w:asciiTheme="minorHAnsi" w:hAnsiTheme="minorHAnsi"/>
        </w:rPr>
        <w:fldChar w:fldCharType="separate"/>
      </w:r>
      <w:r w:rsidR="00821168" w:rsidRPr="00821168">
        <w:rPr>
          <w:rFonts w:asciiTheme="minorHAnsi" w:hAnsiTheme="minorHAnsi"/>
          <w:noProof/>
        </w:rPr>
        <w:t>(9, 35)</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0E22C8">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(27)","plainTextFormattedCitation":"(27)","previouslyFormattedCitation":"(27)"},"properties":{"noteIndex":0},"schema":"https://github.com/citation-style-language/schema/raw/master/csl-citation.json"}</w:instrText>
      </w:r>
      <w:r w:rsidR="00B8769A" w:rsidRPr="00936D7C">
        <w:rPr>
          <w:rFonts w:asciiTheme="minorHAnsi" w:hAnsiTheme="minorHAnsi"/>
        </w:rPr>
        <w:fldChar w:fldCharType="separate"/>
      </w:r>
      <w:r w:rsidR="00821168" w:rsidRPr="00821168">
        <w:rPr>
          <w:rFonts w:asciiTheme="minorHAnsi" w:hAnsiTheme="minorHAnsi"/>
          <w:noProof/>
        </w:rPr>
        <w:t>(27)</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0E22C8">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16, 24, 45)","plainTextFormattedCitation":"(1, 16, 24, 45)","previouslyFormattedCitation":"(1, 16, 24, 45)"},"properties":{"noteIndex":0},"schema":"https://github.com/citation-style-language/schema/raw/master/csl-citation.json"}</w:instrText>
      </w:r>
      <w:r w:rsidR="00FC1103" w:rsidRPr="00936D7C">
        <w:rPr>
          <w:rFonts w:asciiTheme="minorHAnsi" w:hAnsiTheme="minorHAnsi"/>
        </w:rPr>
        <w:fldChar w:fldCharType="separate"/>
      </w:r>
      <w:r w:rsidR="00821168" w:rsidRPr="00821168">
        <w:rPr>
          <w:rFonts w:asciiTheme="minorHAnsi" w:hAnsiTheme="minorHAnsi"/>
          <w:noProof/>
        </w:rPr>
        <w:t>(1, 16, 24, 45)</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0E22C8">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axis.","type":"article-journal","volume":"8"},"uris":["http://www.mendeley.com/documents/?uuid=cdd601a6-a269-4e10-8ee6-841ffcc14336"]}],"mendeley":{"formattedCitation":"(31, 42)","plainTextFormattedCitation":"(31, 42)","previouslyFormattedCitation":"(31, 42)"},"properties":{"noteIndex":0},"schema":"https://github.com/citation-style-language/schema/raw/master/csl-citation.json"}</w:instrText>
      </w:r>
      <w:r w:rsidR="00AE6E44" w:rsidRPr="00936D7C">
        <w:rPr>
          <w:rFonts w:asciiTheme="minorHAnsi" w:hAnsiTheme="minorHAnsi"/>
        </w:rPr>
        <w:fldChar w:fldCharType="separate"/>
      </w:r>
      <w:r w:rsidR="00821168" w:rsidRPr="00821168">
        <w:rPr>
          <w:rFonts w:asciiTheme="minorHAnsi" w:hAnsiTheme="minorHAnsi"/>
          <w:noProof/>
        </w:rPr>
        <w:t>(31, 42)</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45B580F9" w:rsidR="00CC2CED" w:rsidRPr="00936D7C" w:rsidRDefault="00821168" w:rsidP="00FC70DD">
      <w:pPr>
        <w:pStyle w:val="Normal1"/>
        <w:spacing w:line="480" w:lineRule="auto"/>
        <w:ind w:firstLine="720"/>
        <w:rPr>
          <w:rFonts w:asciiTheme="minorHAnsi" w:hAnsiTheme="minorHAnsi"/>
        </w:rPr>
      </w:pPr>
      <w:r>
        <w:rPr>
          <w:rFonts w:asciiTheme="minorHAnsi" w:hAnsiTheme="minorHAnsi"/>
        </w:rPr>
        <w:t>We used</w:t>
      </w:r>
      <w:r w:rsidR="00CC2CED" w:rsidRPr="00936D7C">
        <w:rPr>
          <w:rFonts w:asciiTheme="minorHAnsi" w:hAnsiTheme="minorHAnsi"/>
        </w:rPr>
        <w:t xml:space="preserve"> exogenous glucocorticoid treatment in the form of dexamethasone, a fluorinated synthetic glucocorticoid. </w:t>
      </w:r>
      <w:r>
        <w:rPr>
          <w:rFonts w:asciiTheme="minorHAnsi" w:hAnsiTheme="minorHAnsi"/>
          <w:highlight w:val="white"/>
        </w:rPr>
        <w:t>Our</w:t>
      </w:r>
      <w:r w:rsidR="00CC2CED" w:rsidRPr="00936D7C">
        <w:rPr>
          <w:rFonts w:asciiTheme="minorHAnsi" w:hAnsiTheme="minorHAnsi"/>
          <w:highlight w:val="white"/>
        </w:rPr>
        <w:t xml:space="preserve"> </w:t>
      </w:r>
      <w:r>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a human dose of 0.081 mg/kg/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 xml:space="preserve">high therapeutic dose administered to human patients which </w:t>
      </w:r>
      <w:r w:rsidR="0017051E" w:rsidRPr="00936D7C">
        <w:rPr>
          <w:rFonts w:asciiTheme="minorHAnsi" w:hAnsiTheme="minorHAnsi"/>
        </w:rPr>
        <w:t xml:space="preserve">usually </w:t>
      </w:r>
      <w:r w:rsidR="00CC2CED" w:rsidRPr="00936D7C">
        <w:rPr>
          <w:rFonts w:asciiTheme="minorHAnsi" w:hAnsiTheme="minorHAnsi"/>
        </w:rPr>
        <w:t>can range from 0</w:t>
      </w:r>
      <w:r w:rsidR="00AD71B0" w:rsidRPr="00936D7C">
        <w:rPr>
          <w:rFonts w:asciiTheme="minorHAnsi" w:hAnsiTheme="minorHAnsi"/>
        </w:rPr>
        <w:t>.002-0.2</w:t>
      </w:r>
      <w:r w:rsidR="00CC2CED" w:rsidRPr="00936D7C">
        <w:rPr>
          <w:rFonts w:asciiTheme="minorHAnsi" w:hAnsiTheme="minorHAnsi"/>
        </w:rPr>
        <w:t>mg/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0E22C8">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22, 23, 25)","plainTextFormattedCitation":"(4, 22, 23, 25)","previouslyFormattedCitation":"(4, 22, 23, 25)"},"properties":{"noteIndex":0},"schema":"https://github.com/citation-style-language/schema/raw/master/csl-citation.json"}</w:instrText>
      </w:r>
      <w:r w:rsidR="00AD71B0" w:rsidRPr="00936D7C">
        <w:rPr>
          <w:rFonts w:asciiTheme="minorHAnsi" w:hAnsiTheme="minorHAnsi"/>
        </w:rPr>
        <w:fldChar w:fldCharType="separate"/>
      </w:r>
      <w:r w:rsidRPr="00821168">
        <w:rPr>
          <w:rFonts w:asciiTheme="minorHAnsi" w:hAnsiTheme="minorHAnsi"/>
          <w:noProof/>
        </w:rPr>
        <w:t>(4, 22, 23, 25)</w:t>
      </w:r>
      <w:r w:rsidR="00AD71B0" w:rsidRPr="00936D7C">
        <w:rPr>
          <w:rFonts w:asciiTheme="minorHAnsi" w:hAnsiTheme="minorHAnsi"/>
        </w:rPr>
        <w:fldChar w:fldCharType="end"/>
      </w:r>
      <w:r w:rsidR="00CC2CED" w:rsidRPr="00936D7C">
        <w:rPr>
          <w:rFonts w:asciiTheme="minorHAnsi" w:hAnsiTheme="minorHAnsi"/>
        </w:rPr>
        <w:t xml:space="preserve"> </w:t>
      </w:r>
      <w:r w:rsidR="003F6796" w:rsidRPr="00936D7C">
        <w:rPr>
          <w:rFonts w:asciiTheme="minorHAnsi" w:hAnsiTheme="minorHAnsi"/>
        </w:rPr>
        <w:t>Our data agrees with prior</w:t>
      </w:r>
      <w:r w:rsidR="00CC2CED" w:rsidRPr="00936D7C">
        <w:rPr>
          <w:rFonts w:asciiTheme="minorHAnsi" w:hAnsiTheme="minorHAnsi"/>
        </w:rPr>
        <w:t xml:space="preserve"> research </w:t>
      </w:r>
      <w:r>
        <w:rPr>
          <w:rFonts w:asciiTheme="minorHAnsi" w:hAnsiTheme="minorHAnsi"/>
        </w:rPr>
        <w:lastRenderedPageBreak/>
        <w:t>my our group that</w:t>
      </w:r>
      <w:r w:rsidR="00CC2CED" w:rsidRPr="00936D7C">
        <w:rPr>
          <w:rFonts w:asciiTheme="minorHAnsi" w:hAnsiTheme="minorHAnsi"/>
        </w:rPr>
        <w:t xml:space="preserve"> has shown that obese mice drank </w:t>
      </w:r>
      <w:r>
        <w:rPr>
          <w:rFonts w:asciiTheme="minorHAnsi" w:hAnsiTheme="minorHAnsi"/>
        </w:rPr>
        <w:t xml:space="preserve">slightly </w:t>
      </w:r>
      <w:r w:rsidR="00CC2CED" w:rsidRPr="00936D7C">
        <w:rPr>
          <w:rFonts w:asciiTheme="minorHAnsi" w:hAnsiTheme="minorHAnsi"/>
        </w:rPr>
        <w:t xml:space="preserve">more dexamethasone water, </w:t>
      </w:r>
      <w:r>
        <w:rPr>
          <w:rFonts w:asciiTheme="minorHAnsi" w:hAnsiTheme="minorHAnsi"/>
        </w:rPr>
        <w:t>which</w:t>
      </w:r>
      <w:r w:rsidR="00CC2CED" w:rsidRPr="00936D7C">
        <w:rPr>
          <w:rFonts w:asciiTheme="minorHAnsi" w:hAnsiTheme="minorHAnsi"/>
        </w:rPr>
        <w:t xml:space="preserve"> this is a limitation to our findings</w:t>
      </w:r>
      <w:r>
        <w:rPr>
          <w:rFonts w:asciiTheme="minorHAnsi" w:hAnsiTheme="minorHAnsi"/>
        </w:rPr>
        <w:t xml:space="preserve"> </w:t>
      </w:r>
      <w:r w:rsidR="003644EC" w:rsidRPr="00936D7C">
        <w:rPr>
          <w:rFonts w:asciiTheme="minorHAnsi" w:hAnsiTheme="minorHAnsi"/>
        </w:rPr>
        <w:fldChar w:fldCharType="begin" w:fldLock="1"/>
      </w:r>
      <w:r w:rsidR="000E22C8">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(11)","plainTextFormattedCitation":"(11)","previouslyFormattedCitation":"(11)"},"properties":{"noteIndex":0},"schema":"https://github.com/citation-style-language/schema/raw/master/csl-citation.json"}</w:instrText>
      </w:r>
      <w:r w:rsidR="003644EC" w:rsidRPr="00936D7C">
        <w:rPr>
          <w:rFonts w:asciiTheme="minorHAnsi" w:hAnsiTheme="minorHAnsi"/>
        </w:rPr>
        <w:fldChar w:fldCharType="separate"/>
      </w:r>
      <w:r w:rsidRPr="00821168">
        <w:rPr>
          <w:rFonts w:asciiTheme="minorHAnsi" w:hAnsiTheme="minorHAnsi"/>
          <w:noProof/>
        </w:rPr>
        <w:t>(11)</w:t>
      </w:r>
      <w:r w:rsidR="003644EC" w:rsidRPr="00936D7C">
        <w:rPr>
          <w:rFonts w:asciiTheme="minorHAnsi" w:hAnsiTheme="minorHAnsi"/>
        </w:rPr>
        <w:fldChar w:fldCharType="end"/>
      </w:r>
      <w:r w:rsidR="00CC2CED" w:rsidRPr="00936D7C">
        <w:rPr>
          <w:rFonts w:asciiTheme="minorHAnsi" w:hAnsiTheme="minorHAnsi"/>
        </w:rPr>
        <w:t xml:space="preserve">. </w:t>
      </w:r>
    </w:p>
    <w:p w14:paraId="2D05FA55" w14:textId="402E644D"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Pr>
          <w:rFonts w:asciiTheme="minorHAnsi" w:hAnsiTheme="minorHAnsi"/>
        </w:rPr>
        <w:t>consistent with our findings, t</w:t>
      </w:r>
      <w:r w:rsidR="00E161E7" w:rsidRPr="00936D7C">
        <w:rPr>
          <w:rFonts w:asciiTheme="minorHAnsi" w:hAnsiTheme="minorHAnsi"/>
        </w:rPr>
        <w:t>ype II fibers are more prone glucocorticoids</w:t>
      </w:r>
      <w:r w:rsidR="00E11584" w:rsidRPr="00936D7C">
        <w:rPr>
          <w:rFonts w:asciiTheme="minorHAnsi" w:hAnsiTheme="minorHAnsi"/>
        </w:rPr>
        <w:t xml:space="preserve"> </w:t>
      </w:r>
      <w:r w:rsidR="002C4D8C" w:rsidRPr="00936D7C">
        <w:rPr>
          <w:rFonts w:asciiTheme="minorHAnsi" w:hAnsiTheme="minorHAnsi"/>
        </w:rPr>
        <w:fldChar w:fldCharType="begin" w:fldLock="1"/>
      </w:r>
      <w:r w:rsidR="000E22C8">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atrophy.","type":"article-journal","volume":"45"},"uris":["http://www.mendeley.com/documents/?uuid=aa8f1e8f-e9f8-4e30-b492-940bf3ca2c7b"]}],"mendeley":{"formattedCitation":"(6, 9, 20, 32, 35)","plainTextFormattedCitation":"(6, 9, 20, 32, 35)","previouslyFormattedCitation":"(6, 9, 20, 32, 35)"},"properties":{"noteIndex":0},"schema":"https://github.com/citation-style-language/schema/raw/master/csl-citation.json"}</w:instrText>
      </w:r>
      <w:r w:rsidR="002C4D8C" w:rsidRPr="00936D7C">
        <w:rPr>
          <w:rFonts w:asciiTheme="minorHAnsi" w:hAnsiTheme="minorHAnsi"/>
        </w:rPr>
        <w:fldChar w:fldCharType="separate"/>
      </w:r>
      <w:r w:rsidRPr="00821168">
        <w:rPr>
          <w:rFonts w:asciiTheme="minorHAnsi" w:hAnsiTheme="minorHAnsi"/>
          <w:noProof/>
        </w:rPr>
        <w:t>(6, 9, 20, 32, 35)</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It is plausible that a loss in non-oxidative fibers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0E22C8">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(43)","plainTextFormattedCitation":"(43)","previouslyFormattedCitation":"(43)"},"properties":{"noteIndex":0},"schema":"https://github.com/citation-style-language/schema/raw/master/csl-citation.json"}</w:instrText>
      </w:r>
      <w:r w:rsidR="00F206F8" w:rsidRPr="00936D7C">
        <w:rPr>
          <w:rFonts w:asciiTheme="minorHAnsi" w:hAnsiTheme="minorHAnsi"/>
        </w:rPr>
        <w:fldChar w:fldCharType="separate"/>
      </w:r>
      <w:r w:rsidRPr="00821168">
        <w:rPr>
          <w:rFonts w:asciiTheme="minorHAnsi" w:hAnsiTheme="minorHAnsi"/>
          <w:noProof/>
        </w:rPr>
        <w:t>(43)</w:t>
      </w:r>
      <w:r w:rsidR="00F206F8" w:rsidRPr="00936D7C">
        <w:rPr>
          <w:rFonts w:asciiTheme="minorHAnsi" w:hAnsiTheme="minorHAnsi"/>
        </w:rPr>
        <w:fldChar w:fldCharType="end"/>
      </w:r>
      <w:r w:rsidR="00BB62AD" w:rsidRPr="00936D7C">
        <w:rPr>
          <w:rFonts w:asciiTheme="minorHAnsi" w:hAnsiTheme="minorHAnsi"/>
        </w:rPr>
        <w:t xml:space="preserve">. </w:t>
      </w:r>
    </w:p>
    <w:p w14:paraId="2FF54CC0" w14:textId="333017F4" w:rsidR="00AA70C2" w:rsidRPr="00936D7C" w:rsidRDefault="00821168" w:rsidP="003644EC">
      <w:pPr>
        <w:pStyle w:val="Normal1"/>
        <w:spacing w:line="480" w:lineRule="auto"/>
        <w:ind w:firstLine="720"/>
        <w:rPr>
          <w:rFonts w:asciiTheme="minorHAnsi" w:hAnsiTheme="minorHAnsi"/>
        </w:rPr>
      </w:pPr>
      <w:r>
        <w:rPr>
          <w:rFonts w:asciiTheme="minorHAnsi" w:hAnsiTheme="minorHAnsi"/>
          <w:color w:val="000000" w:themeColor="text1"/>
        </w:rPr>
        <w:t>The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is not currently </w:t>
      </w:r>
      <w:r>
        <w:rPr>
          <w:rFonts w:asciiTheme="minorHAnsi" w:hAnsiTheme="minorHAnsi"/>
          <w:color w:val="000000" w:themeColor="text1"/>
        </w:rPr>
        <w:t>understood</w:t>
      </w:r>
      <w:r w:rsidR="007E48CF" w:rsidRPr="00936D7C">
        <w:rPr>
          <w:rFonts w:asciiTheme="minorHAnsi" w:hAnsiTheme="minorHAnsi"/>
          <w:color w:val="000000" w:themeColor="text1"/>
        </w:rPr>
        <w:t xml:space="preserve">.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0E22C8">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disease","type":"article-journal","volume":"55"},"uris":["http://www.mendeley.com/documents/?uuid=b00291bd-42ee-44d7-a7a2-bb9d5a302bbd"]}],"mendeley":{"formattedCitation":"(11, 15, 19)","plainTextFormattedCitation":"(11, 15, 19)","previouslyFormattedCitation":"(11, 15, 19)"},"properties":{"noteIndex":0},"schema":"https://github.com/citation-style-language/schema/raw/master/csl-citation.json"}</w:instrText>
      </w:r>
      <w:r w:rsidR="003644EC" w:rsidRPr="00936D7C">
        <w:rPr>
          <w:rFonts w:asciiTheme="minorHAnsi" w:hAnsiTheme="minorHAnsi"/>
        </w:rPr>
        <w:fldChar w:fldCharType="separate"/>
      </w:r>
      <w:r w:rsidRPr="00821168">
        <w:rPr>
          <w:rFonts w:asciiTheme="minorHAnsi" w:hAnsiTheme="minorHAnsi"/>
          <w:noProof/>
        </w:rPr>
        <w:t>(11, 15, 19)</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 xml:space="preserve">Obesity </w:t>
      </w:r>
      <w:r>
        <w:rPr>
          <w:rFonts w:asciiTheme="minorHAnsi" w:hAnsiTheme="minorHAnsi"/>
          <w:color w:val="000000"/>
        </w:rPr>
        <w:t>promotes</w:t>
      </w:r>
      <w:r w:rsidR="00CC2CED" w:rsidRPr="00936D7C">
        <w:rPr>
          <w:rFonts w:asciiTheme="minorHAnsi" w:hAnsiTheme="minorHAnsi"/>
          <w:color w:val="000000"/>
        </w:rPr>
        <w:t xml:space="preserve"> insulin resistance</w:t>
      </w:r>
      <w:r>
        <w:rPr>
          <w:rFonts w:asciiTheme="minorHAnsi" w:hAnsiTheme="minorHAnsi"/>
          <w:color w:val="000000"/>
        </w:rPr>
        <w:t xml:space="preserve"> and</w:t>
      </w:r>
      <w:r w:rsidR="00CC2CED" w:rsidRPr="00936D7C">
        <w:rPr>
          <w:rFonts w:asciiTheme="minorHAnsi" w:hAnsiTheme="minorHAnsi"/>
          <w:color w:val="000000"/>
        </w:rPr>
        <w:t xml:space="preserve"> </w:t>
      </w:r>
      <w:r>
        <w:rPr>
          <w:rFonts w:asciiTheme="minorHAnsi" w:hAnsiTheme="minorHAnsi"/>
          <w:color w:val="000000"/>
        </w:rPr>
        <w:t xml:space="preserve">could enhance the </w:t>
      </w:r>
      <w:proofErr w:type="spellStart"/>
      <w:r>
        <w:rPr>
          <w:rFonts w:asciiTheme="minorHAnsi" w:hAnsiTheme="minorHAnsi"/>
          <w:color w:val="000000"/>
        </w:rPr>
        <w:t>glucococorticoid</w:t>
      </w:r>
      <w:proofErr w:type="spellEnd"/>
      <w:r>
        <w:rPr>
          <w:rFonts w:asciiTheme="minorHAnsi" w:hAnsiTheme="minorHAnsi"/>
        </w:rPr>
        <w:t>-</w:t>
      </w:r>
      <w:r w:rsidR="00CC2CED" w:rsidRPr="00936D7C">
        <w:rPr>
          <w:rFonts w:asciiTheme="minorHAnsi" w:hAnsiTheme="minorHAnsi"/>
        </w:rPr>
        <w:t>induce</w:t>
      </w:r>
      <w:r>
        <w:rPr>
          <w:rFonts w:asciiTheme="minorHAnsi" w:hAnsiTheme="minorHAnsi"/>
        </w:rPr>
        <w:t>d</w:t>
      </w:r>
      <w:r w:rsidR="00CC2CED" w:rsidRPr="00936D7C">
        <w:rPr>
          <w:rFonts w:asciiTheme="minorHAnsi" w:hAnsiTheme="minorHAnsi"/>
        </w:rPr>
        <w:t xml:space="preserve">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0E22C8">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(19)","plainTextFormattedCitation":"(19)","previouslyFormattedCitation":"(19)"},"properties":{"noteIndex":0},"schema":"https://github.com/citation-style-language/schema/raw/master/csl-citation.json"}</w:instrText>
      </w:r>
      <w:r w:rsidR="00CC2CED" w:rsidRPr="00936D7C">
        <w:rPr>
          <w:rFonts w:asciiTheme="minorHAnsi" w:hAnsiTheme="minorHAnsi"/>
        </w:rPr>
        <w:fldChar w:fldCharType="separate"/>
      </w:r>
      <w:r w:rsidRPr="00821168">
        <w:rPr>
          <w:rFonts w:asciiTheme="minorHAnsi" w:hAnsiTheme="minorHAnsi"/>
          <w:noProof/>
        </w:rPr>
        <w:t>(19)</w:t>
      </w:r>
      <w:r w:rsidR="00CC2CED" w:rsidRPr="00936D7C">
        <w:rPr>
          <w:rFonts w:asciiTheme="minorHAnsi" w:hAnsiTheme="minorHAnsi"/>
        </w:rPr>
        <w:fldChar w:fldCharType="end"/>
      </w:r>
      <w:r>
        <w:rPr>
          <w:rFonts w:asciiTheme="minorHAnsi" w:hAnsiTheme="minorHAnsi"/>
        </w:rPr>
        <w:t xml:space="preserve">.  These data are also consistent with a recent report showing that glucocorticoids given simultaneously with HFD enhances muscle decay and exacerbated induction of </w:t>
      </w:r>
      <w:proofErr w:type="spellStart"/>
      <w:r>
        <w:rPr>
          <w:rFonts w:asciiTheme="minorHAnsi" w:hAnsiTheme="minorHAnsi"/>
        </w:rPr>
        <w:t>atrogenes</w:t>
      </w:r>
      <w:proofErr w:type="spellEnd"/>
      <w:r>
        <w:rPr>
          <w:rFonts w:asciiTheme="minorHAnsi" w:hAnsiTheme="minorHAnsi"/>
        </w:rPr>
        <w:t xml:space="preserve"> </w:t>
      </w:r>
      <w:r>
        <w:rPr>
          <w:rFonts w:asciiTheme="minorHAnsi" w:hAnsiTheme="minorHAnsi"/>
        </w:rPr>
        <w:fldChar w:fldCharType="begin" w:fldLock="1"/>
      </w:r>
      <w:r w:rsidR="000E22C8">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Pr>
          <w:rFonts w:asciiTheme="minorHAnsi" w:hAnsiTheme="minorHAnsi"/>
        </w:rPr>
        <w:fldChar w:fldCharType="separate"/>
      </w:r>
      <w:r w:rsidRPr="00821168">
        <w:rPr>
          <w:rFonts w:asciiTheme="minorHAnsi" w:hAnsiTheme="minorHAnsi"/>
          <w:noProof/>
        </w:rPr>
        <w:t>(2)</w:t>
      </w:r>
      <w:r>
        <w:rPr>
          <w:rFonts w:asciiTheme="minorHAnsi" w:hAnsiTheme="minorHAnsi"/>
        </w:rPr>
        <w:fldChar w:fldCharType="end"/>
      </w:r>
      <w:r>
        <w:rPr>
          <w:rFonts w:asciiTheme="minorHAnsi" w:hAnsiTheme="minorHAnsi"/>
        </w:rPr>
        <w:t>.</w:t>
      </w:r>
    </w:p>
    <w:p w14:paraId="115441CA" w14:textId="29EAADEE"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0E22C8">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women","type":"article-journal","volume":"11"},"uris":["http://www.mendeley.com/documents/?uuid=9963b52b-2d67-4bb6-9492-9246dfc25b39"]}],"mendeley":{"formattedCitation":"(16, 24, 45)","plainTextFormattedCitation":"(16, 24, 45)","previouslyFormattedCitation":"(16, 24, 45)"},"properties":{"noteIndex":0},"schema":"https://github.com/citation-style-language/schema/raw/master/csl-citation.json"}</w:instrText>
      </w:r>
      <w:r w:rsidR="00C3365A" w:rsidRPr="00936D7C">
        <w:rPr>
          <w:rFonts w:asciiTheme="minorHAnsi" w:hAnsiTheme="minorHAnsi"/>
          <w:lang w:val="en-US"/>
        </w:rPr>
        <w:fldChar w:fldCharType="separate"/>
      </w:r>
      <w:r w:rsidR="00821168" w:rsidRPr="00821168">
        <w:rPr>
          <w:rFonts w:asciiTheme="minorHAnsi" w:hAnsiTheme="minorHAnsi"/>
          <w:noProof/>
          <w:lang w:val="en-US"/>
        </w:rPr>
        <w:t>(16, 24, 45)</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0E22C8">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Mice","type":"article-journal","volume":"159"},"uris":["http://www.mendeley.com/documents/?uuid=d0178e14-223a-4a7c-9120-b9340661a101"]}],"mendeley":{"formattedCitation":"(11, 13, 28)","plainTextFormattedCitation":"(11, 13, 28)","previouslyFormattedCitation":"(11, 13, 28)"},"properties":{"noteIndex":0},"schema":"https://github.com/citation-style-language/schema/raw/master/csl-citation.json"}</w:instrText>
      </w:r>
      <w:r w:rsidR="00E63571" w:rsidRPr="00936D7C">
        <w:rPr>
          <w:rFonts w:asciiTheme="minorHAnsi" w:hAnsiTheme="minorHAnsi"/>
          <w:lang w:val="en-US"/>
        </w:rPr>
        <w:fldChar w:fldCharType="separate"/>
      </w:r>
      <w:r w:rsidR="00821168" w:rsidRPr="00821168">
        <w:rPr>
          <w:rFonts w:asciiTheme="minorHAnsi" w:hAnsiTheme="minorHAnsi"/>
          <w:noProof/>
          <w:lang w:val="en-US"/>
        </w:rPr>
        <w:t>(11, 13, 28)</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1F9A15B3" w:rsidR="00DA6F60" w:rsidRPr="00FC70DD"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R01DK017535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a pilot and feasibility grant from the Michigan Diabetes Research Center (</w:t>
      </w:r>
      <w:r w:rsidR="005B3CA8" w:rsidRPr="00FC70DD">
        <w:rPr>
          <w:rFonts w:asciiTheme="minorHAnsi" w:hAnsiTheme="minorHAnsi"/>
          <w:highlight w:val="white"/>
          <w:lang w:val="en-US"/>
        </w:rPr>
        <w:t>P30DK020572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(P30AR069620).</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4E30D75E" w14:textId="147FE0D6" w:rsidR="000E22C8" w:rsidRPr="000E22C8" w:rsidRDefault="002A4533" w:rsidP="000E22C8">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0E22C8" w:rsidRPr="000E22C8">
        <w:rPr>
          <w:rFonts w:ascii="Cambria" w:hAnsi="Cambria" w:cs="Times New Roman"/>
          <w:noProof/>
        </w:rPr>
        <w:t xml:space="preserve">1. </w:t>
      </w:r>
      <w:r w:rsidR="000E22C8" w:rsidRPr="000E22C8">
        <w:rPr>
          <w:rFonts w:ascii="Cambria" w:hAnsi="Cambria" w:cs="Times New Roman"/>
          <w:noProof/>
        </w:rPr>
        <w:tab/>
      </w:r>
      <w:r w:rsidR="000E22C8" w:rsidRPr="000E22C8">
        <w:rPr>
          <w:rFonts w:ascii="Cambria" w:hAnsi="Cambria" w:cs="Times New Roman"/>
          <w:b/>
          <w:bCs/>
          <w:noProof/>
        </w:rPr>
        <w:t>Abdelmoula A</w:t>
      </w:r>
      <w:r w:rsidR="000E22C8" w:rsidRPr="000E22C8">
        <w:rPr>
          <w:rFonts w:ascii="Cambria" w:hAnsi="Cambria" w:cs="Times New Roman"/>
          <w:noProof/>
        </w:rPr>
        <w:t xml:space="preserve">, </w:t>
      </w:r>
      <w:r w:rsidR="000E22C8" w:rsidRPr="000E22C8">
        <w:rPr>
          <w:rFonts w:ascii="Cambria" w:hAnsi="Cambria" w:cs="Times New Roman"/>
          <w:b/>
          <w:bCs/>
          <w:noProof/>
        </w:rPr>
        <w:t>Martin V</w:t>
      </w:r>
      <w:r w:rsidR="000E22C8" w:rsidRPr="000E22C8">
        <w:rPr>
          <w:rFonts w:ascii="Cambria" w:hAnsi="Cambria" w:cs="Times New Roman"/>
          <w:noProof/>
        </w:rPr>
        <w:t xml:space="preserve">, </w:t>
      </w:r>
      <w:r w:rsidR="000E22C8" w:rsidRPr="000E22C8">
        <w:rPr>
          <w:rFonts w:ascii="Cambria" w:hAnsi="Cambria" w:cs="Times New Roman"/>
          <w:b/>
          <w:bCs/>
          <w:noProof/>
        </w:rPr>
        <w:t>Bouchant A</w:t>
      </w:r>
      <w:r w:rsidR="000E22C8" w:rsidRPr="000E22C8">
        <w:rPr>
          <w:rFonts w:ascii="Cambria" w:hAnsi="Cambria" w:cs="Times New Roman"/>
          <w:noProof/>
        </w:rPr>
        <w:t xml:space="preserve">, </w:t>
      </w:r>
      <w:r w:rsidR="000E22C8" w:rsidRPr="000E22C8">
        <w:rPr>
          <w:rFonts w:ascii="Cambria" w:hAnsi="Cambria" w:cs="Times New Roman"/>
          <w:b/>
          <w:bCs/>
          <w:noProof/>
        </w:rPr>
        <w:t>Walrand S</w:t>
      </w:r>
      <w:r w:rsidR="000E22C8" w:rsidRPr="000E22C8">
        <w:rPr>
          <w:rFonts w:ascii="Cambria" w:hAnsi="Cambria" w:cs="Times New Roman"/>
          <w:noProof/>
        </w:rPr>
        <w:t xml:space="preserve">, </w:t>
      </w:r>
      <w:r w:rsidR="000E22C8" w:rsidRPr="000E22C8">
        <w:rPr>
          <w:rFonts w:ascii="Cambria" w:hAnsi="Cambria" w:cs="Times New Roman"/>
          <w:b/>
          <w:bCs/>
          <w:noProof/>
        </w:rPr>
        <w:t>Lavet C</w:t>
      </w:r>
      <w:r w:rsidR="000E22C8" w:rsidRPr="000E22C8">
        <w:rPr>
          <w:rFonts w:ascii="Cambria" w:hAnsi="Cambria" w:cs="Times New Roman"/>
          <w:noProof/>
        </w:rPr>
        <w:t xml:space="preserve">, </w:t>
      </w:r>
      <w:r w:rsidR="000E22C8" w:rsidRPr="000E22C8">
        <w:rPr>
          <w:rFonts w:ascii="Cambria" w:hAnsi="Cambria" w:cs="Times New Roman"/>
          <w:b/>
          <w:bCs/>
          <w:noProof/>
        </w:rPr>
        <w:t>Taillardat M</w:t>
      </w:r>
      <w:r w:rsidR="000E22C8" w:rsidRPr="000E22C8">
        <w:rPr>
          <w:rFonts w:ascii="Cambria" w:hAnsi="Cambria" w:cs="Times New Roman"/>
          <w:noProof/>
        </w:rPr>
        <w:t xml:space="preserve">, </w:t>
      </w:r>
      <w:r w:rsidR="000E22C8" w:rsidRPr="000E22C8">
        <w:rPr>
          <w:rFonts w:ascii="Cambria" w:hAnsi="Cambria" w:cs="Times New Roman"/>
          <w:b/>
          <w:bCs/>
          <w:noProof/>
        </w:rPr>
        <w:t>Maffiuletti NA</w:t>
      </w:r>
      <w:r w:rsidR="000E22C8" w:rsidRPr="000E22C8">
        <w:rPr>
          <w:rFonts w:ascii="Cambria" w:hAnsi="Cambria" w:cs="Times New Roman"/>
          <w:noProof/>
        </w:rPr>
        <w:t xml:space="preserve">, </w:t>
      </w:r>
      <w:r w:rsidR="000E22C8" w:rsidRPr="000E22C8">
        <w:rPr>
          <w:rFonts w:ascii="Cambria" w:hAnsi="Cambria" w:cs="Times New Roman"/>
          <w:b/>
          <w:bCs/>
          <w:noProof/>
        </w:rPr>
        <w:t>Boisseau N</w:t>
      </w:r>
      <w:r w:rsidR="000E22C8" w:rsidRPr="000E22C8">
        <w:rPr>
          <w:rFonts w:ascii="Cambria" w:hAnsi="Cambria" w:cs="Times New Roman"/>
          <w:noProof/>
        </w:rPr>
        <w:t xml:space="preserve">, </w:t>
      </w:r>
      <w:r w:rsidR="000E22C8" w:rsidRPr="000E22C8">
        <w:rPr>
          <w:rFonts w:ascii="Cambria" w:hAnsi="Cambria" w:cs="Times New Roman"/>
          <w:b/>
          <w:bCs/>
          <w:noProof/>
        </w:rPr>
        <w:t>Duché P</w:t>
      </w:r>
      <w:r w:rsidR="000E22C8" w:rsidRPr="000E22C8">
        <w:rPr>
          <w:rFonts w:ascii="Cambria" w:hAnsi="Cambria" w:cs="Times New Roman"/>
          <w:noProof/>
        </w:rPr>
        <w:t xml:space="preserve">, </w:t>
      </w:r>
      <w:r w:rsidR="000E22C8" w:rsidRPr="000E22C8">
        <w:rPr>
          <w:rFonts w:ascii="Cambria" w:hAnsi="Cambria" w:cs="Times New Roman"/>
          <w:b/>
          <w:bCs/>
          <w:noProof/>
        </w:rPr>
        <w:t>Ratel S</w:t>
      </w:r>
      <w:r w:rsidR="000E22C8" w:rsidRPr="000E22C8">
        <w:rPr>
          <w:rFonts w:ascii="Cambria" w:hAnsi="Cambria" w:cs="Times New Roman"/>
          <w:noProof/>
        </w:rPr>
        <w:t xml:space="preserve">. Knee extension strength in obese and nonobese male adolescents. </w:t>
      </w:r>
      <w:r w:rsidR="000E22C8" w:rsidRPr="000E22C8">
        <w:rPr>
          <w:rFonts w:ascii="Cambria" w:hAnsi="Cambria" w:cs="Times New Roman"/>
          <w:i/>
          <w:iCs/>
          <w:noProof/>
        </w:rPr>
        <w:t>Appl Physiol Nutr Metab</w:t>
      </w:r>
      <w:r w:rsidR="000E22C8" w:rsidRPr="000E22C8">
        <w:rPr>
          <w:rFonts w:ascii="Cambria" w:hAnsi="Cambria" w:cs="Times New Roman"/>
          <w:noProof/>
        </w:rPr>
        <w:t xml:space="preserve"> 37: 269–75, 2012.</w:t>
      </w:r>
    </w:p>
    <w:p w14:paraId="42C30F1C"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 </w:t>
      </w:r>
      <w:r w:rsidRPr="000E22C8">
        <w:rPr>
          <w:rFonts w:ascii="Cambria" w:hAnsi="Cambria" w:cs="Times New Roman"/>
          <w:noProof/>
        </w:rPr>
        <w:tab/>
      </w:r>
      <w:r w:rsidRPr="000E22C8">
        <w:rPr>
          <w:rFonts w:ascii="Cambria" w:hAnsi="Cambria" w:cs="Times New Roman"/>
          <w:b/>
          <w:bCs/>
          <w:noProof/>
        </w:rPr>
        <w:t>Adhikary S</w:t>
      </w:r>
      <w:r w:rsidRPr="000E22C8">
        <w:rPr>
          <w:rFonts w:ascii="Cambria" w:hAnsi="Cambria" w:cs="Times New Roman"/>
          <w:noProof/>
        </w:rPr>
        <w:t xml:space="preserve">, </w:t>
      </w:r>
      <w:r w:rsidRPr="000E22C8">
        <w:rPr>
          <w:rFonts w:ascii="Cambria" w:hAnsi="Cambria" w:cs="Times New Roman"/>
          <w:b/>
          <w:bCs/>
          <w:noProof/>
        </w:rPr>
        <w:t>Kothari P</w:t>
      </w:r>
      <w:r w:rsidRPr="000E22C8">
        <w:rPr>
          <w:rFonts w:ascii="Cambria" w:hAnsi="Cambria" w:cs="Times New Roman"/>
          <w:noProof/>
        </w:rPr>
        <w:t xml:space="preserve">, </w:t>
      </w:r>
      <w:r w:rsidRPr="000E22C8">
        <w:rPr>
          <w:rFonts w:ascii="Cambria" w:hAnsi="Cambria" w:cs="Times New Roman"/>
          <w:b/>
          <w:bCs/>
          <w:noProof/>
        </w:rPr>
        <w:t>Choudhary D</w:t>
      </w:r>
      <w:r w:rsidRPr="000E22C8">
        <w:rPr>
          <w:rFonts w:ascii="Cambria" w:hAnsi="Cambria" w:cs="Times New Roman"/>
          <w:noProof/>
        </w:rPr>
        <w:t xml:space="preserve">, </w:t>
      </w:r>
      <w:r w:rsidRPr="000E22C8">
        <w:rPr>
          <w:rFonts w:ascii="Cambria" w:hAnsi="Cambria" w:cs="Times New Roman"/>
          <w:b/>
          <w:bCs/>
          <w:noProof/>
        </w:rPr>
        <w:t>Tripathi AK</w:t>
      </w:r>
      <w:r w:rsidRPr="000E22C8">
        <w:rPr>
          <w:rFonts w:ascii="Cambria" w:hAnsi="Cambria" w:cs="Times New Roman"/>
          <w:noProof/>
        </w:rPr>
        <w:t xml:space="preserve">, </w:t>
      </w:r>
      <w:r w:rsidRPr="000E22C8">
        <w:rPr>
          <w:rFonts w:ascii="Cambria" w:hAnsi="Cambria" w:cs="Times New Roman"/>
          <w:b/>
          <w:bCs/>
          <w:noProof/>
        </w:rPr>
        <w:t>Trivedi R</w:t>
      </w:r>
      <w:r w:rsidRPr="000E22C8">
        <w:rPr>
          <w:rFonts w:ascii="Cambria" w:hAnsi="Cambria" w:cs="Times New Roman"/>
          <w:noProof/>
        </w:rPr>
        <w:t xml:space="preserve">. Glucocorticoid aggravates bone micro-architecture deterioration and skeletal muscle atrophy in mice fed on high-fat diet. </w:t>
      </w:r>
      <w:r w:rsidRPr="000E22C8">
        <w:rPr>
          <w:rFonts w:ascii="Cambria" w:hAnsi="Cambria" w:cs="Times New Roman"/>
          <w:i/>
          <w:iCs/>
          <w:noProof/>
        </w:rPr>
        <w:t>Steroids</w:t>
      </w:r>
      <w:r w:rsidRPr="000E22C8">
        <w:rPr>
          <w:rFonts w:ascii="Cambria" w:hAnsi="Cambria" w:cs="Times New Roman"/>
          <w:noProof/>
        </w:rPr>
        <w:t xml:space="preserve"> (2019). doi: 10.1016/j.steroids.2019.05.008.</w:t>
      </w:r>
    </w:p>
    <w:p w14:paraId="50277678"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 </w:t>
      </w:r>
      <w:r w:rsidRPr="000E22C8">
        <w:rPr>
          <w:rFonts w:ascii="Cambria" w:hAnsi="Cambria" w:cs="Times New Roman"/>
          <w:noProof/>
        </w:rPr>
        <w:tab/>
      </w:r>
      <w:r w:rsidRPr="000E22C8">
        <w:rPr>
          <w:rFonts w:ascii="Cambria" w:hAnsi="Cambria" w:cs="Times New Roman"/>
          <w:b/>
          <w:bCs/>
          <w:noProof/>
        </w:rPr>
        <w:t>Beaudry JL</w:t>
      </w:r>
      <w:r w:rsidRPr="000E22C8">
        <w:rPr>
          <w:rFonts w:ascii="Cambria" w:hAnsi="Cambria" w:cs="Times New Roman"/>
          <w:noProof/>
        </w:rPr>
        <w:t xml:space="preserve">, </w:t>
      </w:r>
      <w:r w:rsidRPr="000E22C8">
        <w:rPr>
          <w:rFonts w:ascii="Cambria" w:hAnsi="Cambria" w:cs="Times New Roman"/>
          <w:b/>
          <w:bCs/>
          <w:noProof/>
        </w:rPr>
        <w:t>D’souza AM</w:t>
      </w:r>
      <w:r w:rsidRPr="000E22C8">
        <w:rPr>
          <w:rFonts w:ascii="Cambria" w:hAnsi="Cambria" w:cs="Times New Roman"/>
          <w:noProof/>
        </w:rPr>
        <w:t xml:space="preserve">, </w:t>
      </w:r>
      <w:r w:rsidRPr="000E22C8">
        <w:rPr>
          <w:rFonts w:ascii="Cambria" w:hAnsi="Cambria" w:cs="Times New Roman"/>
          <w:b/>
          <w:bCs/>
          <w:noProof/>
        </w:rPr>
        <w:t>Teich T</w:t>
      </w:r>
      <w:r w:rsidRPr="000E22C8">
        <w:rPr>
          <w:rFonts w:ascii="Cambria" w:hAnsi="Cambria" w:cs="Times New Roman"/>
          <w:noProof/>
        </w:rPr>
        <w:t xml:space="preserve">, </w:t>
      </w:r>
      <w:r w:rsidRPr="000E22C8">
        <w:rPr>
          <w:rFonts w:ascii="Cambria" w:hAnsi="Cambria" w:cs="Times New Roman"/>
          <w:b/>
          <w:bCs/>
          <w:noProof/>
        </w:rPr>
        <w:t>Tsushima R</w:t>
      </w:r>
      <w:r w:rsidRPr="000E22C8">
        <w:rPr>
          <w:rFonts w:ascii="Cambria" w:hAnsi="Cambria" w:cs="Times New Roman"/>
          <w:noProof/>
        </w:rPr>
        <w:t xml:space="preserve">, </w:t>
      </w:r>
      <w:r w:rsidRPr="000E22C8">
        <w:rPr>
          <w:rFonts w:ascii="Cambria" w:hAnsi="Cambria" w:cs="Times New Roman"/>
          <w:b/>
          <w:bCs/>
          <w:noProof/>
        </w:rPr>
        <w:t>Riddell MC</w:t>
      </w:r>
      <w:r w:rsidRPr="000E22C8">
        <w:rPr>
          <w:rFonts w:ascii="Cambria" w:hAnsi="Cambria" w:cs="Times New Roman"/>
          <w:noProof/>
        </w:rPr>
        <w:t xml:space="preserve">. Exogenous glucocorticoids and a high-fat diet cause severe hyperglycemia and hyperinsulinemia and limit islet glucose responsiveness in young male Sprague-Dawley rats. </w:t>
      </w:r>
      <w:r w:rsidRPr="000E22C8">
        <w:rPr>
          <w:rFonts w:ascii="Cambria" w:hAnsi="Cambria" w:cs="Times New Roman"/>
          <w:i/>
          <w:iCs/>
          <w:noProof/>
        </w:rPr>
        <w:t>Endocrinology</w:t>
      </w:r>
      <w:r w:rsidRPr="000E22C8">
        <w:rPr>
          <w:rFonts w:ascii="Cambria" w:hAnsi="Cambria" w:cs="Times New Roman"/>
          <w:noProof/>
        </w:rPr>
        <w:t xml:space="preserve"> 154: 3197–3208, 2013.</w:t>
      </w:r>
    </w:p>
    <w:p w14:paraId="14F8B68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 </w:t>
      </w:r>
      <w:r w:rsidRPr="000E22C8">
        <w:rPr>
          <w:rFonts w:ascii="Cambria" w:hAnsi="Cambria" w:cs="Times New Roman"/>
          <w:noProof/>
        </w:rPr>
        <w:tab/>
      </w:r>
      <w:r w:rsidRPr="000E22C8">
        <w:rPr>
          <w:rFonts w:ascii="Cambria" w:hAnsi="Cambria" w:cs="Times New Roman"/>
          <w:b/>
          <w:bCs/>
          <w:noProof/>
        </w:rPr>
        <w:t>Becker DE</w:t>
      </w:r>
      <w:r w:rsidRPr="000E22C8">
        <w:rPr>
          <w:rFonts w:ascii="Cambria" w:hAnsi="Cambria" w:cs="Times New Roman"/>
          <w:noProof/>
        </w:rPr>
        <w:t xml:space="preserve">. Basic and Clinical Pharmacology of Glucocorticosteroids. </w:t>
      </w:r>
      <w:r w:rsidRPr="000E22C8">
        <w:rPr>
          <w:rFonts w:ascii="Cambria" w:hAnsi="Cambria" w:cs="Times New Roman"/>
          <w:i/>
          <w:iCs/>
          <w:noProof/>
        </w:rPr>
        <w:t>Anesth Prog</w:t>
      </w:r>
      <w:r w:rsidRPr="000E22C8">
        <w:rPr>
          <w:rFonts w:ascii="Cambria" w:hAnsi="Cambria" w:cs="Times New Roman"/>
          <w:noProof/>
        </w:rPr>
        <w:t xml:space="preserve"> 60: 25–32, 2013.</w:t>
      </w:r>
    </w:p>
    <w:p w14:paraId="247E55B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5. </w:t>
      </w:r>
      <w:r w:rsidRPr="000E22C8">
        <w:rPr>
          <w:rFonts w:ascii="Cambria" w:hAnsi="Cambria" w:cs="Times New Roman"/>
          <w:noProof/>
        </w:rPr>
        <w:tab/>
      </w:r>
      <w:r w:rsidRPr="000E22C8">
        <w:rPr>
          <w:rFonts w:ascii="Cambria" w:hAnsi="Cambria" w:cs="Times New Roman"/>
          <w:b/>
          <w:bCs/>
          <w:noProof/>
        </w:rPr>
        <w:t>Bergmeister KD</w:t>
      </w:r>
      <w:r w:rsidRPr="000E22C8">
        <w:rPr>
          <w:rFonts w:ascii="Cambria" w:hAnsi="Cambria" w:cs="Times New Roman"/>
          <w:noProof/>
        </w:rPr>
        <w:t xml:space="preserve">, </w:t>
      </w:r>
      <w:r w:rsidRPr="000E22C8">
        <w:rPr>
          <w:rFonts w:ascii="Cambria" w:hAnsi="Cambria" w:cs="Times New Roman"/>
          <w:b/>
          <w:bCs/>
          <w:noProof/>
        </w:rPr>
        <w:t>Gröger M</w:t>
      </w:r>
      <w:r w:rsidRPr="000E22C8">
        <w:rPr>
          <w:rFonts w:ascii="Cambria" w:hAnsi="Cambria" w:cs="Times New Roman"/>
          <w:noProof/>
        </w:rPr>
        <w:t xml:space="preserve">, </w:t>
      </w:r>
      <w:r w:rsidRPr="000E22C8">
        <w:rPr>
          <w:rFonts w:ascii="Cambria" w:hAnsi="Cambria" w:cs="Times New Roman"/>
          <w:b/>
          <w:bCs/>
          <w:noProof/>
        </w:rPr>
        <w:t>Aman M</w:t>
      </w:r>
      <w:r w:rsidRPr="000E22C8">
        <w:rPr>
          <w:rFonts w:ascii="Cambria" w:hAnsi="Cambria" w:cs="Times New Roman"/>
          <w:noProof/>
        </w:rPr>
        <w:t xml:space="preserve">, </w:t>
      </w:r>
      <w:r w:rsidRPr="000E22C8">
        <w:rPr>
          <w:rFonts w:ascii="Cambria" w:hAnsi="Cambria" w:cs="Times New Roman"/>
          <w:b/>
          <w:bCs/>
          <w:noProof/>
        </w:rPr>
        <w:t>Willensdorfer A</w:t>
      </w:r>
      <w:r w:rsidRPr="000E22C8">
        <w:rPr>
          <w:rFonts w:ascii="Cambria" w:hAnsi="Cambria" w:cs="Times New Roman"/>
          <w:noProof/>
        </w:rPr>
        <w:t xml:space="preserve">, </w:t>
      </w:r>
      <w:r w:rsidRPr="000E22C8">
        <w:rPr>
          <w:rFonts w:ascii="Cambria" w:hAnsi="Cambria" w:cs="Times New Roman"/>
          <w:b/>
          <w:bCs/>
          <w:noProof/>
        </w:rPr>
        <w:t>Manzano-Szalai K</w:t>
      </w:r>
      <w:r w:rsidRPr="000E22C8">
        <w:rPr>
          <w:rFonts w:ascii="Cambria" w:hAnsi="Cambria" w:cs="Times New Roman"/>
          <w:noProof/>
        </w:rPr>
        <w:t xml:space="preserve">, </w:t>
      </w:r>
      <w:r w:rsidRPr="000E22C8">
        <w:rPr>
          <w:rFonts w:ascii="Cambria" w:hAnsi="Cambria" w:cs="Times New Roman"/>
          <w:b/>
          <w:bCs/>
          <w:noProof/>
        </w:rPr>
        <w:t>Salminger S</w:t>
      </w:r>
      <w:r w:rsidRPr="000E22C8">
        <w:rPr>
          <w:rFonts w:ascii="Cambria" w:hAnsi="Cambria" w:cs="Times New Roman"/>
          <w:noProof/>
        </w:rPr>
        <w:t xml:space="preserve">, </w:t>
      </w:r>
      <w:r w:rsidRPr="000E22C8">
        <w:rPr>
          <w:rFonts w:ascii="Cambria" w:hAnsi="Cambria" w:cs="Times New Roman"/>
          <w:b/>
          <w:bCs/>
          <w:noProof/>
        </w:rPr>
        <w:t>Aszmann OC</w:t>
      </w:r>
      <w:r w:rsidRPr="000E22C8">
        <w:rPr>
          <w:rFonts w:ascii="Cambria" w:hAnsi="Cambria" w:cs="Times New Roman"/>
          <w:noProof/>
        </w:rPr>
        <w:t xml:space="preserve">. Automated muscle fiber type population analysis with ImageJ of whole rat muscles using rapid myosin heavy chain immunohistochemistry. </w:t>
      </w:r>
      <w:r w:rsidRPr="000E22C8">
        <w:rPr>
          <w:rFonts w:ascii="Cambria" w:hAnsi="Cambria" w:cs="Times New Roman"/>
          <w:i/>
          <w:iCs/>
          <w:noProof/>
        </w:rPr>
        <w:t>Muscle and Nerve</w:t>
      </w:r>
      <w:r w:rsidRPr="000E22C8">
        <w:rPr>
          <w:rFonts w:ascii="Cambria" w:hAnsi="Cambria" w:cs="Times New Roman"/>
          <w:noProof/>
        </w:rPr>
        <w:t xml:space="preserve"> 54: 292–299, 2016.</w:t>
      </w:r>
    </w:p>
    <w:p w14:paraId="1DAA578C"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6. </w:t>
      </w:r>
      <w:r w:rsidRPr="000E22C8">
        <w:rPr>
          <w:rFonts w:ascii="Cambria" w:hAnsi="Cambria" w:cs="Times New Roman"/>
          <w:noProof/>
        </w:rPr>
        <w:tab/>
      </w:r>
      <w:r w:rsidRPr="000E22C8">
        <w:rPr>
          <w:rFonts w:ascii="Cambria" w:hAnsi="Cambria" w:cs="Times New Roman"/>
          <w:b/>
          <w:bCs/>
          <w:noProof/>
        </w:rPr>
        <w:t>Bhasin S</w:t>
      </w:r>
      <w:r w:rsidRPr="000E22C8">
        <w:rPr>
          <w:rFonts w:ascii="Cambria" w:hAnsi="Cambria" w:cs="Times New Roman"/>
          <w:noProof/>
        </w:rPr>
        <w:t xml:space="preserve">, </w:t>
      </w:r>
      <w:r w:rsidRPr="000E22C8">
        <w:rPr>
          <w:rFonts w:ascii="Cambria" w:hAnsi="Cambria" w:cs="Times New Roman"/>
          <w:b/>
          <w:bCs/>
          <w:noProof/>
        </w:rPr>
        <w:t>Artaza J</w:t>
      </w:r>
      <w:r w:rsidRPr="000E22C8">
        <w:rPr>
          <w:rFonts w:ascii="Cambria" w:hAnsi="Cambria" w:cs="Times New Roman"/>
          <w:noProof/>
        </w:rPr>
        <w:t xml:space="preserve">, </w:t>
      </w:r>
      <w:r w:rsidRPr="000E22C8">
        <w:rPr>
          <w:rFonts w:ascii="Cambria" w:hAnsi="Cambria" w:cs="Times New Roman"/>
          <w:b/>
          <w:bCs/>
          <w:noProof/>
        </w:rPr>
        <w:t>Mahabadi V</w:t>
      </w:r>
      <w:r w:rsidRPr="000E22C8">
        <w:rPr>
          <w:rFonts w:ascii="Cambria" w:hAnsi="Cambria" w:cs="Times New Roman"/>
          <w:noProof/>
        </w:rPr>
        <w:t xml:space="preserve">, </w:t>
      </w:r>
      <w:r w:rsidRPr="000E22C8">
        <w:rPr>
          <w:rFonts w:ascii="Cambria" w:hAnsi="Cambria" w:cs="Times New Roman"/>
          <w:b/>
          <w:bCs/>
          <w:noProof/>
        </w:rPr>
        <w:t>Mallidis C</w:t>
      </w:r>
      <w:r w:rsidRPr="000E22C8">
        <w:rPr>
          <w:rFonts w:ascii="Cambria" w:hAnsi="Cambria" w:cs="Times New Roman"/>
          <w:noProof/>
        </w:rPr>
        <w:t xml:space="preserve">, </w:t>
      </w:r>
      <w:r w:rsidRPr="000E22C8">
        <w:rPr>
          <w:rFonts w:ascii="Cambria" w:hAnsi="Cambria" w:cs="Times New Roman"/>
          <w:b/>
          <w:bCs/>
          <w:noProof/>
        </w:rPr>
        <w:t>Ma K</w:t>
      </w:r>
      <w:r w:rsidRPr="000E22C8">
        <w:rPr>
          <w:rFonts w:ascii="Cambria" w:hAnsi="Cambria" w:cs="Times New Roman"/>
          <w:noProof/>
        </w:rPr>
        <w:t xml:space="preserve">, </w:t>
      </w:r>
      <w:r w:rsidRPr="000E22C8">
        <w:rPr>
          <w:rFonts w:ascii="Cambria" w:hAnsi="Cambria" w:cs="Times New Roman"/>
          <w:b/>
          <w:bCs/>
          <w:noProof/>
        </w:rPr>
        <w:t>Gonzalez-Cadavid N</w:t>
      </w:r>
      <w:r w:rsidRPr="000E22C8">
        <w:rPr>
          <w:rFonts w:ascii="Cambria" w:hAnsi="Cambria" w:cs="Times New Roman"/>
          <w:noProof/>
        </w:rPr>
        <w:t xml:space="preserve">, </w:t>
      </w:r>
      <w:r w:rsidRPr="000E22C8">
        <w:rPr>
          <w:rFonts w:ascii="Cambria" w:hAnsi="Cambria" w:cs="Times New Roman"/>
          <w:b/>
          <w:bCs/>
          <w:noProof/>
        </w:rPr>
        <w:t>Arias J</w:t>
      </w:r>
      <w:r w:rsidRPr="000E22C8">
        <w:rPr>
          <w:rFonts w:ascii="Cambria" w:hAnsi="Cambria" w:cs="Times New Roman"/>
          <w:noProof/>
        </w:rPr>
        <w:t xml:space="preserve">, </w:t>
      </w:r>
      <w:r w:rsidRPr="000E22C8">
        <w:rPr>
          <w:rFonts w:ascii="Cambria" w:hAnsi="Cambria" w:cs="Times New Roman"/>
          <w:b/>
          <w:bCs/>
          <w:noProof/>
        </w:rPr>
        <w:t>Salehian B</w:t>
      </w:r>
      <w:r w:rsidRPr="000E22C8">
        <w:rPr>
          <w:rFonts w:ascii="Cambria" w:hAnsi="Cambria" w:cs="Times New Roman"/>
          <w:noProof/>
        </w:rPr>
        <w:t xml:space="preserve">. Glucocorticoid-induced skeletal muscle atrophy is associated with upregulation of myostatin gene expression. </w:t>
      </w:r>
      <w:r w:rsidRPr="000E22C8">
        <w:rPr>
          <w:rFonts w:ascii="Cambria" w:hAnsi="Cambria" w:cs="Times New Roman"/>
          <w:i/>
          <w:iCs/>
          <w:noProof/>
        </w:rPr>
        <w:t>Am J Physiol Metab</w:t>
      </w:r>
      <w:r w:rsidRPr="000E22C8">
        <w:rPr>
          <w:rFonts w:ascii="Cambria" w:hAnsi="Cambria" w:cs="Times New Roman"/>
          <w:noProof/>
        </w:rPr>
        <w:t xml:space="preserve"> 285: E363–E371, 2015.</w:t>
      </w:r>
    </w:p>
    <w:p w14:paraId="2AED4D15"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7. </w:t>
      </w:r>
      <w:r w:rsidRPr="000E22C8">
        <w:rPr>
          <w:rFonts w:ascii="Cambria" w:hAnsi="Cambria" w:cs="Times New Roman"/>
          <w:noProof/>
        </w:rPr>
        <w:tab/>
      </w:r>
      <w:r w:rsidRPr="000E22C8">
        <w:rPr>
          <w:rFonts w:ascii="Cambria" w:hAnsi="Cambria" w:cs="Times New Roman"/>
          <w:b/>
          <w:bCs/>
          <w:noProof/>
        </w:rPr>
        <w:t>Dallman MF</w:t>
      </w:r>
      <w:r w:rsidRPr="000E22C8">
        <w:rPr>
          <w:rFonts w:ascii="Cambria" w:hAnsi="Cambria" w:cs="Times New Roman"/>
          <w:noProof/>
        </w:rPr>
        <w:t xml:space="preserve">, </w:t>
      </w:r>
      <w:r w:rsidRPr="000E22C8">
        <w:rPr>
          <w:rFonts w:ascii="Cambria" w:hAnsi="Cambria" w:cs="Times New Roman"/>
          <w:b/>
          <w:bCs/>
          <w:noProof/>
        </w:rPr>
        <w:t>Pecoraro NC</w:t>
      </w:r>
      <w:r w:rsidRPr="000E22C8">
        <w:rPr>
          <w:rFonts w:ascii="Cambria" w:hAnsi="Cambria" w:cs="Times New Roman"/>
          <w:noProof/>
        </w:rPr>
        <w:t xml:space="preserve">, </w:t>
      </w:r>
      <w:r w:rsidRPr="000E22C8">
        <w:rPr>
          <w:rFonts w:ascii="Cambria" w:hAnsi="Cambria" w:cs="Times New Roman"/>
          <w:b/>
          <w:bCs/>
          <w:noProof/>
        </w:rPr>
        <w:t>La Fleur SE</w:t>
      </w:r>
      <w:r w:rsidRPr="000E22C8">
        <w:rPr>
          <w:rFonts w:ascii="Cambria" w:hAnsi="Cambria" w:cs="Times New Roman"/>
          <w:noProof/>
        </w:rPr>
        <w:t xml:space="preserve">, </w:t>
      </w:r>
      <w:r w:rsidRPr="000E22C8">
        <w:rPr>
          <w:rFonts w:ascii="Cambria" w:hAnsi="Cambria" w:cs="Times New Roman"/>
          <w:b/>
          <w:bCs/>
          <w:noProof/>
        </w:rPr>
        <w:t>Warne JP</w:t>
      </w:r>
      <w:r w:rsidRPr="000E22C8">
        <w:rPr>
          <w:rFonts w:ascii="Cambria" w:hAnsi="Cambria" w:cs="Times New Roman"/>
          <w:noProof/>
        </w:rPr>
        <w:t xml:space="preserve">, </w:t>
      </w:r>
      <w:r w:rsidRPr="000E22C8">
        <w:rPr>
          <w:rFonts w:ascii="Cambria" w:hAnsi="Cambria" w:cs="Times New Roman"/>
          <w:b/>
          <w:bCs/>
          <w:noProof/>
        </w:rPr>
        <w:t>Ginsberg AB</w:t>
      </w:r>
      <w:r w:rsidRPr="000E22C8">
        <w:rPr>
          <w:rFonts w:ascii="Cambria" w:hAnsi="Cambria" w:cs="Times New Roman"/>
          <w:noProof/>
        </w:rPr>
        <w:t xml:space="preserve">, </w:t>
      </w:r>
      <w:r w:rsidRPr="000E22C8">
        <w:rPr>
          <w:rFonts w:ascii="Cambria" w:hAnsi="Cambria" w:cs="Times New Roman"/>
          <w:b/>
          <w:bCs/>
          <w:noProof/>
        </w:rPr>
        <w:t>Akana SF</w:t>
      </w:r>
      <w:r w:rsidRPr="000E22C8">
        <w:rPr>
          <w:rFonts w:ascii="Cambria" w:hAnsi="Cambria" w:cs="Times New Roman"/>
          <w:noProof/>
        </w:rPr>
        <w:t xml:space="preserve">, </w:t>
      </w:r>
      <w:r w:rsidRPr="000E22C8">
        <w:rPr>
          <w:rFonts w:ascii="Cambria" w:hAnsi="Cambria" w:cs="Times New Roman"/>
          <w:b/>
          <w:bCs/>
          <w:noProof/>
        </w:rPr>
        <w:t>Laugero KC</w:t>
      </w:r>
      <w:r w:rsidRPr="000E22C8">
        <w:rPr>
          <w:rFonts w:ascii="Cambria" w:hAnsi="Cambria" w:cs="Times New Roman"/>
          <w:noProof/>
        </w:rPr>
        <w:t xml:space="preserve">, </w:t>
      </w:r>
      <w:r w:rsidRPr="000E22C8">
        <w:rPr>
          <w:rFonts w:ascii="Cambria" w:hAnsi="Cambria" w:cs="Times New Roman"/>
          <w:b/>
          <w:bCs/>
          <w:noProof/>
        </w:rPr>
        <w:t>Houshyar H</w:t>
      </w:r>
      <w:r w:rsidRPr="000E22C8">
        <w:rPr>
          <w:rFonts w:ascii="Cambria" w:hAnsi="Cambria" w:cs="Times New Roman"/>
          <w:noProof/>
        </w:rPr>
        <w:t xml:space="preserve">, </w:t>
      </w:r>
      <w:r w:rsidRPr="000E22C8">
        <w:rPr>
          <w:rFonts w:ascii="Cambria" w:hAnsi="Cambria" w:cs="Times New Roman"/>
          <w:b/>
          <w:bCs/>
          <w:noProof/>
        </w:rPr>
        <w:t>Strack AM</w:t>
      </w:r>
      <w:r w:rsidRPr="000E22C8">
        <w:rPr>
          <w:rFonts w:ascii="Cambria" w:hAnsi="Cambria" w:cs="Times New Roman"/>
          <w:noProof/>
        </w:rPr>
        <w:t xml:space="preserve">, </w:t>
      </w:r>
      <w:r w:rsidRPr="000E22C8">
        <w:rPr>
          <w:rFonts w:ascii="Cambria" w:hAnsi="Cambria" w:cs="Times New Roman"/>
          <w:b/>
          <w:bCs/>
          <w:noProof/>
        </w:rPr>
        <w:t>Bhatnagar S</w:t>
      </w:r>
      <w:r w:rsidRPr="000E22C8">
        <w:rPr>
          <w:rFonts w:ascii="Cambria" w:hAnsi="Cambria" w:cs="Times New Roman"/>
          <w:noProof/>
        </w:rPr>
        <w:t xml:space="preserve">, </w:t>
      </w:r>
      <w:r w:rsidRPr="000E22C8">
        <w:rPr>
          <w:rFonts w:ascii="Cambria" w:hAnsi="Cambria" w:cs="Times New Roman"/>
          <w:b/>
          <w:bCs/>
          <w:noProof/>
        </w:rPr>
        <w:t>Bell ME</w:t>
      </w:r>
      <w:r w:rsidRPr="000E22C8">
        <w:rPr>
          <w:rFonts w:ascii="Cambria" w:hAnsi="Cambria" w:cs="Times New Roman"/>
          <w:noProof/>
        </w:rPr>
        <w:t xml:space="preserve">. Chapter 4: Glucocorticoids, chronic stress, and obesity. </w:t>
      </w:r>
      <w:r w:rsidRPr="000E22C8">
        <w:rPr>
          <w:rFonts w:ascii="Cambria" w:hAnsi="Cambria" w:cs="Times New Roman"/>
          <w:i/>
          <w:iCs/>
          <w:noProof/>
        </w:rPr>
        <w:t>Prog Brain Res</w:t>
      </w:r>
      <w:r w:rsidRPr="000E22C8">
        <w:rPr>
          <w:rFonts w:ascii="Cambria" w:hAnsi="Cambria" w:cs="Times New Roman"/>
          <w:noProof/>
        </w:rPr>
        <w:t xml:space="preserve"> 153: 75–105, 2006.</w:t>
      </w:r>
    </w:p>
    <w:p w14:paraId="6CB2F37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8. </w:t>
      </w:r>
      <w:r w:rsidRPr="000E22C8">
        <w:rPr>
          <w:rFonts w:ascii="Cambria" w:hAnsi="Cambria" w:cs="Times New Roman"/>
          <w:noProof/>
        </w:rPr>
        <w:tab/>
      </w:r>
      <w:r w:rsidRPr="000E22C8">
        <w:rPr>
          <w:rFonts w:ascii="Cambria" w:hAnsi="Cambria" w:cs="Times New Roman"/>
          <w:b/>
          <w:bCs/>
          <w:noProof/>
        </w:rPr>
        <w:t>DeFronzo RA</w:t>
      </w:r>
      <w:r w:rsidRPr="000E22C8">
        <w:rPr>
          <w:rFonts w:ascii="Cambria" w:hAnsi="Cambria" w:cs="Times New Roman"/>
          <w:noProof/>
        </w:rPr>
        <w:t xml:space="preserve">. Lilly lecture 1987. The triumvirate: beta-cell, muscle, liver. A collusion responsible for NIDDM. </w:t>
      </w:r>
      <w:r w:rsidRPr="000E22C8">
        <w:rPr>
          <w:rFonts w:ascii="Cambria" w:hAnsi="Cambria" w:cs="Times New Roman"/>
          <w:i/>
          <w:iCs/>
          <w:noProof/>
        </w:rPr>
        <w:t>Diabetes</w:t>
      </w:r>
      <w:r w:rsidRPr="000E22C8">
        <w:rPr>
          <w:rFonts w:ascii="Cambria" w:hAnsi="Cambria" w:cs="Times New Roman"/>
          <w:noProof/>
        </w:rPr>
        <w:t xml:space="preserve"> 37: 667–687, 1988.</w:t>
      </w:r>
    </w:p>
    <w:p w14:paraId="28324DEF"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lastRenderedPageBreak/>
        <w:t xml:space="preserve">9. </w:t>
      </w:r>
      <w:r w:rsidRPr="000E22C8">
        <w:rPr>
          <w:rFonts w:ascii="Cambria" w:hAnsi="Cambria" w:cs="Times New Roman"/>
          <w:noProof/>
        </w:rPr>
        <w:tab/>
      </w:r>
      <w:r w:rsidRPr="000E22C8">
        <w:rPr>
          <w:rFonts w:ascii="Cambria" w:hAnsi="Cambria" w:cs="Times New Roman"/>
          <w:b/>
          <w:bCs/>
          <w:noProof/>
        </w:rPr>
        <w:t>Falduto MT</w:t>
      </w:r>
      <w:r w:rsidRPr="000E22C8">
        <w:rPr>
          <w:rFonts w:ascii="Cambria" w:hAnsi="Cambria" w:cs="Times New Roman"/>
          <w:noProof/>
        </w:rPr>
        <w:t xml:space="preserve">, </w:t>
      </w:r>
      <w:r w:rsidRPr="000E22C8">
        <w:rPr>
          <w:rFonts w:ascii="Cambria" w:hAnsi="Cambria" w:cs="Times New Roman"/>
          <w:b/>
          <w:bCs/>
          <w:noProof/>
        </w:rPr>
        <w:t>Czerwinski SM</w:t>
      </w:r>
      <w:r w:rsidRPr="000E22C8">
        <w:rPr>
          <w:rFonts w:ascii="Cambria" w:hAnsi="Cambria" w:cs="Times New Roman"/>
          <w:noProof/>
        </w:rPr>
        <w:t xml:space="preserve">, </w:t>
      </w:r>
      <w:r w:rsidRPr="000E22C8">
        <w:rPr>
          <w:rFonts w:ascii="Cambria" w:hAnsi="Cambria" w:cs="Times New Roman"/>
          <w:b/>
          <w:bCs/>
          <w:noProof/>
        </w:rPr>
        <w:t>Hickson RC</w:t>
      </w:r>
      <w:r w:rsidRPr="000E22C8">
        <w:rPr>
          <w:rFonts w:ascii="Cambria" w:hAnsi="Cambria" w:cs="Times New Roman"/>
          <w:noProof/>
        </w:rPr>
        <w:t xml:space="preserve">. Glucocorticoid-induced muscle atrophy prevention by exercise in fast-twitch fibers. </w:t>
      </w:r>
      <w:r w:rsidRPr="000E22C8">
        <w:rPr>
          <w:rFonts w:ascii="Cambria" w:hAnsi="Cambria" w:cs="Times New Roman"/>
          <w:i/>
          <w:iCs/>
          <w:noProof/>
        </w:rPr>
        <w:t>J Appl Physiol</w:t>
      </w:r>
      <w:r w:rsidRPr="000E22C8">
        <w:rPr>
          <w:rFonts w:ascii="Cambria" w:hAnsi="Cambria" w:cs="Times New Roman"/>
          <w:noProof/>
        </w:rPr>
        <w:t xml:space="preserve"> 69: 1058–1062, 2017.</w:t>
      </w:r>
    </w:p>
    <w:p w14:paraId="2CE4847F"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10. </w:t>
      </w:r>
      <w:r w:rsidRPr="000E22C8">
        <w:rPr>
          <w:rFonts w:ascii="Cambria" w:hAnsi="Cambria" w:cs="Times New Roman"/>
          <w:noProof/>
        </w:rPr>
        <w:tab/>
      </w:r>
      <w:r w:rsidRPr="000E22C8">
        <w:rPr>
          <w:rFonts w:ascii="Cambria" w:hAnsi="Cambria" w:cs="Times New Roman"/>
          <w:b/>
          <w:bCs/>
          <w:noProof/>
        </w:rPr>
        <w:t>Flegal KM</w:t>
      </w:r>
      <w:r w:rsidRPr="000E22C8">
        <w:rPr>
          <w:rFonts w:ascii="Cambria" w:hAnsi="Cambria" w:cs="Times New Roman"/>
          <w:noProof/>
        </w:rPr>
        <w:t xml:space="preserve">, </w:t>
      </w:r>
      <w:r w:rsidRPr="000E22C8">
        <w:rPr>
          <w:rFonts w:ascii="Cambria" w:hAnsi="Cambria" w:cs="Times New Roman"/>
          <w:b/>
          <w:bCs/>
          <w:noProof/>
        </w:rPr>
        <w:t>Kruszon-Moran D</w:t>
      </w:r>
      <w:r w:rsidRPr="000E22C8">
        <w:rPr>
          <w:rFonts w:ascii="Cambria" w:hAnsi="Cambria" w:cs="Times New Roman"/>
          <w:noProof/>
        </w:rPr>
        <w:t xml:space="preserve">, </w:t>
      </w:r>
      <w:r w:rsidRPr="000E22C8">
        <w:rPr>
          <w:rFonts w:ascii="Cambria" w:hAnsi="Cambria" w:cs="Times New Roman"/>
          <w:b/>
          <w:bCs/>
          <w:noProof/>
        </w:rPr>
        <w:t>Carroll MD</w:t>
      </w:r>
      <w:r w:rsidRPr="000E22C8">
        <w:rPr>
          <w:rFonts w:ascii="Cambria" w:hAnsi="Cambria" w:cs="Times New Roman"/>
          <w:noProof/>
        </w:rPr>
        <w:t xml:space="preserve">, </w:t>
      </w:r>
      <w:r w:rsidRPr="000E22C8">
        <w:rPr>
          <w:rFonts w:ascii="Cambria" w:hAnsi="Cambria" w:cs="Times New Roman"/>
          <w:b/>
          <w:bCs/>
          <w:noProof/>
        </w:rPr>
        <w:t>Fryar CD</w:t>
      </w:r>
      <w:r w:rsidRPr="000E22C8">
        <w:rPr>
          <w:rFonts w:ascii="Cambria" w:hAnsi="Cambria" w:cs="Times New Roman"/>
          <w:noProof/>
        </w:rPr>
        <w:t xml:space="preserve">, </w:t>
      </w:r>
      <w:r w:rsidRPr="000E22C8">
        <w:rPr>
          <w:rFonts w:ascii="Cambria" w:hAnsi="Cambria" w:cs="Times New Roman"/>
          <w:b/>
          <w:bCs/>
          <w:noProof/>
        </w:rPr>
        <w:t>Ogden CL</w:t>
      </w:r>
      <w:r w:rsidRPr="000E22C8">
        <w:rPr>
          <w:rFonts w:ascii="Cambria" w:hAnsi="Cambria" w:cs="Times New Roman"/>
          <w:noProof/>
        </w:rPr>
        <w:t xml:space="preserve">. Trends in Obesity Among Adults in the United States, 2005 to 2014. </w:t>
      </w:r>
      <w:r w:rsidRPr="000E22C8">
        <w:rPr>
          <w:rFonts w:ascii="Cambria" w:hAnsi="Cambria" w:cs="Times New Roman"/>
          <w:i/>
          <w:iCs/>
          <w:noProof/>
        </w:rPr>
        <w:t>JAMA</w:t>
      </w:r>
      <w:r w:rsidRPr="000E22C8">
        <w:rPr>
          <w:rFonts w:ascii="Cambria" w:hAnsi="Cambria" w:cs="Times New Roman"/>
          <w:noProof/>
        </w:rPr>
        <w:t xml:space="preserve"> 315: 2284, 2016.</w:t>
      </w:r>
    </w:p>
    <w:p w14:paraId="55BBB83A"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11. </w:t>
      </w:r>
      <w:r w:rsidRPr="000E22C8">
        <w:rPr>
          <w:rFonts w:ascii="Cambria" w:hAnsi="Cambria" w:cs="Times New Roman"/>
          <w:noProof/>
        </w:rPr>
        <w:tab/>
      </w:r>
      <w:r w:rsidRPr="000E22C8">
        <w:rPr>
          <w:rFonts w:ascii="Cambria" w:hAnsi="Cambria" w:cs="Times New Roman"/>
          <w:b/>
          <w:bCs/>
          <w:noProof/>
        </w:rPr>
        <w:t>Harvey I</w:t>
      </w:r>
      <w:r w:rsidRPr="000E22C8">
        <w:rPr>
          <w:rFonts w:ascii="Cambria" w:hAnsi="Cambria" w:cs="Times New Roman"/>
          <w:noProof/>
        </w:rPr>
        <w:t xml:space="preserve">, </w:t>
      </w:r>
      <w:r w:rsidRPr="000E22C8">
        <w:rPr>
          <w:rFonts w:ascii="Cambria" w:hAnsi="Cambria" w:cs="Times New Roman"/>
          <w:b/>
          <w:bCs/>
          <w:noProof/>
        </w:rPr>
        <w:t>Stephenson EJ</w:t>
      </w:r>
      <w:r w:rsidRPr="000E22C8">
        <w:rPr>
          <w:rFonts w:ascii="Cambria" w:hAnsi="Cambria" w:cs="Times New Roman"/>
          <w:noProof/>
        </w:rPr>
        <w:t xml:space="preserve">, </w:t>
      </w:r>
      <w:r w:rsidRPr="000E22C8">
        <w:rPr>
          <w:rFonts w:ascii="Cambria" w:hAnsi="Cambria" w:cs="Times New Roman"/>
          <w:b/>
          <w:bCs/>
          <w:noProof/>
        </w:rPr>
        <w:t>Redd JR</w:t>
      </w:r>
      <w:r w:rsidRPr="000E22C8">
        <w:rPr>
          <w:rFonts w:ascii="Cambria" w:hAnsi="Cambria" w:cs="Times New Roman"/>
          <w:noProof/>
        </w:rPr>
        <w:t xml:space="preserve">, </w:t>
      </w:r>
      <w:r w:rsidRPr="000E22C8">
        <w:rPr>
          <w:rFonts w:ascii="Cambria" w:hAnsi="Cambria" w:cs="Times New Roman"/>
          <w:b/>
          <w:bCs/>
          <w:noProof/>
        </w:rPr>
        <w:t>Tran QT</w:t>
      </w:r>
      <w:r w:rsidRPr="000E22C8">
        <w:rPr>
          <w:rFonts w:ascii="Cambria" w:hAnsi="Cambria" w:cs="Times New Roman"/>
          <w:noProof/>
        </w:rPr>
        <w:t xml:space="preserve">, </w:t>
      </w:r>
      <w:r w:rsidRPr="000E22C8">
        <w:rPr>
          <w:rFonts w:ascii="Cambria" w:hAnsi="Cambria" w:cs="Times New Roman"/>
          <w:b/>
          <w:bCs/>
          <w:noProof/>
        </w:rPr>
        <w:t>Hochberg I</w:t>
      </w:r>
      <w:r w:rsidRPr="000E22C8">
        <w:rPr>
          <w:rFonts w:ascii="Cambria" w:hAnsi="Cambria" w:cs="Times New Roman"/>
          <w:noProof/>
        </w:rPr>
        <w:t xml:space="preserve">, </w:t>
      </w:r>
      <w:r w:rsidRPr="000E22C8">
        <w:rPr>
          <w:rFonts w:ascii="Cambria" w:hAnsi="Cambria" w:cs="Times New Roman"/>
          <w:b/>
          <w:bCs/>
          <w:noProof/>
        </w:rPr>
        <w:t>Qi N</w:t>
      </w:r>
      <w:r w:rsidRPr="000E22C8">
        <w:rPr>
          <w:rFonts w:ascii="Cambria" w:hAnsi="Cambria" w:cs="Times New Roman"/>
          <w:noProof/>
        </w:rPr>
        <w:t xml:space="preserve">, </w:t>
      </w:r>
      <w:r w:rsidRPr="000E22C8">
        <w:rPr>
          <w:rFonts w:ascii="Cambria" w:hAnsi="Cambria" w:cs="Times New Roman"/>
          <w:b/>
          <w:bCs/>
          <w:noProof/>
        </w:rPr>
        <w:t>Bridges D</w:t>
      </w:r>
      <w:r w:rsidRPr="000E22C8">
        <w:rPr>
          <w:rFonts w:ascii="Cambria" w:hAnsi="Cambria" w:cs="Times New Roman"/>
          <w:noProof/>
        </w:rPr>
        <w:t xml:space="preserve">. Glucocorticoid-Induced Metabolic Disturbances Are Exacerbated in Obese Male Mice. </w:t>
      </w:r>
      <w:r w:rsidRPr="000E22C8">
        <w:rPr>
          <w:rFonts w:ascii="Cambria" w:hAnsi="Cambria" w:cs="Times New Roman"/>
          <w:i/>
          <w:iCs/>
          <w:noProof/>
        </w:rPr>
        <w:t>Endocrinology</w:t>
      </w:r>
      <w:r w:rsidRPr="000E22C8">
        <w:rPr>
          <w:rFonts w:ascii="Cambria" w:hAnsi="Cambria" w:cs="Times New Roman"/>
          <w:noProof/>
        </w:rPr>
        <w:t xml:space="preserve"> 159: 2275–2287, 2018.</w:t>
      </w:r>
    </w:p>
    <w:p w14:paraId="1D977CD6"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12. </w:t>
      </w:r>
      <w:r w:rsidRPr="000E22C8">
        <w:rPr>
          <w:rFonts w:ascii="Cambria" w:hAnsi="Cambria" w:cs="Times New Roman"/>
          <w:noProof/>
        </w:rPr>
        <w:tab/>
      </w:r>
      <w:r w:rsidRPr="000E22C8">
        <w:rPr>
          <w:rFonts w:ascii="Cambria" w:hAnsi="Cambria" w:cs="Times New Roman"/>
          <w:b/>
          <w:bCs/>
          <w:noProof/>
        </w:rPr>
        <w:t>Hebling A</w:t>
      </w:r>
      <w:r w:rsidRPr="000E22C8">
        <w:rPr>
          <w:rFonts w:ascii="Cambria" w:hAnsi="Cambria" w:cs="Times New Roman"/>
          <w:noProof/>
        </w:rPr>
        <w:t xml:space="preserve">, </w:t>
      </w:r>
      <w:r w:rsidRPr="000E22C8">
        <w:rPr>
          <w:rFonts w:ascii="Cambria" w:hAnsi="Cambria" w:cs="Times New Roman"/>
          <w:b/>
          <w:bCs/>
          <w:noProof/>
        </w:rPr>
        <w:t>Scabora JE</w:t>
      </w:r>
      <w:r w:rsidRPr="000E22C8">
        <w:rPr>
          <w:rFonts w:ascii="Cambria" w:hAnsi="Cambria" w:cs="Times New Roman"/>
          <w:noProof/>
        </w:rPr>
        <w:t xml:space="preserve">, </w:t>
      </w:r>
      <w:r w:rsidRPr="000E22C8">
        <w:rPr>
          <w:rFonts w:ascii="Cambria" w:hAnsi="Cambria" w:cs="Times New Roman"/>
          <w:b/>
          <w:bCs/>
          <w:noProof/>
        </w:rPr>
        <w:t>Esquisatto MAM</w:t>
      </w:r>
      <w:r w:rsidRPr="000E22C8">
        <w:rPr>
          <w:rFonts w:ascii="Cambria" w:hAnsi="Cambria" w:cs="Times New Roman"/>
          <w:noProof/>
        </w:rPr>
        <w:t xml:space="preserve">. Muscle Fibre Types and Connective Tissue Morphometry in Frontal Muscle of Norfolk Rabbits (Oryctolagus cuniculus). </w:t>
      </w:r>
      <w:r w:rsidRPr="000E22C8">
        <w:rPr>
          <w:rFonts w:ascii="Cambria" w:hAnsi="Cambria" w:cs="Times New Roman"/>
          <w:i/>
          <w:iCs/>
          <w:noProof/>
        </w:rPr>
        <w:t>Int J Morphol</w:t>
      </w:r>
      <w:r w:rsidRPr="000E22C8">
        <w:rPr>
          <w:rFonts w:ascii="Cambria" w:hAnsi="Cambria" w:cs="Times New Roman"/>
          <w:noProof/>
        </w:rPr>
        <w:t xml:space="preserve"> 27: 187–191, 2009.</w:t>
      </w:r>
    </w:p>
    <w:p w14:paraId="579CE99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13. </w:t>
      </w:r>
      <w:r w:rsidRPr="000E22C8">
        <w:rPr>
          <w:rFonts w:ascii="Cambria" w:hAnsi="Cambria" w:cs="Times New Roman"/>
          <w:noProof/>
        </w:rPr>
        <w:tab/>
      </w:r>
      <w:r w:rsidRPr="000E22C8">
        <w:rPr>
          <w:rFonts w:ascii="Cambria" w:hAnsi="Cambria" w:cs="Times New Roman"/>
          <w:b/>
          <w:bCs/>
          <w:noProof/>
        </w:rPr>
        <w:t>Heller EA</w:t>
      </w:r>
      <w:r w:rsidRPr="000E22C8">
        <w:rPr>
          <w:rFonts w:ascii="Cambria" w:hAnsi="Cambria" w:cs="Times New Roman"/>
          <w:noProof/>
        </w:rPr>
        <w:t xml:space="preserve">, </w:t>
      </w:r>
      <w:r w:rsidRPr="000E22C8">
        <w:rPr>
          <w:rFonts w:ascii="Cambria" w:hAnsi="Cambria" w:cs="Times New Roman"/>
          <w:b/>
          <w:bCs/>
          <w:noProof/>
        </w:rPr>
        <w:t>Cates HM</w:t>
      </w:r>
      <w:r w:rsidRPr="000E22C8">
        <w:rPr>
          <w:rFonts w:ascii="Cambria" w:hAnsi="Cambria" w:cs="Times New Roman"/>
          <w:noProof/>
        </w:rPr>
        <w:t xml:space="preserve">, </w:t>
      </w:r>
      <w:r w:rsidRPr="000E22C8">
        <w:rPr>
          <w:rFonts w:ascii="Cambria" w:hAnsi="Cambria" w:cs="Times New Roman"/>
          <w:b/>
          <w:bCs/>
          <w:noProof/>
        </w:rPr>
        <w:t>Peña CJ</w:t>
      </w:r>
      <w:r w:rsidRPr="000E22C8">
        <w:rPr>
          <w:rFonts w:ascii="Cambria" w:hAnsi="Cambria" w:cs="Times New Roman"/>
          <w:noProof/>
        </w:rPr>
        <w:t xml:space="preserve">, </w:t>
      </w:r>
      <w:r w:rsidRPr="000E22C8">
        <w:rPr>
          <w:rFonts w:ascii="Cambria" w:hAnsi="Cambria" w:cs="Times New Roman"/>
          <w:b/>
          <w:bCs/>
          <w:noProof/>
        </w:rPr>
        <w:t>Herman JP</w:t>
      </w:r>
      <w:r w:rsidRPr="000E22C8">
        <w:rPr>
          <w:rFonts w:ascii="Cambria" w:hAnsi="Cambria" w:cs="Times New Roman"/>
          <w:noProof/>
        </w:rPr>
        <w:t xml:space="preserve">, </w:t>
      </w:r>
      <w:r w:rsidRPr="000E22C8">
        <w:rPr>
          <w:rFonts w:ascii="Cambria" w:hAnsi="Cambria" w:cs="Times New Roman"/>
          <w:b/>
          <w:bCs/>
          <w:noProof/>
        </w:rPr>
        <w:t>Walsh JJ</w:t>
      </w:r>
      <w:r w:rsidRPr="000E22C8">
        <w:rPr>
          <w:rFonts w:ascii="Cambria" w:hAnsi="Cambria" w:cs="Times New Roman"/>
          <w:noProof/>
        </w:rPr>
        <w:t>. Mechanisms of Glucocorticoid-Induced Insulin Resistance: Focus on Adipose Tissue Function and Lipid Metabolism. 17: 1720–1727, 2015.</w:t>
      </w:r>
    </w:p>
    <w:p w14:paraId="39B958FC"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14. </w:t>
      </w:r>
      <w:r w:rsidRPr="000E22C8">
        <w:rPr>
          <w:rFonts w:ascii="Cambria" w:hAnsi="Cambria" w:cs="Times New Roman"/>
          <w:noProof/>
        </w:rPr>
        <w:tab/>
      </w:r>
      <w:r w:rsidRPr="000E22C8">
        <w:rPr>
          <w:rFonts w:ascii="Cambria" w:hAnsi="Cambria" w:cs="Times New Roman"/>
          <w:b/>
          <w:bCs/>
          <w:noProof/>
        </w:rPr>
        <w:t>Heymsfield SB</w:t>
      </w:r>
      <w:r w:rsidRPr="000E22C8">
        <w:rPr>
          <w:rFonts w:ascii="Cambria" w:hAnsi="Cambria" w:cs="Times New Roman"/>
          <w:noProof/>
        </w:rPr>
        <w:t xml:space="preserve">, </w:t>
      </w:r>
      <w:r w:rsidRPr="000E22C8">
        <w:rPr>
          <w:rFonts w:ascii="Cambria" w:hAnsi="Cambria" w:cs="Times New Roman"/>
          <w:b/>
          <w:bCs/>
          <w:noProof/>
        </w:rPr>
        <w:t>Wadden TA</w:t>
      </w:r>
      <w:r w:rsidRPr="000E22C8">
        <w:rPr>
          <w:rFonts w:ascii="Cambria" w:hAnsi="Cambria" w:cs="Times New Roman"/>
          <w:noProof/>
        </w:rPr>
        <w:t xml:space="preserve">. Mechanisms, Pathophysiology, and Management of Obesity. </w:t>
      </w:r>
      <w:r w:rsidRPr="000E22C8">
        <w:rPr>
          <w:rFonts w:ascii="Cambria" w:hAnsi="Cambria" w:cs="Times New Roman"/>
          <w:i/>
          <w:iCs/>
          <w:noProof/>
        </w:rPr>
        <w:t>N Engl J Med</w:t>
      </w:r>
      <w:r w:rsidRPr="000E22C8">
        <w:rPr>
          <w:rFonts w:ascii="Cambria" w:hAnsi="Cambria" w:cs="Times New Roman"/>
          <w:noProof/>
        </w:rPr>
        <w:t xml:space="preserve"> 376: 254–266, 2017.</w:t>
      </w:r>
    </w:p>
    <w:p w14:paraId="16979850"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15. </w:t>
      </w:r>
      <w:r w:rsidRPr="000E22C8">
        <w:rPr>
          <w:rFonts w:ascii="Cambria" w:hAnsi="Cambria" w:cs="Times New Roman"/>
          <w:noProof/>
        </w:rPr>
        <w:tab/>
      </w:r>
      <w:r w:rsidRPr="000E22C8">
        <w:rPr>
          <w:rFonts w:ascii="Cambria" w:hAnsi="Cambria" w:cs="Times New Roman"/>
          <w:b/>
          <w:bCs/>
          <w:noProof/>
        </w:rPr>
        <w:t>Hochberg I</w:t>
      </w:r>
      <w:r w:rsidRPr="000E22C8">
        <w:rPr>
          <w:rFonts w:ascii="Cambria" w:hAnsi="Cambria" w:cs="Times New Roman"/>
          <w:noProof/>
        </w:rPr>
        <w:t xml:space="preserve">, </w:t>
      </w:r>
      <w:r w:rsidRPr="000E22C8">
        <w:rPr>
          <w:rFonts w:ascii="Cambria" w:hAnsi="Cambria" w:cs="Times New Roman"/>
          <w:b/>
          <w:bCs/>
          <w:noProof/>
        </w:rPr>
        <w:t>Harvey I</w:t>
      </w:r>
      <w:r w:rsidRPr="000E22C8">
        <w:rPr>
          <w:rFonts w:ascii="Cambria" w:hAnsi="Cambria" w:cs="Times New Roman"/>
          <w:noProof/>
        </w:rPr>
        <w:t xml:space="preserve">, </w:t>
      </w:r>
      <w:r w:rsidRPr="000E22C8">
        <w:rPr>
          <w:rFonts w:ascii="Cambria" w:hAnsi="Cambria" w:cs="Times New Roman"/>
          <w:b/>
          <w:bCs/>
          <w:noProof/>
        </w:rPr>
        <w:t>Tran QT</w:t>
      </w:r>
      <w:r w:rsidRPr="000E22C8">
        <w:rPr>
          <w:rFonts w:ascii="Cambria" w:hAnsi="Cambria" w:cs="Times New Roman"/>
          <w:noProof/>
        </w:rPr>
        <w:t xml:space="preserve">, </w:t>
      </w:r>
      <w:r w:rsidRPr="000E22C8">
        <w:rPr>
          <w:rFonts w:ascii="Cambria" w:hAnsi="Cambria" w:cs="Times New Roman"/>
          <w:b/>
          <w:bCs/>
          <w:noProof/>
        </w:rPr>
        <w:t>Stephenson EJ</w:t>
      </w:r>
      <w:r w:rsidRPr="000E22C8">
        <w:rPr>
          <w:rFonts w:ascii="Cambria" w:hAnsi="Cambria" w:cs="Times New Roman"/>
          <w:noProof/>
        </w:rPr>
        <w:t xml:space="preserve">, </w:t>
      </w:r>
      <w:r w:rsidRPr="000E22C8">
        <w:rPr>
          <w:rFonts w:ascii="Cambria" w:hAnsi="Cambria" w:cs="Times New Roman"/>
          <w:b/>
          <w:bCs/>
          <w:noProof/>
        </w:rPr>
        <w:t>Barkan AL</w:t>
      </w:r>
      <w:r w:rsidRPr="000E22C8">
        <w:rPr>
          <w:rFonts w:ascii="Cambria" w:hAnsi="Cambria" w:cs="Times New Roman"/>
          <w:noProof/>
        </w:rPr>
        <w:t xml:space="preserve">, </w:t>
      </w:r>
      <w:r w:rsidRPr="000E22C8">
        <w:rPr>
          <w:rFonts w:ascii="Cambria" w:hAnsi="Cambria" w:cs="Times New Roman"/>
          <w:b/>
          <w:bCs/>
          <w:noProof/>
        </w:rPr>
        <w:t>Saltiel AR</w:t>
      </w:r>
      <w:r w:rsidRPr="000E22C8">
        <w:rPr>
          <w:rFonts w:ascii="Cambria" w:hAnsi="Cambria" w:cs="Times New Roman"/>
          <w:noProof/>
        </w:rPr>
        <w:t xml:space="preserve">, </w:t>
      </w:r>
      <w:r w:rsidRPr="000E22C8">
        <w:rPr>
          <w:rFonts w:ascii="Cambria" w:hAnsi="Cambria" w:cs="Times New Roman"/>
          <w:b/>
          <w:bCs/>
          <w:noProof/>
        </w:rPr>
        <w:t>Chandler WF</w:t>
      </w:r>
      <w:r w:rsidRPr="000E22C8">
        <w:rPr>
          <w:rFonts w:ascii="Cambria" w:hAnsi="Cambria" w:cs="Times New Roman"/>
          <w:noProof/>
        </w:rPr>
        <w:t xml:space="preserve">, </w:t>
      </w:r>
      <w:r w:rsidRPr="000E22C8">
        <w:rPr>
          <w:rFonts w:ascii="Cambria" w:hAnsi="Cambria" w:cs="Times New Roman"/>
          <w:b/>
          <w:bCs/>
          <w:noProof/>
        </w:rPr>
        <w:t>Bridges D</w:t>
      </w:r>
      <w:r w:rsidRPr="000E22C8">
        <w:rPr>
          <w:rFonts w:ascii="Cambria" w:hAnsi="Cambria" w:cs="Times New Roman"/>
          <w:noProof/>
        </w:rPr>
        <w:t xml:space="preserve">. Gene expression changes in subcutaneous adipose tissue due to Cushing’s disease. </w:t>
      </w:r>
      <w:r w:rsidRPr="000E22C8">
        <w:rPr>
          <w:rFonts w:ascii="Cambria" w:hAnsi="Cambria" w:cs="Times New Roman"/>
          <w:i/>
          <w:iCs/>
          <w:noProof/>
        </w:rPr>
        <w:t>J Mol Endocrinol</w:t>
      </w:r>
      <w:r w:rsidRPr="000E22C8">
        <w:rPr>
          <w:rFonts w:ascii="Cambria" w:hAnsi="Cambria" w:cs="Times New Roman"/>
          <w:noProof/>
        </w:rPr>
        <w:t xml:space="preserve"> 55: 81–94, 2015.</w:t>
      </w:r>
    </w:p>
    <w:p w14:paraId="50BAE398"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16. </w:t>
      </w:r>
      <w:r w:rsidRPr="000E22C8">
        <w:rPr>
          <w:rFonts w:ascii="Cambria" w:hAnsi="Cambria" w:cs="Times New Roman"/>
          <w:noProof/>
        </w:rPr>
        <w:tab/>
      </w:r>
      <w:r w:rsidRPr="000E22C8">
        <w:rPr>
          <w:rFonts w:ascii="Cambria" w:hAnsi="Cambria" w:cs="Times New Roman"/>
          <w:b/>
          <w:bCs/>
          <w:noProof/>
        </w:rPr>
        <w:t>Hulens M</w:t>
      </w:r>
      <w:r w:rsidRPr="000E22C8">
        <w:rPr>
          <w:rFonts w:ascii="Cambria" w:hAnsi="Cambria" w:cs="Times New Roman"/>
          <w:noProof/>
        </w:rPr>
        <w:t xml:space="preserve">, </w:t>
      </w:r>
      <w:r w:rsidRPr="000E22C8">
        <w:rPr>
          <w:rFonts w:ascii="Cambria" w:hAnsi="Cambria" w:cs="Times New Roman"/>
          <w:b/>
          <w:bCs/>
          <w:noProof/>
        </w:rPr>
        <w:t>Vansant G</w:t>
      </w:r>
      <w:r w:rsidRPr="000E22C8">
        <w:rPr>
          <w:rFonts w:ascii="Cambria" w:hAnsi="Cambria" w:cs="Times New Roman"/>
          <w:noProof/>
        </w:rPr>
        <w:t xml:space="preserve">, </w:t>
      </w:r>
      <w:r w:rsidRPr="000E22C8">
        <w:rPr>
          <w:rFonts w:ascii="Cambria" w:hAnsi="Cambria" w:cs="Times New Roman"/>
          <w:b/>
          <w:bCs/>
          <w:noProof/>
        </w:rPr>
        <w:t>Lysens R</w:t>
      </w:r>
      <w:r w:rsidRPr="000E22C8">
        <w:rPr>
          <w:rFonts w:ascii="Cambria" w:hAnsi="Cambria" w:cs="Times New Roman"/>
          <w:noProof/>
        </w:rPr>
        <w:t xml:space="preserve">, </w:t>
      </w:r>
      <w:r w:rsidRPr="000E22C8">
        <w:rPr>
          <w:rFonts w:ascii="Cambria" w:hAnsi="Cambria" w:cs="Times New Roman"/>
          <w:b/>
          <w:bCs/>
          <w:noProof/>
        </w:rPr>
        <w:t>Claessens AL</w:t>
      </w:r>
      <w:r w:rsidRPr="000E22C8">
        <w:rPr>
          <w:rFonts w:ascii="Cambria" w:hAnsi="Cambria" w:cs="Times New Roman"/>
          <w:noProof/>
        </w:rPr>
        <w:t xml:space="preserve">, </w:t>
      </w:r>
      <w:r w:rsidRPr="000E22C8">
        <w:rPr>
          <w:rFonts w:ascii="Cambria" w:hAnsi="Cambria" w:cs="Times New Roman"/>
          <w:b/>
          <w:bCs/>
          <w:noProof/>
        </w:rPr>
        <w:t>Muls E</w:t>
      </w:r>
      <w:r w:rsidRPr="000E22C8">
        <w:rPr>
          <w:rFonts w:ascii="Cambria" w:hAnsi="Cambria" w:cs="Times New Roman"/>
          <w:noProof/>
        </w:rPr>
        <w:t xml:space="preserve">. Exercise capacity in lean versus obese women. </w:t>
      </w:r>
      <w:r w:rsidRPr="000E22C8">
        <w:rPr>
          <w:rFonts w:ascii="Cambria" w:hAnsi="Cambria" w:cs="Times New Roman"/>
          <w:i/>
          <w:iCs/>
          <w:noProof/>
        </w:rPr>
        <w:t>Scand J Med Sci Sport</w:t>
      </w:r>
      <w:r w:rsidRPr="000E22C8">
        <w:rPr>
          <w:rFonts w:ascii="Cambria" w:hAnsi="Cambria" w:cs="Times New Roman"/>
          <w:noProof/>
        </w:rPr>
        <w:t xml:space="preserve"> 11: 305–309, 2001.</w:t>
      </w:r>
    </w:p>
    <w:p w14:paraId="2CBA1057"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17. </w:t>
      </w:r>
      <w:r w:rsidRPr="000E22C8">
        <w:rPr>
          <w:rFonts w:ascii="Cambria" w:hAnsi="Cambria" w:cs="Times New Roman"/>
          <w:noProof/>
        </w:rPr>
        <w:tab/>
      </w:r>
      <w:r w:rsidRPr="000E22C8">
        <w:rPr>
          <w:rFonts w:ascii="Cambria" w:hAnsi="Cambria" w:cs="Times New Roman"/>
          <w:b/>
          <w:bCs/>
          <w:noProof/>
        </w:rPr>
        <w:t>Jung UJ</w:t>
      </w:r>
      <w:r w:rsidRPr="000E22C8">
        <w:rPr>
          <w:rFonts w:ascii="Cambria" w:hAnsi="Cambria" w:cs="Times New Roman"/>
          <w:noProof/>
        </w:rPr>
        <w:t xml:space="preserve">, </w:t>
      </w:r>
      <w:r w:rsidRPr="000E22C8">
        <w:rPr>
          <w:rFonts w:ascii="Cambria" w:hAnsi="Cambria" w:cs="Times New Roman"/>
          <w:b/>
          <w:bCs/>
          <w:noProof/>
        </w:rPr>
        <w:t>Choi MS</w:t>
      </w:r>
      <w:r w:rsidRPr="000E22C8">
        <w:rPr>
          <w:rFonts w:ascii="Cambria" w:hAnsi="Cambria" w:cs="Times New Roman"/>
          <w:noProof/>
        </w:rPr>
        <w:t xml:space="preserve">. Obesity and its metabolic complications: The role of adipokines and the relationship between obesity, inflammation, insulin resistance, dyslipidemia and nonalcoholic fatty liver disease. </w:t>
      </w:r>
      <w:r w:rsidRPr="000E22C8">
        <w:rPr>
          <w:rFonts w:ascii="Cambria" w:hAnsi="Cambria" w:cs="Times New Roman"/>
          <w:i/>
          <w:iCs/>
          <w:noProof/>
        </w:rPr>
        <w:t>Int J Mol Sci</w:t>
      </w:r>
      <w:r w:rsidRPr="000E22C8">
        <w:rPr>
          <w:rFonts w:ascii="Cambria" w:hAnsi="Cambria" w:cs="Times New Roman"/>
          <w:noProof/>
        </w:rPr>
        <w:t xml:space="preserve"> 15: 6184–6223, 2014.</w:t>
      </w:r>
    </w:p>
    <w:p w14:paraId="7911B670"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18. </w:t>
      </w:r>
      <w:r w:rsidRPr="000E22C8">
        <w:rPr>
          <w:rFonts w:ascii="Cambria" w:hAnsi="Cambria" w:cs="Times New Roman"/>
          <w:noProof/>
        </w:rPr>
        <w:tab/>
      </w:r>
      <w:r w:rsidRPr="000E22C8">
        <w:rPr>
          <w:rFonts w:ascii="Cambria" w:hAnsi="Cambria" w:cs="Times New Roman"/>
          <w:b/>
          <w:bCs/>
          <w:noProof/>
        </w:rPr>
        <w:t>Kang S-H</w:t>
      </w:r>
      <w:r w:rsidRPr="000E22C8">
        <w:rPr>
          <w:rFonts w:ascii="Cambria" w:hAnsi="Cambria" w:cs="Times New Roman"/>
          <w:noProof/>
        </w:rPr>
        <w:t xml:space="preserve">, </w:t>
      </w:r>
      <w:r w:rsidRPr="000E22C8">
        <w:rPr>
          <w:rFonts w:ascii="Cambria" w:hAnsi="Cambria" w:cs="Times New Roman"/>
          <w:b/>
          <w:bCs/>
          <w:noProof/>
        </w:rPr>
        <w:t>Lee H-A</w:t>
      </w:r>
      <w:r w:rsidRPr="000E22C8">
        <w:rPr>
          <w:rFonts w:ascii="Cambria" w:hAnsi="Cambria" w:cs="Times New Roman"/>
          <w:noProof/>
        </w:rPr>
        <w:t xml:space="preserve">, </w:t>
      </w:r>
      <w:r w:rsidRPr="000E22C8">
        <w:rPr>
          <w:rFonts w:ascii="Cambria" w:hAnsi="Cambria" w:cs="Times New Roman"/>
          <w:b/>
          <w:bCs/>
          <w:noProof/>
        </w:rPr>
        <w:t>Kim M</w:t>
      </w:r>
      <w:r w:rsidRPr="000E22C8">
        <w:rPr>
          <w:rFonts w:ascii="Cambria" w:hAnsi="Cambria" w:cs="Times New Roman"/>
          <w:noProof/>
        </w:rPr>
        <w:t xml:space="preserve">, </w:t>
      </w:r>
      <w:r w:rsidRPr="000E22C8">
        <w:rPr>
          <w:rFonts w:ascii="Cambria" w:hAnsi="Cambria" w:cs="Times New Roman"/>
          <w:b/>
          <w:bCs/>
          <w:noProof/>
        </w:rPr>
        <w:t>Lee E</w:t>
      </w:r>
      <w:r w:rsidRPr="000E22C8">
        <w:rPr>
          <w:rFonts w:ascii="Cambria" w:hAnsi="Cambria" w:cs="Times New Roman"/>
          <w:noProof/>
        </w:rPr>
        <w:t xml:space="preserve">, </w:t>
      </w:r>
      <w:r w:rsidRPr="000E22C8">
        <w:rPr>
          <w:rFonts w:ascii="Cambria" w:hAnsi="Cambria" w:cs="Times New Roman"/>
          <w:b/>
          <w:bCs/>
          <w:noProof/>
        </w:rPr>
        <w:t>Sohn UD</w:t>
      </w:r>
      <w:r w:rsidRPr="000E22C8">
        <w:rPr>
          <w:rFonts w:ascii="Cambria" w:hAnsi="Cambria" w:cs="Times New Roman"/>
          <w:noProof/>
        </w:rPr>
        <w:t xml:space="preserve">, </w:t>
      </w:r>
      <w:r w:rsidRPr="000E22C8">
        <w:rPr>
          <w:rFonts w:ascii="Cambria" w:hAnsi="Cambria" w:cs="Times New Roman"/>
          <w:b/>
          <w:bCs/>
          <w:noProof/>
        </w:rPr>
        <w:t>Kim I</w:t>
      </w:r>
      <w:r w:rsidRPr="000E22C8">
        <w:rPr>
          <w:rFonts w:ascii="Cambria" w:hAnsi="Cambria" w:cs="Times New Roman"/>
          <w:noProof/>
        </w:rPr>
        <w:t xml:space="preserve">. Forkhead box O3 plays a role in skeletal muscle atrophy through expression of E3 ubiquitin ligases MuRF-1 and atrogin-1 in </w:t>
      </w:r>
      <w:r w:rsidRPr="000E22C8">
        <w:rPr>
          <w:rFonts w:ascii="Cambria" w:hAnsi="Cambria" w:cs="Times New Roman"/>
          <w:noProof/>
        </w:rPr>
        <w:lastRenderedPageBreak/>
        <w:t xml:space="preserve">Cushing’s syndrome. </w:t>
      </w:r>
      <w:r w:rsidRPr="000E22C8">
        <w:rPr>
          <w:rFonts w:ascii="Cambria" w:hAnsi="Cambria" w:cs="Times New Roman"/>
          <w:i/>
          <w:iCs/>
          <w:noProof/>
        </w:rPr>
        <w:t>Am J Physiol Metab</w:t>
      </w:r>
      <w:r w:rsidRPr="000E22C8">
        <w:rPr>
          <w:rFonts w:ascii="Cambria" w:hAnsi="Cambria" w:cs="Times New Roman"/>
          <w:noProof/>
        </w:rPr>
        <w:t xml:space="preserve"> 312: E495–E507, 2017.</w:t>
      </w:r>
    </w:p>
    <w:p w14:paraId="3790E8EA"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19. </w:t>
      </w:r>
      <w:r w:rsidRPr="000E22C8">
        <w:rPr>
          <w:rFonts w:ascii="Cambria" w:hAnsi="Cambria" w:cs="Times New Roman"/>
          <w:noProof/>
        </w:rPr>
        <w:tab/>
      </w:r>
      <w:r w:rsidRPr="000E22C8">
        <w:rPr>
          <w:rFonts w:ascii="Cambria" w:hAnsi="Cambria" w:cs="Times New Roman"/>
          <w:b/>
          <w:bCs/>
          <w:noProof/>
        </w:rPr>
        <w:t>Kang S</w:t>
      </w:r>
      <w:r w:rsidRPr="000E22C8">
        <w:rPr>
          <w:rFonts w:ascii="Cambria" w:hAnsi="Cambria" w:cs="Times New Roman"/>
          <w:noProof/>
        </w:rPr>
        <w:t xml:space="preserve">, </w:t>
      </w:r>
      <w:r w:rsidRPr="000E22C8">
        <w:rPr>
          <w:rFonts w:ascii="Cambria" w:hAnsi="Cambria" w:cs="Times New Roman"/>
          <w:b/>
          <w:bCs/>
          <w:noProof/>
        </w:rPr>
        <w:t>Tsai LT-Y</w:t>
      </w:r>
      <w:r w:rsidRPr="000E22C8">
        <w:rPr>
          <w:rFonts w:ascii="Cambria" w:hAnsi="Cambria" w:cs="Times New Roman"/>
          <w:noProof/>
        </w:rPr>
        <w:t xml:space="preserve">, </w:t>
      </w:r>
      <w:r w:rsidRPr="000E22C8">
        <w:rPr>
          <w:rFonts w:ascii="Cambria" w:hAnsi="Cambria" w:cs="Times New Roman"/>
          <w:b/>
          <w:bCs/>
          <w:noProof/>
        </w:rPr>
        <w:t>Rosen ED</w:t>
      </w:r>
      <w:r w:rsidRPr="000E22C8">
        <w:rPr>
          <w:rFonts w:ascii="Cambria" w:hAnsi="Cambria" w:cs="Times New Roman"/>
          <w:noProof/>
        </w:rPr>
        <w:t xml:space="preserve">. Nuclear Mechanisms of Insulin Resistance. </w:t>
      </w:r>
      <w:r w:rsidRPr="000E22C8">
        <w:rPr>
          <w:rFonts w:ascii="Cambria" w:hAnsi="Cambria" w:cs="Times New Roman"/>
          <w:i/>
          <w:iCs/>
          <w:noProof/>
        </w:rPr>
        <w:t>Trends Cell Biol</w:t>
      </w:r>
      <w:r w:rsidRPr="000E22C8">
        <w:rPr>
          <w:rFonts w:ascii="Cambria" w:hAnsi="Cambria" w:cs="Times New Roman"/>
          <w:noProof/>
        </w:rPr>
        <w:t xml:space="preserve"> 26: 341–351, 2016.</w:t>
      </w:r>
    </w:p>
    <w:p w14:paraId="4D442728"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20. </w:t>
      </w:r>
      <w:r w:rsidRPr="000E22C8">
        <w:rPr>
          <w:rFonts w:ascii="Cambria" w:hAnsi="Cambria" w:cs="Times New Roman"/>
          <w:noProof/>
        </w:rPr>
        <w:tab/>
      </w:r>
      <w:r w:rsidRPr="000E22C8">
        <w:rPr>
          <w:rFonts w:ascii="Cambria" w:hAnsi="Cambria" w:cs="Times New Roman"/>
          <w:b/>
          <w:bCs/>
          <w:noProof/>
        </w:rPr>
        <w:t>Kelly, Frank J and Goldspink DF</w:t>
      </w:r>
      <w:r w:rsidRPr="000E22C8">
        <w:rPr>
          <w:rFonts w:ascii="Cambria" w:hAnsi="Cambria" w:cs="Times New Roman"/>
          <w:noProof/>
        </w:rPr>
        <w:t xml:space="preserve">. The differing responses of four muscle types to dexamethasone treatment in the the Rat. </w:t>
      </w:r>
      <w:r w:rsidRPr="000E22C8">
        <w:rPr>
          <w:rFonts w:ascii="Cambria" w:hAnsi="Cambria" w:cs="Times New Roman"/>
          <w:i/>
          <w:iCs/>
          <w:noProof/>
        </w:rPr>
        <w:t>Biochem</w:t>
      </w:r>
      <w:r w:rsidRPr="000E22C8">
        <w:rPr>
          <w:rFonts w:ascii="Cambria" w:hAnsi="Cambria" w:cs="Times New Roman"/>
          <w:noProof/>
        </w:rPr>
        <w:t xml:space="preserve"> 175: 147–151, 1982.</w:t>
      </w:r>
    </w:p>
    <w:p w14:paraId="4A9F14AE"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21. </w:t>
      </w:r>
      <w:r w:rsidRPr="000E22C8">
        <w:rPr>
          <w:rFonts w:ascii="Cambria" w:hAnsi="Cambria" w:cs="Times New Roman"/>
          <w:noProof/>
        </w:rPr>
        <w:tab/>
      </w:r>
      <w:r w:rsidRPr="000E22C8">
        <w:rPr>
          <w:rFonts w:ascii="Cambria" w:hAnsi="Cambria" w:cs="Times New Roman"/>
          <w:b/>
          <w:bCs/>
          <w:noProof/>
        </w:rPr>
        <w:t>Lecker SH</w:t>
      </w:r>
      <w:r w:rsidRPr="000E22C8">
        <w:rPr>
          <w:rFonts w:ascii="Cambria" w:hAnsi="Cambria" w:cs="Times New Roman"/>
          <w:noProof/>
        </w:rPr>
        <w:t xml:space="preserve">, </w:t>
      </w:r>
      <w:r w:rsidRPr="000E22C8">
        <w:rPr>
          <w:rFonts w:ascii="Cambria" w:hAnsi="Cambria" w:cs="Times New Roman"/>
          <w:b/>
          <w:bCs/>
          <w:noProof/>
        </w:rPr>
        <w:t>Jagoe RT</w:t>
      </w:r>
      <w:r w:rsidRPr="000E22C8">
        <w:rPr>
          <w:rFonts w:ascii="Cambria" w:hAnsi="Cambria" w:cs="Times New Roman"/>
          <w:noProof/>
        </w:rPr>
        <w:t xml:space="preserve">, </w:t>
      </w:r>
      <w:r w:rsidRPr="000E22C8">
        <w:rPr>
          <w:rFonts w:ascii="Cambria" w:hAnsi="Cambria" w:cs="Times New Roman"/>
          <w:b/>
          <w:bCs/>
          <w:noProof/>
        </w:rPr>
        <w:t>Gilbert A</w:t>
      </w:r>
      <w:r w:rsidRPr="000E22C8">
        <w:rPr>
          <w:rFonts w:ascii="Cambria" w:hAnsi="Cambria" w:cs="Times New Roman"/>
          <w:noProof/>
        </w:rPr>
        <w:t xml:space="preserve">, </w:t>
      </w:r>
      <w:r w:rsidRPr="000E22C8">
        <w:rPr>
          <w:rFonts w:ascii="Cambria" w:hAnsi="Cambria" w:cs="Times New Roman"/>
          <w:b/>
          <w:bCs/>
          <w:noProof/>
        </w:rPr>
        <w:t>Gomes M</w:t>
      </w:r>
      <w:r w:rsidRPr="000E22C8">
        <w:rPr>
          <w:rFonts w:ascii="Cambria" w:hAnsi="Cambria" w:cs="Times New Roman"/>
          <w:noProof/>
        </w:rPr>
        <w:t xml:space="preserve">, </w:t>
      </w:r>
      <w:r w:rsidRPr="000E22C8">
        <w:rPr>
          <w:rFonts w:ascii="Cambria" w:hAnsi="Cambria" w:cs="Times New Roman"/>
          <w:b/>
          <w:bCs/>
          <w:noProof/>
        </w:rPr>
        <w:t>Baracos VE</w:t>
      </w:r>
      <w:r w:rsidRPr="000E22C8">
        <w:rPr>
          <w:rFonts w:ascii="Cambria" w:hAnsi="Cambria" w:cs="Times New Roman"/>
          <w:noProof/>
        </w:rPr>
        <w:t xml:space="preserve">, </w:t>
      </w:r>
      <w:r w:rsidRPr="000E22C8">
        <w:rPr>
          <w:rFonts w:ascii="Cambria" w:hAnsi="Cambria" w:cs="Times New Roman"/>
          <w:b/>
          <w:bCs/>
          <w:noProof/>
        </w:rPr>
        <w:t>Bailey J</w:t>
      </w:r>
      <w:r w:rsidRPr="000E22C8">
        <w:rPr>
          <w:rFonts w:ascii="Cambria" w:hAnsi="Cambria" w:cs="Times New Roman"/>
          <w:noProof/>
        </w:rPr>
        <w:t xml:space="preserve">, </w:t>
      </w:r>
      <w:r w:rsidRPr="000E22C8">
        <w:rPr>
          <w:rFonts w:ascii="Cambria" w:hAnsi="Cambria" w:cs="Times New Roman"/>
          <w:b/>
          <w:bCs/>
          <w:noProof/>
        </w:rPr>
        <w:t>Price SR</w:t>
      </w:r>
      <w:r w:rsidRPr="000E22C8">
        <w:rPr>
          <w:rFonts w:ascii="Cambria" w:hAnsi="Cambria" w:cs="Times New Roman"/>
          <w:noProof/>
        </w:rPr>
        <w:t xml:space="preserve">, </w:t>
      </w:r>
      <w:r w:rsidRPr="000E22C8">
        <w:rPr>
          <w:rFonts w:ascii="Cambria" w:hAnsi="Cambria" w:cs="Times New Roman"/>
          <w:b/>
          <w:bCs/>
          <w:noProof/>
        </w:rPr>
        <w:t>Mitch WE</w:t>
      </w:r>
      <w:r w:rsidRPr="000E22C8">
        <w:rPr>
          <w:rFonts w:ascii="Cambria" w:hAnsi="Cambria" w:cs="Times New Roman"/>
          <w:noProof/>
        </w:rPr>
        <w:t xml:space="preserve">, </w:t>
      </w:r>
      <w:r w:rsidRPr="000E22C8">
        <w:rPr>
          <w:rFonts w:ascii="Cambria" w:hAnsi="Cambria" w:cs="Times New Roman"/>
          <w:b/>
          <w:bCs/>
          <w:noProof/>
        </w:rPr>
        <w:t>Goldberg AL</w:t>
      </w:r>
      <w:r w:rsidRPr="000E22C8">
        <w:rPr>
          <w:rFonts w:ascii="Cambria" w:hAnsi="Cambria" w:cs="Times New Roman"/>
          <w:noProof/>
        </w:rPr>
        <w:t xml:space="preserve">. Multiple types of skeletal muscle atrophy involve a common program of changes in gene expression. </w:t>
      </w:r>
      <w:r w:rsidRPr="000E22C8">
        <w:rPr>
          <w:rFonts w:ascii="Cambria" w:hAnsi="Cambria" w:cs="Times New Roman"/>
          <w:i/>
          <w:iCs/>
          <w:noProof/>
        </w:rPr>
        <w:t>FASEB J</w:t>
      </w:r>
      <w:r w:rsidRPr="000E22C8">
        <w:rPr>
          <w:rFonts w:ascii="Cambria" w:hAnsi="Cambria" w:cs="Times New Roman"/>
          <w:noProof/>
        </w:rPr>
        <w:t xml:space="preserve"> 18: 39–51, 2004.</w:t>
      </w:r>
    </w:p>
    <w:p w14:paraId="53E9274F"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22. </w:t>
      </w:r>
      <w:r w:rsidRPr="000E22C8">
        <w:rPr>
          <w:rFonts w:ascii="Cambria" w:hAnsi="Cambria" w:cs="Times New Roman"/>
          <w:noProof/>
        </w:rPr>
        <w:tab/>
      </w:r>
      <w:r w:rsidRPr="000E22C8">
        <w:rPr>
          <w:rFonts w:ascii="Cambria" w:hAnsi="Cambria" w:cs="Times New Roman"/>
          <w:b/>
          <w:bCs/>
          <w:noProof/>
        </w:rPr>
        <w:t>Levitan RD</w:t>
      </w:r>
      <w:r w:rsidRPr="000E22C8">
        <w:rPr>
          <w:rFonts w:ascii="Cambria" w:hAnsi="Cambria" w:cs="Times New Roman"/>
          <w:noProof/>
        </w:rPr>
        <w:t xml:space="preserve">, </w:t>
      </w:r>
      <w:r w:rsidRPr="000E22C8">
        <w:rPr>
          <w:rFonts w:ascii="Cambria" w:hAnsi="Cambria" w:cs="Times New Roman"/>
          <w:b/>
          <w:bCs/>
          <w:noProof/>
        </w:rPr>
        <w:t>Vaccarino FJ</w:t>
      </w:r>
      <w:r w:rsidRPr="000E22C8">
        <w:rPr>
          <w:rFonts w:ascii="Cambria" w:hAnsi="Cambria" w:cs="Times New Roman"/>
          <w:noProof/>
        </w:rPr>
        <w:t xml:space="preserve">, </w:t>
      </w:r>
      <w:r w:rsidRPr="000E22C8">
        <w:rPr>
          <w:rFonts w:ascii="Cambria" w:hAnsi="Cambria" w:cs="Times New Roman"/>
          <w:b/>
          <w:bCs/>
          <w:noProof/>
        </w:rPr>
        <w:t>Brown GM</w:t>
      </w:r>
      <w:r w:rsidRPr="000E22C8">
        <w:rPr>
          <w:rFonts w:ascii="Cambria" w:hAnsi="Cambria" w:cs="Times New Roman"/>
          <w:noProof/>
        </w:rPr>
        <w:t xml:space="preserve">, </w:t>
      </w:r>
      <w:r w:rsidRPr="000E22C8">
        <w:rPr>
          <w:rFonts w:ascii="Cambria" w:hAnsi="Cambria" w:cs="Times New Roman"/>
          <w:b/>
          <w:bCs/>
          <w:noProof/>
        </w:rPr>
        <w:t>Kennedy SH</w:t>
      </w:r>
      <w:r w:rsidRPr="000E22C8">
        <w:rPr>
          <w:rFonts w:ascii="Cambria" w:hAnsi="Cambria" w:cs="Times New Roman"/>
          <w:noProof/>
        </w:rPr>
        <w:t xml:space="preserve">. Low-dose dexamethasone challenge in women with atypical major depression: Pilot study. </w:t>
      </w:r>
      <w:r w:rsidRPr="000E22C8">
        <w:rPr>
          <w:rFonts w:ascii="Cambria" w:hAnsi="Cambria" w:cs="Times New Roman"/>
          <w:i/>
          <w:iCs/>
          <w:noProof/>
        </w:rPr>
        <w:t>J Psychiatry Neurosci</w:t>
      </w:r>
      <w:r w:rsidRPr="000E22C8">
        <w:rPr>
          <w:rFonts w:ascii="Cambria" w:hAnsi="Cambria" w:cs="Times New Roman"/>
          <w:noProof/>
        </w:rPr>
        <w:t xml:space="preserve"> 27: 47–51, 2002.</w:t>
      </w:r>
    </w:p>
    <w:p w14:paraId="3295E235"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23. </w:t>
      </w:r>
      <w:r w:rsidRPr="000E22C8">
        <w:rPr>
          <w:rFonts w:ascii="Cambria" w:hAnsi="Cambria" w:cs="Times New Roman"/>
          <w:noProof/>
        </w:rPr>
        <w:tab/>
      </w:r>
      <w:r w:rsidRPr="000E22C8">
        <w:rPr>
          <w:rFonts w:ascii="Cambria" w:hAnsi="Cambria" w:cs="Times New Roman"/>
          <w:b/>
          <w:bCs/>
          <w:noProof/>
        </w:rPr>
        <w:t>Lopes MW</w:t>
      </w:r>
      <w:r w:rsidRPr="000E22C8">
        <w:rPr>
          <w:rFonts w:ascii="Cambria" w:hAnsi="Cambria" w:cs="Times New Roman"/>
          <w:noProof/>
        </w:rPr>
        <w:t xml:space="preserve">, </w:t>
      </w:r>
      <w:r w:rsidRPr="000E22C8">
        <w:rPr>
          <w:rFonts w:ascii="Cambria" w:hAnsi="Cambria" w:cs="Times New Roman"/>
          <w:b/>
          <w:bCs/>
          <w:noProof/>
        </w:rPr>
        <w:t>Leal RB</w:t>
      </w:r>
      <w:r w:rsidRPr="000E22C8">
        <w:rPr>
          <w:rFonts w:ascii="Cambria" w:hAnsi="Cambria" w:cs="Times New Roman"/>
          <w:noProof/>
        </w:rPr>
        <w:t xml:space="preserve">, </w:t>
      </w:r>
      <w:r w:rsidRPr="000E22C8">
        <w:rPr>
          <w:rFonts w:ascii="Cambria" w:hAnsi="Cambria" w:cs="Times New Roman"/>
          <w:b/>
          <w:bCs/>
          <w:noProof/>
        </w:rPr>
        <w:t>Guarnieri R</w:t>
      </w:r>
      <w:r w:rsidRPr="000E22C8">
        <w:rPr>
          <w:rFonts w:ascii="Cambria" w:hAnsi="Cambria" w:cs="Times New Roman"/>
          <w:noProof/>
        </w:rPr>
        <w:t xml:space="preserve">, </w:t>
      </w:r>
      <w:r w:rsidRPr="000E22C8">
        <w:rPr>
          <w:rFonts w:ascii="Cambria" w:hAnsi="Cambria" w:cs="Times New Roman"/>
          <w:b/>
          <w:bCs/>
          <w:noProof/>
        </w:rPr>
        <w:t>Schwarzbold ML</w:t>
      </w:r>
      <w:r w:rsidRPr="000E22C8">
        <w:rPr>
          <w:rFonts w:ascii="Cambria" w:hAnsi="Cambria" w:cs="Times New Roman"/>
          <w:noProof/>
        </w:rPr>
        <w:t xml:space="preserve">, </w:t>
      </w:r>
      <w:r w:rsidRPr="000E22C8">
        <w:rPr>
          <w:rFonts w:ascii="Cambria" w:hAnsi="Cambria" w:cs="Times New Roman"/>
          <w:b/>
          <w:bCs/>
          <w:noProof/>
        </w:rPr>
        <w:t>Hoeller A</w:t>
      </w:r>
      <w:r w:rsidRPr="000E22C8">
        <w:rPr>
          <w:rFonts w:ascii="Cambria" w:hAnsi="Cambria" w:cs="Times New Roman"/>
          <w:noProof/>
        </w:rPr>
        <w:t xml:space="preserve">, </w:t>
      </w:r>
      <w:r w:rsidRPr="000E22C8">
        <w:rPr>
          <w:rFonts w:ascii="Cambria" w:hAnsi="Cambria" w:cs="Times New Roman"/>
          <w:b/>
          <w:bCs/>
          <w:noProof/>
        </w:rPr>
        <w:t>Diaz AP</w:t>
      </w:r>
      <w:r w:rsidRPr="000E22C8">
        <w:rPr>
          <w:rFonts w:ascii="Cambria" w:hAnsi="Cambria" w:cs="Times New Roman"/>
          <w:noProof/>
        </w:rPr>
        <w:t xml:space="preserve">, </w:t>
      </w:r>
      <w:r w:rsidRPr="000E22C8">
        <w:rPr>
          <w:rFonts w:ascii="Cambria" w:hAnsi="Cambria" w:cs="Times New Roman"/>
          <w:b/>
          <w:bCs/>
          <w:noProof/>
        </w:rPr>
        <w:t>Boos GL</w:t>
      </w:r>
      <w:r w:rsidRPr="000E22C8">
        <w:rPr>
          <w:rFonts w:ascii="Cambria" w:hAnsi="Cambria" w:cs="Times New Roman"/>
          <w:noProof/>
        </w:rPr>
        <w:t xml:space="preserve">, </w:t>
      </w:r>
      <w:r w:rsidRPr="000E22C8">
        <w:rPr>
          <w:rFonts w:ascii="Cambria" w:hAnsi="Cambria" w:cs="Times New Roman"/>
          <w:b/>
          <w:bCs/>
          <w:noProof/>
        </w:rPr>
        <w:t>Lin K</w:t>
      </w:r>
      <w:r w:rsidRPr="000E22C8">
        <w:rPr>
          <w:rFonts w:ascii="Cambria" w:hAnsi="Cambria" w:cs="Times New Roman"/>
          <w:noProof/>
        </w:rPr>
        <w:t xml:space="preserve">, </w:t>
      </w:r>
      <w:r w:rsidRPr="000E22C8">
        <w:rPr>
          <w:rFonts w:ascii="Cambria" w:hAnsi="Cambria" w:cs="Times New Roman"/>
          <w:b/>
          <w:bCs/>
          <w:noProof/>
        </w:rPr>
        <w:t>Linhares MN</w:t>
      </w:r>
      <w:r w:rsidRPr="000E22C8">
        <w:rPr>
          <w:rFonts w:ascii="Cambria" w:hAnsi="Cambria" w:cs="Times New Roman"/>
          <w:noProof/>
        </w:rPr>
        <w:t xml:space="preserve">, </w:t>
      </w:r>
      <w:r w:rsidRPr="000E22C8">
        <w:rPr>
          <w:rFonts w:ascii="Cambria" w:hAnsi="Cambria" w:cs="Times New Roman"/>
          <w:b/>
          <w:bCs/>
          <w:noProof/>
        </w:rPr>
        <w:t>Nunes JC</w:t>
      </w:r>
      <w:r w:rsidRPr="000E22C8">
        <w:rPr>
          <w:rFonts w:ascii="Cambria" w:hAnsi="Cambria" w:cs="Times New Roman"/>
          <w:noProof/>
        </w:rPr>
        <w:t xml:space="preserve">, </w:t>
      </w:r>
      <w:r w:rsidRPr="000E22C8">
        <w:rPr>
          <w:rFonts w:ascii="Cambria" w:hAnsi="Cambria" w:cs="Times New Roman"/>
          <w:b/>
          <w:bCs/>
          <w:noProof/>
        </w:rPr>
        <w:t>Quevedo J</w:t>
      </w:r>
      <w:r w:rsidRPr="000E22C8">
        <w:rPr>
          <w:rFonts w:ascii="Cambria" w:hAnsi="Cambria" w:cs="Times New Roman"/>
          <w:noProof/>
        </w:rPr>
        <w:t xml:space="preserve">, </w:t>
      </w:r>
      <w:r w:rsidRPr="000E22C8">
        <w:rPr>
          <w:rFonts w:ascii="Cambria" w:hAnsi="Cambria" w:cs="Times New Roman"/>
          <w:b/>
          <w:bCs/>
          <w:noProof/>
        </w:rPr>
        <w:t>Bortolotto ZA</w:t>
      </w:r>
      <w:r w:rsidRPr="000E22C8">
        <w:rPr>
          <w:rFonts w:ascii="Cambria" w:hAnsi="Cambria" w:cs="Times New Roman"/>
          <w:noProof/>
        </w:rPr>
        <w:t xml:space="preserve">, </w:t>
      </w:r>
      <w:r w:rsidRPr="000E22C8">
        <w:rPr>
          <w:rFonts w:ascii="Cambria" w:hAnsi="Cambria" w:cs="Times New Roman"/>
          <w:b/>
          <w:bCs/>
          <w:noProof/>
        </w:rPr>
        <w:t>Markowitsch HJ</w:t>
      </w:r>
      <w:r w:rsidRPr="000E22C8">
        <w:rPr>
          <w:rFonts w:ascii="Cambria" w:hAnsi="Cambria" w:cs="Times New Roman"/>
          <w:noProof/>
        </w:rPr>
        <w:t xml:space="preserve">, </w:t>
      </w:r>
      <w:r w:rsidRPr="000E22C8">
        <w:rPr>
          <w:rFonts w:ascii="Cambria" w:hAnsi="Cambria" w:cs="Times New Roman"/>
          <w:b/>
          <w:bCs/>
          <w:noProof/>
        </w:rPr>
        <w:t>Lightman SL</w:t>
      </w:r>
      <w:r w:rsidRPr="000E22C8">
        <w:rPr>
          <w:rFonts w:ascii="Cambria" w:hAnsi="Cambria" w:cs="Times New Roman"/>
          <w:noProof/>
        </w:rPr>
        <w:t xml:space="preserve">, </w:t>
      </w:r>
      <w:r w:rsidRPr="000E22C8">
        <w:rPr>
          <w:rFonts w:ascii="Cambria" w:hAnsi="Cambria" w:cs="Times New Roman"/>
          <w:b/>
          <w:bCs/>
          <w:noProof/>
        </w:rPr>
        <w:t>Walz R</w:t>
      </w:r>
      <w:r w:rsidRPr="000E22C8">
        <w:rPr>
          <w:rFonts w:ascii="Cambria" w:hAnsi="Cambria" w:cs="Times New Roman"/>
          <w:noProof/>
        </w:rPr>
        <w:t xml:space="preserve">. A single high dose of dexamethasone affects the phosphorylation state of glutamate AMPA receptors in the human limbic system. </w:t>
      </w:r>
      <w:r w:rsidRPr="000E22C8">
        <w:rPr>
          <w:rFonts w:ascii="Cambria" w:hAnsi="Cambria" w:cs="Times New Roman"/>
          <w:i/>
          <w:iCs/>
          <w:noProof/>
        </w:rPr>
        <w:t>Transl Psychiatry</w:t>
      </w:r>
      <w:r w:rsidRPr="000E22C8">
        <w:rPr>
          <w:rFonts w:ascii="Cambria" w:hAnsi="Cambria" w:cs="Times New Roman"/>
          <w:noProof/>
        </w:rPr>
        <w:t xml:space="preserve"> 6, 2016.</w:t>
      </w:r>
    </w:p>
    <w:p w14:paraId="3B13E34C"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24. </w:t>
      </w:r>
      <w:r w:rsidRPr="000E22C8">
        <w:rPr>
          <w:rFonts w:ascii="Cambria" w:hAnsi="Cambria" w:cs="Times New Roman"/>
          <w:noProof/>
        </w:rPr>
        <w:tab/>
      </w:r>
      <w:r w:rsidRPr="000E22C8">
        <w:rPr>
          <w:rFonts w:ascii="Cambria" w:hAnsi="Cambria" w:cs="Times New Roman"/>
          <w:b/>
          <w:bCs/>
          <w:noProof/>
        </w:rPr>
        <w:t>Maffiuletti NA</w:t>
      </w:r>
      <w:r w:rsidRPr="000E22C8">
        <w:rPr>
          <w:rFonts w:ascii="Cambria" w:hAnsi="Cambria" w:cs="Times New Roman"/>
          <w:noProof/>
        </w:rPr>
        <w:t xml:space="preserve">, </w:t>
      </w:r>
      <w:r w:rsidRPr="000E22C8">
        <w:rPr>
          <w:rFonts w:ascii="Cambria" w:hAnsi="Cambria" w:cs="Times New Roman"/>
          <w:b/>
          <w:bCs/>
          <w:noProof/>
        </w:rPr>
        <w:t>Jubeau M</w:t>
      </w:r>
      <w:r w:rsidRPr="000E22C8">
        <w:rPr>
          <w:rFonts w:ascii="Cambria" w:hAnsi="Cambria" w:cs="Times New Roman"/>
          <w:noProof/>
        </w:rPr>
        <w:t xml:space="preserve">, </w:t>
      </w:r>
      <w:r w:rsidRPr="000E22C8">
        <w:rPr>
          <w:rFonts w:ascii="Cambria" w:hAnsi="Cambria" w:cs="Times New Roman"/>
          <w:b/>
          <w:bCs/>
          <w:noProof/>
        </w:rPr>
        <w:t>Munzinger U</w:t>
      </w:r>
      <w:r w:rsidRPr="000E22C8">
        <w:rPr>
          <w:rFonts w:ascii="Cambria" w:hAnsi="Cambria" w:cs="Times New Roman"/>
          <w:noProof/>
        </w:rPr>
        <w:t xml:space="preserve">, </w:t>
      </w:r>
      <w:r w:rsidRPr="000E22C8">
        <w:rPr>
          <w:rFonts w:ascii="Cambria" w:hAnsi="Cambria" w:cs="Times New Roman"/>
          <w:b/>
          <w:bCs/>
          <w:noProof/>
        </w:rPr>
        <w:t>Bizzini M</w:t>
      </w:r>
      <w:r w:rsidRPr="000E22C8">
        <w:rPr>
          <w:rFonts w:ascii="Cambria" w:hAnsi="Cambria" w:cs="Times New Roman"/>
          <w:noProof/>
        </w:rPr>
        <w:t xml:space="preserve">, </w:t>
      </w:r>
      <w:r w:rsidRPr="000E22C8">
        <w:rPr>
          <w:rFonts w:ascii="Cambria" w:hAnsi="Cambria" w:cs="Times New Roman"/>
          <w:b/>
          <w:bCs/>
          <w:noProof/>
        </w:rPr>
        <w:t>Agosti F</w:t>
      </w:r>
      <w:r w:rsidRPr="000E22C8">
        <w:rPr>
          <w:rFonts w:ascii="Cambria" w:hAnsi="Cambria" w:cs="Times New Roman"/>
          <w:noProof/>
        </w:rPr>
        <w:t xml:space="preserve">, </w:t>
      </w:r>
      <w:r w:rsidRPr="000E22C8">
        <w:rPr>
          <w:rFonts w:ascii="Cambria" w:hAnsi="Cambria" w:cs="Times New Roman"/>
          <w:b/>
          <w:bCs/>
          <w:noProof/>
        </w:rPr>
        <w:t>De Col A</w:t>
      </w:r>
      <w:r w:rsidRPr="000E22C8">
        <w:rPr>
          <w:rFonts w:ascii="Cambria" w:hAnsi="Cambria" w:cs="Times New Roman"/>
          <w:noProof/>
        </w:rPr>
        <w:t xml:space="preserve">, </w:t>
      </w:r>
      <w:r w:rsidRPr="000E22C8">
        <w:rPr>
          <w:rFonts w:ascii="Cambria" w:hAnsi="Cambria" w:cs="Times New Roman"/>
          <w:b/>
          <w:bCs/>
          <w:noProof/>
        </w:rPr>
        <w:t>Lafortuna CL</w:t>
      </w:r>
      <w:r w:rsidRPr="000E22C8">
        <w:rPr>
          <w:rFonts w:ascii="Cambria" w:hAnsi="Cambria" w:cs="Times New Roman"/>
          <w:noProof/>
        </w:rPr>
        <w:t xml:space="preserve">, </w:t>
      </w:r>
      <w:r w:rsidRPr="000E22C8">
        <w:rPr>
          <w:rFonts w:ascii="Cambria" w:hAnsi="Cambria" w:cs="Times New Roman"/>
          <w:b/>
          <w:bCs/>
          <w:noProof/>
        </w:rPr>
        <w:t>Sartorio A</w:t>
      </w:r>
      <w:r w:rsidRPr="000E22C8">
        <w:rPr>
          <w:rFonts w:ascii="Cambria" w:hAnsi="Cambria" w:cs="Times New Roman"/>
          <w:noProof/>
        </w:rPr>
        <w:t xml:space="preserve">. Differences in quadriceps muscle strength and fatigue between lean and obese subjects. </w:t>
      </w:r>
      <w:r w:rsidRPr="000E22C8">
        <w:rPr>
          <w:rFonts w:ascii="Cambria" w:hAnsi="Cambria" w:cs="Times New Roman"/>
          <w:i/>
          <w:iCs/>
          <w:noProof/>
        </w:rPr>
        <w:t>Eur J Appl Physiol</w:t>
      </w:r>
      <w:r w:rsidRPr="000E22C8">
        <w:rPr>
          <w:rFonts w:ascii="Cambria" w:hAnsi="Cambria" w:cs="Times New Roman"/>
          <w:noProof/>
        </w:rPr>
        <w:t xml:space="preserve"> 101: 51–59, 2007.</w:t>
      </w:r>
    </w:p>
    <w:p w14:paraId="05039E80"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25. </w:t>
      </w:r>
      <w:r w:rsidRPr="000E22C8">
        <w:rPr>
          <w:rFonts w:ascii="Cambria" w:hAnsi="Cambria" w:cs="Times New Roman"/>
          <w:noProof/>
        </w:rPr>
        <w:tab/>
      </w:r>
      <w:r w:rsidRPr="000E22C8">
        <w:rPr>
          <w:rFonts w:ascii="Cambria" w:hAnsi="Cambria" w:cs="Times New Roman"/>
          <w:b/>
          <w:bCs/>
          <w:noProof/>
        </w:rPr>
        <w:t>Nair AB</w:t>
      </w:r>
      <w:r w:rsidRPr="000E22C8">
        <w:rPr>
          <w:rFonts w:ascii="Cambria" w:hAnsi="Cambria" w:cs="Times New Roman"/>
          <w:noProof/>
        </w:rPr>
        <w:t xml:space="preserve">, </w:t>
      </w:r>
      <w:r w:rsidRPr="000E22C8">
        <w:rPr>
          <w:rFonts w:ascii="Cambria" w:hAnsi="Cambria" w:cs="Times New Roman"/>
          <w:b/>
          <w:bCs/>
          <w:noProof/>
        </w:rPr>
        <w:t>Jacob S</w:t>
      </w:r>
      <w:r w:rsidRPr="000E22C8">
        <w:rPr>
          <w:rFonts w:ascii="Cambria" w:hAnsi="Cambria" w:cs="Times New Roman"/>
          <w:noProof/>
        </w:rPr>
        <w:t xml:space="preserve">. A simple practice guide for dose conversion between animals and human. </w:t>
      </w:r>
      <w:r w:rsidRPr="000E22C8">
        <w:rPr>
          <w:rFonts w:ascii="Cambria" w:hAnsi="Cambria" w:cs="Times New Roman"/>
          <w:i/>
          <w:iCs/>
          <w:noProof/>
        </w:rPr>
        <w:t>J Basic Clin Pharm</w:t>
      </w:r>
      <w:r w:rsidRPr="000E22C8">
        <w:rPr>
          <w:rFonts w:ascii="Cambria" w:hAnsi="Cambria" w:cs="Times New Roman"/>
          <w:noProof/>
        </w:rPr>
        <w:t xml:space="preserve"> 7: 27, 2016.</w:t>
      </w:r>
    </w:p>
    <w:p w14:paraId="76E43757"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26. </w:t>
      </w:r>
      <w:r w:rsidRPr="000E22C8">
        <w:rPr>
          <w:rFonts w:ascii="Cambria" w:hAnsi="Cambria" w:cs="Times New Roman"/>
          <w:noProof/>
        </w:rPr>
        <w:tab/>
      </w:r>
      <w:r w:rsidRPr="000E22C8">
        <w:rPr>
          <w:rFonts w:ascii="Cambria" w:hAnsi="Cambria" w:cs="Times New Roman"/>
          <w:b/>
          <w:bCs/>
          <w:noProof/>
        </w:rPr>
        <w:t>Overman RA</w:t>
      </w:r>
      <w:r w:rsidRPr="000E22C8">
        <w:rPr>
          <w:rFonts w:ascii="Cambria" w:hAnsi="Cambria" w:cs="Times New Roman"/>
          <w:noProof/>
        </w:rPr>
        <w:t xml:space="preserve">, </w:t>
      </w:r>
      <w:r w:rsidRPr="000E22C8">
        <w:rPr>
          <w:rFonts w:ascii="Cambria" w:hAnsi="Cambria" w:cs="Times New Roman"/>
          <w:b/>
          <w:bCs/>
          <w:noProof/>
        </w:rPr>
        <w:t>Yeh JY</w:t>
      </w:r>
      <w:r w:rsidRPr="000E22C8">
        <w:rPr>
          <w:rFonts w:ascii="Cambria" w:hAnsi="Cambria" w:cs="Times New Roman"/>
          <w:noProof/>
        </w:rPr>
        <w:t xml:space="preserve">, </w:t>
      </w:r>
      <w:r w:rsidRPr="000E22C8">
        <w:rPr>
          <w:rFonts w:ascii="Cambria" w:hAnsi="Cambria" w:cs="Times New Roman"/>
          <w:b/>
          <w:bCs/>
          <w:noProof/>
        </w:rPr>
        <w:t>Deal CL</w:t>
      </w:r>
      <w:r w:rsidRPr="000E22C8">
        <w:rPr>
          <w:rFonts w:ascii="Cambria" w:hAnsi="Cambria" w:cs="Times New Roman"/>
          <w:noProof/>
        </w:rPr>
        <w:t xml:space="preserve">. Prevalence of oral glucocorticoid usage in the United States: A general population perspective. </w:t>
      </w:r>
      <w:r w:rsidRPr="000E22C8">
        <w:rPr>
          <w:rFonts w:ascii="Cambria" w:hAnsi="Cambria" w:cs="Times New Roman"/>
          <w:i/>
          <w:iCs/>
          <w:noProof/>
        </w:rPr>
        <w:t>Arthritis Care Res</w:t>
      </w:r>
      <w:r w:rsidRPr="000E22C8">
        <w:rPr>
          <w:rFonts w:ascii="Cambria" w:hAnsi="Cambria" w:cs="Times New Roman"/>
          <w:noProof/>
        </w:rPr>
        <w:t xml:space="preserve"> 65: 294–298, 2013.</w:t>
      </w:r>
    </w:p>
    <w:p w14:paraId="2C2BF034"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27. </w:t>
      </w:r>
      <w:r w:rsidRPr="000E22C8">
        <w:rPr>
          <w:rFonts w:ascii="Cambria" w:hAnsi="Cambria" w:cs="Times New Roman"/>
          <w:noProof/>
        </w:rPr>
        <w:tab/>
      </w:r>
      <w:r w:rsidRPr="000E22C8">
        <w:rPr>
          <w:rFonts w:ascii="Cambria" w:hAnsi="Cambria" w:cs="Times New Roman"/>
          <w:b/>
          <w:bCs/>
          <w:noProof/>
        </w:rPr>
        <w:t>Peeters GMEE</w:t>
      </w:r>
      <w:r w:rsidRPr="000E22C8">
        <w:rPr>
          <w:rFonts w:ascii="Cambria" w:hAnsi="Cambria" w:cs="Times New Roman"/>
          <w:noProof/>
        </w:rPr>
        <w:t xml:space="preserve">, </w:t>
      </w:r>
      <w:r w:rsidRPr="000E22C8">
        <w:rPr>
          <w:rFonts w:ascii="Cambria" w:hAnsi="Cambria" w:cs="Times New Roman"/>
          <w:b/>
          <w:bCs/>
          <w:noProof/>
        </w:rPr>
        <w:t>Van Schoor NM</w:t>
      </w:r>
      <w:r w:rsidRPr="000E22C8">
        <w:rPr>
          <w:rFonts w:ascii="Cambria" w:hAnsi="Cambria" w:cs="Times New Roman"/>
          <w:noProof/>
        </w:rPr>
        <w:t xml:space="preserve">, </w:t>
      </w:r>
      <w:r w:rsidRPr="000E22C8">
        <w:rPr>
          <w:rFonts w:ascii="Cambria" w:hAnsi="Cambria" w:cs="Times New Roman"/>
          <w:b/>
          <w:bCs/>
          <w:noProof/>
        </w:rPr>
        <w:t>Van Rossum EFC</w:t>
      </w:r>
      <w:r w:rsidRPr="000E22C8">
        <w:rPr>
          <w:rFonts w:ascii="Cambria" w:hAnsi="Cambria" w:cs="Times New Roman"/>
          <w:noProof/>
        </w:rPr>
        <w:t xml:space="preserve">, </w:t>
      </w:r>
      <w:r w:rsidRPr="000E22C8">
        <w:rPr>
          <w:rFonts w:ascii="Cambria" w:hAnsi="Cambria" w:cs="Times New Roman"/>
          <w:b/>
          <w:bCs/>
          <w:noProof/>
        </w:rPr>
        <w:t>Visser M</w:t>
      </w:r>
      <w:r w:rsidRPr="000E22C8">
        <w:rPr>
          <w:rFonts w:ascii="Cambria" w:hAnsi="Cambria" w:cs="Times New Roman"/>
          <w:noProof/>
        </w:rPr>
        <w:t xml:space="preserve">, </w:t>
      </w:r>
      <w:r w:rsidRPr="000E22C8">
        <w:rPr>
          <w:rFonts w:ascii="Cambria" w:hAnsi="Cambria" w:cs="Times New Roman"/>
          <w:b/>
          <w:bCs/>
          <w:noProof/>
        </w:rPr>
        <w:t>Lips P</w:t>
      </w:r>
      <w:r w:rsidRPr="000E22C8">
        <w:rPr>
          <w:rFonts w:ascii="Cambria" w:hAnsi="Cambria" w:cs="Times New Roman"/>
          <w:noProof/>
        </w:rPr>
        <w:t xml:space="preserve">. The relationship between cortisol, muscle mass and muscle strength in older persons and the role of genetic variations in the glucocorticoid receptor. </w:t>
      </w:r>
      <w:r w:rsidRPr="000E22C8">
        <w:rPr>
          <w:rFonts w:ascii="Cambria" w:hAnsi="Cambria" w:cs="Times New Roman"/>
          <w:i/>
          <w:iCs/>
          <w:noProof/>
        </w:rPr>
        <w:t>Clin Endocrinol (Oxf)</w:t>
      </w:r>
      <w:r w:rsidRPr="000E22C8">
        <w:rPr>
          <w:rFonts w:ascii="Cambria" w:hAnsi="Cambria" w:cs="Times New Roman"/>
          <w:noProof/>
        </w:rPr>
        <w:t xml:space="preserve"> 69: 673–682, 2008.</w:t>
      </w:r>
    </w:p>
    <w:p w14:paraId="2CAACE70"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28. </w:t>
      </w:r>
      <w:r w:rsidRPr="000E22C8">
        <w:rPr>
          <w:rFonts w:ascii="Cambria" w:hAnsi="Cambria" w:cs="Times New Roman"/>
          <w:noProof/>
        </w:rPr>
        <w:tab/>
      </w:r>
      <w:r w:rsidRPr="000E22C8">
        <w:rPr>
          <w:rFonts w:ascii="Cambria" w:hAnsi="Cambria" w:cs="Times New Roman"/>
          <w:b/>
          <w:bCs/>
          <w:noProof/>
        </w:rPr>
        <w:t>Pereira RMR</w:t>
      </w:r>
      <w:r w:rsidRPr="000E22C8">
        <w:rPr>
          <w:rFonts w:ascii="Cambria" w:hAnsi="Cambria" w:cs="Times New Roman"/>
          <w:noProof/>
        </w:rPr>
        <w:t xml:space="preserve">, </w:t>
      </w:r>
      <w:r w:rsidRPr="000E22C8">
        <w:rPr>
          <w:rFonts w:ascii="Cambria" w:hAnsi="Cambria" w:cs="Times New Roman"/>
          <w:b/>
          <w:bCs/>
          <w:noProof/>
        </w:rPr>
        <w:t>Freire de Carvalho J</w:t>
      </w:r>
      <w:r w:rsidRPr="000E22C8">
        <w:rPr>
          <w:rFonts w:ascii="Cambria" w:hAnsi="Cambria" w:cs="Times New Roman"/>
          <w:noProof/>
        </w:rPr>
        <w:t xml:space="preserve">. Glucocorticoid-induced myopathy. </w:t>
      </w:r>
      <w:r w:rsidRPr="000E22C8">
        <w:rPr>
          <w:rFonts w:ascii="Cambria" w:hAnsi="Cambria" w:cs="Times New Roman"/>
          <w:i/>
          <w:iCs/>
          <w:noProof/>
        </w:rPr>
        <w:t>Jt Bone Spine</w:t>
      </w:r>
      <w:r w:rsidRPr="000E22C8">
        <w:rPr>
          <w:rFonts w:ascii="Cambria" w:hAnsi="Cambria" w:cs="Times New Roman"/>
          <w:noProof/>
        </w:rPr>
        <w:t xml:space="preserve"> 78: 41–</w:t>
      </w:r>
      <w:r w:rsidRPr="000E22C8">
        <w:rPr>
          <w:rFonts w:ascii="Cambria" w:hAnsi="Cambria" w:cs="Times New Roman"/>
          <w:noProof/>
        </w:rPr>
        <w:lastRenderedPageBreak/>
        <w:t>44, 2011.</w:t>
      </w:r>
    </w:p>
    <w:p w14:paraId="2FBE6678"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29. </w:t>
      </w:r>
      <w:r w:rsidRPr="000E22C8">
        <w:rPr>
          <w:rFonts w:ascii="Cambria" w:hAnsi="Cambria" w:cs="Times New Roman"/>
          <w:noProof/>
        </w:rPr>
        <w:tab/>
      </w:r>
      <w:r w:rsidRPr="000E22C8">
        <w:rPr>
          <w:rFonts w:ascii="Cambria" w:hAnsi="Cambria" w:cs="Times New Roman"/>
          <w:b/>
          <w:bCs/>
          <w:noProof/>
        </w:rPr>
        <w:t>Pleasure DE</w:t>
      </w:r>
      <w:r w:rsidRPr="000E22C8">
        <w:rPr>
          <w:rFonts w:ascii="Cambria" w:hAnsi="Cambria" w:cs="Times New Roman"/>
          <w:noProof/>
        </w:rPr>
        <w:t xml:space="preserve">, </w:t>
      </w:r>
      <w:r w:rsidRPr="000E22C8">
        <w:rPr>
          <w:rFonts w:ascii="Cambria" w:hAnsi="Cambria" w:cs="Times New Roman"/>
          <w:b/>
          <w:bCs/>
          <w:noProof/>
        </w:rPr>
        <w:t>Walsh GO</w:t>
      </w:r>
      <w:r w:rsidRPr="000E22C8">
        <w:rPr>
          <w:rFonts w:ascii="Cambria" w:hAnsi="Cambria" w:cs="Times New Roman"/>
          <w:noProof/>
        </w:rPr>
        <w:t xml:space="preserve">, </w:t>
      </w:r>
      <w:r w:rsidRPr="000E22C8">
        <w:rPr>
          <w:rFonts w:ascii="Cambria" w:hAnsi="Cambria" w:cs="Times New Roman"/>
          <w:b/>
          <w:bCs/>
          <w:noProof/>
        </w:rPr>
        <w:t>Engel WK</w:t>
      </w:r>
      <w:r w:rsidRPr="000E22C8">
        <w:rPr>
          <w:rFonts w:ascii="Cambria" w:hAnsi="Cambria" w:cs="Times New Roman"/>
          <w:noProof/>
        </w:rPr>
        <w:t xml:space="preserve">, </w:t>
      </w:r>
      <w:r w:rsidRPr="000E22C8">
        <w:rPr>
          <w:rFonts w:ascii="Cambria" w:hAnsi="Cambria" w:cs="Times New Roman"/>
          <w:b/>
          <w:bCs/>
          <w:noProof/>
        </w:rPr>
        <w:t>Pleasure DE</w:t>
      </w:r>
      <w:r w:rsidRPr="000E22C8">
        <w:rPr>
          <w:rFonts w:ascii="Cambria" w:hAnsi="Cambria" w:cs="Times New Roman"/>
          <w:noProof/>
        </w:rPr>
        <w:t xml:space="preserve">, </w:t>
      </w:r>
      <w:r w:rsidRPr="000E22C8">
        <w:rPr>
          <w:rFonts w:ascii="Cambria" w:hAnsi="Cambria" w:cs="Times New Roman"/>
          <w:b/>
          <w:bCs/>
          <w:noProof/>
        </w:rPr>
        <w:t>Walsh GO</w:t>
      </w:r>
      <w:r w:rsidRPr="000E22C8">
        <w:rPr>
          <w:rFonts w:ascii="Cambria" w:hAnsi="Cambria" w:cs="Times New Roman"/>
          <w:noProof/>
        </w:rPr>
        <w:t xml:space="preserve">, </w:t>
      </w:r>
      <w:r w:rsidRPr="000E22C8">
        <w:rPr>
          <w:rFonts w:ascii="Cambria" w:hAnsi="Cambria" w:cs="Times New Roman"/>
          <w:b/>
          <w:bCs/>
          <w:noProof/>
        </w:rPr>
        <w:t>Engel W</w:t>
      </w:r>
      <w:r w:rsidRPr="000E22C8">
        <w:rPr>
          <w:rFonts w:ascii="Cambria" w:hAnsi="Cambria" w:cs="Times New Roman"/>
          <w:noProof/>
        </w:rPr>
        <w:t xml:space="preserve">. ATrophy of skeletal muscle in patients with cushing’s syndrome. </w:t>
      </w:r>
      <w:r w:rsidRPr="000E22C8">
        <w:rPr>
          <w:rFonts w:ascii="Cambria" w:hAnsi="Cambria" w:cs="Times New Roman"/>
          <w:i/>
          <w:iCs/>
          <w:noProof/>
        </w:rPr>
        <w:t>Arch Neurol</w:t>
      </w:r>
      <w:r w:rsidRPr="000E22C8">
        <w:rPr>
          <w:rFonts w:ascii="Cambria" w:hAnsi="Cambria" w:cs="Times New Roman"/>
          <w:noProof/>
        </w:rPr>
        <w:t xml:space="preserve"> 22: 118–125, 1970.</w:t>
      </w:r>
    </w:p>
    <w:p w14:paraId="366DE3E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30. </w:t>
      </w:r>
      <w:r w:rsidRPr="000E22C8">
        <w:rPr>
          <w:rFonts w:ascii="Cambria" w:hAnsi="Cambria" w:cs="Times New Roman"/>
          <w:noProof/>
        </w:rPr>
        <w:tab/>
      </w:r>
      <w:r w:rsidRPr="000E22C8">
        <w:rPr>
          <w:rFonts w:ascii="Cambria" w:hAnsi="Cambria" w:cs="Times New Roman"/>
          <w:b/>
          <w:bCs/>
          <w:noProof/>
        </w:rPr>
        <w:t>R Core Team</w:t>
      </w:r>
      <w:r w:rsidRPr="000E22C8">
        <w:rPr>
          <w:rFonts w:ascii="Cambria" w:hAnsi="Cambria" w:cs="Times New Roman"/>
          <w:noProof/>
        </w:rPr>
        <w:t>. R: A Language and Environment for Statistical Computing. .</w:t>
      </w:r>
    </w:p>
    <w:p w14:paraId="30CC2A39"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31. </w:t>
      </w:r>
      <w:r w:rsidRPr="000E22C8">
        <w:rPr>
          <w:rFonts w:ascii="Cambria" w:hAnsi="Cambria" w:cs="Times New Roman"/>
          <w:noProof/>
        </w:rPr>
        <w:tab/>
      </w:r>
      <w:r w:rsidRPr="000E22C8">
        <w:rPr>
          <w:rFonts w:ascii="Cambria" w:hAnsi="Cambria" w:cs="Times New Roman"/>
          <w:b/>
          <w:bCs/>
          <w:noProof/>
        </w:rPr>
        <w:t>Rosmond R</w:t>
      </w:r>
      <w:r w:rsidRPr="000E22C8">
        <w:rPr>
          <w:rFonts w:ascii="Cambria" w:hAnsi="Cambria" w:cs="Times New Roman"/>
          <w:noProof/>
        </w:rPr>
        <w:t xml:space="preserve">, </w:t>
      </w:r>
      <w:r w:rsidRPr="000E22C8">
        <w:rPr>
          <w:rFonts w:ascii="Cambria" w:hAnsi="Cambria" w:cs="Times New Roman"/>
          <w:b/>
          <w:bCs/>
          <w:noProof/>
        </w:rPr>
        <w:t>Chagnon YCC</w:t>
      </w:r>
      <w:r w:rsidRPr="000E22C8">
        <w:rPr>
          <w:rFonts w:ascii="Cambria" w:hAnsi="Cambria" w:cs="Times New Roman"/>
          <w:noProof/>
        </w:rPr>
        <w:t xml:space="preserve">, </w:t>
      </w:r>
      <w:r w:rsidRPr="000E22C8">
        <w:rPr>
          <w:rFonts w:ascii="Cambria" w:hAnsi="Cambria" w:cs="Times New Roman"/>
          <w:b/>
          <w:bCs/>
          <w:noProof/>
        </w:rPr>
        <w:t>Chagnon M</w:t>
      </w:r>
      <w:r w:rsidRPr="000E22C8">
        <w:rPr>
          <w:rFonts w:ascii="Cambria" w:hAnsi="Cambria" w:cs="Times New Roman"/>
          <w:noProof/>
        </w:rPr>
        <w:t xml:space="preserve">, </w:t>
      </w:r>
      <w:r w:rsidRPr="000E22C8">
        <w:rPr>
          <w:rFonts w:ascii="Cambria" w:hAnsi="Cambria" w:cs="Times New Roman"/>
          <w:b/>
          <w:bCs/>
          <w:noProof/>
        </w:rPr>
        <w:t>Pe L</w:t>
      </w:r>
      <w:r w:rsidRPr="000E22C8">
        <w:rPr>
          <w:rFonts w:ascii="Cambria" w:hAnsi="Cambria" w:cs="Times New Roman"/>
          <w:noProof/>
        </w:rPr>
        <w:t xml:space="preserve">, </w:t>
      </w:r>
      <w:r w:rsidRPr="000E22C8">
        <w:rPr>
          <w:rFonts w:ascii="Cambria" w:hAnsi="Cambria" w:cs="Times New Roman"/>
          <w:b/>
          <w:bCs/>
          <w:noProof/>
        </w:rPr>
        <w:t>Chagnon M</w:t>
      </w:r>
      <w:r w:rsidRPr="000E22C8">
        <w:rPr>
          <w:rFonts w:ascii="Cambria" w:hAnsi="Cambria" w:cs="Times New Roman"/>
          <w:noProof/>
        </w:rPr>
        <w:t xml:space="preserve">, </w:t>
      </w:r>
      <w:r w:rsidRPr="000E22C8">
        <w:rPr>
          <w:rFonts w:ascii="Cambria" w:hAnsi="Cambria" w:cs="Times New Roman"/>
          <w:b/>
          <w:bCs/>
          <w:noProof/>
        </w:rPr>
        <w:t>Russe LPE</w:t>
      </w:r>
      <w:r w:rsidRPr="000E22C8">
        <w:rPr>
          <w:rFonts w:ascii="Cambria" w:hAnsi="Cambria" w:cs="Times New Roman"/>
          <w:noProof/>
        </w:rPr>
        <w:t xml:space="preserve">, </w:t>
      </w:r>
      <w:r w:rsidRPr="000E22C8">
        <w:rPr>
          <w:rFonts w:ascii="Cambria" w:hAnsi="Cambria" w:cs="Times New Roman"/>
          <w:b/>
          <w:bCs/>
          <w:noProof/>
        </w:rPr>
        <w:t>Carlsson RN</w:t>
      </w:r>
      <w:r w:rsidRPr="000E22C8">
        <w:rPr>
          <w:rFonts w:ascii="Cambria" w:hAnsi="Cambria" w:cs="Times New Roman"/>
          <w:noProof/>
        </w:rPr>
        <w:t xml:space="preserve">, </w:t>
      </w:r>
      <w:r w:rsidRPr="000E22C8">
        <w:rPr>
          <w:rFonts w:ascii="Cambria" w:hAnsi="Cambria" w:cs="Times New Roman"/>
          <w:b/>
          <w:bCs/>
          <w:noProof/>
        </w:rPr>
        <w:t>Lindell K</w:t>
      </w:r>
      <w:r w:rsidRPr="000E22C8">
        <w:rPr>
          <w:rFonts w:ascii="Cambria" w:hAnsi="Cambria" w:cs="Times New Roman"/>
          <w:noProof/>
        </w:rPr>
        <w:t xml:space="preserve">, </w:t>
      </w:r>
      <w:r w:rsidRPr="000E22C8">
        <w:rPr>
          <w:rFonts w:ascii="Cambria" w:hAnsi="Cambria" w:cs="Times New Roman"/>
          <w:b/>
          <w:bCs/>
          <w:noProof/>
        </w:rPr>
        <w:t>Holm G</w:t>
      </w:r>
      <w:r w:rsidRPr="000E22C8">
        <w:rPr>
          <w:rFonts w:ascii="Cambria" w:hAnsi="Cambria" w:cs="Times New Roman"/>
          <w:noProof/>
        </w:rPr>
        <w:t xml:space="preserve">, </w:t>
      </w:r>
      <w:r w:rsidRPr="000E22C8">
        <w:rPr>
          <w:rFonts w:ascii="Cambria" w:hAnsi="Cambria" w:cs="Times New Roman"/>
          <w:b/>
          <w:bCs/>
          <w:noProof/>
        </w:rPr>
        <w:t>Chagnon M</w:t>
      </w:r>
      <w:r w:rsidRPr="000E22C8">
        <w:rPr>
          <w:rFonts w:ascii="Cambria" w:hAnsi="Cambria" w:cs="Times New Roman"/>
          <w:noProof/>
        </w:rPr>
        <w:t xml:space="preserve">, </w:t>
      </w:r>
      <w:r w:rsidRPr="000E22C8">
        <w:rPr>
          <w:rFonts w:ascii="Cambria" w:hAnsi="Cambria" w:cs="Times New Roman"/>
          <w:b/>
          <w:bCs/>
          <w:noProof/>
        </w:rPr>
        <w:t>Pérusse L</w:t>
      </w:r>
      <w:r w:rsidRPr="000E22C8">
        <w:rPr>
          <w:rFonts w:ascii="Cambria" w:hAnsi="Cambria" w:cs="Times New Roman"/>
          <w:noProof/>
        </w:rPr>
        <w:t xml:space="preserve">, </w:t>
      </w:r>
      <w:r w:rsidRPr="000E22C8">
        <w:rPr>
          <w:rFonts w:ascii="Cambria" w:hAnsi="Cambria" w:cs="Times New Roman"/>
          <w:b/>
          <w:bCs/>
          <w:noProof/>
        </w:rPr>
        <w:t>Lindell K</w:t>
      </w:r>
      <w:r w:rsidRPr="000E22C8">
        <w:rPr>
          <w:rFonts w:ascii="Cambria" w:hAnsi="Cambria" w:cs="Times New Roman"/>
          <w:noProof/>
        </w:rPr>
        <w:t xml:space="preserve">, </w:t>
      </w:r>
      <w:r w:rsidRPr="000E22C8">
        <w:rPr>
          <w:rFonts w:ascii="Cambria" w:hAnsi="Cambria" w:cs="Times New Roman"/>
          <w:b/>
          <w:bCs/>
          <w:noProof/>
        </w:rPr>
        <w:t>Carlsson B</w:t>
      </w:r>
      <w:r w:rsidRPr="000E22C8">
        <w:rPr>
          <w:rFonts w:ascii="Cambria" w:hAnsi="Cambria" w:cs="Times New Roman"/>
          <w:noProof/>
        </w:rPr>
        <w:t xml:space="preserve">, </w:t>
      </w:r>
      <w:r w:rsidRPr="000E22C8">
        <w:rPr>
          <w:rFonts w:ascii="Cambria" w:hAnsi="Cambria" w:cs="Times New Roman"/>
          <w:b/>
          <w:bCs/>
          <w:noProof/>
        </w:rPr>
        <w:t>Bouchard C</w:t>
      </w:r>
      <w:r w:rsidRPr="000E22C8">
        <w:rPr>
          <w:rFonts w:ascii="Cambria" w:hAnsi="Cambria" w:cs="Times New Roman"/>
          <w:noProof/>
        </w:rPr>
        <w:t xml:space="preserve">, </w:t>
      </w:r>
      <w:r w:rsidRPr="000E22C8">
        <w:rPr>
          <w:rFonts w:ascii="Cambria" w:hAnsi="Cambria" w:cs="Times New Roman"/>
          <w:b/>
          <w:bCs/>
          <w:noProof/>
        </w:rPr>
        <w:t>Björntorp P</w:t>
      </w:r>
      <w:r w:rsidRPr="000E22C8">
        <w:rPr>
          <w:rFonts w:ascii="Cambria" w:hAnsi="Cambria" w:cs="Times New Roman"/>
          <w:noProof/>
        </w:rPr>
        <w:t xml:space="preserve">. A glucocorticoid receptor gene marker is associated with abdominal obesity, leptin, and dysregulation of the hypothalamic-pituitary-adrenal axis. </w:t>
      </w:r>
      <w:r w:rsidRPr="000E22C8">
        <w:rPr>
          <w:rFonts w:ascii="Cambria" w:hAnsi="Cambria" w:cs="Times New Roman"/>
          <w:i/>
          <w:iCs/>
          <w:noProof/>
        </w:rPr>
        <w:t>Obes Res</w:t>
      </w:r>
      <w:r w:rsidRPr="000E22C8">
        <w:rPr>
          <w:rFonts w:ascii="Cambria" w:hAnsi="Cambria" w:cs="Times New Roman"/>
          <w:noProof/>
        </w:rPr>
        <w:t xml:space="preserve"> 8: 211–8, 2000.</w:t>
      </w:r>
    </w:p>
    <w:p w14:paraId="237C8D5F"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32. </w:t>
      </w:r>
      <w:r w:rsidRPr="000E22C8">
        <w:rPr>
          <w:rFonts w:ascii="Cambria" w:hAnsi="Cambria" w:cs="Times New Roman"/>
          <w:noProof/>
        </w:rPr>
        <w:tab/>
      </w:r>
      <w:r w:rsidRPr="000E22C8">
        <w:rPr>
          <w:rFonts w:ascii="Cambria" w:hAnsi="Cambria" w:cs="Times New Roman"/>
          <w:b/>
          <w:bCs/>
          <w:noProof/>
        </w:rPr>
        <w:t>Rouleau G</w:t>
      </w:r>
      <w:r w:rsidRPr="000E22C8">
        <w:rPr>
          <w:rFonts w:ascii="Cambria" w:hAnsi="Cambria" w:cs="Times New Roman"/>
          <w:noProof/>
        </w:rPr>
        <w:t xml:space="preserve">, </w:t>
      </w:r>
      <w:r w:rsidRPr="000E22C8">
        <w:rPr>
          <w:rFonts w:ascii="Cambria" w:hAnsi="Cambria" w:cs="Times New Roman"/>
          <w:b/>
          <w:bCs/>
          <w:noProof/>
        </w:rPr>
        <w:t>Karpati G</w:t>
      </w:r>
      <w:r w:rsidRPr="000E22C8">
        <w:rPr>
          <w:rFonts w:ascii="Cambria" w:hAnsi="Cambria" w:cs="Times New Roman"/>
          <w:noProof/>
        </w:rPr>
        <w:t xml:space="preserve">, </w:t>
      </w:r>
      <w:r w:rsidRPr="000E22C8">
        <w:rPr>
          <w:rFonts w:ascii="Cambria" w:hAnsi="Cambria" w:cs="Times New Roman"/>
          <w:b/>
          <w:bCs/>
          <w:noProof/>
        </w:rPr>
        <w:t>Carpenter S</w:t>
      </w:r>
      <w:r w:rsidRPr="000E22C8">
        <w:rPr>
          <w:rFonts w:ascii="Cambria" w:hAnsi="Cambria" w:cs="Times New Roman"/>
          <w:noProof/>
        </w:rPr>
        <w:t xml:space="preserve">, </w:t>
      </w:r>
      <w:r w:rsidRPr="000E22C8">
        <w:rPr>
          <w:rFonts w:ascii="Cambria" w:hAnsi="Cambria" w:cs="Times New Roman"/>
          <w:b/>
          <w:bCs/>
          <w:noProof/>
        </w:rPr>
        <w:t>Soza M</w:t>
      </w:r>
      <w:r w:rsidRPr="000E22C8">
        <w:rPr>
          <w:rFonts w:ascii="Cambria" w:hAnsi="Cambria" w:cs="Times New Roman"/>
          <w:noProof/>
        </w:rPr>
        <w:t xml:space="preserve">, </w:t>
      </w:r>
      <w:r w:rsidRPr="000E22C8">
        <w:rPr>
          <w:rFonts w:ascii="Cambria" w:hAnsi="Cambria" w:cs="Times New Roman"/>
          <w:b/>
          <w:bCs/>
          <w:noProof/>
        </w:rPr>
        <w:t>Prescott S</w:t>
      </w:r>
      <w:r w:rsidRPr="000E22C8">
        <w:rPr>
          <w:rFonts w:ascii="Cambria" w:hAnsi="Cambria" w:cs="Times New Roman"/>
          <w:noProof/>
        </w:rPr>
        <w:t xml:space="preserve">, </w:t>
      </w:r>
      <w:r w:rsidRPr="000E22C8">
        <w:rPr>
          <w:rFonts w:ascii="Cambria" w:hAnsi="Cambria" w:cs="Times New Roman"/>
          <w:b/>
          <w:bCs/>
          <w:noProof/>
        </w:rPr>
        <w:t>Holland P</w:t>
      </w:r>
      <w:r w:rsidRPr="000E22C8">
        <w:rPr>
          <w:rFonts w:ascii="Cambria" w:hAnsi="Cambria" w:cs="Times New Roman"/>
          <w:noProof/>
        </w:rPr>
        <w:t xml:space="preserve">. Glucocorticoid excess induces preferential depletion of myosin in denervated skeletal muscle fibers. </w:t>
      </w:r>
      <w:r w:rsidRPr="000E22C8">
        <w:rPr>
          <w:rFonts w:ascii="Cambria" w:hAnsi="Cambria" w:cs="Times New Roman"/>
          <w:i/>
          <w:iCs/>
          <w:noProof/>
        </w:rPr>
        <w:t>Muscle Nerve</w:t>
      </w:r>
      <w:r w:rsidRPr="000E22C8">
        <w:rPr>
          <w:rFonts w:ascii="Cambria" w:hAnsi="Cambria" w:cs="Times New Roman"/>
          <w:noProof/>
        </w:rPr>
        <w:t xml:space="preserve"> 10: 428–438, 1987.</w:t>
      </w:r>
    </w:p>
    <w:p w14:paraId="7C4845FB"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33. </w:t>
      </w:r>
      <w:r w:rsidRPr="000E22C8">
        <w:rPr>
          <w:rFonts w:ascii="Cambria" w:hAnsi="Cambria" w:cs="Times New Roman"/>
          <w:noProof/>
        </w:rPr>
        <w:tab/>
      </w:r>
      <w:r w:rsidRPr="000E22C8">
        <w:rPr>
          <w:rFonts w:ascii="Cambria" w:hAnsi="Cambria" w:cs="Times New Roman"/>
          <w:b/>
          <w:bCs/>
          <w:noProof/>
        </w:rPr>
        <w:t>Sandri M</w:t>
      </w:r>
      <w:r w:rsidRPr="000E22C8">
        <w:rPr>
          <w:rFonts w:ascii="Cambria" w:hAnsi="Cambria" w:cs="Times New Roman"/>
          <w:noProof/>
        </w:rPr>
        <w:t xml:space="preserve">, </w:t>
      </w:r>
      <w:r w:rsidRPr="000E22C8">
        <w:rPr>
          <w:rFonts w:ascii="Cambria" w:hAnsi="Cambria" w:cs="Times New Roman"/>
          <w:b/>
          <w:bCs/>
          <w:noProof/>
        </w:rPr>
        <w:t>Sandri C</w:t>
      </w:r>
      <w:r w:rsidRPr="000E22C8">
        <w:rPr>
          <w:rFonts w:ascii="Cambria" w:hAnsi="Cambria" w:cs="Times New Roman"/>
          <w:noProof/>
        </w:rPr>
        <w:t xml:space="preserve">, </w:t>
      </w:r>
      <w:r w:rsidRPr="000E22C8">
        <w:rPr>
          <w:rFonts w:ascii="Cambria" w:hAnsi="Cambria" w:cs="Times New Roman"/>
          <w:b/>
          <w:bCs/>
          <w:noProof/>
        </w:rPr>
        <w:t>Gilbert A</w:t>
      </w:r>
      <w:r w:rsidRPr="000E22C8">
        <w:rPr>
          <w:rFonts w:ascii="Cambria" w:hAnsi="Cambria" w:cs="Times New Roman"/>
          <w:noProof/>
        </w:rPr>
        <w:t xml:space="preserve">, </w:t>
      </w:r>
      <w:r w:rsidRPr="000E22C8">
        <w:rPr>
          <w:rFonts w:ascii="Cambria" w:hAnsi="Cambria" w:cs="Times New Roman"/>
          <w:b/>
          <w:bCs/>
          <w:noProof/>
        </w:rPr>
        <w:t>Skurk C</w:t>
      </w:r>
      <w:r w:rsidRPr="000E22C8">
        <w:rPr>
          <w:rFonts w:ascii="Cambria" w:hAnsi="Cambria" w:cs="Times New Roman"/>
          <w:noProof/>
        </w:rPr>
        <w:t xml:space="preserve">, </w:t>
      </w:r>
      <w:r w:rsidRPr="000E22C8">
        <w:rPr>
          <w:rFonts w:ascii="Cambria" w:hAnsi="Cambria" w:cs="Times New Roman"/>
          <w:b/>
          <w:bCs/>
          <w:noProof/>
        </w:rPr>
        <w:t>Calabria E</w:t>
      </w:r>
      <w:r w:rsidRPr="000E22C8">
        <w:rPr>
          <w:rFonts w:ascii="Cambria" w:hAnsi="Cambria" w:cs="Times New Roman"/>
          <w:noProof/>
        </w:rPr>
        <w:t xml:space="preserve">, </w:t>
      </w:r>
      <w:r w:rsidRPr="000E22C8">
        <w:rPr>
          <w:rFonts w:ascii="Cambria" w:hAnsi="Cambria" w:cs="Times New Roman"/>
          <w:b/>
          <w:bCs/>
          <w:noProof/>
        </w:rPr>
        <w:t>Picard A</w:t>
      </w:r>
      <w:r w:rsidRPr="000E22C8">
        <w:rPr>
          <w:rFonts w:ascii="Cambria" w:hAnsi="Cambria" w:cs="Times New Roman"/>
          <w:noProof/>
        </w:rPr>
        <w:t xml:space="preserve">, </w:t>
      </w:r>
      <w:r w:rsidRPr="000E22C8">
        <w:rPr>
          <w:rFonts w:ascii="Cambria" w:hAnsi="Cambria" w:cs="Times New Roman"/>
          <w:b/>
          <w:bCs/>
          <w:noProof/>
        </w:rPr>
        <w:t>Walsh K</w:t>
      </w:r>
      <w:r w:rsidRPr="000E22C8">
        <w:rPr>
          <w:rFonts w:ascii="Cambria" w:hAnsi="Cambria" w:cs="Times New Roman"/>
          <w:noProof/>
        </w:rPr>
        <w:t xml:space="preserve">, </w:t>
      </w:r>
      <w:r w:rsidRPr="000E22C8">
        <w:rPr>
          <w:rFonts w:ascii="Cambria" w:hAnsi="Cambria" w:cs="Times New Roman"/>
          <w:b/>
          <w:bCs/>
          <w:noProof/>
        </w:rPr>
        <w:t>Schiaffino S</w:t>
      </w:r>
      <w:r w:rsidRPr="000E22C8">
        <w:rPr>
          <w:rFonts w:ascii="Cambria" w:hAnsi="Cambria" w:cs="Times New Roman"/>
          <w:noProof/>
        </w:rPr>
        <w:t xml:space="preserve">, </w:t>
      </w:r>
      <w:r w:rsidRPr="000E22C8">
        <w:rPr>
          <w:rFonts w:ascii="Cambria" w:hAnsi="Cambria" w:cs="Times New Roman"/>
          <w:b/>
          <w:bCs/>
          <w:noProof/>
        </w:rPr>
        <w:t>Lecker SH</w:t>
      </w:r>
      <w:r w:rsidRPr="000E22C8">
        <w:rPr>
          <w:rFonts w:ascii="Cambria" w:hAnsi="Cambria" w:cs="Times New Roman"/>
          <w:noProof/>
        </w:rPr>
        <w:t xml:space="preserve">, </w:t>
      </w:r>
      <w:r w:rsidRPr="000E22C8">
        <w:rPr>
          <w:rFonts w:ascii="Cambria" w:hAnsi="Cambria" w:cs="Times New Roman"/>
          <w:b/>
          <w:bCs/>
          <w:noProof/>
        </w:rPr>
        <w:t>Goldberg AL</w:t>
      </w:r>
      <w:r w:rsidRPr="000E22C8">
        <w:rPr>
          <w:rFonts w:ascii="Cambria" w:hAnsi="Cambria" w:cs="Times New Roman"/>
          <w:noProof/>
        </w:rPr>
        <w:t xml:space="preserve">. Foxo transcription factors induce the atrophy-related ubiquitin ligase atrogin-1 and cause skeletal muscle atrophy. </w:t>
      </w:r>
      <w:r w:rsidRPr="000E22C8">
        <w:rPr>
          <w:rFonts w:ascii="Cambria" w:hAnsi="Cambria" w:cs="Times New Roman"/>
          <w:i/>
          <w:iCs/>
          <w:noProof/>
        </w:rPr>
        <w:t>Cell</w:t>
      </w:r>
      <w:r w:rsidRPr="000E22C8">
        <w:rPr>
          <w:rFonts w:ascii="Cambria" w:hAnsi="Cambria" w:cs="Times New Roman"/>
          <w:noProof/>
        </w:rPr>
        <w:t xml:space="preserve"> 117: 399–412, 2004.</w:t>
      </w:r>
    </w:p>
    <w:p w14:paraId="7BB1B188"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34. </w:t>
      </w:r>
      <w:r w:rsidRPr="000E22C8">
        <w:rPr>
          <w:rFonts w:ascii="Cambria" w:hAnsi="Cambria" w:cs="Times New Roman"/>
          <w:noProof/>
        </w:rPr>
        <w:tab/>
      </w:r>
      <w:r w:rsidRPr="000E22C8">
        <w:rPr>
          <w:rFonts w:ascii="Cambria" w:hAnsi="Cambria" w:cs="Times New Roman"/>
          <w:b/>
          <w:bCs/>
          <w:noProof/>
        </w:rPr>
        <w:t>Sato AY</w:t>
      </w:r>
      <w:r w:rsidRPr="000E22C8">
        <w:rPr>
          <w:rFonts w:ascii="Cambria" w:hAnsi="Cambria" w:cs="Times New Roman"/>
          <w:noProof/>
        </w:rPr>
        <w:t xml:space="preserve">, </w:t>
      </w:r>
      <w:r w:rsidRPr="000E22C8">
        <w:rPr>
          <w:rFonts w:ascii="Cambria" w:hAnsi="Cambria" w:cs="Times New Roman"/>
          <w:b/>
          <w:bCs/>
          <w:noProof/>
        </w:rPr>
        <w:t>Richardson D</w:t>
      </w:r>
      <w:r w:rsidRPr="000E22C8">
        <w:rPr>
          <w:rFonts w:ascii="Cambria" w:hAnsi="Cambria" w:cs="Times New Roman"/>
          <w:noProof/>
        </w:rPr>
        <w:t xml:space="preserve">, </w:t>
      </w:r>
      <w:r w:rsidRPr="000E22C8">
        <w:rPr>
          <w:rFonts w:ascii="Cambria" w:hAnsi="Cambria" w:cs="Times New Roman"/>
          <w:b/>
          <w:bCs/>
          <w:noProof/>
        </w:rPr>
        <w:t>Cregor M</w:t>
      </w:r>
      <w:r w:rsidRPr="000E22C8">
        <w:rPr>
          <w:rFonts w:ascii="Cambria" w:hAnsi="Cambria" w:cs="Times New Roman"/>
          <w:noProof/>
        </w:rPr>
        <w:t xml:space="preserve">, </w:t>
      </w:r>
      <w:r w:rsidRPr="000E22C8">
        <w:rPr>
          <w:rFonts w:ascii="Cambria" w:hAnsi="Cambria" w:cs="Times New Roman"/>
          <w:b/>
          <w:bCs/>
          <w:noProof/>
        </w:rPr>
        <w:t>Davis HM</w:t>
      </w:r>
      <w:r w:rsidRPr="000E22C8">
        <w:rPr>
          <w:rFonts w:ascii="Cambria" w:hAnsi="Cambria" w:cs="Times New Roman"/>
          <w:noProof/>
        </w:rPr>
        <w:t xml:space="preserve">, </w:t>
      </w:r>
      <w:r w:rsidRPr="000E22C8">
        <w:rPr>
          <w:rFonts w:ascii="Cambria" w:hAnsi="Cambria" w:cs="Times New Roman"/>
          <w:b/>
          <w:bCs/>
          <w:noProof/>
        </w:rPr>
        <w:t>Au ED</w:t>
      </w:r>
      <w:r w:rsidRPr="000E22C8">
        <w:rPr>
          <w:rFonts w:ascii="Cambria" w:hAnsi="Cambria" w:cs="Times New Roman"/>
          <w:noProof/>
        </w:rPr>
        <w:t xml:space="preserve">, </w:t>
      </w:r>
      <w:r w:rsidRPr="000E22C8">
        <w:rPr>
          <w:rFonts w:ascii="Cambria" w:hAnsi="Cambria" w:cs="Times New Roman"/>
          <w:b/>
          <w:bCs/>
          <w:noProof/>
        </w:rPr>
        <w:t>McAndrews K</w:t>
      </w:r>
      <w:r w:rsidRPr="000E22C8">
        <w:rPr>
          <w:rFonts w:ascii="Cambria" w:hAnsi="Cambria" w:cs="Times New Roman"/>
          <w:noProof/>
        </w:rPr>
        <w:t xml:space="preserve">, </w:t>
      </w:r>
      <w:r w:rsidRPr="000E22C8">
        <w:rPr>
          <w:rFonts w:ascii="Cambria" w:hAnsi="Cambria" w:cs="Times New Roman"/>
          <w:b/>
          <w:bCs/>
          <w:noProof/>
        </w:rPr>
        <w:t>Zimmers TA</w:t>
      </w:r>
      <w:r w:rsidRPr="000E22C8">
        <w:rPr>
          <w:rFonts w:ascii="Cambria" w:hAnsi="Cambria" w:cs="Times New Roman"/>
          <w:noProof/>
        </w:rPr>
        <w:t xml:space="preserve">, </w:t>
      </w:r>
      <w:r w:rsidRPr="000E22C8">
        <w:rPr>
          <w:rFonts w:ascii="Cambria" w:hAnsi="Cambria" w:cs="Times New Roman"/>
          <w:b/>
          <w:bCs/>
          <w:noProof/>
        </w:rPr>
        <w:t>Organ JM</w:t>
      </w:r>
      <w:r w:rsidRPr="000E22C8">
        <w:rPr>
          <w:rFonts w:ascii="Cambria" w:hAnsi="Cambria" w:cs="Times New Roman"/>
          <w:noProof/>
        </w:rPr>
        <w:t xml:space="preserve">, </w:t>
      </w:r>
      <w:r w:rsidRPr="000E22C8">
        <w:rPr>
          <w:rFonts w:ascii="Cambria" w:hAnsi="Cambria" w:cs="Times New Roman"/>
          <w:b/>
          <w:bCs/>
          <w:noProof/>
        </w:rPr>
        <w:t>Peacock M</w:t>
      </w:r>
      <w:r w:rsidRPr="000E22C8">
        <w:rPr>
          <w:rFonts w:ascii="Cambria" w:hAnsi="Cambria" w:cs="Times New Roman"/>
          <w:noProof/>
        </w:rPr>
        <w:t xml:space="preserve">, </w:t>
      </w:r>
      <w:r w:rsidRPr="000E22C8">
        <w:rPr>
          <w:rFonts w:ascii="Cambria" w:hAnsi="Cambria" w:cs="Times New Roman"/>
          <w:b/>
          <w:bCs/>
          <w:noProof/>
        </w:rPr>
        <w:t>Plotkin LI</w:t>
      </w:r>
      <w:r w:rsidRPr="000E22C8">
        <w:rPr>
          <w:rFonts w:ascii="Cambria" w:hAnsi="Cambria" w:cs="Times New Roman"/>
          <w:noProof/>
        </w:rPr>
        <w:t xml:space="preserve">, </w:t>
      </w:r>
      <w:r w:rsidRPr="000E22C8">
        <w:rPr>
          <w:rFonts w:ascii="Cambria" w:hAnsi="Cambria" w:cs="Times New Roman"/>
          <w:b/>
          <w:bCs/>
          <w:noProof/>
        </w:rPr>
        <w:t>Bellido T</w:t>
      </w:r>
      <w:r w:rsidRPr="000E22C8">
        <w:rPr>
          <w:rFonts w:ascii="Cambria" w:hAnsi="Cambria" w:cs="Times New Roman"/>
          <w:noProof/>
        </w:rPr>
        <w:t xml:space="preserve">. Glucocorticoids induce bone and muscle atrophy by tissue-specific mechanisms upstream of E3 ubiquitin ligases. </w:t>
      </w:r>
      <w:r w:rsidRPr="000E22C8">
        <w:rPr>
          <w:rFonts w:ascii="Cambria" w:hAnsi="Cambria" w:cs="Times New Roman"/>
          <w:i/>
          <w:iCs/>
          <w:noProof/>
        </w:rPr>
        <w:t>Endocrinology</w:t>
      </w:r>
      <w:r w:rsidRPr="000E22C8">
        <w:rPr>
          <w:rFonts w:ascii="Cambria" w:hAnsi="Cambria" w:cs="Times New Roman"/>
          <w:noProof/>
        </w:rPr>
        <w:t xml:space="preserve"> 158: 664–677, 2017.</w:t>
      </w:r>
    </w:p>
    <w:p w14:paraId="6AF49847"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35. </w:t>
      </w:r>
      <w:r w:rsidRPr="000E22C8">
        <w:rPr>
          <w:rFonts w:ascii="Cambria" w:hAnsi="Cambria" w:cs="Times New Roman"/>
          <w:noProof/>
        </w:rPr>
        <w:tab/>
      </w:r>
      <w:r w:rsidRPr="000E22C8">
        <w:rPr>
          <w:rFonts w:ascii="Cambria" w:hAnsi="Cambria" w:cs="Times New Roman"/>
          <w:b/>
          <w:bCs/>
          <w:noProof/>
        </w:rPr>
        <w:t>Schakman O</w:t>
      </w:r>
      <w:r w:rsidRPr="000E22C8">
        <w:rPr>
          <w:rFonts w:ascii="Cambria" w:hAnsi="Cambria" w:cs="Times New Roman"/>
          <w:noProof/>
        </w:rPr>
        <w:t xml:space="preserve">, </w:t>
      </w:r>
      <w:r w:rsidRPr="000E22C8">
        <w:rPr>
          <w:rFonts w:ascii="Cambria" w:hAnsi="Cambria" w:cs="Times New Roman"/>
          <w:b/>
          <w:bCs/>
          <w:noProof/>
        </w:rPr>
        <w:t>Kalista S</w:t>
      </w:r>
      <w:r w:rsidRPr="000E22C8">
        <w:rPr>
          <w:rFonts w:ascii="Cambria" w:hAnsi="Cambria" w:cs="Times New Roman"/>
          <w:noProof/>
        </w:rPr>
        <w:t xml:space="preserve">, </w:t>
      </w:r>
      <w:r w:rsidRPr="000E22C8">
        <w:rPr>
          <w:rFonts w:ascii="Cambria" w:hAnsi="Cambria" w:cs="Times New Roman"/>
          <w:b/>
          <w:bCs/>
          <w:noProof/>
        </w:rPr>
        <w:t>Barbé C</w:t>
      </w:r>
      <w:r w:rsidRPr="000E22C8">
        <w:rPr>
          <w:rFonts w:ascii="Cambria" w:hAnsi="Cambria" w:cs="Times New Roman"/>
          <w:noProof/>
        </w:rPr>
        <w:t xml:space="preserve">, </w:t>
      </w:r>
      <w:r w:rsidRPr="000E22C8">
        <w:rPr>
          <w:rFonts w:ascii="Cambria" w:hAnsi="Cambria" w:cs="Times New Roman"/>
          <w:b/>
          <w:bCs/>
          <w:noProof/>
        </w:rPr>
        <w:t>Loumaye  a</w:t>
      </w:r>
      <w:r w:rsidRPr="000E22C8">
        <w:rPr>
          <w:rFonts w:ascii="Cambria" w:hAnsi="Cambria" w:cs="Times New Roman"/>
          <w:noProof/>
        </w:rPr>
        <w:t xml:space="preserve">, </w:t>
      </w:r>
      <w:r w:rsidRPr="000E22C8">
        <w:rPr>
          <w:rFonts w:ascii="Cambria" w:hAnsi="Cambria" w:cs="Times New Roman"/>
          <w:b/>
          <w:bCs/>
          <w:noProof/>
        </w:rPr>
        <w:t>Thissen JPP</w:t>
      </w:r>
      <w:r w:rsidRPr="000E22C8">
        <w:rPr>
          <w:rFonts w:ascii="Cambria" w:hAnsi="Cambria" w:cs="Times New Roman"/>
          <w:noProof/>
        </w:rPr>
        <w:t xml:space="preserve">. Glucocorticoid-induced skeletal muscle atrophy. </w:t>
      </w:r>
      <w:r w:rsidRPr="000E22C8">
        <w:rPr>
          <w:rFonts w:ascii="Cambria" w:hAnsi="Cambria" w:cs="Times New Roman"/>
          <w:i/>
          <w:iCs/>
          <w:noProof/>
        </w:rPr>
        <w:t>Int J Biochem Cell Biol</w:t>
      </w:r>
      <w:r w:rsidRPr="000E22C8">
        <w:rPr>
          <w:rFonts w:ascii="Cambria" w:hAnsi="Cambria" w:cs="Times New Roman"/>
          <w:noProof/>
        </w:rPr>
        <w:t xml:space="preserve"> 45: 2163–2172, 2013.</w:t>
      </w:r>
    </w:p>
    <w:p w14:paraId="4482CEF5"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36. </w:t>
      </w:r>
      <w:r w:rsidRPr="000E22C8">
        <w:rPr>
          <w:rFonts w:ascii="Cambria" w:hAnsi="Cambria" w:cs="Times New Roman"/>
          <w:noProof/>
        </w:rPr>
        <w:tab/>
      </w:r>
      <w:r w:rsidRPr="000E22C8">
        <w:rPr>
          <w:rFonts w:ascii="Cambria" w:hAnsi="Cambria" w:cs="Times New Roman"/>
          <w:b/>
          <w:bCs/>
          <w:noProof/>
        </w:rPr>
        <w:t>Schiaffino S</w:t>
      </w:r>
      <w:r w:rsidRPr="000E22C8">
        <w:rPr>
          <w:rFonts w:ascii="Cambria" w:hAnsi="Cambria" w:cs="Times New Roman"/>
          <w:noProof/>
        </w:rPr>
        <w:t xml:space="preserve">, </w:t>
      </w:r>
      <w:r w:rsidRPr="000E22C8">
        <w:rPr>
          <w:rFonts w:ascii="Cambria" w:hAnsi="Cambria" w:cs="Times New Roman"/>
          <w:b/>
          <w:bCs/>
          <w:noProof/>
        </w:rPr>
        <w:t>Reggiani C</w:t>
      </w:r>
      <w:r w:rsidRPr="000E22C8">
        <w:rPr>
          <w:rFonts w:ascii="Cambria" w:hAnsi="Cambria" w:cs="Times New Roman"/>
          <w:noProof/>
        </w:rPr>
        <w:t xml:space="preserve">. Fiber types in mammalian skeletal muscles. </w:t>
      </w:r>
      <w:r w:rsidRPr="000E22C8">
        <w:rPr>
          <w:rFonts w:ascii="Cambria" w:hAnsi="Cambria" w:cs="Times New Roman"/>
          <w:i/>
          <w:iCs/>
          <w:noProof/>
        </w:rPr>
        <w:t>Physiol Rev</w:t>
      </w:r>
      <w:r w:rsidRPr="000E22C8">
        <w:rPr>
          <w:rFonts w:ascii="Cambria" w:hAnsi="Cambria" w:cs="Times New Roman"/>
          <w:noProof/>
        </w:rPr>
        <w:t xml:space="preserve"> 91: 1447–531, 2011.</w:t>
      </w:r>
    </w:p>
    <w:p w14:paraId="694A6DE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37. </w:t>
      </w:r>
      <w:r w:rsidRPr="000E22C8">
        <w:rPr>
          <w:rFonts w:ascii="Cambria" w:hAnsi="Cambria" w:cs="Times New Roman"/>
          <w:noProof/>
        </w:rPr>
        <w:tab/>
      </w:r>
      <w:r w:rsidRPr="000E22C8">
        <w:rPr>
          <w:rFonts w:ascii="Cambria" w:hAnsi="Cambria" w:cs="Times New Roman"/>
          <w:b/>
          <w:bCs/>
          <w:noProof/>
        </w:rPr>
        <w:t>Sher J</w:t>
      </w:r>
      <w:r w:rsidRPr="000E22C8">
        <w:rPr>
          <w:rFonts w:ascii="Cambria" w:hAnsi="Cambria" w:cs="Times New Roman"/>
          <w:noProof/>
        </w:rPr>
        <w:t xml:space="preserve">, </w:t>
      </w:r>
      <w:r w:rsidRPr="000E22C8">
        <w:rPr>
          <w:rFonts w:ascii="Cambria" w:hAnsi="Cambria" w:cs="Times New Roman"/>
          <w:b/>
          <w:bCs/>
          <w:noProof/>
        </w:rPr>
        <w:t>Cardasis C</w:t>
      </w:r>
      <w:r w:rsidRPr="000E22C8">
        <w:rPr>
          <w:rFonts w:ascii="Cambria" w:hAnsi="Cambria" w:cs="Times New Roman"/>
          <w:noProof/>
        </w:rPr>
        <w:t xml:space="preserve">. Skeletal Muscle Fiber Types in the Adult Mouse. </w:t>
      </w:r>
      <w:r w:rsidRPr="000E22C8">
        <w:rPr>
          <w:rFonts w:ascii="Cambria" w:hAnsi="Cambria" w:cs="Times New Roman"/>
          <w:i/>
          <w:iCs/>
          <w:noProof/>
        </w:rPr>
        <w:t>Acta Neurol Scand</w:t>
      </w:r>
      <w:r w:rsidRPr="000E22C8">
        <w:rPr>
          <w:rFonts w:ascii="Cambria" w:hAnsi="Cambria" w:cs="Times New Roman"/>
          <w:noProof/>
        </w:rPr>
        <w:t xml:space="preserve"> 54: 45–56, 1976.</w:t>
      </w:r>
    </w:p>
    <w:p w14:paraId="676671FB"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38. </w:t>
      </w:r>
      <w:r w:rsidRPr="000E22C8">
        <w:rPr>
          <w:rFonts w:ascii="Cambria" w:hAnsi="Cambria" w:cs="Times New Roman"/>
          <w:noProof/>
        </w:rPr>
        <w:tab/>
      </w:r>
      <w:r w:rsidRPr="000E22C8">
        <w:rPr>
          <w:rFonts w:ascii="Cambria" w:hAnsi="Cambria" w:cs="Times New Roman"/>
          <w:b/>
          <w:bCs/>
          <w:noProof/>
        </w:rPr>
        <w:t>Shpilberg Y</w:t>
      </w:r>
      <w:r w:rsidRPr="000E22C8">
        <w:rPr>
          <w:rFonts w:ascii="Cambria" w:hAnsi="Cambria" w:cs="Times New Roman"/>
          <w:noProof/>
        </w:rPr>
        <w:t xml:space="preserve">, </w:t>
      </w:r>
      <w:r w:rsidRPr="000E22C8">
        <w:rPr>
          <w:rFonts w:ascii="Cambria" w:hAnsi="Cambria" w:cs="Times New Roman"/>
          <w:b/>
          <w:bCs/>
          <w:noProof/>
        </w:rPr>
        <w:t>Beaudry JL</w:t>
      </w:r>
      <w:r w:rsidRPr="000E22C8">
        <w:rPr>
          <w:rFonts w:ascii="Cambria" w:hAnsi="Cambria" w:cs="Times New Roman"/>
          <w:noProof/>
        </w:rPr>
        <w:t xml:space="preserve">, </w:t>
      </w:r>
      <w:r w:rsidRPr="000E22C8">
        <w:rPr>
          <w:rFonts w:ascii="Cambria" w:hAnsi="Cambria" w:cs="Times New Roman"/>
          <w:b/>
          <w:bCs/>
          <w:noProof/>
        </w:rPr>
        <w:t>D’Souza A</w:t>
      </w:r>
      <w:r w:rsidRPr="000E22C8">
        <w:rPr>
          <w:rFonts w:ascii="Cambria" w:hAnsi="Cambria" w:cs="Times New Roman"/>
          <w:noProof/>
        </w:rPr>
        <w:t xml:space="preserve">, </w:t>
      </w:r>
      <w:r w:rsidRPr="000E22C8">
        <w:rPr>
          <w:rFonts w:ascii="Cambria" w:hAnsi="Cambria" w:cs="Times New Roman"/>
          <w:b/>
          <w:bCs/>
          <w:noProof/>
        </w:rPr>
        <w:t>Campbell JE</w:t>
      </w:r>
      <w:r w:rsidRPr="000E22C8">
        <w:rPr>
          <w:rFonts w:ascii="Cambria" w:hAnsi="Cambria" w:cs="Times New Roman"/>
          <w:noProof/>
        </w:rPr>
        <w:t xml:space="preserve">, </w:t>
      </w:r>
      <w:r w:rsidRPr="000E22C8">
        <w:rPr>
          <w:rFonts w:ascii="Cambria" w:hAnsi="Cambria" w:cs="Times New Roman"/>
          <w:b/>
          <w:bCs/>
          <w:noProof/>
        </w:rPr>
        <w:t>Peckett A</w:t>
      </w:r>
      <w:r w:rsidRPr="000E22C8">
        <w:rPr>
          <w:rFonts w:ascii="Cambria" w:hAnsi="Cambria" w:cs="Times New Roman"/>
          <w:noProof/>
        </w:rPr>
        <w:t xml:space="preserve">, </w:t>
      </w:r>
      <w:r w:rsidRPr="000E22C8">
        <w:rPr>
          <w:rFonts w:ascii="Cambria" w:hAnsi="Cambria" w:cs="Times New Roman"/>
          <w:b/>
          <w:bCs/>
          <w:noProof/>
        </w:rPr>
        <w:t>Riddell MC</w:t>
      </w:r>
      <w:r w:rsidRPr="000E22C8">
        <w:rPr>
          <w:rFonts w:ascii="Cambria" w:hAnsi="Cambria" w:cs="Times New Roman"/>
          <w:noProof/>
        </w:rPr>
        <w:t xml:space="preserve">. A rodent model </w:t>
      </w:r>
      <w:r w:rsidRPr="000E22C8">
        <w:rPr>
          <w:rFonts w:ascii="Cambria" w:hAnsi="Cambria" w:cs="Times New Roman"/>
          <w:noProof/>
        </w:rPr>
        <w:lastRenderedPageBreak/>
        <w:t xml:space="preserve">of rapid-onset diabetes induced by glucocorticoids and high-fat feeding. </w:t>
      </w:r>
      <w:r w:rsidRPr="000E22C8">
        <w:rPr>
          <w:rFonts w:ascii="Cambria" w:hAnsi="Cambria" w:cs="Times New Roman"/>
          <w:i/>
          <w:iCs/>
          <w:noProof/>
        </w:rPr>
        <w:t>Dis Model Mech</w:t>
      </w:r>
      <w:r w:rsidRPr="000E22C8">
        <w:rPr>
          <w:rFonts w:ascii="Cambria" w:hAnsi="Cambria" w:cs="Times New Roman"/>
          <w:noProof/>
        </w:rPr>
        <w:t xml:space="preserve"> 5: 671–680, 2012.</w:t>
      </w:r>
    </w:p>
    <w:p w14:paraId="602FA630"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39. </w:t>
      </w:r>
      <w:r w:rsidRPr="000E22C8">
        <w:rPr>
          <w:rFonts w:ascii="Cambria" w:hAnsi="Cambria" w:cs="Times New Roman"/>
          <w:noProof/>
        </w:rPr>
        <w:tab/>
      </w:r>
      <w:r w:rsidRPr="000E22C8">
        <w:rPr>
          <w:rFonts w:ascii="Cambria" w:hAnsi="Cambria" w:cs="Times New Roman"/>
          <w:b/>
          <w:bCs/>
          <w:noProof/>
        </w:rPr>
        <w:t>Staa TPVAN</w:t>
      </w:r>
      <w:r w:rsidRPr="000E22C8">
        <w:rPr>
          <w:rFonts w:ascii="Cambria" w:hAnsi="Cambria" w:cs="Times New Roman"/>
          <w:noProof/>
        </w:rPr>
        <w:t xml:space="preserve">, </w:t>
      </w:r>
      <w:r w:rsidRPr="000E22C8">
        <w:rPr>
          <w:rFonts w:ascii="Cambria" w:hAnsi="Cambria" w:cs="Times New Roman"/>
          <w:b/>
          <w:bCs/>
          <w:noProof/>
        </w:rPr>
        <w:t>Leufkens HGM</w:t>
      </w:r>
      <w:r w:rsidRPr="000E22C8">
        <w:rPr>
          <w:rFonts w:ascii="Cambria" w:hAnsi="Cambria" w:cs="Times New Roman"/>
          <w:noProof/>
        </w:rPr>
        <w:t xml:space="preserve">, </w:t>
      </w:r>
      <w:r w:rsidRPr="000E22C8">
        <w:rPr>
          <w:rFonts w:ascii="Cambria" w:hAnsi="Cambria" w:cs="Times New Roman"/>
          <w:b/>
          <w:bCs/>
          <w:noProof/>
        </w:rPr>
        <w:t>Abenhaim L</w:t>
      </w:r>
      <w:r w:rsidRPr="000E22C8">
        <w:rPr>
          <w:rFonts w:ascii="Cambria" w:hAnsi="Cambria" w:cs="Times New Roman"/>
          <w:noProof/>
        </w:rPr>
        <w:t xml:space="preserve">, </w:t>
      </w:r>
      <w:r w:rsidRPr="000E22C8">
        <w:rPr>
          <w:rFonts w:ascii="Cambria" w:hAnsi="Cambria" w:cs="Times New Roman"/>
          <w:b/>
          <w:bCs/>
          <w:noProof/>
        </w:rPr>
        <w:t>Begaud B</w:t>
      </w:r>
      <w:r w:rsidRPr="000E22C8">
        <w:rPr>
          <w:rFonts w:ascii="Cambria" w:hAnsi="Cambria" w:cs="Times New Roman"/>
          <w:noProof/>
        </w:rPr>
        <w:t xml:space="preserve">, </w:t>
      </w:r>
      <w:r w:rsidRPr="000E22C8">
        <w:rPr>
          <w:rFonts w:ascii="Cambria" w:hAnsi="Cambria" w:cs="Times New Roman"/>
          <w:b/>
          <w:bCs/>
          <w:noProof/>
        </w:rPr>
        <w:t>Zhang B</w:t>
      </w:r>
      <w:r w:rsidRPr="000E22C8">
        <w:rPr>
          <w:rFonts w:ascii="Cambria" w:hAnsi="Cambria" w:cs="Times New Roman"/>
          <w:noProof/>
        </w:rPr>
        <w:t xml:space="preserve">, </w:t>
      </w:r>
      <w:r w:rsidRPr="000E22C8">
        <w:rPr>
          <w:rFonts w:ascii="Cambria" w:hAnsi="Cambria" w:cs="Times New Roman"/>
          <w:b/>
          <w:bCs/>
          <w:noProof/>
        </w:rPr>
        <w:t>Cooper C</w:t>
      </w:r>
      <w:r w:rsidRPr="000E22C8">
        <w:rPr>
          <w:rFonts w:ascii="Cambria" w:hAnsi="Cambria" w:cs="Times New Roman"/>
          <w:noProof/>
        </w:rPr>
        <w:t xml:space="preserve">, </w:t>
      </w:r>
      <w:r w:rsidRPr="000E22C8">
        <w:rPr>
          <w:rFonts w:ascii="Cambria" w:hAnsi="Cambria" w:cs="Times New Roman"/>
          <w:b/>
          <w:bCs/>
          <w:noProof/>
        </w:rPr>
        <w:t>van Staa TP</w:t>
      </w:r>
      <w:r w:rsidRPr="000E22C8">
        <w:rPr>
          <w:rFonts w:ascii="Cambria" w:hAnsi="Cambria" w:cs="Times New Roman"/>
          <w:noProof/>
        </w:rPr>
        <w:t xml:space="preserve">, </w:t>
      </w:r>
      <w:r w:rsidRPr="000E22C8">
        <w:rPr>
          <w:rFonts w:ascii="Cambria" w:hAnsi="Cambria" w:cs="Times New Roman"/>
          <w:b/>
          <w:bCs/>
          <w:noProof/>
        </w:rPr>
        <w:t>Leufkens HGM</w:t>
      </w:r>
      <w:r w:rsidRPr="000E22C8">
        <w:rPr>
          <w:rFonts w:ascii="Cambria" w:hAnsi="Cambria" w:cs="Times New Roman"/>
          <w:noProof/>
        </w:rPr>
        <w:t xml:space="preserve">, </w:t>
      </w:r>
      <w:r w:rsidRPr="000E22C8">
        <w:rPr>
          <w:rFonts w:ascii="Cambria" w:hAnsi="Cambria" w:cs="Times New Roman"/>
          <w:b/>
          <w:bCs/>
          <w:noProof/>
        </w:rPr>
        <w:t>Abenhaim L</w:t>
      </w:r>
      <w:r w:rsidRPr="000E22C8">
        <w:rPr>
          <w:rFonts w:ascii="Cambria" w:hAnsi="Cambria" w:cs="Times New Roman"/>
          <w:noProof/>
        </w:rPr>
        <w:t xml:space="preserve">, </w:t>
      </w:r>
      <w:r w:rsidRPr="000E22C8">
        <w:rPr>
          <w:rFonts w:ascii="Cambria" w:hAnsi="Cambria" w:cs="Times New Roman"/>
          <w:b/>
          <w:bCs/>
          <w:noProof/>
        </w:rPr>
        <w:t>Begaud B</w:t>
      </w:r>
      <w:r w:rsidRPr="000E22C8">
        <w:rPr>
          <w:rFonts w:ascii="Cambria" w:hAnsi="Cambria" w:cs="Times New Roman"/>
          <w:noProof/>
        </w:rPr>
        <w:t xml:space="preserve">, </w:t>
      </w:r>
      <w:r w:rsidRPr="000E22C8">
        <w:rPr>
          <w:rFonts w:ascii="Cambria" w:hAnsi="Cambria" w:cs="Times New Roman"/>
          <w:b/>
          <w:bCs/>
          <w:noProof/>
        </w:rPr>
        <w:t>Zhang B</w:t>
      </w:r>
      <w:r w:rsidRPr="000E22C8">
        <w:rPr>
          <w:rFonts w:ascii="Cambria" w:hAnsi="Cambria" w:cs="Times New Roman"/>
          <w:noProof/>
        </w:rPr>
        <w:t xml:space="preserve">, </w:t>
      </w:r>
      <w:r w:rsidRPr="000E22C8">
        <w:rPr>
          <w:rFonts w:ascii="Cambria" w:hAnsi="Cambria" w:cs="Times New Roman"/>
          <w:b/>
          <w:bCs/>
          <w:noProof/>
        </w:rPr>
        <w:t>Cooper C</w:t>
      </w:r>
      <w:r w:rsidRPr="000E22C8">
        <w:rPr>
          <w:rFonts w:ascii="Cambria" w:hAnsi="Cambria" w:cs="Times New Roman"/>
          <w:noProof/>
        </w:rPr>
        <w:t xml:space="preserve">. Use of oral corticosteroids in the United Kingdom. </w:t>
      </w:r>
      <w:r w:rsidRPr="000E22C8">
        <w:rPr>
          <w:rFonts w:ascii="Cambria" w:hAnsi="Cambria" w:cs="Times New Roman"/>
          <w:i/>
          <w:iCs/>
          <w:noProof/>
        </w:rPr>
        <w:t>QJM</w:t>
      </w:r>
      <w:r w:rsidRPr="000E22C8">
        <w:rPr>
          <w:rFonts w:ascii="Cambria" w:hAnsi="Cambria" w:cs="Times New Roman"/>
          <w:noProof/>
        </w:rPr>
        <w:t xml:space="preserve"> 93: 105–111, 2000.</w:t>
      </w:r>
    </w:p>
    <w:p w14:paraId="1F0770E2"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40. </w:t>
      </w:r>
      <w:r w:rsidRPr="000E22C8">
        <w:rPr>
          <w:rFonts w:ascii="Cambria" w:hAnsi="Cambria" w:cs="Times New Roman"/>
          <w:noProof/>
        </w:rPr>
        <w:tab/>
      </w:r>
      <w:r w:rsidRPr="000E22C8">
        <w:rPr>
          <w:rFonts w:ascii="Cambria" w:hAnsi="Cambria" w:cs="Times New Roman"/>
          <w:b/>
          <w:bCs/>
          <w:noProof/>
        </w:rPr>
        <w:t>Vyas S</w:t>
      </w:r>
      <w:r w:rsidRPr="000E22C8">
        <w:rPr>
          <w:rFonts w:ascii="Cambria" w:hAnsi="Cambria" w:cs="Times New Roman"/>
          <w:noProof/>
        </w:rPr>
        <w:t xml:space="preserve">, </w:t>
      </w:r>
      <w:r w:rsidRPr="000E22C8">
        <w:rPr>
          <w:rFonts w:ascii="Cambria" w:hAnsi="Cambria" w:cs="Times New Roman"/>
          <w:b/>
          <w:bCs/>
          <w:noProof/>
        </w:rPr>
        <w:t>Rodrigues AJ</w:t>
      </w:r>
      <w:r w:rsidRPr="000E22C8">
        <w:rPr>
          <w:rFonts w:ascii="Cambria" w:hAnsi="Cambria" w:cs="Times New Roman"/>
          <w:noProof/>
        </w:rPr>
        <w:t xml:space="preserve">, </w:t>
      </w:r>
      <w:r w:rsidRPr="000E22C8">
        <w:rPr>
          <w:rFonts w:ascii="Cambria" w:hAnsi="Cambria" w:cs="Times New Roman"/>
          <w:b/>
          <w:bCs/>
          <w:noProof/>
        </w:rPr>
        <w:t>Silva JM</w:t>
      </w:r>
      <w:r w:rsidRPr="000E22C8">
        <w:rPr>
          <w:rFonts w:ascii="Cambria" w:hAnsi="Cambria" w:cs="Times New Roman"/>
          <w:noProof/>
        </w:rPr>
        <w:t xml:space="preserve">, </w:t>
      </w:r>
      <w:r w:rsidRPr="000E22C8">
        <w:rPr>
          <w:rFonts w:ascii="Cambria" w:hAnsi="Cambria" w:cs="Times New Roman"/>
          <w:b/>
          <w:bCs/>
          <w:noProof/>
        </w:rPr>
        <w:t>Tronche F</w:t>
      </w:r>
      <w:r w:rsidRPr="000E22C8">
        <w:rPr>
          <w:rFonts w:ascii="Cambria" w:hAnsi="Cambria" w:cs="Times New Roman"/>
          <w:noProof/>
        </w:rPr>
        <w:t xml:space="preserve">, </w:t>
      </w:r>
      <w:r w:rsidRPr="000E22C8">
        <w:rPr>
          <w:rFonts w:ascii="Cambria" w:hAnsi="Cambria" w:cs="Times New Roman"/>
          <w:b/>
          <w:bCs/>
          <w:noProof/>
        </w:rPr>
        <w:t>Almeida OFX</w:t>
      </w:r>
      <w:r w:rsidRPr="000E22C8">
        <w:rPr>
          <w:rFonts w:ascii="Cambria" w:hAnsi="Cambria" w:cs="Times New Roman"/>
          <w:noProof/>
        </w:rPr>
        <w:t xml:space="preserve">, </w:t>
      </w:r>
      <w:r w:rsidRPr="000E22C8">
        <w:rPr>
          <w:rFonts w:ascii="Cambria" w:hAnsi="Cambria" w:cs="Times New Roman"/>
          <w:b/>
          <w:bCs/>
          <w:noProof/>
        </w:rPr>
        <w:t>Sousa N</w:t>
      </w:r>
      <w:r w:rsidRPr="000E22C8">
        <w:rPr>
          <w:rFonts w:ascii="Cambria" w:hAnsi="Cambria" w:cs="Times New Roman"/>
          <w:noProof/>
        </w:rPr>
        <w:t xml:space="preserve">, </w:t>
      </w:r>
      <w:r w:rsidRPr="000E22C8">
        <w:rPr>
          <w:rFonts w:ascii="Cambria" w:hAnsi="Cambria" w:cs="Times New Roman"/>
          <w:b/>
          <w:bCs/>
          <w:noProof/>
        </w:rPr>
        <w:t>Sotiropoulos I</w:t>
      </w:r>
      <w:r w:rsidRPr="000E22C8">
        <w:rPr>
          <w:rFonts w:ascii="Cambria" w:hAnsi="Cambria" w:cs="Times New Roman"/>
          <w:noProof/>
        </w:rPr>
        <w:t xml:space="preserve">. Chronic Stress and Glucocorticoids: From Neuronal Plasticity to Neurodegeneration. </w:t>
      </w:r>
      <w:r w:rsidRPr="000E22C8">
        <w:rPr>
          <w:rFonts w:ascii="Cambria" w:hAnsi="Cambria" w:cs="Times New Roman"/>
          <w:i/>
          <w:iCs/>
          <w:noProof/>
        </w:rPr>
        <w:t>Neural Plast</w:t>
      </w:r>
      <w:r w:rsidRPr="000E22C8">
        <w:rPr>
          <w:rFonts w:ascii="Cambria" w:hAnsi="Cambria" w:cs="Times New Roman"/>
          <w:noProof/>
        </w:rPr>
        <w:t xml:space="preserve"> 2016: 1–15, 2016.</w:t>
      </w:r>
    </w:p>
    <w:p w14:paraId="7B8241B9"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41. </w:t>
      </w:r>
      <w:r w:rsidRPr="000E22C8">
        <w:rPr>
          <w:rFonts w:ascii="Cambria" w:hAnsi="Cambria" w:cs="Times New Roman"/>
          <w:noProof/>
        </w:rPr>
        <w:tab/>
      </w:r>
      <w:r w:rsidRPr="000E22C8">
        <w:rPr>
          <w:rFonts w:ascii="Cambria" w:hAnsi="Cambria" w:cs="Times New Roman"/>
          <w:b/>
          <w:bCs/>
          <w:noProof/>
        </w:rPr>
        <w:t>Waddell DS</w:t>
      </w:r>
      <w:r w:rsidRPr="000E22C8">
        <w:rPr>
          <w:rFonts w:ascii="Cambria" w:hAnsi="Cambria" w:cs="Times New Roman"/>
          <w:noProof/>
        </w:rPr>
        <w:t xml:space="preserve">, </w:t>
      </w:r>
      <w:r w:rsidRPr="000E22C8">
        <w:rPr>
          <w:rFonts w:ascii="Cambria" w:hAnsi="Cambria" w:cs="Times New Roman"/>
          <w:b/>
          <w:bCs/>
          <w:noProof/>
        </w:rPr>
        <w:t>Baehr LM</w:t>
      </w:r>
      <w:r w:rsidRPr="000E22C8">
        <w:rPr>
          <w:rFonts w:ascii="Cambria" w:hAnsi="Cambria" w:cs="Times New Roman"/>
          <w:noProof/>
        </w:rPr>
        <w:t xml:space="preserve">, </w:t>
      </w:r>
      <w:r w:rsidRPr="000E22C8">
        <w:rPr>
          <w:rFonts w:ascii="Cambria" w:hAnsi="Cambria" w:cs="Times New Roman"/>
          <w:b/>
          <w:bCs/>
          <w:noProof/>
        </w:rPr>
        <w:t>van den Brandt J</w:t>
      </w:r>
      <w:r w:rsidRPr="000E22C8">
        <w:rPr>
          <w:rFonts w:ascii="Cambria" w:hAnsi="Cambria" w:cs="Times New Roman"/>
          <w:noProof/>
        </w:rPr>
        <w:t xml:space="preserve">, </w:t>
      </w:r>
      <w:r w:rsidRPr="000E22C8">
        <w:rPr>
          <w:rFonts w:ascii="Cambria" w:hAnsi="Cambria" w:cs="Times New Roman"/>
          <w:b/>
          <w:bCs/>
          <w:noProof/>
        </w:rPr>
        <w:t>Johnsen SA</w:t>
      </w:r>
      <w:r w:rsidRPr="000E22C8">
        <w:rPr>
          <w:rFonts w:ascii="Cambria" w:hAnsi="Cambria" w:cs="Times New Roman"/>
          <w:noProof/>
        </w:rPr>
        <w:t xml:space="preserve">, </w:t>
      </w:r>
      <w:r w:rsidRPr="000E22C8">
        <w:rPr>
          <w:rFonts w:ascii="Cambria" w:hAnsi="Cambria" w:cs="Times New Roman"/>
          <w:b/>
          <w:bCs/>
          <w:noProof/>
        </w:rPr>
        <w:t>Reichardt HM</w:t>
      </w:r>
      <w:r w:rsidRPr="000E22C8">
        <w:rPr>
          <w:rFonts w:ascii="Cambria" w:hAnsi="Cambria" w:cs="Times New Roman"/>
          <w:noProof/>
        </w:rPr>
        <w:t xml:space="preserve">, </w:t>
      </w:r>
      <w:r w:rsidRPr="000E22C8">
        <w:rPr>
          <w:rFonts w:ascii="Cambria" w:hAnsi="Cambria" w:cs="Times New Roman"/>
          <w:b/>
          <w:bCs/>
          <w:noProof/>
        </w:rPr>
        <w:t>Furlow JD</w:t>
      </w:r>
      <w:r w:rsidRPr="000E22C8">
        <w:rPr>
          <w:rFonts w:ascii="Cambria" w:hAnsi="Cambria" w:cs="Times New Roman"/>
          <w:noProof/>
        </w:rPr>
        <w:t xml:space="preserve">, </w:t>
      </w:r>
      <w:r w:rsidRPr="000E22C8">
        <w:rPr>
          <w:rFonts w:ascii="Cambria" w:hAnsi="Cambria" w:cs="Times New Roman"/>
          <w:b/>
          <w:bCs/>
          <w:noProof/>
        </w:rPr>
        <w:t>Bodine SC</w:t>
      </w:r>
      <w:r w:rsidRPr="000E22C8">
        <w:rPr>
          <w:rFonts w:ascii="Cambria" w:hAnsi="Cambria" w:cs="Times New Roman"/>
          <w:noProof/>
        </w:rPr>
        <w:t xml:space="preserve">. The glucocorticoid receptor and FOXO1 synergistically activate the skeletal muscle atrophy-associated MuRF1 gene. </w:t>
      </w:r>
      <w:r w:rsidRPr="000E22C8">
        <w:rPr>
          <w:rFonts w:ascii="Cambria" w:hAnsi="Cambria" w:cs="Times New Roman"/>
          <w:i/>
          <w:iCs/>
          <w:noProof/>
        </w:rPr>
        <w:t>AJP Endocrinol Metab</w:t>
      </w:r>
      <w:r w:rsidRPr="000E22C8">
        <w:rPr>
          <w:rFonts w:ascii="Cambria" w:hAnsi="Cambria" w:cs="Times New Roman"/>
          <w:noProof/>
        </w:rPr>
        <w:t xml:space="preserve"> 295: E785–E797, 2008.</w:t>
      </w:r>
    </w:p>
    <w:p w14:paraId="4F205C2E"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42. </w:t>
      </w:r>
      <w:r w:rsidRPr="000E22C8">
        <w:rPr>
          <w:rFonts w:ascii="Cambria" w:hAnsi="Cambria" w:cs="Times New Roman"/>
          <w:noProof/>
        </w:rPr>
        <w:tab/>
      </w:r>
      <w:r w:rsidRPr="000E22C8">
        <w:rPr>
          <w:rFonts w:ascii="Cambria" w:hAnsi="Cambria" w:cs="Times New Roman"/>
          <w:b/>
          <w:bCs/>
          <w:noProof/>
        </w:rPr>
        <w:t>Wester VL</w:t>
      </w:r>
      <w:r w:rsidRPr="000E22C8">
        <w:rPr>
          <w:rFonts w:ascii="Cambria" w:hAnsi="Cambria" w:cs="Times New Roman"/>
          <w:noProof/>
        </w:rPr>
        <w:t xml:space="preserve">, </w:t>
      </w:r>
      <w:r w:rsidRPr="000E22C8">
        <w:rPr>
          <w:rFonts w:ascii="Cambria" w:hAnsi="Cambria" w:cs="Times New Roman"/>
          <w:b/>
          <w:bCs/>
          <w:noProof/>
        </w:rPr>
        <w:t>Staufenbiel SM</w:t>
      </w:r>
      <w:r w:rsidRPr="000E22C8">
        <w:rPr>
          <w:rFonts w:ascii="Cambria" w:hAnsi="Cambria" w:cs="Times New Roman"/>
          <w:noProof/>
        </w:rPr>
        <w:t xml:space="preserve">, </w:t>
      </w:r>
      <w:r w:rsidRPr="000E22C8">
        <w:rPr>
          <w:rFonts w:ascii="Cambria" w:hAnsi="Cambria" w:cs="Times New Roman"/>
          <w:b/>
          <w:bCs/>
          <w:noProof/>
        </w:rPr>
        <w:t>Veldhorst M a B</w:t>
      </w:r>
      <w:r w:rsidRPr="000E22C8">
        <w:rPr>
          <w:rFonts w:ascii="Cambria" w:hAnsi="Cambria" w:cs="Times New Roman"/>
          <w:noProof/>
        </w:rPr>
        <w:t xml:space="preserve">, </w:t>
      </w:r>
      <w:r w:rsidRPr="000E22C8">
        <w:rPr>
          <w:rFonts w:ascii="Cambria" w:hAnsi="Cambria" w:cs="Times New Roman"/>
          <w:b/>
          <w:bCs/>
          <w:noProof/>
        </w:rPr>
        <w:t>Visser J a</w:t>
      </w:r>
      <w:r w:rsidRPr="000E22C8">
        <w:rPr>
          <w:rFonts w:ascii="Cambria" w:hAnsi="Cambria" w:cs="Times New Roman"/>
          <w:noProof/>
        </w:rPr>
        <w:t xml:space="preserve">, </w:t>
      </w:r>
      <w:r w:rsidRPr="000E22C8">
        <w:rPr>
          <w:rFonts w:ascii="Cambria" w:hAnsi="Cambria" w:cs="Times New Roman"/>
          <w:b/>
          <w:bCs/>
          <w:noProof/>
        </w:rPr>
        <w:t>Manenschijn L</w:t>
      </w:r>
      <w:r w:rsidRPr="000E22C8">
        <w:rPr>
          <w:rFonts w:ascii="Cambria" w:hAnsi="Cambria" w:cs="Times New Roman"/>
          <w:noProof/>
        </w:rPr>
        <w:t xml:space="preserve">, </w:t>
      </w:r>
      <w:r w:rsidRPr="000E22C8">
        <w:rPr>
          <w:rFonts w:ascii="Cambria" w:hAnsi="Cambria" w:cs="Times New Roman"/>
          <w:b/>
          <w:bCs/>
          <w:noProof/>
        </w:rPr>
        <w:t>Koper JW</w:t>
      </w:r>
      <w:r w:rsidRPr="000E22C8">
        <w:rPr>
          <w:rFonts w:ascii="Cambria" w:hAnsi="Cambria" w:cs="Times New Roman"/>
          <w:noProof/>
        </w:rPr>
        <w:t xml:space="preserve">, </w:t>
      </w:r>
      <w:r w:rsidRPr="000E22C8">
        <w:rPr>
          <w:rFonts w:ascii="Cambria" w:hAnsi="Cambria" w:cs="Times New Roman"/>
          <w:b/>
          <w:bCs/>
          <w:noProof/>
        </w:rPr>
        <w:t>Klessens-Godfroy FJM</w:t>
      </w:r>
      <w:r w:rsidRPr="000E22C8">
        <w:rPr>
          <w:rFonts w:ascii="Cambria" w:hAnsi="Cambria" w:cs="Times New Roman"/>
          <w:noProof/>
        </w:rPr>
        <w:t xml:space="preserve">, </w:t>
      </w:r>
      <w:r w:rsidRPr="000E22C8">
        <w:rPr>
          <w:rFonts w:ascii="Cambria" w:hAnsi="Cambria" w:cs="Times New Roman"/>
          <w:b/>
          <w:bCs/>
          <w:noProof/>
        </w:rPr>
        <w:t>van den Akker ELT</w:t>
      </w:r>
      <w:r w:rsidRPr="000E22C8">
        <w:rPr>
          <w:rFonts w:ascii="Cambria" w:hAnsi="Cambria" w:cs="Times New Roman"/>
          <w:noProof/>
        </w:rPr>
        <w:t xml:space="preserve">, </w:t>
      </w:r>
      <w:r w:rsidRPr="000E22C8">
        <w:rPr>
          <w:rFonts w:ascii="Cambria" w:hAnsi="Cambria" w:cs="Times New Roman"/>
          <w:b/>
          <w:bCs/>
          <w:noProof/>
        </w:rPr>
        <w:t>van Rossum EFC</w:t>
      </w:r>
      <w:r w:rsidRPr="000E22C8">
        <w:rPr>
          <w:rFonts w:ascii="Cambria" w:hAnsi="Cambria" w:cs="Times New Roman"/>
          <w:noProof/>
        </w:rPr>
        <w:t xml:space="preserve">. Long-term cortisol levels measured in scalp hair of obese patients. </w:t>
      </w:r>
      <w:r w:rsidRPr="000E22C8">
        <w:rPr>
          <w:rFonts w:ascii="Cambria" w:hAnsi="Cambria" w:cs="Times New Roman"/>
          <w:i/>
          <w:iCs/>
          <w:noProof/>
        </w:rPr>
        <w:t>Obesity</w:t>
      </w:r>
      <w:r w:rsidRPr="000E22C8">
        <w:rPr>
          <w:rFonts w:ascii="Cambria" w:hAnsi="Cambria" w:cs="Times New Roman"/>
          <w:noProof/>
        </w:rPr>
        <w:t xml:space="preserve"> 00: 1–3, 2014.</w:t>
      </w:r>
    </w:p>
    <w:p w14:paraId="277D21DC"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43. </w:t>
      </w:r>
      <w:r w:rsidRPr="000E22C8">
        <w:rPr>
          <w:rFonts w:ascii="Cambria" w:hAnsi="Cambria" w:cs="Times New Roman"/>
          <w:noProof/>
        </w:rPr>
        <w:tab/>
      </w:r>
      <w:r w:rsidRPr="000E22C8">
        <w:rPr>
          <w:rFonts w:ascii="Cambria" w:hAnsi="Cambria" w:cs="Times New Roman"/>
          <w:b/>
          <w:bCs/>
          <w:noProof/>
        </w:rPr>
        <w:t>Wilson JM</w:t>
      </w:r>
      <w:r w:rsidRPr="000E22C8">
        <w:rPr>
          <w:rFonts w:ascii="Cambria" w:hAnsi="Cambria" w:cs="Times New Roman"/>
          <w:noProof/>
        </w:rPr>
        <w:t xml:space="preserve">, </w:t>
      </w:r>
      <w:r w:rsidRPr="000E22C8">
        <w:rPr>
          <w:rFonts w:ascii="Cambria" w:hAnsi="Cambria" w:cs="Times New Roman"/>
          <w:b/>
          <w:bCs/>
          <w:noProof/>
        </w:rPr>
        <w:t>Loenneke JP</w:t>
      </w:r>
      <w:r w:rsidRPr="000E22C8">
        <w:rPr>
          <w:rFonts w:ascii="Cambria" w:hAnsi="Cambria" w:cs="Times New Roman"/>
          <w:noProof/>
        </w:rPr>
        <w:t xml:space="preserve">, </w:t>
      </w:r>
      <w:r w:rsidRPr="000E22C8">
        <w:rPr>
          <w:rFonts w:ascii="Cambria" w:hAnsi="Cambria" w:cs="Times New Roman"/>
          <w:b/>
          <w:bCs/>
          <w:noProof/>
        </w:rPr>
        <w:t>Jo E</w:t>
      </w:r>
      <w:r w:rsidRPr="000E22C8">
        <w:rPr>
          <w:rFonts w:ascii="Cambria" w:hAnsi="Cambria" w:cs="Times New Roman"/>
          <w:noProof/>
        </w:rPr>
        <w:t xml:space="preserve">, </w:t>
      </w:r>
      <w:r w:rsidRPr="000E22C8">
        <w:rPr>
          <w:rFonts w:ascii="Cambria" w:hAnsi="Cambria" w:cs="Times New Roman"/>
          <w:b/>
          <w:bCs/>
          <w:noProof/>
        </w:rPr>
        <w:t>Wilson GJ</w:t>
      </w:r>
      <w:r w:rsidRPr="000E22C8">
        <w:rPr>
          <w:rFonts w:ascii="Cambria" w:hAnsi="Cambria" w:cs="Times New Roman"/>
          <w:noProof/>
        </w:rPr>
        <w:t xml:space="preserve">, </w:t>
      </w:r>
      <w:r w:rsidRPr="000E22C8">
        <w:rPr>
          <w:rFonts w:ascii="Cambria" w:hAnsi="Cambria" w:cs="Times New Roman"/>
          <w:b/>
          <w:bCs/>
          <w:noProof/>
        </w:rPr>
        <w:t>Zourdos MC</w:t>
      </w:r>
      <w:r w:rsidRPr="000E22C8">
        <w:rPr>
          <w:rFonts w:ascii="Cambria" w:hAnsi="Cambria" w:cs="Times New Roman"/>
          <w:noProof/>
        </w:rPr>
        <w:t xml:space="preserve">, </w:t>
      </w:r>
      <w:r w:rsidRPr="000E22C8">
        <w:rPr>
          <w:rFonts w:ascii="Cambria" w:hAnsi="Cambria" w:cs="Times New Roman"/>
          <w:b/>
          <w:bCs/>
          <w:noProof/>
        </w:rPr>
        <w:t>Kim J-S</w:t>
      </w:r>
      <w:r w:rsidRPr="000E22C8">
        <w:rPr>
          <w:rFonts w:ascii="Cambria" w:hAnsi="Cambria" w:cs="Times New Roman"/>
          <w:noProof/>
        </w:rPr>
        <w:t xml:space="preserve">. The Effects of Endurance, Strength, and Power Training on Muscle Fiber Type Shifting. </w:t>
      </w:r>
      <w:r w:rsidRPr="000E22C8">
        <w:rPr>
          <w:rFonts w:ascii="Cambria" w:hAnsi="Cambria" w:cs="Times New Roman"/>
          <w:i/>
          <w:iCs/>
          <w:noProof/>
        </w:rPr>
        <w:t>J Strength Cond Res</w:t>
      </w:r>
      <w:r w:rsidRPr="000E22C8">
        <w:rPr>
          <w:rFonts w:ascii="Cambria" w:hAnsi="Cambria" w:cs="Times New Roman"/>
          <w:noProof/>
        </w:rPr>
        <w:t xml:space="preserve"> 26: 1724–1729, 2012.</w:t>
      </w:r>
    </w:p>
    <w:p w14:paraId="0688C3E6" w14:textId="77777777" w:rsidR="000E22C8" w:rsidRPr="000E22C8" w:rsidRDefault="000E22C8" w:rsidP="000E22C8">
      <w:pPr>
        <w:widowControl w:val="0"/>
        <w:autoSpaceDE w:val="0"/>
        <w:autoSpaceDN w:val="0"/>
        <w:adjustRightInd w:val="0"/>
        <w:spacing w:line="480" w:lineRule="auto"/>
        <w:ind w:left="640" w:hanging="640"/>
        <w:rPr>
          <w:rFonts w:ascii="Cambria" w:hAnsi="Cambria" w:cs="Times New Roman"/>
          <w:noProof/>
        </w:rPr>
      </w:pPr>
      <w:r w:rsidRPr="000E22C8">
        <w:rPr>
          <w:rFonts w:ascii="Cambria" w:hAnsi="Cambria" w:cs="Times New Roman"/>
          <w:noProof/>
        </w:rPr>
        <w:t xml:space="preserve">44. </w:t>
      </w:r>
      <w:r w:rsidRPr="000E22C8">
        <w:rPr>
          <w:rFonts w:ascii="Cambria" w:hAnsi="Cambria" w:cs="Times New Roman"/>
          <w:noProof/>
        </w:rPr>
        <w:tab/>
      </w:r>
      <w:r w:rsidRPr="000E22C8">
        <w:rPr>
          <w:rFonts w:ascii="Cambria" w:hAnsi="Cambria" w:cs="Times New Roman"/>
          <w:b/>
          <w:bCs/>
          <w:noProof/>
        </w:rPr>
        <w:t>Wolfe RR</w:t>
      </w:r>
      <w:r w:rsidRPr="000E22C8">
        <w:rPr>
          <w:rFonts w:ascii="Cambria" w:hAnsi="Cambria" w:cs="Times New Roman"/>
          <w:noProof/>
        </w:rPr>
        <w:t>. The underappreciated role of muscle in health and disease 1 Ϫ 3. : 475–482, 2018.</w:t>
      </w:r>
    </w:p>
    <w:p w14:paraId="47D01344" w14:textId="77777777" w:rsidR="000E22C8" w:rsidRPr="000E22C8" w:rsidRDefault="000E22C8" w:rsidP="000E22C8">
      <w:pPr>
        <w:widowControl w:val="0"/>
        <w:autoSpaceDE w:val="0"/>
        <w:autoSpaceDN w:val="0"/>
        <w:adjustRightInd w:val="0"/>
        <w:spacing w:line="480" w:lineRule="auto"/>
        <w:ind w:left="640" w:hanging="640"/>
        <w:rPr>
          <w:rFonts w:ascii="Cambria" w:hAnsi="Cambria"/>
          <w:noProof/>
        </w:rPr>
      </w:pPr>
      <w:r w:rsidRPr="000E22C8">
        <w:rPr>
          <w:rFonts w:ascii="Cambria" w:hAnsi="Cambria" w:cs="Times New Roman"/>
          <w:noProof/>
        </w:rPr>
        <w:t xml:space="preserve">45. </w:t>
      </w:r>
      <w:r w:rsidRPr="000E22C8">
        <w:rPr>
          <w:rFonts w:ascii="Cambria" w:hAnsi="Cambria" w:cs="Times New Roman"/>
          <w:noProof/>
        </w:rPr>
        <w:tab/>
      </w:r>
      <w:r w:rsidRPr="000E22C8">
        <w:rPr>
          <w:rFonts w:ascii="Cambria" w:hAnsi="Cambria" w:cs="Times New Roman"/>
          <w:b/>
          <w:bCs/>
          <w:noProof/>
        </w:rPr>
        <w:t>Zoico E</w:t>
      </w:r>
      <w:r w:rsidRPr="000E22C8">
        <w:rPr>
          <w:rFonts w:ascii="Cambria" w:hAnsi="Cambria" w:cs="Times New Roman"/>
          <w:noProof/>
        </w:rPr>
        <w:t xml:space="preserve">, </w:t>
      </w:r>
      <w:r w:rsidRPr="000E22C8">
        <w:rPr>
          <w:rFonts w:ascii="Cambria" w:hAnsi="Cambria" w:cs="Times New Roman"/>
          <w:b/>
          <w:bCs/>
          <w:noProof/>
        </w:rPr>
        <w:t>Di Francesco V</w:t>
      </w:r>
      <w:r w:rsidRPr="000E22C8">
        <w:rPr>
          <w:rFonts w:ascii="Cambria" w:hAnsi="Cambria" w:cs="Times New Roman"/>
          <w:noProof/>
        </w:rPr>
        <w:t xml:space="preserve">, </w:t>
      </w:r>
      <w:r w:rsidRPr="000E22C8">
        <w:rPr>
          <w:rFonts w:ascii="Cambria" w:hAnsi="Cambria" w:cs="Times New Roman"/>
          <w:b/>
          <w:bCs/>
          <w:noProof/>
        </w:rPr>
        <w:t>Guralnik JM</w:t>
      </w:r>
      <w:r w:rsidRPr="000E22C8">
        <w:rPr>
          <w:rFonts w:ascii="Cambria" w:hAnsi="Cambria" w:cs="Times New Roman"/>
          <w:noProof/>
        </w:rPr>
        <w:t xml:space="preserve">, </w:t>
      </w:r>
      <w:r w:rsidRPr="000E22C8">
        <w:rPr>
          <w:rFonts w:ascii="Cambria" w:hAnsi="Cambria" w:cs="Times New Roman"/>
          <w:b/>
          <w:bCs/>
          <w:noProof/>
        </w:rPr>
        <w:t>Mazzali G</w:t>
      </w:r>
      <w:r w:rsidRPr="000E22C8">
        <w:rPr>
          <w:rFonts w:ascii="Cambria" w:hAnsi="Cambria" w:cs="Times New Roman"/>
          <w:noProof/>
        </w:rPr>
        <w:t xml:space="preserve">, </w:t>
      </w:r>
      <w:r w:rsidRPr="000E22C8">
        <w:rPr>
          <w:rFonts w:ascii="Cambria" w:hAnsi="Cambria" w:cs="Times New Roman"/>
          <w:b/>
          <w:bCs/>
          <w:noProof/>
        </w:rPr>
        <w:t>Bortolani A</w:t>
      </w:r>
      <w:r w:rsidRPr="000E22C8">
        <w:rPr>
          <w:rFonts w:ascii="Cambria" w:hAnsi="Cambria" w:cs="Times New Roman"/>
          <w:noProof/>
        </w:rPr>
        <w:t xml:space="preserve">, </w:t>
      </w:r>
      <w:r w:rsidRPr="000E22C8">
        <w:rPr>
          <w:rFonts w:ascii="Cambria" w:hAnsi="Cambria" w:cs="Times New Roman"/>
          <w:b/>
          <w:bCs/>
          <w:noProof/>
        </w:rPr>
        <w:t>Guariento S</w:t>
      </w:r>
      <w:r w:rsidRPr="000E22C8">
        <w:rPr>
          <w:rFonts w:ascii="Cambria" w:hAnsi="Cambria" w:cs="Times New Roman"/>
          <w:noProof/>
        </w:rPr>
        <w:t xml:space="preserve">, </w:t>
      </w:r>
      <w:r w:rsidRPr="000E22C8">
        <w:rPr>
          <w:rFonts w:ascii="Cambria" w:hAnsi="Cambria" w:cs="Times New Roman"/>
          <w:b/>
          <w:bCs/>
          <w:noProof/>
        </w:rPr>
        <w:t>Sergi G</w:t>
      </w:r>
      <w:r w:rsidRPr="000E22C8">
        <w:rPr>
          <w:rFonts w:ascii="Cambria" w:hAnsi="Cambria" w:cs="Times New Roman"/>
          <w:noProof/>
        </w:rPr>
        <w:t xml:space="preserve">, </w:t>
      </w:r>
      <w:r w:rsidRPr="000E22C8">
        <w:rPr>
          <w:rFonts w:ascii="Cambria" w:hAnsi="Cambria" w:cs="Times New Roman"/>
          <w:b/>
          <w:bCs/>
          <w:noProof/>
        </w:rPr>
        <w:t>Bosello O</w:t>
      </w:r>
      <w:r w:rsidRPr="000E22C8">
        <w:rPr>
          <w:rFonts w:ascii="Cambria" w:hAnsi="Cambria" w:cs="Times New Roman"/>
          <w:noProof/>
        </w:rPr>
        <w:t xml:space="preserve">, </w:t>
      </w:r>
      <w:r w:rsidRPr="000E22C8">
        <w:rPr>
          <w:rFonts w:ascii="Cambria" w:hAnsi="Cambria" w:cs="Times New Roman"/>
          <w:b/>
          <w:bCs/>
          <w:noProof/>
        </w:rPr>
        <w:t>Zamboni M</w:t>
      </w:r>
      <w:r w:rsidRPr="000E22C8">
        <w:rPr>
          <w:rFonts w:ascii="Cambria" w:hAnsi="Cambria" w:cs="Times New Roman"/>
          <w:noProof/>
        </w:rPr>
        <w:t xml:space="preserve">. Physical disability and muscular strength in relation to obesity and different body composition indexes in a sample of healthy elderly women. </w:t>
      </w:r>
      <w:r w:rsidRPr="000E22C8">
        <w:rPr>
          <w:rFonts w:ascii="Cambria" w:hAnsi="Cambria" w:cs="Times New Roman"/>
          <w:i/>
          <w:iCs/>
          <w:noProof/>
        </w:rPr>
        <w:t>Int J Obes</w:t>
      </w:r>
      <w:r w:rsidRPr="000E22C8">
        <w:rPr>
          <w:rFonts w:ascii="Cambria" w:hAnsi="Cambria" w:cs="Times New Roman"/>
          <w:noProof/>
        </w:rPr>
        <w:t xml:space="preserve"> 28: 234–241, 2004.</w:t>
      </w:r>
    </w:p>
    <w:p w14:paraId="2BCE4AD3" w14:textId="0BEED1CB" w:rsidR="002A4533" w:rsidRDefault="002A4533" w:rsidP="000E22C8">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BA39D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male mice over of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2"/>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2"/>
      <w:r w:rsidR="004110E3">
        <w:rPr>
          <w:rStyle w:val="CommentReference"/>
        </w:rPr>
        <w:commentReference w:id="2"/>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3992631E"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77777777" w:rsidR="009E3B19" w:rsidRPr="00BC0C10" w:rsidRDefault="009E3B19" w:rsidP="005E128B">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67D70A36" w14:textId="121615DC"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tc>
        <w:tc>
          <w:tcPr>
            <w:tcW w:w="3765" w:type="dxa"/>
            <w:shd w:val="clear" w:color="auto" w:fill="auto"/>
            <w:tcMar>
              <w:top w:w="100" w:type="dxa"/>
              <w:left w:w="100" w:type="dxa"/>
              <w:bottom w:w="100" w:type="dxa"/>
              <w:right w:w="100" w:type="dxa"/>
            </w:tcMar>
          </w:tcPr>
          <w:p w14:paraId="51B81323" w14:textId="7451461A"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7458B992"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4318E6" w:rsidRPr="00936D7C">
        <w:rPr>
          <w:rFonts w:asciiTheme="minorHAnsi" w:hAnsiTheme="minorHAnsi"/>
          <w:b/>
          <w:szCs w:val="24"/>
        </w:rPr>
        <w:t xml:space="preserve">Food and Treatment </w:t>
      </w:r>
      <w:r w:rsidRPr="00936D7C">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00"/>
        <w:gridCol w:w="1875"/>
        <w:gridCol w:w="2070"/>
      </w:tblGrid>
      <w:tr w:rsidR="00CC2CED" w14:paraId="0C764D6A" w14:textId="77777777" w:rsidTr="00955668">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7D9D2FAA" w14:textId="1B447B02" w:rsidR="00CC2CED" w:rsidRDefault="00CC2CED" w:rsidP="00CC2CED">
            <w:pPr>
              <w:pStyle w:val="Normal1"/>
              <w:widowControl w:val="0"/>
              <w:pBdr>
                <w:top w:val="nil"/>
                <w:left w:val="nil"/>
                <w:bottom w:val="nil"/>
                <w:right w:val="nil"/>
                <w:between w:val="nil"/>
              </w:pBdr>
              <w:spacing w:line="240" w:lineRule="auto"/>
              <w:rPr>
                <w:b/>
              </w:rPr>
            </w:pPr>
            <w:r>
              <w:rPr>
                <w:b/>
              </w:rPr>
              <w:t>NCD, Water</w:t>
            </w:r>
          </w:p>
        </w:tc>
        <w:tc>
          <w:tcPr>
            <w:tcW w:w="180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875" w:type="dxa"/>
            <w:shd w:val="clear" w:color="auto" w:fill="auto"/>
            <w:tcMar>
              <w:top w:w="100" w:type="dxa"/>
              <w:left w:w="100" w:type="dxa"/>
              <w:bottom w:w="100" w:type="dxa"/>
              <w:right w:w="100" w:type="dxa"/>
            </w:tcMar>
          </w:tcPr>
          <w:p w14:paraId="6C863C5E" w14:textId="51D64E99" w:rsidR="00CC2CED" w:rsidRDefault="00CC2CED" w:rsidP="00CC2CED">
            <w:pPr>
              <w:pStyle w:val="Normal1"/>
              <w:widowControl w:val="0"/>
              <w:spacing w:line="240" w:lineRule="auto"/>
              <w:rPr>
                <w:b/>
              </w:rPr>
            </w:pPr>
            <w:r>
              <w:rPr>
                <w:b/>
              </w:rPr>
              <w:t>HFD, 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C282247" w14:textId="77777777" w:rsidTr="00955668">
        <w:tc>
          <w:tcPr>
            <w:tcW w:w="2550" w:type="dxa"/>
            <w:shd w:val="clear" w:color="auto" w:fill="auto"/>
            <w:tcMar>
              <w:top w:w="100" w:type="dxa"/>
              <w:left w:w="100" w:type="dxa"/>
              <w:bottom w:w="100" w:type="dxa"/>
              <w:right w:w="100" w:type="dxa"/>
            </w:tcMar>
          </w:tcPr>
          <w:p w14:paraId="6AF6E57D" w14:textId="041F283A" w:rsidR="009E3B19" w:rsidRDefault="009E3B19" w:rsidP="009E3B19">
            <w:pPr>
              <w:pStyle w:val="Normal1"/>
              <w:widowControl w:val="0"/>
              <w:pBdr>
                <w:top w:val="nil"/>
                <w:left w:val="nil"/>
                <w:bottom w:val="nil"/>
                <w:right w:val="nil"/>
                <w:between w:val="nil"/>
              </w:pBdr>
              <w:spacing w:line="240" w:lineRule="auto"/>
            </w:pPr>
            <w:r>
              <w:t>Body weight at dexamethasone treatment (g)</w:t>
            </w:r>
          </w:p>
        </w:tc>
        <w:tc>
          <w:tcPr>
            <w:tcW w:w="1440" w:type="dxa"/>
            <w:shd w:val="clear" w:color="auto" w:fill="auto"/>
            <w:tcMar>
              <w:top w:w="100" w:type="dxa"/>
              <w:left w:w="100" w:type="dxa"/>
              <w:bottom w:w="100" w:type="dxa"/>
              <w:right w:w="100" w:type="dxa"/>
            </w:tcMar>
          </w:tcPr>
          <w:p w14:paraId="1CCEE1AD" w14:textId="4D20A5A9"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47B467AA" w14:textId="648493A2"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6EF9B8FA" w14:textId="6B743791"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7D3A2EF3" w14:textId="642E9E1A"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5C616ADF" w14:textId="77777777" w:rsidTr="00955668">
        <w:tc>
          <w:tcPr>
            <w:tcW w:w="2550" w:type="dxa"/>
            <w:shd w:val="clear" w:color="auto" w:fill="auto"/>
            <w:tcMar>
              <w:top w:w="100" w:type="dxa"/>
              <w:left w:w="100" w:type="dxa"/>
              <w:bottom w:w="100" w:type="dxa"/>
              <w:right w:w="100" w:type="dxa"/>
            </w:tcMar>
          </w:tcPr>
          <w:p w14:paraId="6AB7DD53" w14:textId="2C077E64" w:rsidR="009E3B19" w:rsidRDefault="009E3B19" w:rsidP="009E3B19">
            <w:pPr>
              <w:pStyle w:val="Normal1"/>
              <w:widowControl w:val="0"/>
              <w:pBdr>
                <w:top w:val="nil"/>
                <w:left w:val="nil"/>
                <w:bottom w:val="nil"/>
                <w:right w:val="nil"/>
                <w:between w:val="nil"/>
              </w:pBdr>
              <w:spacing w:line="240" w:lineRule="auto"/>
            </w:pPr>
            <w:r>
              <w:t>Fat mass at dexamethasone treatment (g)</w:t>
            </w:r>
          </w:p>
        </w:tc>
        <w:tc>
          <w:tcPr>
            <w:tcW w:w="1440" w:type="dxa"/>
            <w:shd w:val="clear" w:color="auto" w:fill="auto"/>
            <w:tcMar>
              <w:top w:w="100" w:type="dxa"/>
              <w:left w:w="100" w:type="dxa"/>
              <w:bottom w:w="100" w:type="dxa"/>
              <w:right w:w="100" w:type="dxa"/>
            </w:tcMar>
          </w:tcPr>
          <w:p w14:paraId="2AB2A9B2" w14:textId="706EB0AB"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2324E4C3" w14:textId="0BF27B3E"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5968D12C" w14:textId="68A1381C"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252D7800" w14:textId="78802F3D"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2004C79F" w14:textId="77777777" w:rsidTr="00955668">
        <w:tc>
          <w:tcPr>
            <w:tcW w:w="2550" w:type="dxa"/>
            <w:shd w:val="clear" w:color="auto" w:fill="auto"/>
            <w:tcMar>
              <w:top w:w="100" w:type="dxa"/>
              <w:left w:w="100" w:type="dxa"/>
              <w:bottom w:w="100" w:type="dxa"/>
              <w:right w:w="100" w:type="dxa"/>
            </w:tcMar>
          </w:tcPr>
          <w:p w14:paraId="204DC2CF" w14:textId="5332EE8B" w:rsidR="009E3B19" w:rsidRDefault="009E3B19" w:rsidP="009E3B19">
            <w:pPr>
              <w:pStyle w:val="Normal1"/>
              <w:widowControl w:val="0"/>
              <w:pBdr>
                <w:top w:val="nil"/>
                <w:left w:val="nil"/>
                <w:bottom w:val="nil"/>
                <w:right w:val="nil"/>
                <w:between w:val="nil"/>
              </w:pBdr>
              <w:spacing w:line="240" w:lineRule="auto"/>
            </w:pPr>
            <w:r>
              <w:t>Percent fat mass dexamethasone treatment</w:t>
            </w:r>
          </w:p>
        </w:tc>
        <w:tc>
          <w:tcPr>
            <w:tcW w:w="1440" w:type="dxa"/>
            <w:shd w:val="clear" w:color="auto" w:fill="auto"/>
            <w:tcMar>
              <w:top w:w="100" w:type="dxa"/>
              <w:left w:w="100" w:type="dxa"/>
              <w:bottom w:w="100" w:type="dxa"/>
              <w:right w:w="100" w:type="dxa"/>
            </w:tcMar>
          </w:tcPr>
          <w:p w14:paraId="623731D9" w14:textId="455A2EAC" w:rsidR="009E3B19" w:rsidRDefault="009E3B19" w:rsidP="009E3B19">
            <w:pPr>
              <w:pStyle w:val="Normal1"/>
              <w:widowControl w:val="0"/>
              <w:pBdr>
                <w:top w:val="nil"/>
                <w:left w:val="nil"/>
                <w:bottom w:val="nil"/>
                <w:right w:val="nil"/>
                <w:between w:val="nil"/>
              </w:pBdr>
              <w:spacing w:line="240" w:lineRule="auto"/>
              <w:rPr>
                <w:sz w:val="24"/>
                <w:szCs w:val="24"/>
              </w:rPr>
            </w:pPr>
            <w:commentRangeStart w:id="4"/>
          </w:p>
        </w:tc>
        <w:tc>
          <w:tcPr>
            <w:tcW w:w="1800" w:type="dxa"/>
            <w:shd w:val="clear" w:color="auto" w:fill="auto"/>
            <w:tcMar>
              <w:top w:w="100" w:type="dxa"/>
              <w:left w:w="100" w:type="dxa"/>
              <w:bottom w:w="100" w:type="dxa"/>
              <w:right w:w="100" w:type="dxa"/>
            </w:tcMar>
          </w:tcPr>
          <w:p w14:paraId="7A8049F0" w14:textId="381CD668" w:rsidR="009E3B19" w:rsidRDefault="009E3B19" w:rsidP="009E3B19">
            <w:pPr>
              <w:pStyle w:val="Normal1"/>
              <w:widowControl w:val="0"/>
              <w:pBdr>
                <w:top w:val="nil"/>
                <w:left w:val="nil"/>
                <w:bottom w:val="nil"/>
                <w:right w:val="nil"/>
                <w:between w:val="nil"/>
              </w:pBdr>
              <w:spacing w:line="240" w:lineRule="auto"/>
              <w:rPr>
                <w:sz w:val="24"/>
                <w:szCs w:val="24"/>
              </w:rPr>
            </w:pPr>
          </w:p>
        </w:tc>
        <w:commentRangeEnd w:id="4"/>
        <w:tc>
          <w:tcPr>
            <w:tcW w:w="1875" w:type="dxa"/>
            <w:shd w:val="clear" w:color="auto" w:fill="auto"/>
            <w:tcMar>
              <w:top w:w="100" w:type="dxa"/>
              <w:left w:w="100" w:type="dxa"/>
              <w:bottom w:w="100" w:type="dxa"/>
              <w:right w:w="100" w:type="dxa"/>
            </w:tcMar>
          </w:tcPr>
          <w:p w14:paraId="26A182E9" w14:textId="00EDA698" w:rsidR="009E3B19" w:rsidRDefault="00955668" w:rsidP="009E3B19">
            <w:pPr>
              <w:pStyle w:val="Normal1"/>
              <w:widowControl w:val="0"/>
              <w:pBdr>
                <w:top w:val="nil"/>
                <w:left w:val="nil"/>
                <w:bottom w:val="nil"/>
                <w:right w:val="nil"/>
                <w:between w:val="nil"/>
              </w:pBdr>
              <w:spacing w:line="240" w:lineRule="auto"/>
              <w:rPr>
                <w:sz w:val="24"/>
                <w:szCs w:val="24"/>
              </w:rPr>
            </w:pPr>
            <w:r>
              <w:rPr>
                <w:rStyle w:val="CommentReference"/>
              </w:rPr>
              <w:commentReference w:id="4"/>
            </w:r>
          </w:p>
        </w:tc>
        <w:tc>
          <w:tcPr>
            <w:tcW w:w="2070" w:type="dxa"/>
            <w:shd w:val="clear" w:color="auto" w:fill="auto"/>
            <w:tcMar>
              <w:top w:w="100" w:type="dxa"/>
              <w:left w:w="100" w:type="dxa"/>
              <w:bottom w:w="100" w:type="dxa"/>
              <w:right w:w="100" w:type="dxa"/>
            </w:tcMar>
          </w:tcPr>
          <w:p w14:paraId="1D27EEE7" w14:textId="617C8455"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3E1D6FB2" w14:textId="77777777" w:rsidTr="00955668">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0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87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955668">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0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87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955668">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0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87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955668">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0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87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955668">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0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87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955668">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6.2 ± 1.1</w:t>
            </w:r>
          </w:p>
        </w:tc>
        <w:tc>
          <w:tcPr>
            <w:tcW w:w="1800" w:type="dxa"/>
            <w:shd w:val="clear" w:color="auto" w:fill="auto"/>
            <w:tcMar>
              <w:top w:w="100" w:type="dxa"/>
              <w:left w:w="100" w:type="dxa"/>
              <w:bottom w:w="100" w:type="dxa"/>
              <w:right w:w="100" w:type="dxa"/>
            </w:tcMar>
          </w:tcPr>
          <w:p w14:paraId="6D795FA4" w14:textId="6B2E8C0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7.4 ± 0.91</w:t>
            </w:r>
          </w:p>
        </w:tc>
        <w:tc>
          <w:tcPr>
            <w:tcW w:w="1875" w:type="dxa"/>
            <w:shd w:val="clear" w:color="auto" w:fill="auto"/>
            <w:tcMar>
              <w:top w:w="100" w:type="dxa"/>
              <w:left w:w="100" w:type="dxa"/>
              <w:bottom w:w="100" w:type="dxa"/>
              <w:right w:w="100" w:type="dxa"/>
            </w:tcMar>
          </w:tcPr>
          <w:p w14:paraId="64571A26" w14:textId="73BE38F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4.2 ± 0.43</w:t>
            </w:r>
          </w:p>
        </w:tc>
        <w:tc>
          <w:tcPr>
            <w:tcW w:w="2070" w:type="dxa"/>
            <w:shd w:val="clear" w:color="auto" w:fill="auto"/>
            <w:tcMar>
              <w:top w:w="100" w:type="dxa"/>
              <w:left w:w="100" w:type="dxa"/>
              <w:bottom w:w="100" w:type="dxa"/>
              <w:right w:w="100" w:type="dxa"/>
            </w:tcMar>
          </w:tcPr>
          <w:p w14:paraId="74CC98FD" w14:textId="54CAC2F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 xml:space="preserve">11.3 ± 3.7 </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8-12T18:42:00Z" w:initials="DB">
    <w:p w14:paraId="474CCC24" w14:textId="1FC86A57" w:rsidR="005E128B" w:rsidRDefault="005E128B">
      <w:pPr>
        <w:pStyle w:val="CommentText"/>
      </w:pPr>
      <w:r>
        <w:rPr>
          <w:rStyle w:val="CommentReference"/>
        </w:rPr>
        <w:annotationRef/>
      </w:r>
      <w:r>
        <w:t>Check on water intake, add new data.</w:t>
      </w:r>
    </w:p>
  </w:comment>
  <w:comment w:id="1" w:author="Dave Bridges" w:date="2019-08-12T18:56:00Z" w:initials="DB">
    <w:p w14:paraId="343D8892" w14:textId="105B2B0A" w:rsidR="005E128B" w:rsidRDefault="005E128B">
      <w:pPr>
        <w:pStyle w:val="CommentText"/>
      </w:pPr>
      <w:r>
        <w:rPr>
          <w:rStyle w:val="CommentReference"/>
        </w:rPr>
        <w:annotationRef/>
      </w:r>
      <w:r>
        <w:t>Update with new data.</w:t>
      </w:r>
    </w:p>
  </w:comment>
  <w:comment w:id="2" w:author="Dave Bridges" w:date="2019-08-12T19:03:00Z" w:initials="DB">
    <w:p w14:paraId="0AE678A9" w14:textId="209FAAA7" w:rsidR="004110E3" w:rsidRDefault="004110E3">
      <w:pPr>
        <w:pStyle w:val="CommentText"/>
      </w:pPr>
      <w:r>
        <w:rPr>
          <w:rStyle w:val="CommentReference"/>
        </w:rPr>
        <w:annotationRef/>
      </w:r>
      <w:r>
        <w:t xml:space="preserve">Check on stats for </w:t>
      </w:r>
      <w:r>
        <w:t>ITT.</w:t>
      </w:r>
      <w:bookmarkStart w:id="3" w:name="_GoBack"/>
      <w:bookmarkEnd w:id="3"/>
    </w:p>
  </w:comment>
  <w:comment w:id="4" w:author="Dave Bridges" w:date="2019-08-12T18:24:00Z" w:initials="DB">
    <w:p w14:paraId="2FBD4817" w14:textId="6C6F1A2F" w:rsidR="005E128B" w:rsidRDefault="005E128B">
      <w:pPr>
        <w:pStyle w:val="CommentText"/>
      </w:pPr>
      <w:r>
        <w:rPr>
          <w:rStyle w:val="CommentReference"/>
        </w:rPr>
        <w:annotationRef/>
      </w:r>
      <w:r>
        <w:t>Add in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4CCC24" w15:done="0"/>
  <w15:commentEx w15:paraId="343D8892" w15:done="0"/>
  <w15:commentEx w15:paraId="0AE678A9" w15:done="0"/>
  <w15:commentEx w15:paraId="2FBD4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4CCC24" w16cid:durableId="20FC31A8"/>
  <w16cid:commentId w16cid:paraId="343D8892" w16cid:durableId="20FC34CF"/>
  <w16cid:commentId w16cid:paraId="0AE678A9" w16cid:durableId="20FC3678"/>
  <w16cid:commentId w16cid:paraId="2FBD4817" w16cid:durableId="20FC2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101787"/>
    <w:rsid w:val="00106F7F"/>
    <w:rsid w:val="0012783A"/>
    <w:rsid w:val="00131FD0"/>
    <w:rsid w:val="00132887"/>
    <w:rsid w:val="001329A4"/>
    <w:rsid w:val="00132B78"/>
    <w:rsid w:val="00132C0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4533"/>
    <w:rsid w:val="002B691E"/>
    <w:rsid w:val="002C4D8C"/>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E6779"/>
    <w:rsid w:val="003F2336"/>
    <w:rsid w:val="003F6796"/>
    <w:rsid w:val="004110E3"/>
    <w:rsid w:val="004318E6"/>
    <w:rsid w:val="00431F1B"/>
    <w:rsid w:val="00446511"/>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505CD2"/>
    <w:rsid w:val="00511145"/>
    <w:rsid w:val="00511B08"/>
    <w:rsid w:val="0053096B"/>
    <w:rsid w:val="00532D42"/>
    <w:rsid w:val="00532E87"/>
    <w:rsid w:val="00552E17"/>
    <w:rsid w:val="00554797"/>
    <w:rsid w:val="00570C0A"/>
    <w:rsid w:val="00570D66"/>
    <w:rsid w:val="00583E8C"/>
    <w:rsid w:val="00597A9B"/>
    <w:rsid w:val="005A3BCD"/>
    <w:rsid w:val="005B0121"/>
    <w:rsid w:val="005B3CA8"/>
    <w:rsid w:val="005C4AF9"/>
    <w:rsid w:val="005E128B"/>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1168"/>
    <w:rsid w:val="00822E24"/>
    <w:rsid w:val="00835CA4"/>
    <w:rsid w:val="00856E6D"/>
    <w:rsid w:val="00865445"/>
    <w:rsid w:val="00875B64"/>
    <w:rsid w:val="00880778"/>
    <w:rsid w:val="008814EE"/>
    <w:rsid w:val="008B1738"/>
    <w:rsid w:val="008B2FC6"/>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E3B19"/>
    <w:rsid w:val="009F7634"/>
    <w:rsid w:val="00A07084"/>
    <w:rsid w:val="00A11B33"/>
    <w:rsid w:val="00A12F0B"/>
    <w:rsid w:val="00A214CE"/>
    <w:rsid w:val="00A561D5"/>
    <w:rsid w:val="00A6530B"/>
    <w:rsid w:val="00A724D6"/>
    <w:rsid w:val="00A866A1"/>
    <w:rsid w:val="00A86B1C"/>
    <w:rsid w:val="00A9030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769A"/>
    <w:rsid w:val="00B97022"/>
    <w:rsid w:val="00BA0105"/>
    <w:rsid w:val="00BA3939"/>
    <w:rsid w:val="00BB3395"/>
    <w:rsid w:val="00BB62AD"/>
    <w:rsid w:val="00BC0C10"/>
    <w:rsid w:val="00BC4EEE"/>
    <w:rsid w:val="00BC5A51"/>
    <w:rsid w:val="00BD2AF0"/>
    <w:rsid w:val="00BD36A6"/>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08C"/>
    <w:rsid w:val="00D0713D"/>
    <w:rsid w:val="00D077E4"/>
    <w:rsid w:val="00D15947"/>
    <w:rsid w:val="00D2170C"/>
    <w:rsid w:val="00D5792D"/>
    <w:rsid w:val="00D60A58"/>
    <w:rsid w:val="00D61C73"/>
    <w:rsid w:val="00D62FC2"/>
    <w:rsid w:val="00D821F4"/>
    <w:rsid w:val="00D828A0"/>
    <w:rsid w:val="00DA6F60"/>
    <w:rsid w:val="00DB1C0A"/>
    <w:rsid w:val="00DB4593"/>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7F0D"/>
    <w:rsid w:val="00EB7D19"/>
    <w:rsid w:val="00EC2233"/>
    <w:rsid w:val="00EC49ED"/>
    <w:rsid w:val="00EE2973"/>
    <w:rsid w:val="00EE726A"/>
    <w:rsid w:val="00EF278D"/>
    <w:rsid w:val="00F0411C"/>
    <w:rsid w:val="00F0496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AD3B9-C0AD-4143-AEFE-FC2B0F0A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21</Pages>
  <Words>27709</Words>
  <Characters>157943</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24</cp:revision>
  <cp:lastPrinted>2019-04-05T21:05:00Z</cp:lastPrinted>
  <dcterms:created xsi:type="dcterms:W3CDTF">2019-04-26T20:04:00Z</dcterms:created>
  <dcterms:modified xsi:type="dcterms:W3CDTF">2019-08-12T23:03:00Z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