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162BB" w14:textId="4A7B375E" w:rsidR="00DF4595" w:rsidRDefault="00DF4595" w:rsidP="00DD20C6">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We would like the thank the reviewers for their comments and suggestions.  The revised manuscript clarifies the issues brought up by the reviewers with several new pieces of data.  For clarity</w:t>
      </w:r>
      <w:r w:rsidR="00BD7DDD">
        <w:rPr>
          <w:rFonts w:ascii="Arial" w:eastAsia="Times New Roman" w:hAnsi="Arial" w:cs="Arial"/>
          <w:color w:val="222222"/>
          <w:sz w:val="19"/>
          <w:szCs w:val="19"/>
          <w:shd w:val="clear" w:color="auto" w:fill="FFFFFF"/>
        </w:rPr>
        <w:t>,</w:t>
      </w:r>
      <w:r>
        <w:rPr>
          <w:rFonts w:ascii="Arial" w:eastAsia="Times New Roman" w:hAnsi="Arial" w:cs="Arial"/>
          <w:color w:val="222222"/>
          <w:sz w:val="19"/>
          <w:szCs w:val="19"/>
          <w:shd w:val="clear" w:color="auto" w:fill="FFFFFF"/>
        </w:rPr>
        <w:t xml:space="preserve"> we have noted in this response how the manuscript has been modified. </w:t>
      </w:r>
    </w:p>
    <w:p w14:paraId="65756444" w14:textId="77777777" w:rsidR="00DF4595" w:rsidRDefault="00DF4595" w:rsidP="00DD20C6">
      <w:pPr>
        <w:rPr>
          <w:rFonts w:ascii="Arial" w:eastAsia="Times New Roman" w:hAnsi="Arial" w:cs="Arial"/>
          <w:color w:val="222222"/>
          <w:sz w:val="19"/>
          <w:szCs w:val="19"/>
          <w:shd w:val="clear" w:color="auto" w:fill="FFFFFF"/>
        </w:rPr>
      </w:pPr>
    </w:p>
    <w:p w14:paraId="6ED615DB" w14:textId="16D76055" w:rsidR="008B31DB" w:rsidRDefault="00DD20C6" w:rsidP="00DD20C6">
      <w:pPr>
        <w:rPr>
          <w:rFonts w:ascii="Arial" w:eastAsia="Times New Roman" w:hAnsi="Arial" w:cs="Arial"/>
          <w:color w:val="222222"/>
          <w:sz w:val="19"/>
          <w:szCs w:val="19"/>
          <w:shd w:val="clear" w:color="auto" w:fill="FFFFFF"/>
        </w:rPr>
      </w:pPr>
      <w:r w:rsidRPr="00BD7DDD">
        <w:rPr>
          <w:rFonts w:ascii="Arial" w:eastAsia="Times New Roman" w:hAnsi="Arial" w:cs="Arial"/>
          <w:b/>
          <w:color w:val="222222"/>
          <w:sz w:val="19"/>
          <w:szCs w:val="19"/>
          <w:shd w:val="clear" w:color="auto" w:fill="FFFFFF"/>
        </w:rPr>
        <w:t>Associate Editor's Comments:</w:t>
      </w:r>
      <w:r w:rsidRPr="00BD7DDD">
        <w:rPr>
          <w:rFonts w:ascii="Arial" w:eastAsia="Times New Roman" w:hAnsi="Arial" w:cs="Arial"/>
          <w:b/>
          <w:color w:val="222222"/>
          <w:sz w:val="19"/>
          <w:szCs w:val="19"/>
        </w:rPr>
        <w:br/>
      </w:r>
      <w:r w:rsidRPr="00BD7DDD">
        <w:rPr>
          <w:rFonts w:ascii="Arial" w:eastAsia="Times New Roman" w:hAnsi="Arial" w:cs="Arial"/>
          <w:b/>
          <w:color w:val="222222"/>
          <w:sz w:val="19"/>
          <w:szCs w:val="19"/>
          <w:shd w:val="clear" w:color="auto" w:fill="FFFFFF"/>
        </w:rPr>
        <w:t>Both reviewers requested dexamethasone measurements and reference to human pharmacology. Ideally these studies might be performed on leftover serum from animals used in these studies. If none is available, measurements on comparably treated animals is acceptable or historical data but only if measured in your laboratory. I note that steroid hormone measurements, including synthetic dexamethasone, must conform to journal policies.</w:t>
      </w:r>
      <w:r w:rsidRPr="00BD7DDD">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8A323C">
        <w:rPr>
          <w:rFonts w:ascii="Arial" w:eastAsia="Times New Roman" w:hAnsi="Arial" w:cs="Arial"/>
          <w:b/>
          <w:color w:val="222222"/>
          <w:sz w:val="19"/>
          <w:szCs w:val="19"/>
          <w:shd w:val="clear" w:color="auto" w:fill="FFFFFF"/>
        </w:rPr>
        <w:t>Reviewer Comments:</w:t>
      </w:r>
      <w:r w:rsidRPr="008A323C">
        <w:rPr>
          <w:rFonts w:ascii="Arial" w:eastAsia="Times New Roman" w:hAnsi="Arial" w:cs="Arial"/>
          <w:b/>
          <w:color w:val="222222"/>
          <w:sz w:val="19"/>
          <w:szCs w:val="19"/>
        </w:rPr>
        <w:br/>
      </w:r>
      <w:r w:rsidRPr="008A323C">
        <w:rPr>
          <w:rFonts w:ascii="Arial" w:eastAsia="Times New Roman" w:hAnsi="Arial" w:cs="Arial"/>
          <w:b/>
          <w:color w:val="222222"/>
          <w:sz w:val="19"/>
          <w:szCs w:val="19"/>
          <w:shd w:val="clear" w:color="auto" w:fill="FFFFFF"/>
        </w:rPr>
        <w:t>Reviewer 1: This is a solid study reporting on the combination of obesity and chronically elevated glucocorticoids leading to exacerbations in metabolic function. I feel this work is potentially worthy of publication with the inclusion of the following data:</w:t>
      </w:r>
      <w:r w:rsidRPr="008A323C">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In order to confidently draw comparisons between the DEX-treated chow-fed versus high-fat fed groups, it is important to demonstrate that the method of DEX administration (via the drinking water) results in comparable elevations in serum DEX. There is a possibility that the exacerbated metabolic function observed in the high-fat fed mice was simply due to increased consumption of the DEX-treated drinking water in these animals. As such, a measurement of serum DEX, in both the DEX-treated chow-fed and DEX-treated high-fat fed groups should be included.</w:t>
      </w:r>
    </w:p>
    <w:p w14:paraId="06E24F37" w14:textId="77777777" w:rsidR="008B31DB" w:rsidRDefault="008B31DB" w:rsidP="00DD20C6">
      <w:pPr>
        <w:rPr>
          <w:rFonts w:ascii="Arial" w:eastAsia="Times New Roman" w:hAnsi="Arial" w:cs="Arial"/>
          <w:color w:val="222222"/>
          <w:sz w:val="19"/>
          <w:szCs w:val="19"/>
          <w:shd w:val="clear" w:color="auto" w:fill="FFFFFF"/>
        </w:rPr>
      </w:pPr>
    </w:p>
    <w:p w14:paraId="544EA1B6" w14:textId="6D846949" w:rsidR="001C5F02" w:rsidRDefault="003F6249"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w:t>
      </w:r>
      <w:r w:rsidR="00750B5E">
        <w:rPr>
          <w:rFonts w:ascii="Arial" w:eastAsia="Times New Roman" w:hAnsi="Arial" w:cs="Arial"/>
          <w:color w:val="FF0000"/>
          <w:sz w:val="19"/>
          <w:szCs w:val="19"/>
          <w:shd w:val="clear" w:color="auto" w:fill="FFFFFF"/>
        </w:rPr>
        <w:t xml:space="preserve"> measured</w:t>
      </w:r>
      <w:r>
        <w:rPr>
          <w:rFonts w:ascii="Arial" w:eastAsia="Times New Roman" w:hAnsi="Arial" w:cs="Arial"/>
          <w:color w:val="FF0000"/>
          <w:sz w:val="19"/>
          <w:szCs w:val="19"/>
          <w:shd w:val="clear" w:color="auto" w:fill="FFFFFF"/>
        </w:rPr>
        <w:t xml:space="preserve"> the </w:t>
      </w:r>
      <w:r w:rsidR="00DF4595">
        <w:rPr>
          <w:rFonts w:ascii="Arial" w:eastAsia="Times New Roman" w:hAnsi="Arial" w:cs="Arial"/>
          <w:color w:val="FF0000"/>
          <w:sz w:val="19"/>
          <w:szCs w:val="19"/>
          <w:shd w:val="clear" w:color="auto" w:fill="FFFFFF"/>
        </w:rPr>
        <w:t xml:space="preserve">amounts </w:t>
      </w:r>
      <w:r>
        <w:rPr>
          <w:rFonts w:ascii="Arial" w:eastAsia="Times New Roman" w:hAnsi="Arial" w:cs="Arial"/>
          <w:color w:val="FF0000"/>
          <w:sz w:val="19"/>
          <w:szCs w:val="19"/>
          <w:shd w:val="clear" w:color="auto" w:fill="FFFFFF"/>
        </w:rPr>
        <w:t>of dexamethasone these mice were consuming (via measurement of drinking water throughout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1</w:t>
      </w:r>
      <w:r w:rsidR="003869C7">
        <w:rPr>
          <w:rFonts w:ascii="Arial" w:eastAsia="Times New Roman" w:hAnsi="Arial" w:cs="Arial"/>
          <w:color w:val="FF0000"/>
          <w:sz w:val="19"/>
          <w:szCs w:val="19"/>
          <w:shd w:val="clear" w:color="auto" w:fill="FFFFFF"/>
        </w:rPr>
        <w:t xml:space="preserve">A-C </w:t>
      </w:r>
      <w:r w:rsidR="00DF4595">
        <w:rPr>
          <w:rFonts w:ascii="Arial" w:eastAsia="Times New Roman" w:hAnsi="Arial" w:cs="Arial"/>
          <w:color w:val="FF0000"/>
          <w:sz w:val="19"/>
          <w:szCs w:val="19"/>
          <w:shd w:val="clear" w:color="auto" w:fill="FFFFFF"/>
        </w:rPr>
        <w:t>of this response</w:t>
      </w:r>
      <w:r>
        <w:rPr>
          <w:rFonts w:ascii="Arial" w:eastAsia="Times New Roman" w:hAnsi="Arial" w:cs="Arial"/>
          <w:color w:val="FF0000"/>
          <w:sz w:val="19"/>
          <w:szCs w:val="19"/>
          <w:shd w:val="clear" w:color="auto" w:fill="FFFFFF"/>
        </w:rPr>
        <w:t xml:space="preserve">) as well as the serum concentrations (via </w:t>
      </w:r>
      <w:r w:rsidR="00B37BF1">
        <w:rPr>
          <w:rFonts w:ascii="Arial" w:eastAsia="Times New Roman" w:hAnsi="Arial" w:cs="Arial"/>
          <w:color w:val="FF0000"/>
          <w:sz w:val="19"/>
          <w:szCs w:val="19"/>
          <w:shd w:val="clear" w:color="auto" w:fill="FFFFFF"/>
        </w:rPr>
        <w:t>LC-MS</w:t>
      </w:r>
      <w:r w:rsidR="003869C7">
        <w:rPr>
          <w:rFonts w:ascii="Arial" w:eastAsia="Times New Roman" w:hAnsi="Arial" w:cs="Arial"/>
          <w:color w:val="FF0000"/>
          <w:sz w:val="19"/>
          <w:szCs w:val="19"/>
          <w:shd w:val="clear" w:color="auto" w:fill="FFFFFF"/>
        </w:rPr>
        <w:t>; D</w:t>
      </w:r>
      <w:r>
        <w:rPr>
          <w:rFonts w:ascii="Arial" w:eastAsia="Times New Roman" w:hAnsi="Arial" w:cs="Arial"/>
          <w:color w:val="FF0000"/>
          <w:sz w:val="19"/>
          <w:szCs w:val="19"/>
          <w:shd w:val="clear" w:color="auto" w:fill="FFFFFF"/>
        </w:rPr>
        <w:t>).</w:t>
      </w:r>
      <w:r w:rsidR="003869C7">
        <w:rPr>
          <w:rFonts w:ascii="Arial" w:eastAsia="Times New Roman" w:hAnsi="Arial" w:cs="Arial"/>
          <w:color w:val="FF0000"/>
          <w:sz w:val="19"/>
          <w:szCs w:val="19"/>
          <w:shd w:val="clear" w:color="auto" w:fill="FFFFFF"/>
        </w:rPr>
        <w:t xml:space="preserve"> The obese dexamethasone-treated mice did consume </w:t>
      </w:r>
      <w:r w:rsidR="00DF4595">
        <w:rPr>
          <w:rFonts w:ascii="Arial" w:eastAsia="Times New Roman" w:hAnsi="Arial" w:cs="Arial"/>
          <w:color w:val="FF0000"/>
          <w:sz w:val="19"/>
          <w:szCs w:val="19"/>
          <w:shd w:val="clear" w:color="auto" w:fill="FFFFFF"/>
        </w:rPr>
        <w:t xml:space="preserve">modestly </w:t>
      </w:r>
      <w:r w:rsidR="003869C7">
        <w:rPr>
          <w:rFonts w:ascii="Arial" w:eastAsia="Times New Roman" w:hAnsi="Arial" w:cs="Arial"/>
          <w:color w:val="FF0000"/>
          <w:sz w:val="19"/>
          <w:szCs w:val="19"/>
          <w:shd w:val="clear" w:color="auto" w:fill="FFFFFF"/>
        </w:rPr>
        <w:t>more dexamethasone</w:t>
      </w:r>
      <w:r w:rsidR="00C66EAE">
        <w:rPr>
          <w:rFonts w:ascii="Arial" w:eastAsia="Times New Roman" w:hAnsi="Arial" w:cs="Arial"/>
          <w:color w:val="FF0000"/>
          <w:sz w:val="19"/>
          <w:szCs w:val="19"/>
          <w:shd w:val="clear" w:color="auto" w:fill="FFFFFF"/>
        </w:rPr>
        <w:t xml:space="preserve"> when compared to lean</w:t>
      </w:r>
      <w:r w:rsidR="00DF4595">
        <w:rPr>
          <w:rFonts w:ascii="Arial" w:eastAsia="Times New Roman" w:hAnsi="Arial" w:cs="Arial"/>
          <w:color w:val="FF0000"/>
          <w:sz w:val="19"/>
          <w:szCs w:val="19"/>
          <w:shd w:val="clear" w:color="auto" w:fill="FFFFFF"/>
        </w:rPr>
        <w:t xml:space="preserve"> mice when normalized by body weight.  To our surprise, as the study went on the HFD mice specifically drank more water (and dexamethasone), even though they started with lower water consumption (Figure 1C of this response).  </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This</w:t>
      </w:r>
      <w:r w:rsidR="003869C7">
        <w:rPr>
          <w:rFonts w:ascii="Arial" w:eastAsia="Times New Roman" w:hAnsi="Arial" w:cs="Arial"/>
          <w:color w:val="FF0000"/>
          <w:sz w:val="19"/>
          <w:szCs w:val="19"/>
          <w:shd w:val="clear" w:color="auto" w:fill="FFFFFF"/>
        </w:rPr>
        <w:t xml:space="preserve"> was reflected in serum concentration</w:t>
      </w:r>
      <w:r w:rsidR="00DF4595">
        <w:rPr>
          <w:rFonts w:ascii="Arial" w:eastAsia="Times New Roman" w:hAnsi="Arial" w:cs="Arial"/>
          <w:color w:val="FF0000"/>
          <w:sz w:val="19"/>
          <w:szCs w:val="19"/>
          <w:shd w:val="clear" w:color="auto" w:fill="FFFFFF"/>
        </w:rPr>
        <w:t xml:space="preserve"> which was determined from blood at the end of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 xml:space="preserve">The increase in dexamethasone consumption may reflect that the obese dexamethasone-treated mice were severely diabetic which may cause increased water intake noted in the third week of treatment, as has been documented previously by others </w:t>
      </w:r>
      <w:r w:rsidR="00DF4595">
        <w:rPr>
          <w:rFonts w:ascii="Arial" w:eastAsia="Times New Roman" w:hAnsi="Arial" w:cs="Arial"/>
          <w:color w:val="FF0000"/>
          <w:sz w:val="19"/>
          <w:szCs w:val="19"/>
          <w:shd w:val="clear" w:color="auto" w:fill="FFFFFF"/>
        </w:rPr>
        <w:fldChar w:fldCharType="begin" w:fldLock="1"/>
      </w:r>
      <w:r w:rsidR="00DF4595">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sidR="00DF4595">
        <w:rPr>
          <w:rFonts w:ascii="Arial" w:eastAsia="Times New Roman" w:hAnsi="Arial" w:cs="Arial"/>
          <w:color w:val="FF0000"/>
          <w:sz w:val="19"/>
          <w:szCs w:val="19"/>
          <w:shd w:val="clear" w:color="auto" w:fill="FFFFFF"/>
        </w:rPr>
        <w:fldChar w:fldCharType="separate"/>
      </w:r>
      <w:r w:rsidR="00DF4595" w:rsidRPr="00C66EAE">
        <w:rPr>
          <w:rFonts w:ascii="Arial" w:eastAsia="Times New Roman" w:hAnsi="Arial" w:cs="Arial"/>
          <w:noProof/>
          <w:color w:val="FF0000"/>
          <w:sz w:val="19"/>
          <w:szCs w:val="19"/>
          <w:shd w:val="clear" w:color="auto" w:fill="FFFFFF"/>
        </w:rPr>
        <w:t>(1)</w:t>
      </w:r>
      <w:r w:rsidR="00DF4595">
        <w:rPr>
          <w:rFonts w:ascii="Arial" w:eastAsia="Times New Roman" w:hAnsi="Arial" w:cs="Arial"/>
          <w:color w:val="FF0000"/>
          <w:sz w:val="19"/>
          <w:szCs w:val="19"/>
          <w:shd w:val="clear" w:color="auto" w:fill="FFFFFF"/>
        </w:rPr>
        <w:fldChar w:fldCharType="end"/>
      </w:r>
      <w:r w:rsidR="00DF4595">
        <w:rPr>
          <w:rFonts w:ascii="Arial" w:eastAsia="Times New Roman" w:hAnsi="Arial" w:cs="Arial"/>
          <w:color w:val="FF0000"/>
          <w:sz w:val="19"/>
          <w:szCs w:val="19"/>
          <w:shd w:val="clear" w:color="auto" w:fill="FFFFFF"/>
        </w:rPr>
        <w:t xml:space="preserve">. </w:t>
      </w:r>
      <w:r w:rsidR="001C5F02">
        <w:rPr>
          <w:rFonts w:ascii="Arial" w:eastAsia="Times New Roman" w:hAnsi="Arial" w:cs="Arial"/>
          <w:color w:val="FF0000"/>
          <w:sz w:val="19"/>
          <w:szCs w:val="19"/>
          <w:shd w:val="clear" w:color="auto" w:fill="FFFFFF"/>
        </w:rPr>
        <w:t>These new data are described in the revised methods:</w:t>
      </w:r>
    </w:p>
    <w:p w14:paraId="4A728ABA" w14:textId="77777777" w:rsidR="001C5F02" w:rsidRDefault="001C5F02" w:rsidP="00DD20C6">
      <w:pPr>
        <w:rPr>
          <w:rFonts w:ascii="Arial" w:eastAsia="Times New Roman" w:hAnsi="Arial" w:cs="Arial"/>
          <w:color w:val="FF0000"/>
          <w:sz w:val="19"/>
          <w:szCs w:val="19"/>
          <w:shd w:val="clear" w:color="auto" w:fill="FFFFFF"/>
        </w:rPr>
      </w:pPr>
    </w:p>
    <w:p w14:paraId="2740DE42" w14:textId="77777777" w:rsidR="001C5F02" w:rsidRDefault="001C5F02" w:rsidP="00DD20C6">
      <w:pPr>
        <w:rPr>
          <w:rFonts w:ascii="Arial" w:eastAsia="Times New Roman" w:hAnsi="Arial" w:cs="Arial"/>
          <w:color w:val="FF0000"/>
          <w:sz w:val="19"/>
          <w:szCs w:val="19"/>
          <w:shd w:val="clear" w:color="auto" w:fill="FFFFFF"/>
        </w:rPr>
      </w:pPr>
    </w:p>
    <w:p w14:paraId="35B7F64D" w14:textId="4F93985B" w:rsidR="001A75B0" w:rsidDel="00F530F1" w:rsidRDefault="003629DC" w:rsidP="001A75B0">
      <w:pPr>
        <w:ind w:left="720"/>
        <w:rPr>
          <w:ins w:id="0" w:author="Microsoft Office User" w:date="2018-03-24T15:34:00Z"/>
          <w:del w:id="1" w:author="Dave Bridges" w:date="2018-03-25T16:34:00Z"/>
          <w:rFonts w:ascii="Arial" w:eastAsia="Times New Roman" w:hAnsi="Arial" w:cs="Arial"/>
          <w:b/>
          <w:color w:val="FF0000"/>
          <w:sz w:val="19"/>
          <w:szCs w:val="19"/>
          <w:shd w:val="clear" w:color="auto" w:fill="FFFFFF"/>
        </w:rPr>
      </w:pPr>
      <w:del w:id="2" w:author="Dave Bridges" w:date="2018-03-25T16:34:00Z">
        <w:r w:rsidRPr="00750B5E" w:rsidDel="00F530F1">
          <w:rPr>
            <w:rFonts w:ascii="Arial" w:eastAsia="Times New Roman" w:hAnsi="Arial" w:cs="Arial"/>
            <w:b/>
            <w:color w:val="FF0000"/>
            <w:sz w:val="19"/>
            <w:szCs w:val="19"/>
            <w:shd w:val="clear" w:color="auto" w:fill="FFFFFF"/>
          </w:rPr>
          <w:delText>Methods for dex intake and quantification</w:delText>
        </w:r>
      </w:del>
      <w:ins w:id="3" w:author="Microsoft Office User" w:date="2018-03-24T15:33:00Z">
        <w:del w:id="4" w:author="Dave Bridges" w:date="2018-03-25T16:34:00Z">
          <w:r w:rsidR="001A75B0" w:rsidDel="00F530F1">
            <w:rPr>
              <w:rFonts w:ascii="Arial" w:eastAsia="Times New Roman" w:hAnsi="Arial" w:cs="Arial"/>
              <w:b/>
              <w:color w:val="FF0000"/>
              <w:sz w:val="19"/>
              <w:szCs w:val="19"/>
              <w:shd w:val="clear" w:color="auto" w:fill="FFFFFF"/>
            </w:rPr>
            <w:delText>:</w:delText>
          </w:r>
        </w:del>
      </w:ins>
    </w:p>
    <w:p w14:paraId="129A97B5" w14:textId="43EB4637" w:rsidR="001A75B0" w:rsidRDefault="00375C86" w:rsidP="001A75B0">
      <w:pPr>
        <w:ind w:left="720"/>
        <w:rPr>
          <w:ins w:id="5" w:author="Microsoft Office User" w:date="2018-03-24T15:33:00Z"/>
          <w:rFonts w:ascii="Arial" w:eastAsia="Times New Roman" w:hAnsi="Arial" w:cs="Arial"/>
          <w:b/>
          <w:color w:val="FF0000"/>
          <w:sz w:val="19"/>
          <w:szCs w:val="19"/>
          <w:shd w:val="clear" w:color="auto" w:fill="FFFFFF"/>
        </w:rPr>
      </w:pPr>
      <w:ins w:id="6" w:author="Microsoft Office User" w:date="2018-03-24T15:52:00Z">
        <w:r>
          <w:rPr>
            <w:rFonts w:ascii="Arial" w:eastAsia="Times New Roman" w:hAnsi="Arial" w:cs="Arial"/>
            <w:b/>
            <w:color w:val="FF0000"/>
            <w:sz w:val="19"/>
            <w:szCs w:val="19"/>
            <w:shd w:val="clear" w:color="auto" w:fill="FFFFFF"/>
          </w:rPr>
          <w:t>Water</w:t>
        </w:r>
      </w:ins>
      <w:ins w:id="7" w:author="Microsoft Office User" w:date="2018-03-24T15:34:00Z">
        <w:r w:rsidR="001A75B0">
          <w:rPr>
            <w:rFonts w:ascii="Arial" w:eastAsia="Times New Roman" w:hAnsi="Arial" w:cs="Arial"/>
            <w:b/>
            <w:color w:val="FF0000"/>
            <w:sz w:val="19"/>
            <w:szCs w:val="19"/>
            <w:shd w:val="clear" w:color="auto" w:fill="FFFFFF"/>
          </w:rPr>
          <w:t xml:space="preserve"> intake</w:t>
        </w:r>
        <w:r w:rsidR="00131ED6">
          <w:rPr>
            <w:rFonts w:ascii="Arial" w:eastAsia="Times New Roman" w:hAnsi="Arial" w:cs="Arial"/>
            <w:b/>
            <w:color w:val="FF0000"/>
            <w:sz w:val="19"/>
            <w:szCs w:val="19"/>
            <w:shd w:val="clear" w:color="auto" w:fill="FFFFFF"/>
          </w:rPr>
          <w:t xml:space="preserve"> was measured</w:t>
        </w:r>
        <w:r w:rsidR="001A75B0">
          <w:rPr>
            <w:rFonts w:ascii="Arial" w:eastAsia="Times New Roman" w:hAnsi="Arial" w:cs="Arial"/>
            <w:b/>
            <w:color w:val="FF0000"/>
            <w:sz w:val="19"/>
            <w:szCs w:val="19"/>
            <w:shd w:val="clear" w:color="auto" w:fill="FFFFFF"/>
          </w:rPr>
          <w:t xml:space="preserve"> weekly </w:t>
        </w:r>
      </w:ins>
      <w:ins w:id="8" w:author="Microsoft Office User" w:date="2018-03-24T15:41:00Z">
        <w:r w:rsidR="00131ED6">
          <w:rPr>
            <w:rFonts w:ascii="Arial" w:eastAsia="Times New Roman" w:hAnsi="Arial" w:cs="Arial"/>
            <w:b/>
            <w:color w:val="FF0000"/>
            <w:sz w:val="19"/>
            <w:szCs w:val="19"/>
            <w:shd w:val="clear" w:color="auto" w:fill="FFFFFF"/>
          </w:rPr>
          <w:t>to determine the</w:t>
        </w:r>
      </w:ins>
      <w:ins w:id="9" w:author="Microsoft Office User" w:date="2018-03-24T15:34:00Z">
        <w:r w:rsidR="001A75B0">
          <w:rPr>
            <w:rFonts w:ascii="Arial" w:eastAsia="Times New Roman" w:hAnsi="Arial" w:cs="Arial"/>
            <w:b/>
            <w:color w:val="FF0000"/>
            <w:sz w:val="19"/>
            <w:szCs w:val="19"/>
            <w:shd w:val="clear" w:color="auto" w:fill="FFFFFF"/>
          </w:rPr>
          <w:t xml:space="preserve"> </w:t>
        </w:r>
      </w:ins>
      <w:ins w:id="10" w:author="Microsoft Office User" w:date="2018-03-24T15:53:00Z">
        <w:r>
          <w:rPr>
            <w:rFonts w:ascii="Arial" w:eastAsia="Times New Roman" w:hAnsi="Arial" w:cs="Arial"/>
            <w:b/>
            <w:color w:val="FF0000"/>
            <w:sz w:val="19"/>
            <w:szCs w:val="19"/>
            <w:shd w:val="clear" w:color="auto" w:fill="FFFFFF"/>
          </w:rPr>
          <w:t>concentrations</w:t>
        </w:r>
      </w:ins>
      <w:ins w:id="11" w:author="Microsoft Office User" w:date="2018-03-24T15:34:00Z">
        <w:r w:rsidR="001A75B0">
          <w:rPr>
            <w:rFonts w:ascii="Arial" w:eastAsia="Times New Roman" w:hAnsi="Arial" w:cs="Arial"/>
            <w:b/>
            <w:color w:val="FF0000"/>
            <w:sz w:val="19"/>
            <w:szCs w:val="19"/>
            <w:shd w:val="clear" w:color="auto" w:fill="FFFFFF"/>
          </w:rPr>
          <w:t xml:space="preserve"> of</w:t>
        </w:r>
      </w:ins>
      <w:ins w:id="12" w:author="Microsoft Office User" w:date="2018-03-24T15:35:00Z">
        <w:r w:rsidR="001A75B0">
          <w:rPr>
            <w:rFonts w:ascii="Arial" w:eastAsia="Times New Roman" w:hAnsi="Arial" w:cs="Arial"/>
            <w:b/>
            <w:color w:val="FF0000"/>
            <w:sz w:val="19"/>
            <w:szCs w:val="19"/>
            <w:shd w:val="clear" w:color="auto" w:fill="FFFFFF"/>
          </w:rPr>
          <w:t xml:space="preserve"> dexamethasone</w:t>
        </w:r>
      </w:ins>
      <w:ins w:id="13" w:author="Microsoft Office User" w:date="2018-03-24T15:34:00Z">
        <w:r w:rsidR="001A75B0">
          <w:rPr>
            <w:rFonts w:ascii="Arial" w:eastAsia="Times New Roman" w:hAnsi="Arial" w:cs="Arial"/>
            <w:b/>
            <w:color w:val="FF0000"/>
            <w:sz w:val="19"/>
            <w:szCs w:val="19"/>
            <w:shd w:val="clear" w:color="auto" w:fill="FFFFFF"/>
          </w:rPr>
          <w:t xml:space="preserve"> consumed </w:t>
        </w:r>
      </w:ins>
      <w:ins w:id="14" w:author="Microsoft Office User" w:date="2018-03-24T15:36:00Z">
        <w:r w:rsidR="001A75B0">
          <w:rPr>
            <w:rFonts w:ascii="Arial" w:eastAsia="Times New Roman" w:hAnsi="Arial" w:cs="Arial"/>
            <w:b/>
            <w:color w:val="FF0000"/>
            <w:sz w:val="19"/>
            <w:szCs w:val="19"/>
            <w:shd w:val="clear" w:color="auto" w:fill="FFFFFF"/>
          </w:rPr>
          <w:t xml:space="preserve">per </w:t>
        </w:r>
      </w:ins>
      <w:ins w:id="15" w:author="Microsoft Office User" w:date="2018-03-24T15:34:00Z">
        <w:r w:rsidR="001A75B0">
          <w:rPr>
            <w:rFonts w:ascii="Arial" w:eastAsia="Times New Roman" w:hAnsi="Arial" w:cs="Arial"/>
            <w:b/>
            <w:color w:val="FF0000"/>
            <w:sz w:val="19"/>
            <w:szCs w:val="19"/>
            <w:shd w:val="clear" w:color="auto" w:fill="FFFFFF"/>
          </w:rPr>
          <w:t>cage</w:t>
        </w:r>
      </w:ins>
      <w:ins w:id="16" w:author="Microsoft Office User" w:date="2018-03-24T15:35:00Z">
        <w:r w:rsidR="001A75B0">
          <w:rPr>
            <w:rFonts w:ascii="Arial" w:eastAsia="Times New Roman" w:hAnsi="Arial" w:cs="Arial"/>
            <w:b/>
            <w:color w:val="FF0000"/>
            <w:sz w:val="19"/>
            <w:szCs w:val="19"/>
            <w:shd w:val="clear" w:color="auto" w:fill="FFFFFF"/>
          </w:rPr>
          <w:t>.</w:t>
        </w:r>
      </w:ins>
      <w:ins w:id="17" w:author="Microsoft Office User" w:date="2018-03-24T15:37:00Z">
        <w:r w:rsidR="00131ED6">
          <w:rPr>
            <w:rFonts w:ascii="Arial" w:eastAsia="Times New Roman" w:hAnsi="Arial" w:cs="Arial"/>
            <w:b/>
            <w:color w:val="FF0000"/>
            <w:sz w:val="19"/>
            <w:szCs w:val="19"/>
            <w:shd w:val="clear" w:color="auto" w:fill="FFFFFF"/>
          </w:rPr>
          <w:t xml:space="preserve"> Average </w:t>
        </w:r>
      </w:ins>
      <w:ins w:id="18" w:author="Microsoft Office User" w:date="2018-03-24T15:53:00Z">
        <w:r>
          <w:rPr>
            <w:rFonts w:ascii="Arial" w:eastAsia="Times New Roman" w:hAnsi="Arial" w:cs="Arial"/>
            <w:b/>
            <w:color w:val="FF0000"/>
            <w:sz w:val="19"/>
            <w:szCs w:val="19"/>
            <w:shd w:val="clear" w:color="auto" w:fill="FFFFFF"/>
          </w:rPr>
          <w:t>concentration</w:t>
        </w:r>
      </w:ins>
      <w:ins w:id="19" w:author="Microsoft Office User" w:date="2018-03-24T15:37:00Z">
        <w:r w:rsidR="00312E52">
          <w:rPr>
            <w:rFonts w:ascii="Arial" w:eastAsia="Times New Roman" w:hAnsi="Arial" w:cs="Arial"/>
            <w:b/>
            <w:color w:val="FF0000"/>
            <w:sz w:val="19"/>
            <w:szCs w:val="19"/>
            <w:shd w:val="clear" w:color="auto" w:fill="FFFFFF"/>
          </w:rPr>
          <w:t xml:space="preserve"> per mouse was estimated</w:t>
        </w:r>
      </w:ins>
      <w:ins w:id="20" w:author="Microsoft Office User" w:date="2018-03-24T15:40:00Z">
        <w:r w:rsidR="00B734D0">
          <w:rPr>
            <w:rFonts w:ascii="Arial" w:eastAsia="Times New Roman" w:hAnsi="Arial" w:cs="Arial"/>
            <w:b/>
            <w:color w:val="FF0000"/>
            <w:sz w:val="19"/>
            <w:szCs w:val="19"/>
            <w:shd w:val="clear" w:color="auto" w:fill="FFFFFF"/>
          </w:rPr>
          <w:t xml:space="preserve"> by</w:t>
        </w:r>
      </w:ins>
      <w:ins w:id="21" w:author="Microsoft Office User" w:date="2018-03-24T15:37:00Z">
        <w:r w:rsidR="00312E52">
          <w:rPr>
            <w:rFonts w:ascii="Arial" w:eastAsia="Times New Roman" w:hAnsi="Arial" w:cs="Arial"/>
            <w:b/>
            <w:color w:val="FF0000"/>
            <w:sz w:val="19"/>
            <w:szCs w:val="19"/>
            <w:shd w:val="clear" w:color="auto" w:fill="FFFFFF"/>
          </w:rPr>
          <w:t xml:space="preserve"> </w:t>
        </w:r>
      </w:ins>
      <w:ins w:id="22" w:author="Microsoft Office User" w:date="2018-03-24T15:39:00Z">
        <w:r w:rsidR="00B734D0">
          <w:rPr>
            <w:rFonts w:ascii="Arial" w:eastAsia="Times New Roman" w:hAnsi="Arial" w:cs="Arial"/>
            <w:b/>
            <w:color w:val="FF0000"/>
            <w:sz w:val="19"/>
            <w:szCs w:val="19"/>
            <w:shd w:val="clear" w:color="auto" w:fill="FFFFFF"/>
          </w:rPr>
          <w:t xml:space="preserve">accounting for number of mice in </w:t>
        </w:r>
      </w:ins>
      <w:ins w:id="23" w:author="Microsoft Office User" w:date="2018-03-24T15:53:00Z">
        <w:r>
          <w:rPr>
            <w:rFonts w:ascii="Arial" w:eastAsia="Times New Roman" w:hAnsi="Arial" w:cs="Arial"/>
            <w:b/>
            <w:color w:val="FF0000"/>
            <w:sz w:val="19"/>
            <w:szCs w:val="19"/>
            <w:shd w:val="clear" w:color="auto" w:fill="FFFFFF"/>
          </w:rPr>
          <w:t>the</w:t>
        </w:r>
      </w:ins>
      <w:ins w:id="24" w:author="Microsoft Office User" w:date="2018-03-24T15:39:00Z">
        <w:r w:rsidR="00B734D0">
          <w:rPr>
            <w:rFonts w:ascii="Arial" w:eastAsia="Times New Roman" w:hAnsi="Arial" w:cs="Arial"/>
            <w:b/>
            <w:color w:val="FF0000"/>
            <w:sz w:val="19"/>
            <w:szCs w:val="19"/>
            <w:shd w:val="clear" w:color="auto" w:fill="FFFFFF"/>
          </w:rPr>
          <w:t xml:space="preserve"> cage.</w:t>
        </w:r>
      </w:ins>
      <w:ins w:id="25" w:author="Microsoft Office User" w:date="2018-03-24T15:42:00Z">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Serum from 16 hour fasted mice was</w:t>
        </w:r>
        <w:r w:rsidR="00131ED6">
          <w:rPr>
            <w:rFonts w:ascii="Arial" w:eastAsia="Times New Roman" w:hAnsi="Arial" w:cs="Arial"/>
            <w:b/>
            <w:color w:val="FF0000"/>
            <w:sz w:val="19"/>
            <w:szCs w:val="19"/>
            <w:shd w:val="clear" w:color="auto" w:fill="FFFFFF"/>
          </w:rPr>
          <w:t xml:space="preserve"> acquired prior to euthaniz</w:t>
        </w:r>
      </w:ins>
      <w:ins w:id="26" w:author="Microsoft Office User" w:date="2018-03-24T15:54:00Z">
        <w:r w:rsidR="00917DC0">
          <w:rPr>
            <w:rFonts w:ascii="Arial" w:eastAsia="Times New Roman" w:hAnsi="Arial" w:cs="Arial"/>
            <w:b/>
            <w:color w:val="FF0000"/>
            <w:sz w:val="19"/>
            <w:szCs w:val="19"/>
            <w:shd w:val="clear" w:color="auto" w:fill="FFFFFF"/>
          </w:rPr>
          <w:t>ing</w:t>
        </w:r>
      </w:ins>
      <w:ins w:id="27" w:author="Microsoft Office User" w:date="2018-03-24T15:42:00Z">
        <w:r w:rsidR="00131ED6">
          <w:rPr>
            <w:rFonts w:ascii="Arial" w:eastAsia="Times New Roman" w:hAnsi="Arial" w:cs="Arial"/>
            <w:b/>
            <w:color w:val="FF0000"/>
            <w:sz w:val="19"/>
            <w:szCs w:val="19"/>
            <w:shd w:val="clear" w:color="auto" w:fill="FFFFFF"/>
          </w:rPr>
          <w:t xml:space="preserve"> </w:t>
        </w:r>
      </w:ins>
      <w:ins w:id="28" w:author="Microsoft Office User" w:date="2018-03-24T15:43:00Z">
        <w:r w:rsidR="00917DC0">
          <w:rPr>
            <w:rFonts w:ascii="Arial" w:eastAsia="Times New Roman" w:hAnsi="Arial" w:cs="Arial"/>
            <w:b/>
            <w:color w:val="FF0000"/>
            <w:sz w:val="19"/>
            <w:szCs w:val="19"/>
            <w:shd w:val="clear" w:color="auto" w:fill="FFFFFF"/>
          </w:rPr>
          <w:t>at the end of the study and</w:t>
        </w:r>
        <w:r w:rsidR="00131ED6">
          <w:rPr>
            <w:rFonts w:ascii="Arial" w:eastAsia="Times New Roman" w:hAnsi="Arial" w:cs="Arial"/>
            <w:b/>
            <w:color w:val="FF0000"/>
            <w:sz w:val="19"/>
            <w:szCs w:val="19"/>
            <w:shd w:val="clear" w:color="auto" w:fill="FFFFFF"/>
          </w:rPr>
          <w:t xml:space="preserve"> sent to the </w:t>
        </w:r>
        <w:commentRangeStart w:id="29"/>
        <w:r w:rsidR="00131ED6">
          <w:rPr>
            <w:rFonts w:ascii="Arial" w:eastAsia="Times New Roman" w:hAnsi="Arial" w:cs="Arial"/>
            <w:b/>
            <w:color w:val="FF0000"/>
            <w:sz w:val="19"/>
            <w:szCs w:val="19"/>
            <w:shd w:val="clear" w:color="auto" w:fill="FFFFFF"/>
          </w:rPr>
          <w:t>University of Michigan Pha</w:t>
        </w:r>
      </w:ins>
      <w:ins w:id="30" w:author="Microsoft Office User" w:date="2018-03-24T15:49:00Z">
        <w:r w:rsidR="00925A7D">
          <w:rPr>
            <w:rFonts w:ascii="Arial" w:eastAsia="Times New Roman" w:hAnsi="Arial" w:cs="Arial"/>
            <w:b/>
            <w:color w:val="FF0000"/>
            <w:sz w:val="19"/>
            <w:szCs w:val="19"/>
            <w:shd w:val="clear" w:color="auto" w:fill="FFFFFF"/>
          </w:rPr>
          <w:t>r</w:t>
        </w:r>
      </w:ins>
      <w:ins w:id="31" w:author="Microsoft Office User" w:date="2018-03-24T15:43:00Z">
        <w:r w:rsidR="00131ED6">
          <w:rPr>
            <w:rFonts w:ascii="Arial" w:eastAsia="Times New Roman" w:hAnsi="Arial" w:cs="Arial"/>
            <w:b/>
            <w:color w:val="FF0000"/>
            <w:sz w:val="19"/>
            <w:szCs w:val="19"/>
            <w:shd w:val="clear" w:color="auto" w:fill="FFFFFF"/>
          </w:rPr>
          <w:t>macokinetics Core for LC</w:t>
        </w:r>
      </w:ins>
      <w:ins w:id="32" w:author="Microsoft Office User" w:date="2018-03-24T15:44:00Z">
        <w:r w:rsidR="00131ED6">
          <w:rPr>
            <w:rFonts w:ascii="Arial" w:eastAsia="Times New Roman" w:hAnsi="Arial" w:cs="Arial"/>
            <w:b/>
            <w:color w:val="FF0000"/>
            <w:sz w:val="19"/>
            <w:szCs w:val="19"/>
            <w:shd w:val="clear" w:color="auto" w:fill="FFFFFF"/>
          </w:rPr>
          <w:t xml:space="preserve">-MS analysis </w:t>
        </w:r>
      </w:ins>
      <w:commentRangeEnd w:id="29"/>
      <w:ins w:id="33" w:author="Microsoft Office User" w:date="2018-03-24T15:45:00Z">
        <w:r w:rsidR="00C33279">
          <w:rPr>
            <w:rStyle w:val="CommentReference"/>
          </w:rPr>
          <w:commentReference w:id="29"/>
        </w:r>
      </w:ins>
      <w:ins w:id="34" w:author="Microsoft Office User" w:date="2018-03-24T15:44:00Z">
        <w:r w:rsidR="00131ED6">
          <w:rPr>
            <w:rFonts w:ascii="Arial" w:eastAsia="Times New Roman" w:hAnsi="Arial" w:cs="Arial"/>
            <w:b/>
            <w:color w:val="FF0000"/>
            <w:sz w:val="19"/>
            <w:szCs w:val="19"/>
            <w:shd w:val="clear" w:color="auto" w:fill="FFFFFF"/>
          </w:rPr>
          <w:t xml:space="preserve">of dexamethasone concentration. </w:t>
        </w:r>
      </w:ins>
    </w:p>
    <w:p w14:paraId="38881104" w14:textId="77777777" w:rsidR="001C5F02" w:rsidRDefault="001C5F02" w:rsidP="00DD20C6">
      <w:pPr>
        <w:rPr>
          <w:rFonts w:ascii="Arial" w:eastAsia="Times New Roman" w:hAnsi="Arial" w:cs="Arial"/>
          <w:color w:val="FF0000"/>
          <w:sz w:val="19"/>
          <w:szCs w:val="19"/>
          <w:shd w:val="clear" w:color="auto" w:fill="FFFFFF"/>
        </w:rPr>
      </w:pPr>
    </w:p>
    <w:p w14:paraId="74458D44" w14:textId="77777777" w:rsidR="001C5F02" w:rsidRDefault="001C5F02" w:rsidP="001C5F02">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results section</w:t>
      </w:r>
      <w:del w:id="35" w:author="Microsoft Office User" w:date="2018-03-25T15:11:00Z">
        <w:r w:rsidDel="00670F1C">
          <w:rPr>
            <w:rFonts w:ascii="Arial" w:eastAsia="Times New Roman" w:hAnsi="Arial" w:cs="Arial"/>
            <w:color w:val="FF0000"/>
            <w:sz w:val="19"/>
            <w:szCs w:val="19"/>
            <w:shd w:val="clear" w:color="auto" w:fill="FFFFFF"/>
          </w:rPr>
          <w:delText>s</w:delText>
        </w:r>
      </w:del>
      <w:r>
        <w:rPr>
          <w:rFonts w:ascii="Arial" w:eastAsia="Times New Roman" w:hAnsi="Arial" w:cs="Arial"/>
          <w:color w:val="FF0000"/>
          <w:sz w:val="19"/>
          <w:szCs w:val="19"/>
          <w:shd w:val="clear" w:color="auto" w:fill="FFFFFF"/>
        </w:rPr>
        <w:t>:</w:t>
      </w:r>
    </w:p>
    <w:p w14:paraId="7E9B57E6" w14:textId="77777777" w:rsidR="001C5F02" w:rsidRDefault="001C5F02" w:rsidP="00DD20C6">
      <w:pPr>
        <w:rPr>
          <w:rFonts w:ascii="Arial" w:eastAsia="Times New Roman" w:hAnsi="Arial" w:cs="Arial"/>
          <w:color w:val="FF0000"/>
          <w:sz w:val="19"/>
          <w:szCs w:val="19"/>
          <w:shd w:val="clear" w:color="auto" w:fill="FFFFFF"/>
        </w:rPr>
      </w:pPr>
    </w:p>
    <w:p w14:paraId="0125435E" w14:textId="522B9722" w:rsidR="001C5F02" w:rsidDel="00E7183D" w:rsidRDefault="001C5F02" w:rsidP="00750B5E">
      <w:pPr>
        <w:ind w:left="720"/>
        <w:rPr>
          <w:ins w:id="36" w:author="Microsoft Office User" w:date="2018-03-24T15:46:00Z"/>
          <w:del w:id="37" w:author="Dave Bridges" w:date="2018-03-25T16:42:00Z"/>
          <w:rFonts w:ascii="Arial" w:eastAsia="Times New Roman" w:hAnsi="Arial" w:cs="Arial"/>
          <w:b/>
          <w:color w:val="FF0000"/>
          <w:sz w:val="19"/>
          <w:szCs w:val="19"/>
          <w:shd w:val="clear" w:color="auto" w:fill="FFFFFF"/>
        </w:rPr>
      </w:pPr>
      <w:del w:id="38" w:author="Dave Bridges" w:date="2018-03-25T16:42:00Z">
        <w:r w:rsidRPr="00750B5E" w:rsidDel="00E7183D">
          <w:rPr>
            <w:rFonts w:ascii="Arial" w:eastAsia="Times New Roman" w:hAnsi="Arial" w:cs="Arial"/>
            <w:b/>
            <w:color w:val="FF0000"/>
            <w:sz w:val="19"/>
            <w:szCs w:val="19"/>
            <w:shd w:val="clear" w:color="auto" w:fill="FFFFFF"/>
          </w:rPr>
          <w:delText>Results</w:delText>
        </w:r>
      </w:del>
      <w:ins w:id="39" w:author="Microsoft Office User" w:date="2018-03-24T15:46:00Z">
        <w:del w:id="40" w:author="Dave Bridges" w:date="2018-03-25T16:42:00Z">
          <w:r w:rsidR="006A3059" w:rsidDel="00E7183D">
            <w:rPr>
              <w:rFonts w:ascii="Arial" w:eastAsia="Times New Roman" w:hAnsi="Arial" w:cs="Arial"/>
              <w:b/>
              <w:color w:val="FF0000"/>
              <w:sz w:val="19"/>
              <w:szCs w:val="19"/>
              <w:shd w:val="clear" w:color="auto" w:fill="FFFFFF"/>
            </w:rPr>
            <w:delText>:</w:delText>
          </w:r>
        </w:del>
      </w:ins>
    </w:p>
    <w:p w14:paraId="1132038F" w14:textId="54F6771E" w:rsidR="006A3059" w:rsidRPr="00750B5E" w:rsidRDefault="005B0E14" w:rsidP="00750B5E">
      <w:pPr>
        <w:ind w:left="720"/>
        <w:rPr>
          <w:rFonts w:ascii="Arial" w:eastAsia="Times New Roman" w:hAnsi="Arial" w:cs="Arial"/>
          <w:b/>
          <w:color w:val="FF0000"/>
          <w:sz w:val="19"/>
          <w:szCs w:val="19"/>
          <w:shd w:val="clear" w:color="auto" w:fill="FFFFFF"/>
        </w:rPr>
      </w:pPr>
      <w:ins w:id="41" w:author="Dave Bridges" w:date="2018-03-25T16:37:00Z">
        <w:r>
          <w:rPr>
            <w:rFonts w:ascii="Arial" w:eastAsia="Times New Roman" w:hAnsi="Arial" w:cs="Arial"/>
            <w:b/>
            <w:color w:val="FF0000"/>
            <w:sz w:val="19"/>
            <w:szCs w:val="19"/>
            <w:shd w:val="clear" w:color="auto" w:fill="FFFFFF"/>
          </w:rPr>
          <w:t>Over the course of the experiment, o</w:t>
        </w:r>
      </w:ins>
      <w:ins w:id="42" w:author="Microsoft Office User" w:date="2018-03-24T16:10:00Z">
        <w:del w:id="43" w:author="Dave Bridges" w:date="2018-03-25T16:37:00Z">
          <w:r w:rsidR="009171E5" w:rsidDel="005B0E14">
            <w:rPr>
              <w:rFonts w:ascii="Arial" w:eastAsia="Times New Roman" w:hAnsi="Arial" w:cs="Arial"/>
              <w:b/>
              <w:color w:val="FF0000"/>
              <w:sz w:val="19"/>
              <w:szCs w:val="19"/>
              <w:shd w:val="clear" w:color="auto" w:fill="FFFFFF"/>
            </w:rPr>
            <w:delText>O</w:delText>
          </w:r>
        </w:del>
        <w:r w:rsidR="009171E5">
          <w:rPr>
            <w:rFonts w:ascii="Arial" w:eastAsia="Times New Roman" w:hAnsi="Arial" w:cs="Arial"/>
            <w:b/>
            <w:color w:val="FF0000"/>
            <w:sz w:val="19"/>
            <w:szCs w:val="19"/>
            <w:shd w:val="clear" w:color="auto" w:fill="FFFFFF"/>
          </w:rPr>
          <w:t xml:space="preserve">bese dexamethasone-treated </w:t>
        </w:r>
        <w:del w:id="44" w:author="Dave Bridges" w:date="2018-03-25T16:38:00Z">
          <w:r w:rsidR="009171E5" w:rsidDel="005B0E14">
            <w:rPr>
              <w:rFonts w:ascii="Arial" w:eastAsia="Times New Roman" w:hAnsi="Arial" w:cs="Arial"/>
              <w:b/>
              <w:color w:val="FF0000"/>
              <w:sz w:val="19"/>
              <w:szCs w:val="19"/>
              <w:shd w:val="clear" w:color="auto" w:fill="FFFFFF"/>
            </w:rPr>
            <w:delText xml:space="preserve">mice 2.09-fold higher fluid intake </w:delText>
          </w:r>
        </w:del>
        <w:del w:id="45" w:author="Dave Bridges" w:date="2018-03-25T16:37:00Z">
          <w:r w:rsidR="009171E5" w:rsidDel="005B0E14">
            <w:rPr>
              <w:rFonts w:ascii="Arial" w:eastAsia="Times New Roman" w:hAnsi="Arial" w:cs="Arial"/>
              <w:b/>
              <w:color w:val="FF0000"/>
              <w:sz w:val="19"/>
              <w:szCs w:val="19"/>
              <w:shd w:val="clear" w:color="auto" w:fill="FFFFFF"/>
            </w:rPr>
            <w:delText>(</w:delText>
          </w:r>
          <w:commentRangeStart w:id="46"/>
          <w:r w:rsidR="009171E5" w:rsidDel="005B0E14">
            <w:rPr>
              <w:rFonts w:ascii="Arial" w:eastAsia="Times New Roman" w:hAnsi="Arial" w:cs="Arial"/>
              <w:b/>
              <w:color w:val="FF0000"/>
              <w:sz w:val="19"/>
              <w:szCs w:val="19"/>
              <w:shd w:val="clear" w:color="auto" w:fill="FFFFFF"/>
            </w:rPr>
            <w:delText>p</w:delText>
          </w:r>
        </w:del>
      </w:ins>
      <w:commentRangeEnd w:id="46"/>
      <w:ins w:id="47" w:author="Microsoft Office User" w:date="2018-03-24T16:19:00Z">
        <w:del w:id="48" w:author="Dave Bridges" w:date="2018-03-25T16:37:00Z">
          <w:r w:rsidR="00435C2D" w:rsidDel="005B0E14">
            <w:rPr>
              <w:rStyle w:val="CommentReference"/>
            </w:rPr>
            <w:commentReference w:id="46"/>
          </w:r>
        </w:del>
      </w:ins>
      <w:ins w:id="49" w:author="Microsoft Office User" w:date="2018-03-24T16:10:00Z">
        <w:del w:id="50" w:author="Dave Bridges" w:date="2018-03-25T16:37:00Z">
          <w:r w:rsidR="009171E5" w:rsidDel="005B0E14">
            <w:rPr>
              <w:rFonts w:ascii="Arial" w:eastAsia="Times New Roman" w:hAnsi="Arial" w:cs="Arial"/>
              <w:b/>
              <w:color w:val="FF0000"/>
              <w:sz w:val="19"/>
              <w:szCs w:val="19"/>
              <w:shd w:val="clear" w:color="auto" w:fill="FFFFFF"/>
            </w:rPr>
            <w:delText>=)</w:delText>
          </w:r>
        </w:del>
      </w:ins>
      <w:ins w:id="51" w:author="Microsoft Office User" w:date="2018-03-24T16:11:00Z">
        <w:del w:id="52" w:author="Dave Bridges" w:date="2018-03-25T16:37:00Z">
          <w:r w:rsidR="009171E5" w:rsidDel="005B0E14">
            <w:rPr>
              <w:rFonts w:ascii="Arial" w:eastAsia="Times New Roman" w:hAnsi="Arial" w:cs="Arial"/>
              <w:b/>
              <w:color w:val="FF0000"/>
              <w:sz w:val="19"/>
              <w:szCs w:val="19"/>
              <w:shd w:val="clear" w:color="auto" w:fill="FFFFFF"/>
            </w:rPr>
            <w:delText xml:space="preserve"> </w:delText>
          </w:r>
        </w:del>
        <w:del w:id="53" w:author="Dave Bridges" w:date="2018-03-25T16:38:00Z">
          <w:r w:rsidR="009171E5" w:rsidDel="005B0E14">
            <w:rPr>
              <w:rFonts w:ascii="Arial" w:eastAsia="Times New Roman" w:hAnsi="Arial" w:cs="Arial"/>
              <w:b/>
              <w:color w:val="FF0000"/>
              <w:sz w:val="19"/>
              <w:szCs w:val="19"/>
              <w:shd w:val="clear" w:color="auto" w:fill="FFFFFF"/>
            </w:rPr>
            <w:delText>when compared to lean dexamethasone-treated mice</w:delText>
          </w:r>
        </w:del>
      </w:ins>
      <w:ins w:id="54" w:author="Microsoft Office User" w:date="2018-03-24T16:10:00Z">
        <w:del w:id="55" w:author="Dave Bridges" w:date="2018-03-25T16:38:00Z">
          <w:r w:rsidR="009171E5" w:rsidDel="005B0E14">
            <w:rPr>
              <w:rFonts w:ascii="Arial" w:eastAsia="Times New Roman" w:hAnsi="Arial" w:cs="Arial"/>
              <w:b/>
              <w:color w:val="FF0000"/>
              <w:sz w:val="19"/>
              <w:szCs w:val="19"/>
              <w:shd w:val="clear" w:color="auto" w:fill="FFFFFF"/>
            </w:rPr>
            <w:delText>.</w:delText>
          </w:r>
        </w:del>
      </w:ins>
      <w:ins w:id="56" w:author="Dave Bridges" w:date="2018-03-25T16:38:00Z">
        <w:r>
          <w:rPr>
            <w:rFonts w:ascii="Arial" w:eastAsia="Times New Roman" w:hAnsi="Arial" w:cs="Arial"/>
            <w:b/>
            <w:color w:val="FF0000"/>
            <w:sz w:val="19"/>
            <w:szCs w:val="19"/>
            <w:shd w:val="clear" w:color="auto" w:fill="FFFFFF"/>
          </w:rPr>
          <w:t xml:space="preserve">mice consumed more water, starting at a lower </w:t>
        </w:r>
      </w:ins>
      <w:ins w:id="57" w:author="Dave Bridges" w:date="2018-03-25T16:42:00Z">
        <w:r w:rsidR="00E7183D">
          <w:rPr>
            <w:rFonts w:ascii="Arial" w:eastAsia="Times New Roman" w:hAnsi="Arial" w:cs="Arial"/>
            <w:b/>
            <w:color w:val="FF0000"/>
            <w:sz w:val="19"/>
            <w:szCs w:val="19"/>
            <w:shd w:val="clear" w:color="auto" w:fill="FFFFFF"/>
          </w:rPr>
          <w:t>amount, which then increased</w:t>
        </w:r>
      </w:ins>
      <w:ins w:id="58" w:author="Dave Bridges" w:date="2018-03-25T16:38:00Z">
        <w:r>
          <w:rPr>
            <w:rFonts w:ascii="Arial" w:eastAsia="Times New Roman" w:hAnsi="Arial" w:cs="Arial"/>
            <w:b/>
            <w:color w:val="FF0000"/>
            <w:sz w:val="19"/>
            <w:szCs w:val="19"/>
            <w:shd w:val="clear" w:color="auto" w:fill="FFFFFF"/>
          </w:rPr>
          <w:t xml:space="preserve"> </w:t>
        </w:r>
      </w:ins>
      <w:ins w:id="59" w:author="Dave Bridges" w:date="2018-03-25T16:42:00Z">
        <w:r w:rsidR="00E7183D">
          <w:rPr>
            <w:rFonts w:ascii="Arial" w:eastAsia="Times New Roman" w:hAnsi="Arial" w:cs="Arial"/>
            <w:b/>
            <w:color w:val="FF0000"/>
            <w:sz w:val="19"/>
            <w:szCs w:val="19"/>
            <w:shd w:val="clear" w:color="auto" w:fill="FFFFFF"/>
          </w:rPr>
          <w:t xml:space="preserve">over the duration of the experiment (Figure </w:t>
        </w:r>
      </w:ins>
      <w:ins w:id="60" w:author="Dave Bridges" w:date="2018-03-25T16:44:00Z">
        <w:r w:rsidR="00E7183D">
          <w:rPr>
            <w:rFonts w:ascii="Arial" w:eastAsia="Times New Roman" w:hAnsi="Arial" w:cs="Arial"/>
            <w:b/>
            <w:color w:val="FF0000"/>
            <w:sz w:val="19"/>
            <w:szCs w:val="19"/>
            <w:shd w:val="clear" w:color="auto" w:fill="FFFFFF"/>
          </w:rPr>
          <w:t>3E</w:t>
        </w:r>
      </w:ins>
      <w:ins w:id="61" w:author="Dave Bridges" w:date="2018-03-25T16:42:00Z">
        <w:r w:rsidR="00E7183D">
          <w:rPr>
            <w:rFonts w:ascii="Arial" w:eastAsia="Times New Roman" w:hAnsi="Arial" w:cs="Arial"/>
            <w:b/>
            <w:color w:val="FF0000"/>
            <w:sz w:val="19"/>
            <w:szCs w:val="19"/>
            <w:shd w:val="clear" w:color="auto" w:fill="FFFFFF"/>
          </w:rPr>
          <w:t>)</w:t>
        </w:r>
      </w:ins>
      <w:ins w:id="62" w:author="Dave Bridges" w:date="2018-03-25T16:38:00Z">
        <w:r>
          <w:rPr>
            <w:rFonts w:ascii="Arial" w:eastAsia="Times New Roman" w:hAnsi="Arial" w:cs="Arial"/>
            <w:b/>
            <w:color w:val="FF0000"/>
            <w:sz w:val="19"/>
            <w:szCs w:val="19"/>
            <w:shd w:val="clear" w:color="auto" w:fill="FFFFFF"/>
          </w:rPr>
          <w:t>.  Overall this</w:t>
        </w:r>
      </w:ins>
      <w:ins w:id="63" w:author="Microsoft Office User" w:date="2018-03-24T16:12:00Z">
        <w:r w:rsidR="00E96EA3">
          <w:rPr>
            <w:rFonts w:ascii="Arial" w:eastAsia="Times New Roman" w:hAnsi="Arial" w:cs="Arial"/>
            <w:b/>
            <w:color w:val="FF0000"/>
            <w:sz w:val="19"/>
            <w:szCs w:val="19"/>
            <w:shd w:val="clear" w:color="auto" w:fill="FFFFFF"/>
          </w:rPr>
          <w:t xml:space="preserve"> </w:t>
        </w:r>
        <w:del w:id="64" w:author="Dave Bridges" w:date="2018-03-25T16:39:00Z">
          <w:r w:rsidR="00E96EA3" w:rsidDel="005B0E14">
            <w:rPr>
              <w:rFonts w:ascii="Arial" w:eastAsia="Times New Roman" w:hAnsi="Arial" w:cs="Arial"/>
              <w:b/>
              <w:color w:val="FF0000"/>
              <w:sz w:val="19"/>
              <w:szCs w:val="19"/>
              <w:shd w:val="clear" w:color="auto" w:fill="FFFFFF"/>
            </w:rPr>
            <w:delText>This was reduced</w:delText>
          </w:r>
        </w:del>
      </w:ins>
      <w:ins w:id="65" w:author="Dave Bridges" w:date="2018-03-25T16:39:00Z">
        <w:r>
          <w:rPr>
            <w:rFonts w:ascii="Arial" w:eastAsia="Times New Roman" w:hAnsi="Arial" w:cs="Arial"/>
            <w:b/>
            <w:color w:val="FF0000"/>
            <w:sz w:val="19"/>
            <w:szCs w:val="19"/>
            <w:shd w:val="clear" w:color="auto" w:fill="FFFFFF"/>
          </w:rPr>
          <w:t>corresponded</w:t>
        </w:r>
      </w:ins>
      <w:ins w:id="66" w:author="Microsoft Office User" w:date="2018-03-24T16:12:00Z">
        <w:r w:rsidR="00E96EA3">
          <w:rPr>
            <w:rFonts w:ascii="Arial" w:eastAsia="Times New Roman" w:hAnsi="Arial" w:cs="Arial"/>
            <w:b/>
            <w:color w:val="FF0000"/>
            <w:sz w:val="19"/>
            <w:szCs w:val="19"/>
            <w:shd w:val="clear" w:color="auto" w:fill="FFFFFF"/>
          </w:rPr>
          <w:t xml:space="preserve"> to</w:t>
        </w:r>
      </w:ins>
      <w:ins w:id="67" w:author="Microsoft Office User" w:date="2018-03-24T16:14:00Z">
        <w:r w:rsidR="00E96EA3">
          <w:rPr>
            <w:rFonts w:ascii="Arial" w:eastAsia="Times New Roman" w:hAnsi="Arial" w:cs="Arial"/>
            <w:b/>
            <w:color w:val="FF0000"/>
            <w:sz w:val="19"/>
            <w:szCs w:val="19"/>
            <w:shd w:val="clear" w:color="auto" w:fill="FFFFFF"/>
          </w:rPr>
          <w:t xml:space="preserve"> a</w:t>
        </w:r>
      </w:ins>
      <w:ins w:id="68" w:author="Microsoft Office User" w:date="2018-03-24T16:12:00Z">
        <w:r w:rsidR="00E96EA3">
          <w:rPr>
            <w:rFonts w:ascii="Arial" w:eastAsia="Times New Roman" w:hAnsi="Arial" w:cs="Arial"/>
            <w:b/>
            <w:color w:val="FF0000"/>
            <w:sz w:val="19"/>
            <w:szCs w:val="19"/>
            <w:shd w:val="clear" w:color="auto" w:fill="FFFFFF"/>
          </w:rPr>
          <w:t xml:space="preserve"> 22</w:t>
        </w:r>
      </w:ins>
      <w:ins w:id="69" w:author="Microsoft Office User" w:date="2018-03-24T16:13:00Z">
        <w:del w:id="70" w:author="Dave Bridges" w:date="2018-03-25T16:39:00Z">
          <w:r w:rsidR="00E96EA3" w:rsidDel="005B0E14">
            <w:rPr>
              <w:rFonts w:ascii="Arial" w:eastAsia="Times New Roman" w:hAnsi="Arial" w:cs="Arial"/>
              <w:b/>
              <w:color w:val="FF0000"/>
              <w:sz w:val="19"/>
              <w:szCs w:val="19"/>
              <w:shd w:val="clear" w:color="auto" w:fill="FFFFFF"/>
            </w:rPr>
            <w:delText>.01</w:delText>
          </w:r>
        </w:del>
        <w:r w:rsidR="00E96EA3">
          <w:rPr>
            <w:rFonts w:ascii="Arial" w:eastAsia="Times New Roman" w:hAnsi="Arial" w:cs="Arial"/>
            <w:b/>
            <w:color w:val="FF0000"/>
            <w:sz w:val="19"/>
            <w:szCs w:val="19"/>
            <w:shd w:val="clear" w:color="auto" w:fill="FFFFFF"/>
          </w:rPr>
          <w:t xml:space="preserve">% </w:t>
        </w:r>
      </w:ins>
      <w:ins w:id="71" w:author="Microsoft Office User" w:date="2018-03-24T16:14:00Z">
        <w:r w:rsidR="00E96EA3">
          <w:rPr>
            <w:rFonts w:ascii="Arial" w:eastAsia="Times New Roman" w:hAnsi="Arial" w:cs="Arial"/>
            <w:b/>
            <w:color w:val="FF0000"/>
            <w:sz w:val="19"/>
            <w:szCs w:val="19"/>
            <w:shd w:val="clear" w:color="auto" w:fill="FFFFFF"/>
          </w:rPr>
          <w:t xml:space="preserve">increase </w:t>
        </w:r>
        <w:del w:id="72" w:author="Dave Bridges" w:date="2018-03-25T16:39:00Z">
          <w:r w:rsidR="00E96EA3" w:rsidDel="005B0E14">
            <w:rPr>
              <w:rFonts w:ascii="Arial" w:eastAsia="Times New Roman" w:hAnsi="Arial" w:cs="Arial"/>
              <w:b/>
              <w:color w:val="FF0000"/>
              <w:sz w:val="19"/>
              <w:szCs w:val="19"/>
              <w:shd w:val="clear" w:color="auto" w:fill="FFFFFF"/>
            </w:rPr>
            <w:delText xml:space="preserve">in the obese animals </w:delText>
          </w:r>
        </w:del>
      </w:ins>
      <w:ins w:id="73" w:author="Microsoft Office User" w:date="2018-03-24T16:13:00Z">
        <w:del w:id="74" w:author="Dave Bridges" w:date="2018-03-25T16:39:00Z">
          <w:r w:rsidR="00E96EA3" w:rsidDel="005B0E14">
            <w:rPr>
              <w:rFonts w:ascii="Arial" w:eastAsia="Times New Roman" w:hAnsi="Arial" w:cs="Arial"/>
              <w:b/>
              <w:color w:val="FF0000"/>
              <w:sz w:val="19"/>
              <w:szCs w:val="19"/>
              <w:shd w:val="clear" w:color="auto" w:fill="FFFFFF"/>
            </w:rPr>
            <w:delText xml:space="preserve">when </w:delText>
          </w:r>
        </w:del>
      </w:ins>
      <w:ins w:id="75" w:author="Microsoft Office User" w:date="2018-03-24T16:14:00Z">
        <w:del w:id="76" w:author="Dave Bridges" w:date="2018-03-25T16:39:00Z">
          <w:r w:rsidR="00E96EA3" w:rsidDel="005B0E14">
            <w:rPr>
              <w:rFonts w:ascii="Arial" w:eastAsia="Times New Roman" w:hAnsi="Arial" w:cs="Arial"/>
              <w:b/>
              <w:color w:val="FF0000"/>
              <w:sz w:val="19"/>
              <w:szCs w:val="19"/>
              <w:shd w:val="clear" w:color="auto" w:fill="FFFFFF"/>
            </w:rPr>
            <w:delText>a</w:delText>
          </w:r>
        </w:del>
      </w:ins>
      <w:ins w:id="77" w:author="Microsoft Office User" w:date="2018-03-24T16:12:00Z">
        <w:del w:id="78" w:author="Dave Bridges" w:date="2018-03-25T16:39:00Z">
          <w:r w:rsidR="00E96EA3" w:rsidDel="005B0E14">
            <w:rPr>
              <w:rFonts w:ascii="Arial" w:eastAsia="Times New Roman" w:hAnsi="Arial" w:cs="Arial"/>
              <w:b/>
              <w:color w:val="FF0000"/>
              <w:sz w:val="19"/>
              <w:szCs w:val="19"/>
              <w:shd w:val="clear" w:color="auto" w:fill="FFFFFF"/>
            </w:rPr>
            <w:delText>ccounting for the higher weights of these mice</w:delText>
          </w:r>
        </w:del>
      </w:ins>
      <w:ins w:id="79" w:author="Dave Bridges" w:date="2018-03-25T16:39:00Z">
        <w:r>
          <w:rPr>
            <w:rFonts w:ascii="Arial" w:eastAsia="Times New Roman" w:hAnsi="Arial" w:cs="Arial"/>
            <w:b/>
            <w:color w:val="FF0000"/>
            <w:sz w:val="19"/>
            <w:szCs w:val="19"/>
            <w:shd w:val="clear" w:color="auto" w:fill="FFFFFF"/>
          </w:rPr>
          <w:t>when normalized to the animal’s body weight.  By the end of the study, this</w:t>
        </w:r>
      </w:ins>
      <w:ins w:id="80" w:author="Dave Bridges" w:date="2018-03-25T16:40:00Z">
        <w:r>
          <w:rPr>
            <w:rFonts w:ascii="Arial" w:eastAsia="Times New Roman" w:hAnsi="Arial" w:cs="Arial"/>
            <w:b/>
            <w:color w:val="FF0000"/>
            <w:sz w:val="19"/>
            <w:szCs w:val="19"/>
            <w:shd w:val="clear" w:color="auto" w:fill="FFFFFF"/>
          </w:rPr>
          <w:t xml:space="preserve"> i</w:t>
        </w:r>
      </w:ins>
      <w:ins w:id="81" w:author="Microsoft Office User" w:date="2018-03-24T16:12:00Z">
        <w:del w:id="82" w:author="Dave Bridges" w:date="2018-03-25T16:40:00Z">
          <w:r w:rsidR="00E96EA3" w:rsidDel="005B0E14">
            <w:rPr>
              <w:rFonts w:ascii="Arial" w:eastAsia="Times New Roman" w:hAnsi="Arial" w:cs="Arial"/>
              <w:b/>
              <w:color w:val="FF0000"/>
              <w:sz w:val="19"/>
              <w:szCs w:val="19"/>
              <w:shd w:val="clear" w:color="auto" w:fill="FFFFFF"/>
            </w:rPr>
            <w:delText xml:space="preserve">. </w:delText>
          </w:r>
        </w:del>
      </w:ins>
      <w:ins w:id="83" w:author="Microsoft Office User" w:date="2018-03-24T16:06:00Z">
        <w:del w:id="84" w:author="Dave Bridges" w:date="2018-03-25T16:40:00Z">
          <w:r w:rsidR="009171E5" w:rsidDel="005B0E14">
            <w:rPr>
              <w:rFonts w:ascii="Arial" w:eastAsia="Times New Roman" w:hAnsi="Arial" w:cs="Arial"/>
              <w:b/>
              <w:color w:val="FF0000"/>
              <w:sz w:val="19"/>
              <w:szCs w:val="19"/>
              <w:shd w:val="clear" w:color="auto" w:fill="FFFFFF"/>
            </w:rPr>
            <w:delText>I</w:delText>
          </w:r>
        </w:del>
        <w:r w:rsidR="009171E5">
          <w:rPr>
            <w:rFonts w:ascii="Arial" w:eastAsia="Times New Roman" w:hAnsi="Arial" w:cs="Arial"/>
            <w:b/>
            <w:color w:val="FF0000"/>
            <w:sz w:val="19"/>
            <w:szCs w:val="19"/>
            <w:shd w:val="clear" w:color="auto" w:fill="FFFFFF"/>
          </w:rPr>
          <w:t xml:space="preserve">ncreased intake resulted in a </w:t>
        </w:r>
      </w:ins>
      <w:ins w:id="85" w:author="Microsoft Office User" w:date="2018-03-24T16:08:00Z">
        <w:r w:rsidR="009171E5">
          <w:rPr>
            <w:rFonts w:ascii="Arial" w:eastAsia="Times New Roman" w:hAnsi="Arial" w:cs="Arial"/>
            <w:b/>
            <w:color w:val="FF0000"/>
            <w:sz w:val="19"/>
            <w:szCs w:val="19"/>
            <w:shd w:val="clear" w:color="auto" w:fill="FFFFFF"/>
          </w:rPr>
          <w:t>7.</w:t>
        </w:r>
      </w:ins>
      <w:ins w:id="86" w:author="Dave Bridges" w:date="2018-03-25T16:40:00Z">
        <w:r>
          <w:rPr>
            <w:rFonts w:ascii="Arial" w:eastAsia="Times New Roman" w:hAnsi="Arial" w:cs="Arial"/>
            <w:b/>
            <w:color w:val="FF0000"/>
            <w:sz w:val="19"/>
            <w:szCs w:val="19"/>
            <w:shd w:val="clear" w:color="auto" w:fill="FFFFFF"/>
          </w:rPr>
          <w:t>6</w:t>
        </w:r>
      </w:ins>
      <w:ins w:id="87" w:author="Microsoft Office User" w:date="2018-03-24T16:08:00Z">
        <w:del w:id="88" w:author="Dave Bridges" w:date="2018-03-25T16:40:00Z">
          <w:r w:rsidR="009171E5" w:rsidDel="005B0E14">
            <w:rPr>
              <w:rFonts w:ascii="Arial" w:eastAsia="Times New Roman" w:hAnsi="Arial" w:cs="Arial"/>
              <w:b/>
              <w:color w:val="FF0000"/>
              <w:sz w:val="19"/>
              <w:szCs w:val="19"/>
              <w:shd w:val="clear" w:color="auto" w:fill="FFFFFF"/>
            </w:rPr>
            <w:delText>59</w:delText>
          </w:r>
        </w:del>
        <w:r w:rsidR="009171E5">
          <w:rPr>
            <w:rFonts w:ascii="Arial" w:eastAsia="Times New Roman" w:hAnsi="Arial" w:cs="Arial"/>
            <w:b/>
            <w:color w:val="FF0000"/>
            <w:sz w:val="19"/>
            <w:szCs w:val="19"/>
            <w:shd w:val="clear" w:color="auto" w:fill="FFFFFF"/>
          </w:rPr>
          <w:t>-fold</w:t>
        </w:r>
      </w:ins>
      <w:ins w:id="89" w:author="Microsoft Office User" w:date="2018-03-24T16:06:00Z">
        <w:r w:rsidR="009171E5">
          <w:rPr>
            <w:rFonts w:ascii="Arial" w:eastAsia="Times New Roman" w:hAnsi="Arial" w:cs="Arial"/>
            <w:b/>
            <w:color w:val="FF0000"/>
            <w:sz w:val="19"/>
            <w:szCs w:val="19"/>
            <w:shd w:val="clear" w:color="auto" w:fill="FFFFFF"/>
          </w:rPr>
          <w:t xml:space="preserve"> increase in serum dexamethasone concentration in the obese dexamethasone-treated mice </w:t>
        </w:r>
      </w:ins>
      <w:ins w:id="90" w:author="Microsoft Office User" w:date="2018-03-24T16:08:00Z">
        <w:r w:rsidR="009171E5">
          <w:rPr>
            <w:rFonts w:ascii="Arial" w:eastAsia="Times New Roman" w:hAnsi="Arial" w:cs="Arial"/>
            <w:b/>
            <w:color w:val="FF0000"/>
            <w:sz w:val="19"/>
            <w:szCs w:val="19"/>
            <w:shd w:val="clear" w:color="auto" w:fill="FFFFFF"/>
          </w:rPr>
          <w:t>when compared to lean dexamethasone-treated mice (</w:t>
        </w:r>
      </w:ins>
      <w:ins w:id="91" w:author="Dave Bridges" w:date="2018-03-25T16:42:00Z">
        <w:r w:rsidR="00E7183D">
          <w:rPr>
            <w:rFonts w:ascii="Arial" w:eastAsia="Times New Roman" w:hAnsi="Arial" w:cs="Arial"/>
            <w:b/>
            <w:color w:val="FF0000"/>
            <w:sz w:val="19"/>
            <w:szCs w:val="19"/>
            <w:shd w:val="clear" w:color="auto" w:fill="FFFFFF"/>
          </w:rPr>
          <w:t xml:space="preserve">Figure </w:t>
        </w:r>
      </w:ins>
      <w:ins w:id="92" w:author="Dave Bridges" w:date="2018-03-25T16:44:00Z">
        <w:r w:rsidR="00E7183D">
          <w:rPr>
            <w:rFonts w:ascii="Arial" w:eastAsia="Times New Roman" w:hAnsi="Arial" w:cs="Arial"/>
            <w:b/>
            <w:color w:val="FF0000"/>
            <w:sz w:val="19"/>
            <w:szCs w:val="19"/>
            <w:shd w:val="clear" w:color="auto" w:fill="FFFFFF"/>
          </w:rPr>
          <w:t>3F</w:t>
        </w:r>
      </w:ins>
      <w:ins w:id="93" w:author="Dave Bridges" w:date="2018-03-25T16:42:00Z">
        <w:r w:rsidR="00E7183D">
          <w:rPr>
            <w:rFonts w:ascii="Arial" w:eastAsia="Times New Roman" w:hAnsi="Arial" w:cs="Arial"/>
            <w:b/>
            <w:color w:val="FF0000"/>
            <w:sz w:val="19"/>
            <w:szCs w:val="19"/>
            <w:shd w:val="clear" w:color="auto" w:fill="FFFFFF"/>
          </w:rPr>
          <w:t xml:space="preserve">; </w:t>
        </w:r>
      </w:ins>
      <w:ins w:id="94" w:author="Microsoft Office User" w:date="2018-03-24T16:08:00Z">
        <w:r w:rsidR="009171E5">
          <w:rPr>
            <w:rFonts w:ascii="Arial" w:eastAsia="Times New Roman" w:hAnsi="Arial" w:cs="Arial"/>
            <w:b/>
            <w:color w:val="FF0000"/>
            <w:sz w:val="19"/>
            <w:szCs w:val="19"/>
            <w:shd w:val="clear" w:color="auto" w:fill="FFFFFF"/>
          </w:rPr>
          <w:t>p=0.031)</w:t>
        </w:r>
      </w:ins>
      <w:ins w:id="95" w:author="Microsoft Office User" w:date="2018-03-24T16:09:00Z">
        <w:r w:rsidR="009171E5">
          <w:rPr>
            <w:rFonts w:ascii="Arial" w:eastAsia="Times New Roman" w:hAnsi="Arial" w:cs="Arial"/>
            <w:b/>
            <w:color w:val="FF0000"/>
            <w:sz w:val="19"/>
            <w:szCs w:val="19"/>
            <w:shd w:val="clear" w:color="auto" w:fill="FFFFFF"/>
          </w:rPr>
          <w:t>.</w:t>
        </w:r>
      </w:ins>
    </w:p>
    <w:p w14:paraId="0D962679" w14:textId="32EFFB93" w:rsidR="001C5F02" w:rsidRDefault="00AD59AE" w:rsidP="00DD20C6">
      <w:pPr>
        <w:rPr>
          <w:rFonts w:ascii="Arial" w:eastAsia="Times New Roman" w:hAnsi="Arial" w:cs="Arial"/>
          <w:color w:val="FF0000"/>
          <w:sz w:val="19"/>
          <w:szCs w:val="19"/>
          <w:shd w:val="clear" w:color="auto" w:fill="FFFFFF"/>
        </w:rPr>
      </w:pPr>
      <w:ins w:id="96" w:author="Microsoft Office User" w:date="2018-03-24T15:09:00Z">
        <w:r>
          <w:rPr>
            <w:noProof/>
          </w:rPr>
          <w:lastRenderedPageBreak/>
          <mc:AlternateContent>
            <mc:Choice Requires="wps">
              <w:drawing>
                <wp:anchor distT="0" distB="0" distL="114300" distR="114300" simplePos="0" relativeHeight="251668480" behindDoc="0" locked="0" layoutInCell="1" allowOverlap="1" wp14:anchorId="0F9EA376" wp14:editId="73571BBC">
                  <wp:simplePos x="0" y="0"/>
                  <wp:positionH relativeFrom="column">
                    <wp:posOffset>-522605</wp:posOffset>
                  </wp:positionH>
                  <wp:positionV relativeFrom="paragraph">
                    <wp:posOffset>0</wp:posOffset>
                  </wp:positionV>
                  <wp:extent cx="7200900" cy="508635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200900" cy="5086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EE8EF7" w14:textId="7BC0BC29" w:rsidR="00AD59AE" w:rsidRDefault="001A5D8A">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p>
                            <w:p w14:paraId="0A7A536F" w14:textId="20F9E9EE" w:rsidR="00AD59AE" w:rsidRPr="00E7183D" w:rsidRDefault="00AD59AE">
                              <w:pPr>
                                <w:rPr>
                                  <w:sz w:val="19"/>
                                  <w:szCs w:val="19"/>
                                  <w:rPrChange w:id="97" w:author="Dave Bridges" w:date="2018-03-25T16:41:00Z">
                                    <w:rPr/>
                                  </w:rPrChange>
                                </w:rPr>
                              </w:pPr>
                              <w:r w:rsidRPr="00E7183D">
                                <w:rPr>
                                  <w:b/>
                                  <w:sz w:val="19"/>
                                  <w:szCs w:val="19"/>
                                  <w:rPrChange w:id="98" w:author="Dave Bridges" w:date="2018-03-25T16:41:00Z">
                                    <w:rPr>
                                      <w:b/>
                                    </w:rPr>
                                  </w:rPrChange>
                                </w:rPr>
                                <w:t xml:space="preserve">Figure 1: Dexamethasone </w:t>
                              </w:r>
                              <w:r w:rsidR="00C9202B" w:rsidRPr="00E7183D">
                                <w:rPr>
                                  <w:b/>
                                  <w:sz w:val="19"/>
                                  <w:szCs w:val="19"/>
                                  <w:rPrChange w:id="99" w:author="Dave Bridges" w:date="2018-03-25T16:41:00Z">
                                    <w:rPr>
                                      <w:b/>
                                    </w:rPr>
                                  </w:rPrChange>
                                </w:rPr>
                                <w:t>intake and serum c</w:t>
                              </w:r>
                              <w:r w:rsidR="001A5D8A" w:rsidRPr="00E7183D">
                                <w:rPr>
                                  <w:b/>
                                  <w:sz w:val="19"/>
                                  <w:szCs w:val="19"/>
                                  <w:rPrChange w:id="100" w:author="Dave Bridges" w:date="2018-03-25T16:41:00Z">
                                    <w:rPr>
                                      <w:b/>
                                    </w:rPr>
                                  </w:rPrChange>
                                </w:rPr>
                                <w:t>oncentration</w:t>
                              </w:r>
                              <w:r w:rsidR="00B178E1" w:rsidRPr="00E7183D">
                                <w:rPr>
                                  <w:b/>
                                  <w:sz w:val="19"/>
                                  <w:szCs w:val="19"/>
                                  <w:rPrChange w:id="101" w:author="Dave Bridges" w:date="2018-03-25T16:41:00Z">
                                    <w:rPr>
                                      <w:b/>
                                    </w:rPr>
                                  </w:rPrChange>
                                </w:rPr>
                                <w:t>s</w:t>
                              </w:r>
                              <w:r w:rsidR="001A5D8A" w:rsidRPr="00E7183D">
                                <w:rPr>
                                  <w:b/>
                                  <w:sz w:val="19"/>
                                  <w:szCs w:val="19"/>
                                  <w:rPrChange w:id="102" w:author="Dave Bridges" w:date="2018-03-25T16:41:00Z">
                                    <w:rPr>
                                      <w:b/>
                                    </w:rPr>
                                  </w:rPrChange>
                                </w:rPr>
                                <w:t>.</w:t>
                              </w:r>
                              <w:r w:rsidR="001A5D8A" w:rsidRPr="00E7183D">
                                <w:rPr>
                                  <w:sz w:val="19"/>
                                  <w:szCs w:val="19"/>
                                  <w:rPrChange w:id="103" w:author="Dave Bridges" w:date="2018-03-25T16:41:00Z">
                                    <w:rPr/>
                                  </w:rPrChange>
                                </w:rPr>
                                <w:t xml:space="preserve"> </w:t>
                              </w:r>
                              <w:r w:rsidR="00264818" w:rsidRPr="00E7183D">
                                <w:rPr>
                                  <w:sz w:val="19"/>
                                  <w:szCs w:val="19"/>
                                  <w:rPrChange w:id="104" w:author="Dave Bridges" w:date="2018-03-25T16:41:00Z">
                                    <w:rPr/>
                                  </w:rPrChange>
                                </w:rPr>
                                <w:t xml:space="preserve">Amount of dexamethasone consumed per mouse (A), </w:t>
                              </w:r>
                              <w:r w:rsidR="001152F7" w:rsidRPr="00E7183D">
                                <w:rPr>
                                  <w:sz w:val="19"/>
                                  <w:szCs w:val="19"/>
                                  <w:rPrChange w:id="105" w:author="Dave Bridges" w:date="2018-03-25T16:41:00Z">
                                    <w:rPr/>
                                  </w:rPrChange>
                                </w:rPr>
                                <w:t xml:space="preserve">amounts </w:t>
                              </w:r>
                              <w:r w:rsidR="00264818" w:rsidRPr="00E7183D">
                                <w:rPr>
                                  <w:sz w:val="19"/>
                                  <w:szCs w:val="19"/>
                                  <w:rPrChange w:id="106" w:author="Dave Bridges" w:date="2018-03-25T16:41:00Z">
                                    <w:rPr/>
                                  </w:rPrChange>
                                </w:rPr>
                                <w:t>normalized to mouse weight (B) and normalized weekly measures (C)</w:t>
                              </w:r>
                              <w:r w:rsidR="009D36FF" w:rsidRPr="00E7183D">
                                <w:rPr>
                                  <w:sz w:val="19"/>
                                  <w:szCs w:val="19"/>
                                  <w:rPrChange w:id="107" w:author="Dave Bridges" w:date="2018-03-25T16:41:00Z">
                                    <w:rPr/>
                                  </w:rPrChange>
                                </w:rPr>
                                <w:t xml:space="preserve"> as determined by volume consumed per cage per week</w:t>
                              </w:r>
                              <w:r w:rsidR="0088205D" w:rsidRPr="00E7183D">
                                <w:rPr>
                                  <w:sz w:val="19"/>
                                  <w:szCs w:val="19"/>
                                  <w:rPrChange w:id="108" w:author="Dave Bridges" w:date="2018-03-25T16:41:00Z">
                                    <w:rPr/>
                                  </w:rPrChange>
                                </w:rPr>
                                <w:t xml:space="preserve"> for NCD- (</w:t>
                              </w:r>
                              <w:r w:rsidR="005946A3" w:rsidRPr="00E7183D">
                                <w:rPr>
                                  <w:sz w:val="19"/>
                                  <w:szCs w:val="19"/>
                                  <w:rPrChange w:id="109" w:author="Dave Bridges" w:date="2018-03-25T16:41:00Z">
                                    <w:rPr/>
                                  </w:rPrChange>
                                </w:rPr>
                                <w:t>n=12</w:t>
                              </w:r>
                              <w:r w:rsidR="0088205D" w:rsidRPr="00E7183D">
                                <w:rPr>
                                  <w:sz w:val="19"/>
                                  <w:szCs w:val="19"/>
                                  <w:rPrChange w:id="110" w:author="Dave Bridges" w:date="2018-03-25T16:41:00Z">
                                    <w:rPr/>
                                  </w:rPrChange>
                                </w:rPr>
                                <w:t>) and HFD-fed (</w:t>
                              </w:r>
                              <w:r w:rsidR="005946A3" w:rsidRPr="00E7183D">
                                <w:rPr>
                                  <w:sz w:val="19"/>
                                  <w:szCs w:val="19"/>
                                  <w:rPrChange w:id="111" w:author="Dave Bridges" w:date="2018-03-25T16:41:00Z">
                                    <w:rPr/>
                                  </w:rPrChange>
                                </w:rPr>
                                <w:t>n=20</w:t>
                              </w:r>
                              <w:r w:rsidR="0088205D" w:rsidRPr="00E7183D">
                                <w:rPr>
                                  <w:sz w:val="19"/>
                                  <w:szCs w:val="19"/>
                                  <w:rPrChange w:id="112" w:author="Dave Bridges" w:date="2018-03-25T16:41:00Z">
                                    <w:rPr/>
                                  </w:rPrChange>
                                </w:rPr>
                                <w:t>) mice</w:t>
                              </w:r>
                              <w:r w:rsidR="001152F7" w:rsidRPr="00E7183D">
                                <w:rPr>
                                  <w:sz w:val="19"/>
                                  <w:szCs w:val="19"/>
                                  <w:rPrChange w:id="113" w:author="Dave Bridges" w:date="2018-03-25T16:41:00Z">
                                    <w:rPr/>
                                  </w:rPrChange>
                                </w:rPr>
                                <w:t>. Concentration of dexamethasone in serum</w:t>
                              </w:r>
                              <w:r w:rsidR="0088205D" w:rsidRPr="00E7183D">
                                <w:rPr>
                                  <w:sz w:val="19"/>
                                  <w:szCs w:val="19"/>
                                  <w:rPrChange w:id="114" w:author="Dave Bridges" w:date="2018-03-25T16:41:00Z">
                                    <w:rPr/>
                                  </w:rPrChange>
                                </w:rPr>
                                <w:t xml:space="preserve"> of NCD-fed (n=</w:t>
                              </w:r>
                              <w:r w:rsidR="00DE3303" w:rsidRPr="00E7183D">
                                <w:rPr>
                                  <w:sz w:val="19"/>
                                  <w:szCs w:val="19"/>
                                  <w:rPrChange w:id="115" w:author="Dave Bridges" w:date="2018-03-25T16:41:00Z">
                                    <w:rPr/>
                                  </w:rPrChange>
                                </w:rPr>
                                <w:t>8</w:t>
                              </w:r>
                              <w:r w:rsidR="0088205D" w:rsidRPr="00E7183D">
                                <w:rPr>
                                  <w:sz w:val="19"/>
                                  <w:szCs w:val="19"/>
                                  <w:rPrChange w:id="116" w:author="Dave Bridges" w:date="2018-03-25T16:41:00Z">
                                    <w:rPr/>
                                  </w:rPrChange>
                                </w:rPr>
                                <w:t>) and HFD-fed (n=</w:t>
                              </w:r>
                              <w:r w:rsidR="00DE3303" w:rsidRPr="00E7183D">
                                <w:rPr>
                                  <w:sz w:val="19"/>
                                  <w:szCs w:val="19"/>
                                  <w:rPrChange w:id="117" w:author="Dave Bridges" w:date="2018-03-25T16:41:00Z">
                                    <w:rPr/>
                                  </w:rPrChange>
                                </w:rPr>
                                <w:t>11</w:t>
                              </w:r>
                              <w:r w:rsidR="0088205D" w:rsidRPr="00E7183D">
                                <w:rPr>
                                  <w:sz w:val="19"/>
                                  <w:szCs w:val="19"/>
                                  <w:rPrChange w:id="118" w:author="Dave Bridges" w:date="2018-03-25T16:41:00Z">
                                    <w:rPr/>
                                  </w:rPrChange>
                                </w:rPr>
                                <w:t>)</w:t>
                              </w:r>
                              <w:r w:rsidR="001152F7" w:rsidRPr="00E7183D">
                                <w:rPr>
                                  <w:sz w:val="19"/>
                                  <w:szCs w:val="19"/>
                                  <w:rPrChange w:id="119" w:author="Dave Bridges" w:date="2018-03-25T16:41:00Z">
                                    <w:rPr/>
                                  </w:rPrChange>
                                </w:rPr>
                                <w:t xml:space="preserve"> at the end of the study</w:t>
                              </w:r>
                              <w:r w:rsidR="00C9202B" w:rsidRPr="00E7183D">
                                <w:rPr>
                                  <w:sz w:val="19"/>
                                  <w:szCs w:val="19"/>
                                  <w:rPrChange w:id="120" w:author="Dave Bridges" w:date="2018-03-25T16:41:00Z">
                                    <w:rPr/>
                                  </w:rPrChange>
                                </w:rPr>
                                <w:t xml:space="preserve"> as determined by LC-MS</w:t>
                              </w:r>
                              <w:r w:rsidR="001152F7" w:rsidRPr="00E7183D">
                                <w:rPr>
                                  <w:sz w:val="19"/>
                                  <w:szCs w:val="19"/>
                                  <w:rPrChange w:id="121" w:author="Dave Bridges" w:date="2018-03-25T16:41:00Z">
                                    <w:rPr/>
                                  </w:rPrChange>
                                </w:rPr>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EA376" id="_x0000_t202" coordsize="21600,21600" o:spt="202" path="m,l,21600r21600,l21600,xe">
                  <v:stroke joinstyle="miter"/>
                  <v:path gradientshapeok="t" o:connecttype="rect"/>
                </v:shapetype>
                <v:shape id="Text Box 20" o:spid="_x0000_s1026" type="#_x0000_t202" style="position:absolute;margin-left:-41.15pt;margin-top:0;width:567pt;height:40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" filled="f" stroked="f">
                  <v:textbox>
                    <w:txbxContent>
                      <w:p w14:paraId="34EE8EF7" w14:textId="7BC0BC29" w:rsidR="00AD59AE" w:rsidRDefault="001A5D8A">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p>
                      <w:p w14:paraId="0A7A536F" w14:textId="20F9E9EE" w:rsidR="00AD59AE" w:rsidRPr="00E7183D" w:rsidRDefault="00AD59AE">
                        <w:pPr>
                          <w:rPr>
                            <w:sz w:val="19"/>
                            <w:szCs w:val="19"/>
                            <w:rPrChange w:id="122" w:author="Dave Bridges" w:date="2018-03-25T16:41:00Z">
                              <w:rPr/>
                            </w:rPrChange>
                          </w:rPr>
                        </w:pPr>
                        <w:r w:rsidRPr="00E7183D">
                          <w:rPr>
                            <w:b/>
                            <w:sz w:val="19"/>
                            <w:szCs w:val="19"/>
                            <w:rPrChange w:id="123" w:author="Dave Bridges" w:date="2018-03-25T16:41:00Z">
                              <w:rPr>
                                <w:b/>
                              </w:rPr>
                            </w:rPrChange>
                          </w:rPr>
                          <w:t xml:space="preserve">Figure 1: Dexamethasone </w:t>
                        </w:r>
                        <w:r w:rsidR="00C9202B" w:rsidRPr="00E7183D">
                          <w:rPr>
                            <w:b/>
                            <w:sz w:val="19"/>
                            <w:szCs w:val="19"/>
                            <w:rPrChange w:id="124" w:author="Dave Bridges" w:date="2018-03-25T16:41:00Z">
                              <w:rPr>
                                <w:b/>
                              </w:rPr>
                            </w:rPrChange>
                          </w:rPr>
                          <w:t>intake and serum c</w:t>
                        </w:r>
                        <w:r w:rsidR="001A5D8A" w:rsidRPr="00E7183D">
                          <w:rPr>
                            <w:b/>
                            <w:sz w:val="19"/>
                            <w:szCs w:val="19"/>
                            <w:rPrChange w:id="125" w:author="Dave Bridges" w:date="2018-03-25T16:41:00Z">
                              <w:rPr>
                                <w:b/>
                              </w:rPr>
                            </w:rPrChange>
                          </w:rPr>
                          <w:t>oncentration</w:t>
                        </w:r>
                        <w:r w:rsidR="00B178E1" w:rsidRPr="00E7183D">
                          <w:rPr>
                            <w:b/>
                            <w:sz w:val="19"/>
                            <w:szCs w:val="19"/>
                            <w:rPrChange w:id="126" w:author="Dave Bridges" w:date="2018-03-25T16:41:00Z">
                              <w:rPr>
                                <w:b/>
                              </w:rPr>
                            </w:rPrChange>
                          </w:rPr>
                          <w:t>s</w:t>
                        </w:r>
                        <w:r w:rsidR="001A5D8A" w:rsidRPr="00E7183D">
                          <w:rPr>
                            <w:b/>
                            <w:sz w:val="19"/>
                            <w:szCs w:val="19"/>
                            <w:rPrChange w:id="127" w:author="Dave Bridges" w:date="2018-03-25T16:41:00Z">
                              <w:rPr>
                                <w:b/>
                              </w:rPr>
                            </w:rPrChange>
                          </w:rPr>
                          <w:t>.</w:t>
                        </w:r>
                        <w:r w:rsidR="001A5D8A" w:rsidRPr="00E7183D">
                          <w:rPr>
                            <w:sz w:val="19"/>
                            <w:szCs w:val="19"/>
                            <w:rPrChange w:id="128" w:author="Dave Bridges" w:date="2018-03-25T16:41:00Z">
                              <w:rPr/>
                            </w:rPrChange>
                          </w:rPr>
                          <w:t xml:space="preserve"> </w:t>
                        </w:r>
                        <w:r w:rsidR="00264818" w:rsidRPr="00E7183D">
                          <w:rPr>
                            <w:sz w:val="19"/>
                            <w:szCs w:val="19"/>
                            <w:rPrChange w:id="129" w:author="Dave Bridges" w:date="2018-03-25T16:41:00Z">
                              <w:rPr/>
                            </w:rPrChange>
                          </w:rPr>
                          <w:t xml:space="preserve">Amount of dexamethasone consumed per mouse (A), </w:t>
                        </w:r>
                        <w:r w:rsidR="001152F7" w:rsidRPr="00E7183D">
                          <w:rPr>
                            <w:sz w:val="19"/>
                            <w:szCs w:val="19"/>
                            <w:rPrChange w:id="130" w:author="Dave Bridges" w:date="2018-03-25T16:41:00Z">
                              <w:rPr/>
                            </w:rPrChange>
                          </w:rPr>
                          <w:t xml:space="preserve">amounts </w:t>
                        </w:r>
                        <w:r w:rsidR="00264818" w:rsidRPr="00E7183D">
                          <w:rPr>
                            <w:sz w:val="19"/>
                            <w:szCs w:val="19"/>
                            <w:rPrChange w:id="131" w:author="Dave Bridges" w:date="2018-03-25T16:41:00Z">
                              <w:rPr/>
                            </w:rPrChange>
                          </w:rPr>
                          <w:t>normalized to mouse weight (B) and normalized weekly measures (C)</w:t>
                        </w:r>
                        <w:r w:rsidR="009D36FF" w:rsidRPr="00E7183D">
                          <w:rPr>
                            <w:sz w:val="19"/>
                            <w:szCs w:val="19"/>
                            <w:rPrChange w:id="132" w:author="Dave Bridges" w:date="2018-03-25T16:41:00Z">
                              <w:rPr/>
                            </w:rPrChange>
                          </w:rPr>
                          <w:t xml:space="preserve"> as determined by volume consumed per cage per week</w:t>
                        </w:r>
                        <w:r w:rsidR="0088205D" w:rsidRPr="00E7183D">
                          <w:rPr>
                            <w:sz w:val="19"/>
                            <w:szCs w:val="19"/>
                            <w:rPrChange w:id="133" w:author="Dave Bridges" w:date="2018-03-25T16:41:00Z">
                              <w:rPr/>
                            </w:rPrChange>
                          </w:rPr>
                          <w:t xml:space="preserve"> for NCD- (</w:t>
                        </w:r>
                        <w:r w:rsidR="005946A3" w:rsidRPr="00E7183D">
                          <w:rPr>
                            <w:sz w:val="19"/>
                            <w:szCs w:val="19"/>
                            <w:rPrChange w:id="134" w:author="Dave Bridges" w:date="2018-03-25T16:41:00Z">
                              <w:rPr/>
                            </w:rPrChange>
                          </w:rPr>
                          <w:t>n=12</w:t>
                        </w:r>
                        <w:r w:rsidR="0088205D" w:rsidRPr="00E7183D">
                          <w:rPr>
                            <w:sz w:val="19"/>
                            <w:szCs w:val="19"/>
                            <w:rPrChange w:id="135" w:author="Dave Bridges" w:date="2018-03-25T16:41:00Z">
                              <w:rPr/>
                            </w:rPrChange>
                          </w:rPr>
                          <w:t>) and HFD-fed (</w:t>
                        </w:r>
                        <w:r w:rsidR="005946A3" w:rsidRPr="00E7183D">
                          <w:rPr>
                            <w:sz w:val="19"/>
                            <w:szCs w:val="19"/>
                            <w:rPrChange w:id="136" w:author="Dave Bridges" w:date="2018-03-25T16:41:00Z">
                              <w:rPr/>
                            </w:rPrChange>
                          </w:rPr>
                          <w:t>n=20</w:t>
                        </w:r>
                        <w:r w:rsidR="0088205D" w:rsidRPr="00E7183D">
                          <w:rPr>
                            <w:sz w:val="19"/>
                            <w:szCs w:val="19"/>
                            <w:rPrChange w:id="137" w:author="Dave Bridges" w:date="2018-03-25T16:41:00Z">
                              <w:rPr/>
                            </w:rPrChange>
                          </w:rPr>
                          <w:t>) mice</w:t>
                        </w:r>
                        <w:r w:rsidR="001152F7" w:rsidRPr="00E7183D">
                          <w:rPr>
                            <w:sz w:val="19"/>
                            <w:szCs w:val="19"/>
                            <w:rPrChange w:id="138" w:author="Dave Bridges" w:date="2018-03-25T16:41:00Z">
                              <w:rPr/>
                            </w:rPrChange>
                          </w:rPr>
                          <w:t>. Concentration of dexamethasone in serum</w:t>
                        </w:r>
                        <w:r w:rsidR="0088205D" w:rsidRPr="00E7183D">
                          <w:rPr>
                            <w:sz w:val="19"/>
                            <w:szCs w:val="19"/>
                            <w:rPrChange w:id="139" w:author="Dave Bridges" w:date="2018-03-25T16:41:00Z">
                              <w:rPr/>
                            </w:rPrChange>
                          </w:rPr>
                          <w:t xml:space="preserve"> of NCD-fed (n=</w:t>
                        </w:r>
                        <w:r w:rsidR="00DE3303" w:rsidRPr="00E7183D">
                          <w:rPr>
                            <w:sz w:val="19"/>
                            <w:szCs w:val="19"/>
                            <w:rPrChange w:id="140" w:author="Dave Bridges" w:date="2018-03-25T16:41:00Z">
                              <w:rPr/>
                            </w:rPrChange>
                          </w:rPr>
                          <w:t>8</w:t>
                        </w:r>
                        <w:r w:rsidR="0088205D" w:rsidRPr="00E7183D">
                          <w:rPr>
                            <w:sz w:val="19"/>
                            <w:szCs w:val="19"/>
                            <w:rPrChange w:id="141" w:author="Dave Bridges" w:date="2018-03-25T16:41:00Z">
                              <w:rPr/>
                            </w:rPrChange>
                          </w:rPr>
                          <w:t>) and HFD-fed (n=</w:t>
                        </w:r>
                        <w:r w:rsidR="00DE3303" w:rsidRPr="00E7183D">
                          <w:rPr>
                            <w:sz w:val="19"/>
                            <w:szCs w:val="19"/>
                            <w:rPrChange w:id="142" w:author="Dave Bridges" w:date="2018-03-25T16:41:00Z">
                              <w:rPr/>
                            </w:rPrChange>
                          </w:rPr>
                          <w:t>11</w:t>
                        </w:r>
                        <w:r w:rsidR="0088205D" w:rsidRPr="00E7183D">
                          <w:rPr>
                            <w:sz w:val="19"/>
                            <w:szCs w:val="19"/>
                            <w:rPrChange w:id="143" w:author="Dave Bridges" w:date="2018-03-25T16:41:00Z">
                              <w:rPr/>
                            </w:rPrChange>
                          </w:rPr>
                          <w:t>)</w:t>
                        </w:r>
                        <w:r w:rsidR="001152F7" w:rsidRPr="00E7183D">
                          <w:rPr>
                            <w:sz w:val="19"/>
                            <w:szCs w:val="19"/>
                            <w:rPrChange w:id="144" w:author="Dave Bridges" w:date="2018-03-25T16:41:00Z">
                              <w:rPr/>
                            </w:rPrChange>
                          </w:rPr>
                          <w:t xml:space="preserve"> at the end of the study</w:t>
                        </w:r>
                        <w:r w:rsidR="00C9202B" w:rsidRPr="00E7183D">
                          <w:rPr>
                            <w:sz w:val="19"/>
                            <w:szCs w:val="19"/>
                            <w:rPrChange w:id="145" w:author="Dave Bridges" w:date="2018-03-25T16:41:00Z">
                              <w:rPr/>
                            </w:rPrChange>
                          </w:rPr>
                          <w:t xml:space="preserve"> as determined by LC-MS</w:t>
                        </w:r>
                        <w:r w:rsidR="001152F7" w:rsidRPr="00E7183D">
                          <w:rPr>
                            <w:sz w:val="19"/>
                            <w:szCs w:val="19"/>
                            <w:rPrChange w:id="146" w:author="Dave Bridges" w:date="2018-03-25T16:41:00Z">
                              <w:rPr/>
                            </w:rPrChange>
                          </w:rPr>
                          <w:t xml:space="preserve"> (D).</w:t>
                        </w:r>
                      </w:p>
                    </w:txbxContent>
                  </v:textbox>
                  <w10:wrap type="square"/>
                </v:shape>
              </w:pict>
            </mc:Fallback>
          </mc:AlternateContent>
        </w:r>
      </w:ins>
    </w:p>
    <w:p w14:paraId="55834468" w14:textId="557F08B3" w:rsidR="00202340" w:rsidRDefault="00DF4595"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We </w:t>
      </w:r>
      <w:r w:rsidR="001E64CD">
        <w:rPr>
          <w:rFonts w:ascii="Arial" w:eastAsia="Times New Roman" w:hAnsi="Arial" w:cs="Arial"/>
          <w:color w:val="FF0000"/>
          <w:sz w:val="19"/>
          <w:szCs w:val="19"/>
          <w:shd w:val="clear" w:color="auto" w:fill="FFFFFF"/>
        </w:rPr>
        <w:t>are grateful to</w:t>
      </w:r>
      <w:r>
        <w:rPr>
          <w:rFonts w:ascii="Arial" w:eastAsia="Times New Roman" w:hAnsi="Arial" w:cs="Arial"/>
          <w:color w:val="FF0000"/>
          <w:sz w:val="19"/>
          <w:szCs w:val="19"/>
          <w:shd w:val="clear" w:color="auto" w:fill="FFFFFF"/>
        </w:rPr>
        <w:t xml:space="preserve"> the reviewer for </w:t>
      </w:r>
      <w:r w:rsidR="001E64CD">
        <w:rPr>
          <w:rFonts w:ascii="Arial" w:eastAsia="Times New Roman" w:hAnsi="Arial" w:cs="Arial"/>
          <w:color w:val="FF0000"/>
          <w:sz w:val="19"/>
          <w:szCs w:val="19"/>
          <w:shd w:val="clear" w:color="auto" w:fill="FFFFFF"/>
        </w:rPr>
        <w:t>probing</w:t>
      </w:r>
      <w:r>
        <w:rPr>
          <w:rFonts w:ascii="Arial" w:eastAsia="Times New Roman" w:hAnsi="Arial" w:cs="Arial"/>
          <w:color w:val="FF0000"/>
          <w:sz w:val="19"/>
          <w:szCs w:val="19"/>
          <w:shd w:val="clear" w:color="auto" w:fill="FFFFFF"/>
        </w:rPr>
        <w:t xml:space="preserve"> us to look into this</w:t>
      </w:r>
      <w:r w:rsidR="001E64CD">
        <w:rPr>
          <w:rFonts w:ascii="Arial" w:eastAsia="Times New Roman" w:hAnsi="Arial" w:cs="Arial"/>
          <w:color w:val="FF0000"/>
          <w:sz w:val="19"/>
          <w:szCs w:val="19"/>
          <w:shd w:val="clear" w:color="auto" w:fill="FFFFFF"/>
        </w:rPr>
        <w:t xml:space="preserve"> trend</w:t>
      </w:r>
      <w:r>
        <w:rPr>
          <w:rFonts w:ascii="Arial" w:eastAsia="Times New Roman" w:hAnsi="Arial" w:cs="Arial"/>
          <w:color w:val="FF0000"/>
          <w:sz w:val="19"/>
          <w:szCs w:val="19"/>
          <w:shd w:val="clear" w:color="auto" w:fill="FFFFFF"/>
        </w:rPr>
        <w:t xml:space="preserve">, </w:t>
      </w:r>
      <w:r w:rsidR="001E64CD">
        <w:rPr>
          <w:rFonts w:ascii="Arial" w:eastAsia="Times New Roman" w:hAnsi="Arial" w:cs="Arial"/>
          <w:color w:val="FF0000"/>
          <w:sz w:val="19"/>
          <w:szCs w:val="19"/>
          <w:shd w:val="clear" w:color="auto" w:fill="FFFFFF"/>
        </w:rPr>
        <w:t>as</w:t>
      </w:r>
      <w:r>
        <w:rPr>
          <w:rFonts w:ascii="Arial" w:eastAsia="Times New Roman" w:hAnsi="Arial" w:cs="Arial"/>
          <w:color w:val="FF0000"/>
          <w:sz w:val="19"/>
          <w:szCs w:val="19"/>
          <w:shd w:val="clear" w:color="auto" w:fill="FFFFFF"/>
        </w:rPr>
        <w:t xml:space="preserve"> this presents a significant </w:t>
      </w:r>
      <w:r w:rsidR="003869C7">
        <w:rPr>
          <w:rFonts w:ascii="Arial" w:eastAsia="Times New Roman" w:hAnsi="Arial" w:cs="Arial"/>
          <w:color w:val="FF0000"/>
          <w:sz w:val="19"/>
          <w:szCs w:val="19"/>
          <w:shd w:val="clear" w:color="auto" w:fill="FFFFFF"/>
        </w:rPr>
        <w:t xml:space="preserve">limitation </w:t>
      </w:r>
      <w:r>
        <w:rPr>
          <w:rFonts w:ascii="Arial" w:eastAsia="Times New Roman" w:hAnsi="Arial" w:cs="Arial"/>
          <w:color w:val="FF0000"/>
          <w:sz w:val="19"/>
          <w:szCs w:val="19"/>
          <w:shd w:val="clear" w:color="auto" w:fill="FFFFFF"/>
        </w:rPr>
        <w:t xml:space="preserve">to </w:t>
      </w:r>
      <w:r w:rsidR="003869C7">
        <w:rPr>
          <w:rFonts w:ascii="Arial" w:eastAsia="Times New Roman" w:hAnsi="Arial" w:cs="Arial"/>
          <w:color w:val="FF0000"/>
          <w:sz w:val="19"/>
          <w:szCs w:val="19"/>
          <w:shd w:val="clear" w:color="auto" w:fill="FFFFFF"/>
        </w:rPr>
        <w:t>our study</w:t>
      </w:r>
      <w:r w:rsidR="001E64CD">
        <w:rPr>
          <w:rFonts w:ascii="Arial" w:eastAsia="Times New Roman" w:hAnsi="Arial" w:cs="Arial"/>
          <w:color w:val="FF0000"/>
          <w:sz w:val="19"/>
          <w:szCs w:val="19"/>
          <w:shd w:val="clear" w:color="auto" w:fill="FFFFFF"/>
        </w:rPr>
        <w:t>. W</w:t>
      </w:r>
      <w:r>
        <w:rPr>
          <w:rFonts w:ascii="Arial" w:eastAsia="Times New Roman" w:hAnsi="Arial" w:cs="Arial"/>
          <w:color w:val="FF0000"/>
          <w:sz w:val="19"/>
          <w:szCs w:val="19"/>
          <w:shd w:val="clear" w:color="auto" w:fill="FFFFFF"/>
        </w:rPr>
        <w:t>e have addressed in the revised manuscript</w:t>
      </w:r>
      <w:r w:rsidR="001E64CD">
        <w:rPr>
          <w:rFonts w:ascii="Arial" w:eastAsia="Times New Roman" w:hAnsi="Arial" w:cs="Arial"/>
          <w:color w:val="FF0000"/>
          <w:sz w:val="19"/>
          <w:szCs w:val="19"/>
          <w:shd w:val="clear" w:color="auto" w:fill="FFFFFF"/>
        </w:rPr>
        <w:t xml:space="preserve">, although </w:t>
      </w:r>
      <w:r w:rsidR="003869C7">
        <w:rPr>
          <w:rFonts w:ascii="Arial" w:eastAsia="Times New Roman" w:hAnsi="Arial" w:cs="Arial"/>
          <w:color w:val="FF0000"/>
          <w:sz w:val="19"/>
          <w:szCs w:val="19"/>
          <w:shd w:val="clear" w:color="auto" w:fill="FFFFFF"/>
        </w:rPr>
        <w:t>do not believe that this fully accounts for the more p</w:t>
      </w:r>
      <w:r w:rsidR="000641F6">
        <w:rPr>
          <w:rFonts w:ascii="Arial" w:eastAsia="Times New Roman" w:hAnsi="Arial" w:cs="Arial"/>
          <w:color w:val="FF0000"/>
          <w:sz w:val="19"/>
          <w:szCs w:val="19"/>
          <w:shd w:val="clear" w:color="auto" w:fill="FFFFFF"/>
        </w:rPr>
        <w:t>henotype observed in these mice</w:t>
      </w:r>
      <w:r>
        <w:rPr>
          <w:rFonts w:ascii="Arial" w:eastAsia="Times New Roman" w:hAnsi="Arial" w:cs="Arial"/>
          <w:color w:val="FF0000"/>
          <w:sz w:val="19"/>
          <w:szCs w:val="19"/>
          <w:shd w:val="clear" w:color="auto" w:fill="FFFFFF"/>
        </w:rPr>
        <w:t xml:space="preserve"> for several reasons</w:t>
      </w:r>
      <w:r w:rsidR="001E64CD">
        <w:rPr>
          <w:rFonts w:ascii="Arial" w:eastAsia="Times New Roman" w:hAnsi="Arial" w:cs="Arial"/>
          <w:color w:val="FF0000"/>
          <w:sz w:val="19"/>
          <w:szCs w:val="19"/>
          <w:shd w:val="clear" w:color="auto" w:fill="FFFFFF"/>
        </w:rPr>
        <w:t xml:space="preserve"> now indicated in the revised discussion:</w:t>
      </w:r>
    </w:p>
    <w:p w14:paraId="4D4C3002" w14:textId="77777777" w:rsidR="001E64CD" w:rsidRDefault="001E64CD" w:rsidP="00DD20C6">
      <w:pPr>
        <w:rPr>
          <w:rFonts w:ascii="Arial" w:eastAsia="Times New Roman" w:hAnsi="Arial" w:cs="Arial"/>
          <w:color w:val="FF0000"/>
          <w:sz w:val="19"/>
          <w:szCs w:val="19"/>
          <w:shd w:val="clear" w:color="auto" w:fill="FFFFFF"/>
        </w:rPr>
      </w:pPr>
    </w:p>
    <w:p w14:paraId="1C526BC7" w14:textId="3FA25449" w:rsidR="001C5F02" w:rsidRDefault="001E64CD" w:rsidP="00E7183D">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 obese, dexamethasone treated animals consumed dexamethasone as the study progressed</w:t>
      </w:r>
      <w:r w:rsidR="001C5F02">
        <w:rPr>
          <w:rFonts w:ascii="Arial" w:eastAsia="Times New Roman" w:hAnsi="Arial" w:cs="Arial"/>
          <w:b/>
          <w:color w:val="FF0000"/>
          <w:sz w:val="19"/>
          <w:szCs w:val="19"/>
          <w:shd w:val="clear" w:color="auto" w:fill="FFFFFF"/>
        </w:rPr>
        <w:t xml:space="preserve"> (Figure </w:t>
      </w:r>
      <w:r w:rsidR="00366C20">
        <w:rPr>
          <w:rFonts w:ascii="Arial" w:eastAsia="Times New Roman" w:hAnsi="Arial" w:cs="Arial"/>
          <w:b/>
          <w:color w:val="FF0000"/>
          <w:sz w:val="19"/>
          <w:szCs w:val="19"/>
          <w:shd w:val="clear" w:color="auto" w:fill="FFFFFF"/>
        </w:rPr>
        <w:t>3E</w:t>
      </w:r>
      <w:r w:rsidR="001C5F02">
        <w:rPr>
          <w:rFonts w:ascii="Arial" w:eastAsia="Times New Roman" w:hAnsi="Arial" w:cs="Arial"/>
          <w:b/>
          <w:color w:val="FF0000"/>
          <w:sz w:val="19"/>
          <w:szCs w:val="19"/>
          <w:shd w:val="clear" w:color="auto" w:fill="FFFFFF"/>
        </w:rPr>
        <w:t xml:space="preserve">) resulting in increased serum dexamethasone at sacrifice (Figure </w:t>
      </w:r>
      <w:r w:rsidR="00366C20">
        <w:rPr>
          <w:rFonts w:ascii="Arial" w:eastAsia="Times New Roman" w:hAnsi="Arial" w:cs="Arial"/>
          <w:b/>
          <w:color w:val="FF0000"/>
          <w:sz w:val="19"/>
          <w:szCs w:val="19"/>
          <w:shd w:val="clear" w:color="auto" w:fill="FFFFFF"/>
        </w:rPr>
        <w:t>3F</w:t>
      </w:r>
      <w:r w:rsidR="001C5F02">
        <w:rPr>
          <w:rFonts w:ascii="Arial" w:eastAsia="Times New Roman" w:hAnsi="Arial" w:cs="Arial"/>
          <w:b/>
          <w:color w:val="FF0000"/>
          <w:sz w:val="19"/>
          <w:szCs w:val="19"/>
          <w:shd w:val="clear" w:color="auto" w:fill="FFFFFF"/>
        </w:rPr>
        <w:t>)</w:t>
      </w:r>
      <w:r>
        <w:rPr>
          <w:rFonts w:ascii="Arial" w:eastAsia="Times New Roman" w:hAnsi="Arial" w:cs="Arial"/>
          <w:b/>
          <w:color w:val="FF0000"/>
          <w:sz w:val="19"/>
          <w:szCs w:val="19"/>
          <w:shd w:val="clear" w:color="auto" w:fill="FFFFFF"/>
        </w:rPr>
        <w:t xml:space="preserve">.  This was unexpected and may be due to the increased urination, and water requirement in severely diabetic animals, as has been documented previously </w:t>
      </w: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Pr>
          <w:rFonts w:ascii="Arial" w:eastAsia="Times New Roman" w:hAnsi="Arial" w:cs="Arial"/>
          <w:color w:val="FF0000"/>
          <w:sz w:val="19"/>
          <w:szCs w:val="19"/>
          <w:shd w:val="clear" w:color="auto" w:fill="FFFFFF"/>
        </w:rPr>
        <w:fldChar w:fldCharType="separate"/>
      </w:r>
      <w:r w:rsidRPr="00C66EAE">
        <w:rPr>
          <w:rFonts w:ascii="Arial" w:eastAsia="Times New Roman" w:hAnsi="Arial" w:cs="Arial"/>
          <w:noProof/>
          <w:color w:val="FF0000"/>
          <w:sz w:val="19"/>
          <w:szCs w:val="19"/>
          <w:shd w:val="clear" w:color="auto" w:fill="FFFFFF"/>
        </w:rPr>
        <w:t>(1)</w:t>
      </w:r>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Pr>
          <w:rFonts w:ascii="Arial" w:eastAsia="Times New Roman" w:hAnsi="Arial" w:cs="Arial"/>
          <w:b/>
          <w:color w:val="FF0000"/>
          <w:sz w:val="19"/>
          <w:szCs w:val="19"/>
          <w:shd w:val="clear" w:color="auto" w:fill="FFFFFF"/>
        </w:rPr>
        <w:t>This is an important limitation to our study</w:t>
      </w:r>
      <w:r w:rsidR="001C5F02">
        <w:rPr>
          <w:rFonts w:ascii="Arial" w:eastAsia="Times New Roman" w:hAnsi="Arial" w:cs="Arial"/>
          <w:b/>
          <w:color w:val="FF0000"/>
          <w:sz w:val="19"/>
          <w:szCs w:val="19"/>
          <w:shd w:val="clear" w:color="auto" w:fill="FFFFFF"/>
        </w:rPr>
        <w:t>, although we note that several phenotypes including fasting glucose, liver triglycerides, hepatic lipogenic gene expression, and adipose tissue mass changed in different directions in lean and obese animals, and therefore is unlikely due to an increased dose of dexamethasone.</w:t>
      </w:r>
    </w:p>
    <w:p w14:paraId="20FD7F85" w14:textId="1E164D99" w:rsidR="001C5F02" w:rsidRDefault="001C5F02" w:rsidP="00750B5E">
      <w:pPr>
        <w:ind w:left="720"/>
        <w:rPr>
          <w:rFonts w:ascii="Arial" w:eastAsia="Times New Roman" w:hAnsi="Arial" w:cs="Arial"/>
          <w:b/>
          <w:color w:val="FF0000"/>
          <w:sz w:val="19"/>
          <w:szCs w:val="19"/>
          <w:shd w:val="clear" w:color="auto" w:fill="FFFFFF"/>
        </w:rPr>
      </w:pPr>
    </w:p>
    <w:p w14:paraId="3811DD12" w14:textId="2942F66F" w:rsidR="001C5F02" w:rsidRPr="001C5F02" w:rsidRDefault="001C5F02" w:rsidP="00750B5E">
      <w:pPr>
        <w:jc w:val="both"/>
        <w:rPr>
          <w:rFonts w:ascii="Arial" w:eastAsia="Times New Roman" w:hAnsi="Arial" w:cs="Arial"/>
          <w:color w:val="FF0000"/>
          <w:sz w:val="19"/>
          <w:szCs w:val="19"/>
          <w:shd w:val="clear" w:color="auto" w:fill="FFFFFF"/>
        </w:rPr>
      </w:pPr>
      <w:r w:rsidRPr="00750B5E">
        <w:rPr>
          <w:rFonts w:ascii="Arial" w:eastAsia="Times New Roman" w:hAnsi="Arial" w:cs="Arial"/>
          <w:color w:val="FF0000"/>
          <w:sz w:val="19"/>
          <w:szCs w:val="19"/>
          <w:shd w:val="clear" w:color="auto" w:fill="FFFFFF"/>
        </w:rPr>
        <w:t xml:space="preserve">We also note that </w:t>
      </w:r>
      <w:r>
        <w:rPr>
          <w:rFonts w:ascii="Arial" w:eastAsia="Times New Roman" w:hAnsi="Arial" w:cs="Arial"/>
          <w:color w:val="FF0000"/>
          <w:sz w:val="19"/>
          <w:szCs w:val="19"/>
          <w:shd w:val="clear" w:color="auto" w:fill="FFFFFF"/>
        </w:rPr>
        <w:t>we have observed increased blood glucose and glycerol levels with less than one week of dexamethasone exposure in a smaller scale time course experiment (Figure 2 of this response).  At this stage, dexamethasone consumption is lower in the HFD group than the NCD group.  While we are willing to include these data in the revised manuscript if necessary, the small n (4 animals per group at each time point) is less rigorous than we would prefer, and it will take approximately 3 months to repeat this time course.</w:t>
      </w:r>
    </w:p>
    <w:p w14:paraId="2C9AD915" w14:textId="5C8AE061" w:rsidR="003F6249" w:rsidRDefault="003F6249" w:rsidP="00DD20C6">
      <w:pPr>
        <w:rPr>
          <w:rFonts w:ascii="Arial" w:eastAsia="Times New Roman" w:hAnsi="Arial" w:cs="Arial"/>
          <w:color w:val="222222"/>
          <w:sz w:val="19"/>
          <w:szCs w:val="19"/>
          <w:shd w:val="clear" w:color="auto" w:fill="FFFFFF"/>
        </w:rPr>
      </w:pPr>
    </w:p>
    <w:p w14:paraId="5D162C95" w14:textId="4B86B453" w:rsidR="001E44AD" w:rsidRPr="008B31DB" w:rsidRDefault="00DD20C6" w:rsidP="00DD20C6">
      <w:pPr>
        <w:rPr>
          <w:rFonts w:ascii="Arial" w:eastAsia="Times New Roman" w:hAnsi="Arial" w:cs="Arial"/>
          <w:color w:val="FF0000"/>
          <w:sz w:val="19"/>
          <w:szCs w:val="19"/>
          <w:shd w:val="clear" w:color="auto" w:fill="FFFFFF"/>
        </w:rPr>
      </w:pPr>
      <w:r w:rsidRPr="00DD20C6">
        <w:rPr>
          <w:rFonts w:ascii="Arial" w:eastAsia="Times New Roman" w:hAnsi="Arial" w:cs="Arial"/>
          <w:color w:val="222222"/>
          <w:sz w:val="19"/>
          <w:szCs w:val="19"/>
          <w:shd w:val="clear" w:color="auto" w:fill="FFFFFF"/>
        </w:rPr>
        <w:t>Minor points</w:t>
      </w:r>
      <w:r w:rsidRPr="00DD20C6">
        <w:rPr>
          <w:rFonts w:ascii="Arial" w:eastAsia="Times New Roman" w:hAnsi="Arial" w:cs="Arial"/>
          <w:color w:val="222222"/>
          <w:sz w:val="19"/>
          <w:szCs w:val="19"/>
        </w:rPr>
        <w:br/>
      </w:r>
    </w:p>
    <w:p w14:paraId="263F5C6C" w14:textId="77777777" w:rsidR="008B31DB" w:rsidRDefault="00DD20C6" w:rsidP="008B31DB">
      <w:pPr>
        <w:pStyle w:val="ListParagraph"/>
        <w:numPr>
          <w:ilvl w:val="0"/>
          <w:numId w:val="1"/>
        </w:numPr>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lastRenderedPageBreak/>
        <w:t>The figures 1A, 1B, 1C and 1D appear to be mislabeled in the legend.</w:t>
      </w:r>
    </w:p>
    <w:p w14:paraId="7B6F6D6C" w14:textId="77777777" w:rsidR="00956E69" w:rsidRDefault="00235908" w:rsidP="00750B5E">
      <w:pPr>
        <w:pStyle w:val="ListParagraph"/>
        <w:rPr>
          <w:ins w:id="147" w:author="Dave Bridges" w:date="2018-03-25T16:45:00Z"/>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Fixed in both the legen</w:t>
      </w:r>
      <w:r w:rsidR="00795976">
        <w:rPr>
          <w:rFonts w:ascii="Arial" w:eastAsia="Times New Roman" w:hAnsi="Arial" w:cs="Arial"/>
          <w:color w:val="FF0000"/>
          <w:sz w:val="19"/>
          <w:szCs w:val="19"/>
          <w:shd w:val="clear" w:color="auto" w:fill="FFFFFF"/>
        </w:rPr>
        <w:t>ds document and main document</w:t>
      </w:r>
      <w:r w:rsidR="00C023FC">
        <w:rPr>
          <w:rFonts w:ascii="Arial" w:eastAsia="Times New Roman" w:hAnsi="Arial" w:cs="Arial"/>
          <w:color w:val="FF0000"/>
          <w:sz w:val="19"/>
          <w:szCs w:val="19"/>
          <w:shd w:val="clear" w:color="auto" w:fill="FFFFFF"/>
        </w:rPr>
        <w:t xml:space="preserve">. </w:t>
      </w:r>
    </w:p>
    <w:p w14:paraId="4A1D48A4" w14:textId="77777777" w:rsidR="00956E69" w:rsidRDefault="00956E69" w:rsidP="00750B5E">
      <w:pPr>
        <w:pStyle w:val="ListParagraph"/>
        <w:rPr>
          <w:ins w:id="148" w:author="Dave Bridges" w:date="2018-03-25T16:45:00Z"/>
          <w:rFonts w:ascii="Arial" w:eastAsia="Times New Roman" w:hAnsi="Arial" w:cs="Arial"/>
          <w:color w:val="FF0000"/>
          <w:sz w:val="19"/>
          <w:szCs w:val="19"/>
          <w:shd w:val="clear" w:color="auto" w:fill="FFFFFF"/>
        </w:rPr>
      </w:pPr>
    </w:p>
    <w:p w14:paraId="6753078E" w14:textId="7CC5C4D6" w:rsidR="008B31DB" w:rsidRPr="00DF16A0" w:rsidRDefault="00DD20C6" w:rsidP="00750B5E">
      <w:pPr>
        <w:pStyle w:val="ListParagraph"/>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There are typographical errors on both lines 278 &amp; 406.</w:t>
      </w:r>
      <w:r w:rsidRPr="008B31DB">
        <w:rPr>
          <w:rFonts w:ascii="Arial" w:eastAsia="Times New Roman" w:hAnsi="Arial" w:cs="Arial"/>
          <w:color w:val="222222"/>
          <w:sz w:val="19"/>
          <w:szCs w:val="19"/>
        </w:rPr>
        <w:br/>
      </w:r>
      <w:r w:rsidR="00795976">
        <w:rPr>
          <w:rFonts w:ascii="Arial" w:eastAsia="Times New Roman" w:hAnsi="Arial" w:cs="Arial"/>
          <w:color w:val="FF0000"/>
          <w:sz w:val="19"/>
          <w:szCs w:val="19"/>
        </w:rPr>
        <w:t>Fixed 278</w:t>
      </w:r>
      <w:r w:rsidR="00DF16A0">
        <w:rPr>
          <w:rFonts w:ascii="Arial" w:eastAsia="Times New Roman" w:hAnsi="Arial" w:cs="Arial"/>
          <w:color w:val="FF0000"/>
          <w:sz w:val="19"/>
          <w:szCs w:val="19"/>
        </w:rPr>
        <w:t>, removed sentence with typo in 406 as it regarded patients (acknowledgements)</w:t>
      </w:r>
      <w:r w:rsidR="006F572B">
        <w:rPr>
          <w:rFonts w:ascii="Arial" w:eastAsia="Times New Roman" w:hAnsi="Arial" w:cs="Arial"/>
          <w:color w:val="FF0000"/>
          <w:sz w:val="19"/>
          <w:szCs w:val="19"/>
        </w:rPr>
        <w:t>.</w:t>
      </w:r>
      <w:r w:rsidR="004B618C" w:rsidRPr="00DF16A0">
        <w:rPr>
          <w:rFonts w:ascii="Arial" w:eastAsia="Times New Roman" w:hAnsi="Arial" w:cs="Arial"/>
          <w:color w:val="222222"/>
          <w:sz w:val="19"/>
          <w:szCs w:val="19"/>
        </w:rPr>
        <w:t xml:space="preserve"> </w:t>
      </w:r>
      <w:r w:rsidRPr="00DF16A0">
        <w:rPr>
          <w:rFonts w:ascii="Arial" w:eastAsia="Times New Roman" w:hAnsi="Arial" w:cs="Arial"/>
          <w:color w:val="FF0000"/>
          <w:sz w:val="19"/>
          <w:szCs w:val="19"/>
        </w:rPr>
        <w:br/>
      </w:r>
      <w:r w:rsidRPr="00DF16A0">
        <w:rPr>
          <w:rFonts w:ascii="Arial" w:eastAsia="Times New Roman" w:hAnsi="Arial" w:cs="Arial"/>
          <w:color w:val="222222"/>
          <w:sz w:val="19"/>
          <w:szCs w:val="19"/>
        </w:rPr>
        <w:br/>
      </w:r>
      <w:r w:rsidRPr="00DF16A0">
        <w:rPr>
          <w:rFonts w:ascii="Arial" w:eastAsia="Times New Roman" w:hAnsi="Arial" w:cs="Arial"/>
          <w:b/>
          <w:color w:val="222222"/>
          <w:sz w:val="19"/>
          <w:szCs w:val="19"/>
          <w:shd w:val="clear" w:color="auto" w:fill="FFFFFF"/>
        </w:rPr>
        <w:t>Reviewer 2: Authors assessed some metabolic effects of increased glucocorticoid in combination with obesity induced by hyper-caloric feeding (in mice). Authors speculate that this combination of events is present in "many individuals". Therefore they propose that pre-clinical studies on this topic are needed. The results are very descriptive, in line with expectation, and no mechanism of action has been identified. Thus, this study is very descriptive and its results expected.</w:t>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shd w:val="clear" w:color="auto" w:fill="FFFFFF"/>
        </w:rPr>
        <w:t>Main criticisms:</w:t>
      </w:r>
      <w:r w:rsidRPr="00DF16A0">
        <w:rPr>
          <w:rFonts w:ascii="Arial" w:eastAsia="Times New Roman" w:hAnsi="Arial" w:cs="Arial"/>
          <w:color w:val="222222"/>
          <w:sz w:val="19"/>
          <w:szCs w:val="19"/>
        </w:rPr>
        <w:br/>
      </w:r>
      <w:r w:rsidRPr="00DF16A0">
        <w:rPr>
          <w:rFonts w:ascii="Arial" w:eastAsia="Times New Roman" w:hAnsi="Arial" w:cs="Arial"/>
          <w:color w:val="222222"/>
          <w:sz w:val="19"/>
          <w:szCs w:val="19"/>
          <w:shd w:val="clear" w:color="auto" w:fill="FFFFFF"/>
        </w:rPr>
        <w:t>1) If authors wanted to mimic the clinical glucocorticoid treatment in mice, then was the increase in circulating glucocorticoid content experimentally-induced in mice comparable to the level seen in humans undergoing glucocorticoid therapy?</w:t>
      </w:r>
    </w:p>
    <w:p w14:paraId="2F45A66E" w14:textId="77777777" w:rsidR="008B31DB" w:rsidRDefault="008B31DB" w:rsidP="00DD20C6">
      <w:pPr>
        <w:rPr>
          <w:rFonts w:ascii="Arial" w:eastAsia="Times New Roman" w:hAnsi="Arial" w:cs="Arial"/>
          <w:color w:val="222222"/>
          <w:sz w:val="19"/>
          <w:szCs w:val="19"/>
          <w:shd w:val="clear" w:color="auto" w:fill="FFFFFF"/>
        </w:rPr>
      </w:pPr>
    </w:p>
    <w:p w14:paraId="1E0EA527" w14:textId="778EC558" w:rsidR="008B31DB" w:rsidRDefault="00F50F5D"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 measured intake of dexamethasone weekly throughout the study and found that mice were receiving less than 1mg/kg/d. Though this is at the high</w:t>
      </w:r>
      <w:ins w:id="149" w:author="Dave Bridges" w:date="2018-03-25T16:47:00Z">
        <w:r w:rsidR="00956E69">
          <w:rPr>
            <w:rFonts w:ascii="Arial" w:eastAsia="Times New Roman" w:hAnsi="Arial" w:cs="Arial"/>
            <w:color w:val="FF0000"/>
            <w:sz w:val="19"/>
            <w:szCs w:val="19"/>
            <w:shd w:val="clear" w:color="auto" w:fill="FFFFFF"/>
          </w:rPr>
          <w:t>er</w:t>
        </w:r>
      </w:ins>
      <w:r>
        <w:rPr>
          <w:rFonts w:ascii="Arial" w:eastAsia="Times New Roman" w:hAnsi="Arial" w:cs="Arial"/>
          <w:color w:val="FF0000"/>
          <w:sz w:val="19"/>
          <w:szCs w:val="19"/>
          <w:shd w:val="clear" w:color="auto" w:fill="FFFFFF"/>
        </w:rPr>
        <w:t xml:space="preserve"> end</w:t>
      </w:r>
      <w:ins w:id="150" w:author="Dave Bridges" w:date="2018-03-25T16:47:00Z">
        <w:r w:rsidR="00956E69">
          <w:rPr>
            <w:rFonts w:ascii="Arial" w:eastAsia="Times New Roman" w:hAnsi="Arial" w:cs="Arial"/>
            <w:color w:val="FF0000"/>
            <w:sz w:val="19"/>
            <w:szCs w:val="19"/>
            <w:shd w:val="clear" w:color="auto" w:fill="FFFFFF"/>
          </w:rPr>
          <w:t xml:space="preserve"> of therapeutic doses</w:t>
        </w:r>
      </w:ins>
      <w:r>
        <w:rPr>
          <w:rFonts w:ascii="Arial" w:eastAsia="Times New Roman" w:hAnsi="Arial" w:cs="Arial"/>
          <w:color w:val="FF0000"/>
          <w:sz w:val="19"/>
          <w:szCs w:val="19"/>
          <w:shd w:val="clear" w:color="auto" w:fill="FFFFFF"/>
        </w:rPr>
        <w:t>, it is within the clinical range administered to humans</w:t>
      </w:r>
      <w:r w:rsidR="00B37AB0">
        <w:rPr>
          <w:rFonts w:ascii="Arial" w:eastAsia="Times New Roman" w:hAnsi="Arial" w:cs="Arial"/>
          <w:color w:val="FF0000"/>
          <w:sz w:val="19"/>
          <w:szCs w:val="19"/>
          <w:shd w:val="clear" w:color="auto" w:fill="FFFFFF"/>
        </w:rPr>
        <w:t>, which is generally</w:t>
      </w:r>
      <w:r>
        <w:rPr>
          <w:rFonts w:ascii="Arial" w:eastAsia="Times New Roman" w:hAnsi="Arial" w:cs="Arial"/>
          <w:color w:val="FF0000"/>
          <w:sz w:val="19"/>
          <w:szCs w:val="19"/>
          <w:shd w:val="clear" w:color="auto" w:fill="FFFFFF"/>
        </w:rPr>
        <w:t xml:space="preserve"> from </w:t>
      </w:r>
      <w:r w:rsidR="00B37AB0">
        <w:rPr>
          <w:rFonts w:ascii="Arial" w:eastAsia="Times New Roman" w:hAnsi="Arial" w:cs="Arial"/>
          <w:color w:val="FF0000"/>
          <w:sz w:val="19"/>
          <w:szCs w:val="19"/>
          <w:shd w:val="clear" w:color="auto" w:fill="FFFFFF"/>
        </w:rPr>
        <w:t>0.75-9mg/d</w:t>
      </w:r>
      <w:r>
        <w:rPr>
          <w:rFonts w:ascii="Arial" w:eastAsia="Times New Roman" w:hAnsi="Arial" w:cs="Arial"/>
          <w:color w:val="FF0000"/>
          <w:sz w:val="19"/>
          <w:szCs w:val="19"/>
          <w:shd w:val="clear" w:color="auto" w:fill="FFFFFF"/>
        </w:rPr>
        <w:t xml:space="preserve"> </w:t>
      </w:r>
      <w:r w:rsidR="00B37AB0">
        <w:rPr>
          <w:rFonts w:ascii="Arial" w:eastAsia="Times New Roman" w:hAnsi="Arial" w:cs="Arial"/>
          <w:color w:val="FF0000"/>
          <w:sz w:val="19"/>
          <w:szCs w:val="19"/>
          <w:shd w:val="clear" w:color="auto" w:fill="FFFFFF"/>
        </w:rPr>
        <w:t>and up to 3mg/kg/d (~210mg for an average American male), depending on the patient’s condition</w:t>
      </w:r>
      <w:r w:rsidR="000649C6">
        <w:rPr>
          <w:rFonts w:ascii="Arial" w:eastAsia="Times New Roman" w:hAnsi="Arial" w:cs="Arial"/>
          <w:color w:val="FF0000"/>
          <w:sz w:val="19"/>
          <w:szCs w:val="19"/>
          <w:shd w:val="clear" w:color="auto" w:fill="FFFFFF"/>
        </w:rPr>
        <w:t xml:space="preserve"> </w:t>
      </w:r>
      <w:r w:rsidR="00CC3862">
        <w:rPr>
          <w:rFonts w:ascii="Arial" w:eastAsia="Times New Roman" w:hAnsi="Arial" w:cs="Arial"/>
          <w:color w:val="FF0000"/>
          <w:sz w:val="19"/>
          <w:szCs w:val="19"/>
          <w:shd w:val="clear" w:color="auto" w:fill="FFFFFF"/>
        </w:rPr>
        <w:fldChar w:fldCharType="begin" w:fldLock="1"/>
      </w:r>
      <w:r w:rsidR="00C66EAE">
        <w:rPr>
          <w:rFonts w:ascii="Arial" w:eastAsia="Times New Roman" w:hAnsi="Arial" w:cs="Arial"/>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CC3862">
        <w:rPr>
          <w:rFonts w:ascii="Arial" w:eastAsia="Times New Roman" w:hAnsi="Arial" w:cs="Arial"/>
          <w:color w:val="FF0000"/>
          <w:sz w:val="19"/>
          <w:szCs w:val="19"/>
          <w:shd w:val="clear" w:color="auto" w:fill="FFFFFF"/>
        </w:rPr>
        <w:fldChar w:fldCharType="separate"/>
      </w:r>
      <w:r w:rsidR="00C66EAE" w:rsidRPr="00C66EAE">
        <w:rPr>
          <w:rFonts w:ascii="Arial" w:eastAsia="Times New Roman" w:hAnsi="Arial" w:cs="Arial"/>
          <w:noProof/>
          <w:color w:val="FF0000"/>
          <w:sz w:val="19"/>
          <w:szCs w:val="19"/>
          <w:shd w:val="clear" w:color="auto" w:fill="FFFFFF"/>
        </w:rPr>
        <w:t>(2,3)</w:t>
      </w:r>
      <w:r w:rsidR="00CC3862">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sidR="00B20EC3">
        <w:rPr>
          <w:rFonts w:ascii="Arial" w:eastAsia="Times New Roman" w:hAnsi="Arial" w:cs="Arial"/>
          <w:color w:val="FF0000"/>
          <w:sz w:val="19"/>
          <w:szCs w:val="19"/>
          <w:shd w:val="clear" w:color="auto" w:fill="FFFFFF"/>
        </w:rPr>
        <w:t>As mentioned above, the obese</w:t>
      </w:r>
      <w:r w:rsidR="006A4333">
        <w:rPr>
          <w:rFonts w:ascii="Arial" w:eastAsia="Times New Roman" w:hAnsi="Arial" w:cs="Arial"/>
          <w:color w:val="FF0000"/>
          <w:sz w:val="19"/>
          <w:szCs w:val="19"/>
          <w:shd w:val="clear" w:color="auto" w:fill="FFFFFF"/>
        </w:rPr>
        <w:t xml:space="preserve"> mice had higher intake of dexamethasone and that was matched with elevated serum concentrations; however, these values were within range of serum cortisol concentrations observed in Cushing’s </w:t>
      </w:r>
      <w:r w:rsidR="00964D88">
        <w:rPr>
          <w:rFonts w:ascii="Arial" w:eastAsia="Times New Roman" w:hAnsi="Arial" w:cs="Arial"/>
          <w:color w:val="FF0000"/>
          <w:sz w:val="19"/>
          <w:szCs w:val="19"/>
          <w:shd w:val="clear" w:color="auto" w:fill="FFFFFF"/>
        </w:rPr>
        <w:t xml:space="preserve">syndrome </w:t>
      </w:r>
      <w:r w:rsidR="006A4333">
        <w:rPr>
          <w:rFonts w:ascii="Arial" w:eastAsia="Times New Roman" w:hAnsi="Arial" w:cs="Arial"/>
          <w:color w:val="FF0000"/>
          <w:sz w:val="19"/>
          <w:szCs w:val="19"/>
          <w:shd w:val="clear" w:color="auto" w:fill="FFFFFF"/>
        </w:rPr>
        <w:t xml:space="preserve">patients </w:t>
      </w:r>
      <w:r w:rsidR="00964D88">
        <w:rPr>
          <w:rFonts w:ascii="Arial" w:eastAsia="Times New Roman" w:hAnsi="Arial" w:cs="Arial"/>
          <w:color w:val="FF0000"/>
          <w:sz w:val="19"/>
          <w:szCs w:val="19"/>
          <w:shd w:val="clear" w:color="auto" w:fill="FFFFFF"/>
        </w:rPr>
        <w:fldChar w:fldCharType="begin" w:fldLock="1"/>
      </w:r>
      <w:r w:rsidR="00964D88">
        <w:rPr>
          <w:rFonts w:ascii="Arial" w:eastAsia="Times New Roman" w:hAnsi="Arial" w:cs="Arial"/>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"(4,5)", "plainTextFormattedCitation" : "(4,5)", "previouslyFormattedCitation" : "(4,5)" }, "properties" : {  }, "schema" : "https://github.com/citation-style-language/schema/raw/master/csl-citation.json" }</w:instrText>
      </w:r>
      <w:r w:rsidR="00964D88">
        <w:rPr>
          <w:rFonts w:ascii="Arial" w:eastAsia="Times New Roman" w:hAnsi="Arial" w:cs="Arial"/>
          <w:color w:val="FF0000"/>
          <w:sz w:val="19"/>
          <w:szCs w:val="19"/>
          <w:shd w:val="clear" w:color="auto" w:fill="FFFFFF"/>
        </w:rPr>
        <w:fldChar w:fldCharType="separate"/>
      </w:r>
      <w:r w:rsidR="00964D88" w:rsidRPr="00964D88">
        <w:rPr>
          <w:rFonts w:ascii="Arial" w:eastAsia="Times New Roman" w:hAnsi="Arial" w:cs="Arial"/>
          <w:noProof/>
          <w:color w:val="FF0000"/>
          <w:sz w:val="19"/>
          <w:szCs w:val="19"/>
          <w:shd w:val="clear" w:color="auto" w:fill="FFFFFF"/>
        </w:rPr>
        <w:t>(4,5)</w:t>
      </w:r>
      <w:r w:rsidR="00964D88">
        <w:rPr>
          <w:rFonts w:ascii="Arial" w:eastAsia="Times New Roman" w:hAnsi="Arial" w:cs="Arial"/>
          <w:color w:val="FF0000"/>
          <w:sz w:val="19"/>
          <w:szCs w:val="19"/>
          <w:shd w:val="clear" w:color="auto" w:fill="FFFFFF"/>
        </w:rPr>
        <w:fldChar w:fldCharType="end"/>
      </w:r>
      <w:r w:rsidR="006A4333">
        <w:rPr>
          <w:rFonts w:ascii="Arial" w:eastAsia="Times New Roman" w:hAnsi="Arial" w:cs="Arial"/>
          <w:color w:val="FF0000"/>
          <w:sz w:val="19"/>
          <w:szCs w:val="19"/>
          <w:shd w:val="clear" w:color="auto" w:fill="FFFFFF"/>
        </w:rPr>
        <w:t xml:space="preserve">, even when accounting for the increased potency of dexamethasone in comparison to cortisol. </w:t>
      </w:r>
      <w:r w:rsidR="00D93F77">
        <w:rPr>
          <w:rFonts w:ascii="Arial" w:eastAsia="Times New Roman" w:hAnsi="Arial" w:cs="Arial"/>
          <w:color w:val="FF0000"/>
          <w:sz w:val="19"/>
          <w:szCs w:val="19"/>
          <w:shd w:val="clear" w:color="auto" w:fill="FFFFFF"/>
        </w:rPr>
        <w:t>See revised discussion:</w:t>
      </w:r>
    </w:p>
    <w:p w14:paraId="4657C544" w14:textId="77777777" w:rsidR="003629DC" w:rsidRDefault="003629DC" w:rsidP="00DD20C6">
      <w:pPr>
        <w:rPr>
          <w:rFonts w:ascii="Arial" w:eastAsia="Times New Roman" w:hAnsi="Arial" w:cs="Arial"/>
          <w:color w:val="FF0000"/>
          <w:sz w:val="19"/>
          <w:szCs w:val="19"/>
          <w:shd w:val="clear" w:color="auto" w:fill="FFFFFF"/>
        </w:rPr>
      </w:pPr>
    </w:p>
    <w:p w14:paraId="30379C84" w14:textId="428960C1" w:rsidR="003629DC" w:rsidRPr="00750B5E" w:rsidRDefault="00BF5714" w:rsidP="00750B5E">
      <w:pPr>
        <w:ind w:left="640"/>
        <w:rPr>
          <w:rFonts w:ascii="Arial" w:eastAsia="Times New Roman" w:hAnsi="Arial" w:cs="Arial"/>
          <w:b/>
          <w:color w:val="FF0000"/>
          <w:sz w:val="19"/>
          <w:szCs w:val="19"/>
          <w:shd w:val="clear" w:color="auto" w:fill="FFFFFF"/>
        </w:rPr>
      </w:pPr>
      <w:del w:id="151" w:author="Dave Bridges" w:date="2018-03-25T16:45:00Z">
        <w:r w:rsidDel="00ED6148">
          <w:rPr>
            <w:rFonts w:ascii="Arial" w:eastAsia="Times New Roman" w:hAnsi="Arial" w:cs="Arial"/>
            <w:b/>
            <w:color w:val="FF0000"/>
            <w:sz w:val="19"/>
            <w:szCs w:val="19"/>
            <w:shd w:val="clear" w:color="auto" w:fill="FFFFFF"/>
          </w:rPr>
          <w:delText>It is important to note that we observed increased fluid intake in obese dexamethasone-treated mice at week three of treatment that persisted throughout the study and led to higher circulating levels of dexamethasone. This</w:delText>
        </w:r>
        <w:r w:rsidR="0015217E" w:rsidDel="00ED6148">
          <w:rPr>
            <w:rFonts w:ascii="Arial" w:eastAsia="Times New Roman" w:hAnsi="Arial" w:cs="Arial"/>
            <w:b/>
            <w:color w:val="FF0000"/>
            <w:sz w:val="19"/>
            <w:szCs w:val="19"/>
            <w:shd w:val="clear" w:color="auto" w:fill="FFFFFF"/>
          </w:rPr>
          <w:delText xml:space="preserve"> was unexpected and</w:delText>
        </w:r>
        <w:r w:rsidDel="00ED6148">
          <w:rPr>
            <w:rFonts w:ascii="Arial" w:eastAsia="Times New Roman" w:hAnsi="Arial" w:cs="Arial"/>
            <w:b/>
            <w:color w:val="FF0000"/>
            <w:sz w:val="19"/>
            <w:szCs w:val="19"/>
            <w:shd w:val="clear" w:color="auto" w:fill="FFFFFF"/>
          </w:rPr>
          <w:delText xml:space="preserve"> is a limitation to our study; however, the</w:delText>
        </w:r>
      </w:del>
      <w:ins w:id="152" w:author="Dave Bridges" w:date="2018-03-25T16:45:00Z">
        <w:r w:rsidR="00ED6148">
          <w:rPr>
            <w:rFonts w:ascii="Arial" w:eastAsia="Times New Roman" w:hAnsi="Arial" w:cs="Arial"/>
            <w:b/>
            <w:color w:val="FF0000"/>
            <w:sz w:val="19"/>
            <w:szCs w:val="19"/>
            <w:shd w:val="clear" w:color="auto" w:fill="FFFFFF"/>
          </w:rPr>
          <w:t>The</w:t>
        </w:r>
      </w:ins>
      <w:r>
        <w:rPr>
          <w:rFonts w:ascii="Arial" w:eastAsia="Times New Roman" w:hAnsi="Arial" w:cs="Arial"/>
          <w:b/>
          <w:color w:val="FF0000"/>
          <w:sz w:val="19"/>
          <w:szCs w:val="19"/>
          <w:shd w:val="clear" w:color="auto" w:fill="FFFFFF"/>
        </w:rPr>
        <w:t xml:space="preserve"> dose </w:t>
      </w:r>
      <w:ins w:id="153" w:author="Dave Bridges" w:date="2018-03-25T16:45:00Z">
        <w:r w:rsidR="00ED6148">
          <w:rPr>
            <w:rFonts w:ascii="Arial" w:eastAsia="Times New Roman" w:hAnsi="Arial" w:cs="Arial"/>
            <w:b/>
            <w:color w:val="FF0000"/>
            <w:sz w:val="19"/>
            <w:szCs w:val="19"/>
            <w:shd w:val="clear" w:color="auto" w:fill="FFFFFF"/>
          </w:rPr>
          <w:t xml:space="preserve">of dexamethasone </w:t>
        </w:r>
      </w:ins>
      <w:r>
        <w:rPr>
          <w:rFonts w:ascii="Arial" w:eastAsia="Times New Roman" w:hAnsi="Arial" w:cs="Arial"/>
          <w:b/>
          <w:color w:val="FF0000"/>
          <w:sz w:val="19"/>
          <w:szCs w:val="19"/>
          <w:shd w:val="clear" w:color="auto" w:fill="FFFFFF"/>
        </w:rPr>
        <w:t xml:space="preserve">received was within the clinical range administered to human patients </w:t>
      </w:r>
      <w:r w:rsidR="00DA1055">
        <w:rPr>
          <w:rFonts w:ascii="Arial" w:eastAsia="Times New Roman" w:hAnsi="Arial" w:cs="Arial"/>
          <w:b/>
          <w:color w:val="FF0000"/>
          <w:sz w:val="19"/>
          <w:szCs w:val="19"/>
          <w:shd w:val="clear" w:color="auto" w:fill="FFFFFF"/>
        </w:rPr>
        <w:fldChar w:fldCharType="begin" w:fldLock="1"/>
      </w:r>
      <w:r w:rsidR="00DA1055">
        <w:rPr>
          <w:rFonts w:ascii="Arial" w:eastAsia="Times New Roman" w:hAnsi="Arial" w:cs="Arial"/>
          <w:b/>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DA1055">
        <w:rPr>
          <w:rFonts w:ascii="Arial" w:eastAsia="Times New Roman" w:hAnsi="Arial" w:cs="Arial"/>
          <w:b/>
          <w:color w:val="FF0000"/>
          <w:sz w:val="19"/>
          <w:szCs w:val="19"/>
          <w:shd w:val="clear" w:color="auto" w:fill="FFFFFF"/>
        </w:rPr>
        <w:fldChar w:fldCharType="separate"/>
      </w:r>
      <w:r w:rsidR="00DA1055" w:rsidRPr="00DA1055">
        <w:rPr>
          <w:rFonts w:ascii="Arial" w:eastAsia="Times New Roman" w:hAnsi="Arial" w:cs="Arial"/>
          <w:noProof/>
          <w:color w:val="FF0000"/>
          <w:sz w:val="19"/>
          <w:szCs w:val="19"/>
          <w:shd w:val="clear" w:color="auto" w:fill="FFFFFF"/>
        </w:rPr>
        <w:t>(2,3)</w:t>
      </w:r>
      <w:r w:rsidR="00DA1055">
        <w:rPr>
          <w:rFonts w:ascii="Arial" w:eastAsia="Times New Roman" w:hAnsi="Arial" w:cs="Arial"/>
          <w:b/>
          <w:color w:val="FF0000"/>
          <w:sz w:val="19"/>
          <w:szCs w:val="19"/>
          <w:shd w:val="clear" w:color="auto" w:fill="FFFFFF"/>
        </w:rPr>
        <w:fldChar w:fldCharType="end"/>
      </w:r>
      <w:ins w:id="154" w:author="Dave Bridges" w:date="2018-03-25T16:46:00Z">
        <w:r w:rsidR="00956E69">
          <w:rPr>
            <w:rFonts w:ascii="Arial" w:eastAsia="Times New Roman" w:hAnsi="Arial" w:cs="Arial"/>
            <w:b/>
            <w:color w:val="FF0000"/>
            <w:sz w:val="19"/>
            <w:szCs w:val="19"/>
            <w:shd w:val="clear" w:color="auto" w:fill="FFFFFF"/>
          </w:rPr>
          <w:t>, corresponding to approximately 5 mg/day in an averaged sized human.</w:t>
        </w:r>
      </w:ins>
      <w:r w:rsidR="00DA1055">
        <w:rPr>
          <w:rFonts w:ascii="Arial" w:eastAsia="Times New Roman" w:hAnsi="Arial" w:cs="Arial"/>
          <w:b/>
          <w:color w:val="FF0000"/>
          <w:sz w:val="19"/>
          <w:szCs w:val="19"/>
          <w:shd w:val="clear" w:color="auto" w:fill="FFFFFF"/>
        </w:rPr>
        <w:t xml:space="preserve"> </w:t>
      </w:r>
      <w:ins w:id="155" w:author="Dave Bridges" w:date="2018-03-25T16:46:00Z">
        <w:r w:rsidR="00956E69">
          <w:rPr>
            <w:rFonts w:ascii="Arial" w:eastAsia="Times New Roman" w:hAnsi="Arial" w:cs="Arial"/>
            <w:b/>
            <w:color w:val="FF0000"/>
            <w:sz w:val="19"/>
            <w:szCs w:val="19"/>
            <w:shd w:val="clear" w:color="auto" w:fill="FFFFFF"/>
          </w:rPr>
          <w:t>C</w:t>
        </w:r>
      </w:ins>
      <w:del w:id="156" w:author="Dave Bridges" w:date="2018-03-25T16:46:00Z">
        <w:r w:rsidR="00DA1055" w:rsidDel="00956E69">
          <w:rPr>
            <w:rFonts w:ascii="Arial" w:eastAsia="Times New Roman" w:hAnsi="Arial" w:cs="Arial"/>
            <w:b/>
            <w:color w:val="FF0000"/>
            <w:sz w:val="19"/>
            <w:szCs w:val="19"/>
            <w:shd w:val="clear" w:color="auto" w:fill="FFFFFF"/>
          </w:rPr>
          <w:delText xml:space="preserve">and </w:delText>
        </w:r>
        <w:r w:rsidDel="00956E69">
          <w:rPr>
            <w:rFonts w:ascii="Arial" w:eastAsia="Times New Roman" w:hAnsi="Arial" w:cs="Arial"/>
            <w:b/>
            <w:color w:val="FF0000"/>
            <w:sz w:val="19"/>
            <w:szCs w:val="19"/>
            <w:shd w:val="clear" w:color="auto" w:fill="FFFFFF"/>
          </w:rPr>
          <w:delText>c</w:delText>
        </w:r>
      </w:del>
      <w:r>
        <w:rPr>
          <w:rFonts w:ascii="Arial" w:eastAsia="Times New Roman" w:hAnsi="Arial" w:cs="Arial"/>
          <w:b/>
          <w:color w:val="FF0000"/>
          <w:sz w:val="19"/>
          <w:szCs w:val="19"/>
          <w:shd w:val="clear" w:color="auto" w:fill="FFFFFF"/>
        </w:rPr>
        <w:t xml:space="preserve">irculating concentrations </w:t>
      </w:r>
      <w:ins w:id="157" w:author="Dave Bridges" w:date="2018-03-25T16:46:00Z">
        <w:r w:rsidR="00956E69">
          <w:rPr>
            <w:rFonts w:ascii="Arial" w:eastAsia="Times New Roman" w:hAnsi="Arial" w:cs="Arial"/>
            <w:b/>
            <w:color w:val="FF0000"/>
            <w:sz w:val="19"/>
            <w:szCs w:val="19"/>
            <w:shd w:val="clear" w:color="auto" w:fill="FFFFFF"/>
          </w:rPr>
          <w:t xml:space="preserve">of dexamethasone </w:t>
        </w:r>
      </w:ins>
      <w:r>
        <w:rPr>
          <w:rFonts w:ascii="Arial" w:eastAsia="Times New Roman" w:hAnsi="Arial" w:cs="Arial"/>
          <w:b/>
          <w:color w:val="FF0000"/>
          <w:sz w:val="19"/>
          <w:szCs w:val="19"/>
          <w:shd w:val="clear" w:color="auto" w:fill="FFFFFF"/>
        </w:rPr>
        <w:t xml:space="preserve">were </w:t>
      </w:r>
      <w:r w:rsidR="0015217E">
        <w:rPr>
          <w:rFonts w:ascii="Arial" w:eastAsia="Times New Roman" w:hAnsi="Arial" w:cs="Arial"/>
          <w:b/>
          <w:color w:val="FF0000"/>
          <w:sz w:val="19"/>
          <w:szCs w:val="19"/>
          <w:shd w:val="clear" w:color="auto" w:fill="FFFFFF"/>
        </w:rPr>
        <w:t xml:space="preserve">similar to those observed in Cushing’s Syndrome patients </w:t>
      </w:r>
      <w:r w:rsidR="0015217E">
        <w:rPr>
          <w:rFonts w:ascii="Arial" w:eastAsia="Times New Roman" w:hAnsi="Arial" w:cs="Arial"/>
          <w:b/>
          <w:color w:val="FF0000"/>
          <w:sz w:val="19"/>
          <w:szCs w:val="19"/>
          <w:shd w:val="clear" w:color="auto" w:fill="FFFFFF"/>
        </w:rPr>
        <w:fldChar w:fldCharType="begin" w:fldLock="1"/>
      </w:r>
      <w:r w:rsidR="0015217E">
        <w:rPr>
          <w:rFonts w:ascii="Arial" w:eastAsia="Times New Roman" w:hAnsi="Arial" w:cs="Arial"/>
          <w:b/>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"(4,5)", "plainTextFormattedCitation" : "(4,5)", "previouslyFormattedCitation" : "(4,5)" }, "properties" : {  }, "schema" : "https://github.com/citation-style-language/schema/raw/master/csl-citation.json" }</w:instrText>
      </w:r>
      <w:r w:rsidR="0015217E">
        <w:rPr>
          <w:rFonts w:ascii="Arial" w:eastAsia="Times New Roman" w:hAnsi="Arial" w:cs="Arial"/>
          <w:b/>
          <w:color w:val="FF0000"/>
          <w:sz w:val="19"/>
          <w:szCs w:val="19"/>
          <w:shd w:val="clear" w:color="auto" w:fill="FFFFFF"/>
        </w:rPr>
        <w:fldChar w:fldCharType="separate"/>
      </w:r>
      <w:r w:rsidR="0015217E" w:rsidRPr="0015217E">
        <w:rPr>
          <w:rFonts w:ascii="Arial" w:eastAsia="Times New Roman" w:hAnsi="Arial" w:cs="Arial"/>
          <w:noProof/>
          <w:color w:val="FF0000"/>
          <w:sz w:val="19"/>
          <w:szCs w:val="19"/>
          <w:shd w:val="clear" w:color="auto" w:fill="FFFFFF"/>
        </w:rPr>
        <w:t>(4,5)</w:t>
      </w:r>
      <w:r w:rsidR="0015217E">
        <w:rPr>
          <w:rFonts w:ascii="Arial" w:eastAsia="Times New Roman" w:hAnsi="Arial" w:cs="Arial"/>
          <w:b/>
          <w:color w:val="FF0000"/>
          <w:sz w:val="19"/>
          <w:szCs w:val="19"/>
          <w:shd w:val="clear" w:color="auto" w:fill="FFFFFF"/>
        </w:rPr>
        <w:fldChar w:fldCharType="end"/>
      </w:r>
      <w:r w:rsidR="0015217E">
        <w:rPr>
          <w:rFonts w:ascii="Arial" w:eastAsia="Times New Roman" w:hAnsi="Arial" w:cs="Arial"/>
          <w:b/>
          <w:color w:val="FF0000"/>
          <w:sz w:val="19"/>
          <w:szCs w:val="19"/>
          <w:shd w:val="clear" w:color="auto" w:fill="FFFFFF"/>
        </w:rPr>
        <w:t xml:space="preserve"> even after accounting for dexamethasone’s high</w:t>
      </w:r>
      <w:ins w:id="158" w:author="Dave Bridges" w:date="2018-03-25T16:46:00Z">
        <w:r w:rsidR="00956E69">
          <w:rPr>
            <w:rFonts w:ascii="Arial" w:eastAsia="Times New Roman" w:hAnsi="Arial" w:cs="Arial"/>
            <w:b/>
            <w:color w:val="FF0000"/>
            <w:sz w:val="19"/>
            <w:szCs w:val="19"/>
            <w:shd w:val="clear" w:color="auto" w:fill="FFFFFF"/>
          </w:rPr>
          <w:t>er</w:t>
        </w:r>
      </w:ins>
      <w:r w:rsidR="0015217E">
        <w:rPr>
          <w:rFonts w:ascii="Arial" w:eastAsia="Times New Roman" w:hAnsi="Arial" w:cs="Arial"/>
          <w:b/>
          <w:color w:val="FF0000"/>
          <w:sz w:val="19"/>
          <w:szCs w:val="19"/>
          <w:shd w:val="clear" w:color="auto" w:fill="FFFFFF"/>
        </w:rPr>
        <w:t xml:space="preserve"> potency. </w:t>
      </w:r>
    </w:p>
    <w:p w14:paraId="45C4669B" w14:textId="77777777" w:rsidR="00F8420F" w:rsidRDefault="00F8420F" w:rsidP="00DD20C6">
      <w:pPr>
        <w:rPr>
          <w:rFonts w:ascii="Arial" w:eastAsia="Times New Roman" w:hAnsi="Arial" w:cs="Arial"/>
          <w:color w:val="FF0000"/>
          <w:sz w:val="19"/>
          <w:szCs w:val="19"/>
          <w:shd w:val="clear" w:color="auto" w:fill="FFFFFF"/>
        </w:rPr>
      </w:pPr>
    </w:p>
    <w:p w14:paraId="3627F3DD" w14:textId="324C4590"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2) What is the novelty of this study?</w:t>
      </w:r>
    </w:p>
    <w:p w14:paraId="1D9EA8B5" w14:textId="77777777" w:rsidR="008B31DB" w:rsidRDefault="008B31DB" w:rsidP="00DD20C6">
      <w:pPr>
        <w:rPr>
          <w:rFonts w:ascii="Arial" w:eastAsia="Times New Roman" w:hAnsi="Arial" w:cs="Arial"/>
          <w:color w:val="222222"/>
          <w:sz w:val="19"/>
          <w:szCs w:val="19"/>
          <w:shd w:val="clear" w:color="auto" w:fill="FFFFFF"/>
        </w:rPr>
      </w:pPr>
    </w:p>
    <w:p w14:paraId="4D253A5B" w14:textId="1147D037" w:rsidR="008B31DB" w:rsidRDefault="00790FFF"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w:t>
      </w:r>
      <w:r w:rsidR="00787C40">
        <w:rPr>
          <w:rFonts w:ascii="Arial" w:eastAsia="Times New Roman" w:hAnsi="Arial" w:cs="Arial"/>
          <w:color w:val="FF0000"/>
          <w:sz w:val="19"/>
          <w:szCs w:val="19"/>
          <w:shd w:val="clear" w:color="auto" w:fill="FFFFFF"/>
        </w:rPr>
        <w:t xml:space="preserve">o our knowledge this is the first paper to investigate chronically elevated glucocorticoids in the context of </w:t>
      </w:r>
      <w:r w:rsidR="005847DE">
        <w:rPr>
          <w:rFonts w:ascii="Arial" w:eastAsia="Times New Roman" w:hAnsi="Arial" w:cs="Arial"/>
          <w:color w:val="FF0000"/>
          <w:sz w:val="19"/>
          <w:szCs w:val="19"/>
          <w:shd w:val="clear" w:color="auto" w:fill="FFFFFF"/>
        </w:rPr>
        <w:t xml:space="preserve">pre-existing </w:t>
      </w:r>
      <w:r w:rsidR="00787C40">
        <w:rPr>
          <w:rFonts w:ascii="Arial" w:eastAsia="Times New Roman" w:hAnsi="Arial" w:cs="Arial"/>
          <w:color w:val="FF0000"/>
          <w:sz w:val="19"/>
          <w:szCs w:val="19"/>
          <w:shd w:val="clear" w:color="auto" w:fill="FFFFFF"/>
        </w:rPr>
        <w:t>obesity an</w:t>
      </w:r>
      <w:r w:rsidR="00FC1E39">
        <w:rPr>
          <w:rFonts w:ascii="Arial" w:eastAsia="Times New Roman" w:hAnsi="Arial" w:cs="Arial"/>
          <w:color w:val="FF0000"/>
          <w:sz w:val="19"/>
          <w:szCs w:val="19"/>
          <w:shd w:val="clear" w:color="auto" w:fill="FFFFFF"/>
        </w:rPr>
        <w:t>d compare to the lean phenotype</w:t>
      </w:r>
      <w:r w:rsidR="00787C40">
        <w:rPr>
          <w:rFonts w:ascii="Arial" w:eastAsia="Times New Roman" w:hAnsi="Arial" w:cs="Arial"/>
          <w:color w:val="FF0000"/>
          <w:sz w:val="19"/>
          <w:szCs w:val="19"/>
          <w:shd w:val="clear" w:color="auto" w:fill="FFFFFF"/>
        </w:rPr>
        <w:t xml:space="preserve">. </w:t>
      </w:r>
      <w:r w:rsidR="00240721">
        <w:rPr>
          <w:rFonts w:ascii="Arial" w:eastAsia="Times New Roman" w:hAnsi="Arial" w:cs="Arial"/>
          <w:color w:val="FF0000"/>
          <w:sz w:val="19"/>
          <w:szCs w:val="19"/>
          <w:shd w:val="clear" w:color="auto" w:fill="FFFFFF"/>
        </w:rPr>
        <w:t xml:space="preserve">We show that obesity results in a more dramatic phenotype, including increased insulin resistance and lipolysis, as well as metabolic disturbances not noticed in lean mice given dexamethasone, such as excess hepatic lipid accumulation and pronounced fasting hyperglycemia. </w:t>
      </w:r>
      <w:r w:rsidR="00D10AB5">
        <w:rPr>
          <w:rFonts w:ascii="Arial" w:eastAsia="Times New Roman" w:hAnsi="Arial" w:cs="Arial"/>
          <w:color w:val="FF0000"/>
          <w:sz w:val="19"/>
          <w:szCs w:val="19"/>
          <w:shd w:val="clear" w:color="auto" w:fill="FFFFFF"/>
        </w:rPr>
        <w:t>Additionally, we</w:t>
      </w:r>
      <w:r w:rsidR="00787C40">
        <w:rPr>
          <w:rFonts w:ascii="Arial" w:eastAsia="Times New Roman" w:hAnsi="Arial" w:cs="Arial"/>
          <w:color w:val="FF0000"/>
          <w:sz w:val="19"/>
          <w:szCs w:val="19"/>
          <w:shd w:val="clear" w:color="auto" w:fill="FFFFFF"/>
        </w:rPr>
        <w:t xml:space="preserve"> provide</w:t>
      </w:r>
      <w:r w:rsidR="005847DE">
        <w:rPr>
          <w:rFonts w:ascii="Arial" w:eastAsia="Times New Roman" w:hAnsi="Arial" w:cs="Arial"/>
          <w:color w:val="FF0000"/>
          <w:sz w:val="19"/>
          <w:szCs w:val="19"/>
          <w:shd w:val="clear" w:color="auto" w:fill="FFFFFF"/>
        </w:rPr>
        <w:t xml:space="preserve"> glucose</w:t>
      </w:r>
      <w:r w:rsidR="00787C40">
        <w:rPr>
          <w:rFonts w:ascii="Arial" w:eastAsia="Times New Roman" w:hAnsi="Arial" w:cs="Arial"/>
          <w:color w:val="FF0000"/>
          <w:sz w:val="19"/>
          <w:szCs w:val="19"/>
          <w:shd w:val="clear" w:color="auto" w:fill="FFFFFF"/>
        </w:rPr>
        <w:t xml:space="preserve"> clamp data that illustrate the </w:t>
      </w:r>
      <w:r w:rsidR="00826316">
        <w:rPr>
          <w:rFonts w:ascii="Arial" w:eastAsia="Times New Roman" w:hAnsi="Arial" w:cs="Arial"/>
          <w:color w:val="FF0000"/>
          <w:sz w:val="19"/>
          <w:szCs w:val="19"/>
          <w:shd w:val="clear" w:color="auto" w:fill="FFFFFF"/>
        </w:rPr>
        <w:t>main attributing factor to</w:t>
      </w:r>
      <w:r w:rsidR="00787C40">
        <w:rPr>
          <w:rFonts w:ascii="Arial" w:eastAsia="Times New Roman" w:hAnsi="Arial" w:cs="Arial"/>
          <w:color w:val="FF0000"/>
          <w:sz w:val="19"/>
          <w:szCs w:val="19"/>
          <w:shd w:val="clear" w:color="auto" w:fill="FFFFFF"/>
        </w:rPr>
        <w:t xml:space="preserve"> the hyperglycemia and insulin resistance </w:t>
      </w:r>
      <w:r w:rsidR="00826316">
        <w:rPr>
          <w:rFonts w:ascii="Arial" w:eastAsia="Times New Roman" w:hAnsi="Arial" w:cs="Arial"/>
          <w:color w:val="FF0000"/>
          <w:sz w:val="19"/>
          <w:szCs w:val="19"/>
          <w:shd w:val="clear" w:color="auto" w:fill="FFFFFF"/>
        </w:rPr>
        <w:t>in obese, dexamethasone-treated mice</w:t>
      </w:r>
      <w:r w:rsidR="005847DE">
        <w:rPr>
          <w:rFonts w:ascii="Arial" w:eastAsia="Times New Roman" w:hAnsi="Arial" w:cs="Arial"/>
          <w:color w:val="FF0000"/>
          <w:sz w:val="19"/>
          <w:szCs w:val="19"/>
          <w:shd w:val="clear" w:color="auto" w:fill="FFFFFF"/>
        </w:rPr>
        <w:t xml:space="preserve"> is hepatic glucose production</w:t>
      </w:r>
      <w:r w:rsidR="00826316">
        <w:rPr>
          <w:rFonts w:ascii="Arial" w:eastAsia="Times New Roman" w:hAnsi="Arial" w:cs="Arial"/>
          <w:color w:val="FF0000"/>
          <w:sz w:val="19"/>
          <w:szCs w:val="19"/>
          <w:shd w:val="clear" w:color="auto" w:fill="FFFFFF"/>
        </w:rPr>
        <w:t>.</w:t>
      </w:r>
      <w:r w:rsidR="00D10AB5">
        <w:rPr>
          <w:rFonts w:ascii="Arial" w:eastAsia="Times New Roman" w:hAnsi="Arial" w:cs="Arial"/>
          <w:color w:val="FF0000"/>
          <w:sz w:val="19"/>
          <w:szCs w:val="19"/>
          <w:shd w:val="clear" w:color="auto" w:fill="FFFFFF"/>
        </w:rPr>
        <w:t xml:space="preserve"> </w:t>
      </w:r>
      <w:del w:id="159" w:author="Dave Bridges" w:date="2018-03-25T16:57:00Z">
        <w:r w:rsidR="00D10AB5" w:rsidDel="00D22E27">
          <w:rPr>
            <w:rFonts w:ascii="Arial" w:eastAsia="Times New Roman" w:hAnsi="Arial" w:cs="Arial"/>
            <w:color w:val="FF0000"/>
            <w:sz w:val="19"/>
            <w:szCs w:val="19"/>
            <w:shd w:val="clear" w:color="auto" w:fill="FFFFFF"/>
          </w:rPr>
          <w:delText>Lastly, we</w:delText>
        </w:r>
      </w:del>
      <w:ins w:id="160" w:author="Dave Bridges" w:date="2018-03-25T16:57:00Z">
        <w:r w:rsidR="00D22E27">
          <w:rPr>
            <w:rFonts w:ascii="Arial" w:eastAsia="Times New Roman" w:hAnsi="Arial" w:cs="Arial"/>
            <w:color w:val="FF0000"/>
            <w:sz w:val="19"/>
            <w:szCs w:val="19"/>
            <w:shd w:val="clear" w:color="auto" w:fill="FFFFFF"/>
          </w:rPr>
          <w:t>We</w:t>
        </w:r>
      </w:ins>
      <w:r w:rsidR="00D10AB5">
        <w:rPr>
          <w:rFonts w:ascii="Arial" w:eastAsia="Times New Roman" w:hAnsi="Arial" w:cs="Arial"/>
          <w:color w:val="FF0000"/>
          <w:sz w:val="19"/>
          <w:szCs w:val="19"/>
          <w:shd w:val="clear" w:color="auto" w:fill="FFFFFF"/>
        </w:rPr>
        <w:t xml:space="preserve"> show that lipolysis is highly correlated with the </w:t>
      </w:r>
      <w:r w:rsidR="004E667A">
        <w:rPr>
          <w:rFonts w:ascii="Arial" w:eastAsia="Times New Roman" w:hAnsi="Arial" w:cs="Arial"/>
          <w:color w:val="FF0000"/>
          <w:sz w:val="19"/>
          <w:szCs w:val="19"/>
          <w:shd w:val="clear" w:color="auto" w:fill="FFFFFF"/>
        </w:rPr>
        <w:t xml:space="preserve">increased </w:t>
      </w:r>
      <w:r w:rsidR="00D10AB5">
        <w:rPr>
          <w:rFonts w:ascii="Arial" w:eastAsia="Times New Roman" w:hAnsi="Arial" w:cs="Arial"/>
          <w:color w:val="FF0000"/>
          <w:sz w:val="19"/>
          <w:szCs w:val="19"/>
          <w:shd w:val="clear" w:color="auto" w:fill="FFFFFF"/>
        </w:rPr>
        <w:t>metabolic perturbations both at the physiological (i.e. enhanced glycerol release) and molecular level (elevated ATGL transcripts and protein expression)</w:t>
      </w:r>
      <w:r w:rsidR="004E667A">
        <w:rPr>
          <w:rFonts w:ascii="Arial" w:eastAsia="Times New Roman" w:hAnsi="Arial" w:cs="Arial"/>
          <w:color w:val="FF0000"/>
          <w:sz w:val="19"/>
          <w:szCs w:val="19"/>
          <w:shd w:val="clear" w:color="auto" w:fill="FFFFFF"/>
        </w:rPr>
        <w:t>; more</w:t>
      </w:r>
      <w:r w:rsidR="00C93F90">
        <w:rPr>
          <w:rFonts w:ascii="Arial" w:eastAsia="Times New Roman" w:hAnsi="Arial" w:cs="Arial"/>
          <w:color w:val="FF0000"/>
          <w:sz w:val="19"/>
          <w:szCs w:val="19"/>
          <w:shd w:val="clear" w:color="auto" w:fill="FFFFFF"/>
        </w:rPr>
        <w:t xml:space="preserve">over, </w:t>
      </w:r>
      <w:r w:rsidR="004E667A">
        <w:rPr>
          <w:rFonts w:ascii="Arial" w:eastAsia="Times New Roman" w:hAnsi="Arial" w:cs="Arial"/>
          <w:color w:val="FF0000"/>
          <w:sz w:val="19"/>
          <w:szCs w:val="19"/>
          <w:shd w:val="clear" w:color="auto" w:fill="FFFFFF"/>
        </w:rPr>
        <w:t>obese dexamethasone-treated mice have reduced suppression of lipolysis in the presence of insulin when compared to obese controls</w:t>
      </w:r>
      <w:r w:rsidR="00D10AB5">
        <w:rPr>
          <w:rFonts w:ascii="Arial" w:eastAsia="Times New Roman" w:hAnsi="Arial" w:cs="Arial"/>
          <w:color w:val="FF0000"/>
          <w:sz w:val="19"/>
          <w:szCs w:val="19"/>
          <w:shd w:val="clear" w:color="auto" w:fill="FFFFFF"/>
        </w:rPr>
        <w:t>.</w:t>
      </w:r>
      <w:r w:rsidR="005847DE">
        <w:rPr>
          <w:rFonts w:ascii="Arial" w:eastAsia="Times New Roman" w:hAnsi="Arial" w:cs="Arial"/>
          <w:color w:val="FF0000"/>
          <w:sz w:val="19"/>
          <w:szCs w:val="19"/>
          <w:shd w:val="clear" w:color="auto" w:fill="FFFFFF"/>
        </w:rPr>
        <w:t xml:space="preserve">  While these data agree with some published studies, we believe that these are valuable data to the research community. </w:t>
      </w:r>
      <w:del w:id="161" w:author="Dave Bridges" w:date="2018-03-25T16:57:00Z">
        <w:r w:rsidR="005847DE" w:rsidDel="00D22E27">
          <w:rPr>
            <w:rFonts w:ascii="Arial" w:eastAsia="Times New Roman" w:hAnsi="Arial" w:cs="Arial"/>
            <w:color w:val="FF0000"/>
            <w:sz w:val="19"/>
            <w:szCs w:val="19"/>
            <w:shd w:val="clear" w:color="auto" w:fill="FFFFFF"/>
          </w:rPr>
          <w:delText xml:space="preserve">We </w:delText>
        </w:r>
      </w:del>
      <w:ins w:id="162" w:author="Dave Bridges" w:date="2018-03-25T16:57:00Z">
        <w:r w:rsidR="00D22E27">
          <w:rPr>
            <w:rFonts w:ascii="Arial" w:eastAsia="Times New Roman" w:hAnsi="Arial" w:cs="Arial"/>
            <w:color w:val="FF0000"/>
            <w:sz w:val="19"/>
            <w:szCs w:val="19"/>
            <w:shd w:val="clear" w:color="auto" w:fill="FFFFFF"/>
          </w:rPr>
          <w:t>To expand on our molecular data, we</w:t>
        </w:r>
        <w:r w:rsidR="00D22E27">
          <w:rPr>
            <w:rFonts w:ascii="Arial" w:eastAsia="Times New Roman" w:hAnsi="Arial" w:cs="Arial"/>
            <w:color w:val="FF0000"/>
            <w:sz w:val="19"/>
            <w:szCs w:val="19"/>
            <w:shd w:val="clear" w:color="auto" w:fill="FFFFFF"/>
          </w:rPr>
          <w:t xml:space="preserve"> </w:t>
        </w:r>
      </w:ins>
      <w:r w:rsidR="005847DE">
        <w:rPr>
          <w:rFonts w:ascii="Arial" w:eastAsia="Times New Roman" w:hAnsi="Arial" w:cs="Arial"/>
          <w:color w:val="FF0000"/>
          <w:sz w:val="19"/>
          <w:szCs w:val="19"/>
          <w:shd w:val="clear" w:color="auto" w:fill="FFFFFF"/>
        </w:rPr>
        <w:t xml:space="preserve">have also added new data in this revision addressing the role of HSL phosphorylation in obese, dexamethasone treated animals.  As can be seen in the new Supplementary Figure 2, </w:t>
      </w:r>
      <w:del w:id="163" w:author="Dave Bridges" w:date="2018-03-25T16:49:00Z">
        <w:r w:rsidR="005847DE" w:rsidDel="00735916">
          <w:rPr>
            <w:rFonts w:ascii="Arial" w:eastAsia="Times New Roman" w:hAnsi="Arial" w:cs="Arial"/>
            <w:color w:val="FF0000"/>
            <w:sz w:val="19"/>
            <w:szCs w:val="19"/>
            <w:shd w:val="clear" w:color="auto" w:fill="FFFFFF"/>
          </w:rPr>
          <w:delText xml:space="preserve"> </w:delText>
        </w:r>
      </w:del>
      <w:r w:rsidR="005847DE">
        <w:rPr>
          <w:rFonts w:ascii="Arial" w:eastAsia="Times New Roman" w:hAnsi="Arial" w:cs="Arial"/>
          <w:color w:val="FF0000"/>
          <w:sz w:val="19"/>
          <w:szCs w:val="19"/>
          <w:shd w:val="clear" w:color="auto" w:fill="FFFFFF"/>
        </w:rPr>
        <w:t>HSL phosphorylation on PKA sites is attenuated</w:t>
      </w:r>
      <w:ins w:id="164" w:author="Dave Bridges" w:date="2018-03-25T16:49:00Z">
        <w:r w:rsidR="00735916">
          <w:rPr>
            <w:rFonts w:ascii="Arial" w:eastAsia="Times New Roman" w:hAnsi="Arial" w:cs="Arial"/>
            <w:color w:val="FF0000"/>
            <w:sz w:val="19"/>
            <w:szCs w:val="19"/>
            <w:shd w:val="clear" w:color="auto" w:fill="FFFFFF"/>
          </w:rPr>
          <w:t xml:space="preserve"> in obese animals</w:t>
        </w:r>
      </w:ins>
      <w:r w:rsidR="005847DE">
        <w:rPr>
          <w:rFonts w:ascii="Arial" w:eastAsia="Times New Roman" w:hAnsi="Arial" w:cs="Arial"/>
          <w:color w:val="FF0000"/>
          <w:sz w:val="19"/>
          <w:szCs w:val="19"/>
          <w:shd w:val="clear" w:color="auto" w:fill="FFFFFF"/>
        </w:rPr>
        <w:t>.  This is described in the revised results section:</w:t>
      </w:r>
    </w:p>
    <w:p w14:paraId="67E5956D" w14:textId="77777777" w:rsidR="005847DE" w:rsidRDefault="005847DE" w:rsidP="008B31DB">
      <w:pPr>
        <w:rPr>
          <w:rFonts w:ascii="Arial" w:eastAsia="Times New Roman" w:hAnsi="Arial" w:cs="Arial"/>
          <w:color w:val="FF0000"/>
          <w:sz w:val="19"/>
          <w:szCs w:val="19"/>
          <w:shd w:val="clear" w:color="auto" w:fill="FFFFFF"/>
        </w:rPr>
      </w:pPr>
    </w:p>
    <w:p w14:paraId="6DE26AFB" w14:textId="1D40E4EB" w:rsidR="005847DE" w:rsidDel="00E527E2" w:rsidRDefault="007F626B" w:rsidP="00750B5E">
      <w:pPr>
        <w:ind w:left="720"/>
        <w:rPr>
          <w:ins w:id="165" w:author="Microsoft Office User" w:date="2018-03-25T15:56:00Z"/>
          <w:del w:id="166" w:author="Dave Bridges" w:date="2018-03-25T16:50:00Z"/>
          <w:rFonts w:ascii="Arial" w:eastAsia="Times New Roman" w:hAnsi="Arial" w:cs="Arial"/>
          <w:b/>
          <w:color w:val="FF0000"/>
          <w:sz w:val="19"/>
          <w:szCs w:val="19"/>
          <w:shd w:val="clear" w:color="auto" w:fill="FFFFFF"/>
        </w:rPr>
      </w:pPr>
      <w:commentRangeStart w:id="167"/>
      <w:ins w:id="168" w:author="Microsoft Office User" w:date="2018-03-25T15:56:00Z">
        <w:del w:id="169" w:author="Dave Bridges" w:date="2018-03-25T16:50:00Z">
          <w:r w:rsidDel="00E527E2">
            <w:rPr>
              <w:rFonts w:ascii="Arial" w:eastAsia="Times New Roman" w:hAnsi="Arial" w:cs="Arial"/>
              <w:b/>
              <w:color w:val="FF0000"/>
              <w:sz w:val="19"/>
              <w:szCs w:val="19"/>
              <w:shd w:val="clear" w:color="auto" w:fill="FFFFFF"/>
            </w:rPr>
            <w:delText>More detail</w:delText>
          </w:r>
        </w:del>
      </w:ins>
      <w:ins w:id="170" w:author="Microsoft Office User" w:date="2018-03-25T16:04:00Z">
        <w:del w:id="171" w:author="Dave Bridges" w:date="2018-03-25T16:50:00Z">
          <w:r w:rsidR="00C76724" w:rsidDel="00E527E2">
            <w:rPr>
              <w:rFonts w:ascii="Arial" w:eastAsia="Times New Roman" w:hAnsi="Arial" w:cs="Arial"/>
              <w:b/>
              <w:color w:val="FF0000"/>
              <w:sz w:val="19"/>
              <w:szCs w:val="19"/>
              <w:shd w:val="clear" w:color="auto" w:fill="FFFFFF"/>
            </w:rPr>
            <w:delText>ed</w:delText>
          </w:r>
        </w:del>
      </w:ins>
      <w:ins w:id="172" w:author="Microsoft Office User" w:date="2018-03-25T15:56:00Z">
        <w:del w:id="173" w:author="Dave Bridges" w:date="2018-03-25T16:50:00Z">
          <w:r w:rsidDel="00E527E2">
            <w:rPr>
              <w:rFonts w:ascii="Arial" w:eastAsia="Times New Roman" w:hAnsi="Arial" w:cs="Arial"/>
              <w:b/>
              <w:color w:val="FF0000"/>
              <w:sz w:val="19"/>
              <w:szCs w:val="19"/>
              <w:shd w:val="clear" w:color="auto" w:fill="FFFFFF"/>
            </w:rPr>
            <w:delText xml:space="preserve"> version: </w:delText>
          </w:r>
        </w:del>
      </w:ins>
      <w:del w:id="174" w:author="Dave Bridges" w:date="2018-03-25T16:50:00Z">
        <w:r w:rsidR="005847DE" w:rsidDel="00E527E2">
          <w:rPr>
            <w:rFonts w:ascii="Arial" w:eastAsia="Times New Roman" w:hAnsi="Arial" w:cs="Arial"/>
            <w:b/>
            <w:color w:val="FF0000"/>
            <w:sz w:val="19"/>
            <w:szCs w:val="19"/>
            <w:shd w:val="clear" w:color="auto" w:fill="FFFFFF"/>
          </w:rPr>
          <w:delText>Say something in the results</w:delText>
        </w:r>
      </w:del>
      <w:ins w:id="175" w:author="Microsoft Office User" w:date="2018-03-25T15:27:00Z">
        <w:del w:id="176" w:author="Dave Bridges" w:date="2018-03-25T16:50:00Z">
          <w:r w:rsidR="000A7FCF" w:rsidDel="00E527E2">
            <w:rPr>
              <w:rFonts w:ascii="Arial" w:eastAsia="Times New Roman" w:hAnsi="Arial" w:cs="Arial"/>
              <w:b/>
              <w:color w:val="FF0000"/>
              <w:sz w:val="19"/>
              <w:szCs w:val="19"/>
              <w:shd w:val="clear" w:color="auto" w:fill="FFFFFF"/>
            </w:rPr>
            <w:delText xml:space="preserve">HFD-induced obesity </w:delText>
          </w:r>
        </w:del>
      </w:ins>
      <w:ins w:id="177" w:author="Microsoft Office User" w:date="2018-03-25T15:28:00Z">
        <w:del w:id="178" w:author="Dave Bridges" w:date="2018-03-25T16:50:00Z">
          <w:r w:rsidR="0030669B" w:rsidDel="00E527E2">
            <w:rPr>
              <w:rFonts w:ascii="Arial" w:eastAsia="Times New Roman" w:hAnsi="Arial" w:cs="Arial"/>
              <w:b/>
              <w:color w:val="FF0000"/>
              <w:sz w:val="19"/>
              <w:szCs w:val="19"/>
              <w:shd w:val="clear" w:color="auto" w:fill="FFFFFF"/>
            </w:rPr>
            <w:delText xml:space="preserve">led </w:delText>
          </w:r>
        </w:del>
      </w:ins>
      <w:ins w:id="179" w:author="Microsoft Office User" w:date="2018-03-25T15:38:00Z">
        <w:del w:id="180" w:author="Dave Bridges" w:date="2018-03-25T16:50:00Z">
          <w:r w:rsidR="007F7915" w:rsidDel="00E527E2">
            <w:rPr>
              <w:rFonts w:ascii="Arial" w:eastAsia="Times New Roman" w:hAnsi="Arial" w:cs="Arial"/>
              <w:b/>
              <w:color w:val="FF0000"/>
              <w:sz w:val="19"/>
              <w:szCs w:val="19"/>
              <w:shd w:val="clear" w:color="auto" w:fill="FFFFFF"/>
            </w:rPr>
            <w:delText xml:space="preserve">to </w:delText>
          </w:r>
        </w:del>
      </w:ins>
      <w:ins w:id="181" w:author="Microsoft Office User" w:date="2018-03-25T15:39:00Z">
        <w:del w:id="182" w:author="Dave Bridges" w:date="2018-03-25T16:50:00Z">
          <w:r w:rsidR="00F560B7" w:rsidDel="00E527E2">
            <w:rPr>
              <w:rFonts w:ascii="Arial" w:eastAsia="Times New Roman" w:hAnsi="Arial" w:cs="Arial"/>
              <w:b/>
              <w:color w:val="FF0000"/>
              <w:sz w:val="19"/>
              <w:szCs w:val="19"/>
              <w:shd w:val="clear" w:color="auto" w:fill="FFFFFF"/>
            </w:rPr>
            <w:delText xml:space="preserve">insignificant </w:delText>
          </w:r>
        </w:del>
      </w:ins>
      <w:ins w:id="183" w:author="Microsoft Office User" w:date="2018-03-25T15:28:00Z">
        <w:del w:id="184" w:author="Dave Bridges" w:date="2018-03-25T16:50:00Z">
          <w:r w:rsidR="0030669B" w:rsidDel="00E527E2">
            <w:rPr>
              <w:rFonts w:ascii="Arial" w:eastAsia="Times New Roman" w:hAnsi="Arial" w:cs="Arial"/>
              <w:b/>
              <w:color w:val="FF0000"/>
              <w:sz w:val="19"/>
              <w:szCs w:val="19"/>
              <w:shd w:val="clear" w:color="auto" w:fill="FFFFFF"/>
            </w:rPr>
            <w:delText>reduction</w:delText>
          </w:r>
        </w:del>
      </w:ins>
      <w:ins w:id="185" w:author="Microsoft Office User" w:date="2018-03-25T15:38:00Z">
        <w:del w:id="186" w:author="Dave Bridges" w:date="2018-03-25T16:50:00Z">
          <w:r w:rsidR="007F7915" w:rsidDel="00E527E2">
            <w:rPr>
              <w:rFonts w:ascii="Arial" w:eastAsia="Times New Roman" w:hAnsi="Arial" w:cs="Arial"/>
              <w:b/>
              <w:color w:val="FF0000"/>
              <w:sz w:val="19"/>
              <w:szCs w:val="19"/>
              <w:shd w:val="clear" w:color="auto" w:fill="FFFFFF"/>
            </w:rPr>
            <w:delText>s</w:delText>
          </w:r>
        </w:del>
      </w:ins>
      <w:ins w:id="187" w:author="Microsoft Office User" w:date="2018-03-25T15:28:00Z">
        <w:del w:id="188" w:author="Dave Bridges" w:date="2018-03-25T16:50:00Z">
          <w:r w:rsidR="0030669B" w:rsidDel="00E527E2">
            <w:rPr>
              <w:rFonts w:ascii="Arial" w:eastAsia="Times New Roman" w:hAnsi="Arial" w:cs="Arial"/>
              <w:b/>
              <w:color w:val="FF0000"/>
              <w:sz w:val="19"/>
              <w:szCs w:val="19"/>
              <w:shd w:val="clear" w:color="auto" w:fill="FFFFFF"/>
            </w:rPr>
            <w:delText xml:space="preserve"> in</w:delText>
          </w:r>
        </w:del>
      </w:ins>
      <w:ins w:id="189" w:author="Microsoft Office User" w:date="2018-03-25T15:29:00Z">
        <w:del w:id="190" w:author="Dave Bridges" w:date="2018-03-25T16:50:00Z">
          <w:r w:rsidR="003728C0" w:rsidDel="00E527E2">
            <w:rPr>
              <w:rFonts w:ascii="Arial" w:eastAsia="Times New Roman" w:hAnsi="Arial" w:cs="Arial"/>
              <w:b/>
              <w:color w:val="FF0000"/>
              <w:sz w:val="19"/>
              <w:szCs w:val="19"/>
              <w:shd w:val="clear" w:color="auto" w:fill="FFFFFF"/>
            </w:rPr>
            <w:delText xml:space="preserve"> PKA</w:delText>
          </w:r>
        </w:del>
      </w:ins>
      <w:ins w:id="191" w:author="Microsoft Office User" w:date="2018-03-25T15:28:00Z">
        <w:del w:id="192" w:author="Dave Bridges" w:date="2018-03-25T16:50:00Z">
          <w:r w:rsidR="0030669B" w:rsidDel="00E527E2">
            <w:rPr>
              <w:rFonts w:ascii="Arial" w:eastAsia="Times New Roman" w:hAnsi="Arial" w:cs="Arial"/>
              <w:b/>
              <w:color w:val="FF0000"/>
              <w:sz w:val="19"/>
              <w:szCs w:val="19"/>
              <w:shd w:val="clear" w:color="auto" w:fill="FFFFFF"/>
            </w:rPr>
            <w:delText xml:space="preserve"> </w:delText>
          </w:r>
        </w:del>
      </w:ins>
      <w:ins w:id="193" w:author="Microsoft Office User" w:date="2018-03-25T15:29:00Z">
        <w:del w:id="194" w:author="Dave Bridges" w:date="2018-03-25T16:50:00Z">
          <w:r w:rsidR="003728C0" w:rsidDel="00E527E2">
            <w:rPr>
              <w:rFonts w:ascii="Arial" w:eastAsia="Times New Roman" w:hAnsi="Arial" w:cs="Arial"/>
              <w:b/>
              <w:color w:val="FF0000"/>
              <w:sz w:val="19"/>
              <w:szCs w:val="19"/>
              <w:shd w:val="clear" w:color="auto" w:fill="FFFFFF"/>
            </w:rPr>
            <w:delText>phosphorylation</w:delText>
          </w:r>
        </w:del>
      </w:ins>
      <w:ins w:id="195" w:author="Microsoft Office User" w:date="2018-03-25T15:28:00Z">
        <w:del w:id="196" w:author="Dave Bridges" w:date="2018-03-25T16:50:00Z">
          <w:r w:rsidR="003728C0" w:rsidDel="00E527E2">
            <w:rPr>
              <w:rFonts w:ascii="Arial" w:eastAsia="Times New Roman" w:hAnsi="Arial" w:cs="Arial"/>
              <w:b/>
              <w:color w:val="FF0000"/>
              <w:sz w:val="19"/>
              <w:szCs w:val="19"/>
              <w:shd w:val="clear" w:color="auto" w:fill="FFFFFF"/>
            </w:rPr>
            <w:delText xml:space="preserve"> </w:delText>
          </w:r>
        </w:del>
      </w:ins>
      <w:ins w:id="197" w:author="Microsoft Office User" w:date="2018-03-25T15:29:00Z">
        <w:del w:id="198" w:author="Dave Bridges" w:date="2018-03-25T16:50:00Z">
          <w:r w:rsidR="003728C0" w:rsidDel="00E527E2">
            <w:rPr>
              <w:rFonts w:ascii="Arial" w:eastAsia="Times New Roman" w:hAnsi="Arial" w:cs="Arial"/>
              <w:b/>
              <w:color w:val="FF0000"/>
              <w:sz w:val="19"/>
              <w:szCs w:val="19"/>
              <w:shd w:val="clear" w:color="auto" w:fill="FFFFFF"/>
            </w:rPr>
            <w:delText>of HSL at Serine 563</w:delText>
          </w:r>
        </w:del>
      </w:ins>
      <w:ins w:id="199" w:author="Microsoft Office User" w:date="2018-03-25T15:39:00Z">
        <w:del w:id="200" w:author="Dave Bridges" w:date="2018-03-25T16:50:00Z">
          <w:r w:rsidR="00F560B7" w:rsidDel="00E527E2">
            <w:rPr>
              <w:rFonts w:ascii="Arial" w:eastAsia="Times New Roman" w:hAnsi="Arial" w:cs="Arial"/>
              <w:b/>
              <w:color w:val="FF0000"/>
              <w:sz w:val="19"/>
              <w:szCs w:val="19"/>
              <w:shd w:val="clear" w:color="auto" w:fill="FFFFFF"/>
            </w:rPr>
            <w:delText xml:space="preserve"> (p=0.097)</w:delText>
          </w:r>
        </w:del>
      </w:ins>
      <w:ins w:id="201" w:author="Microsoft Office User" w:date="2018-03-25T15:29:00Z">
        <w:del w:id="202" w:author="Dave Bridges" w:date="2018-03-25T16:50:00Z">
          <w:r w:rsidR="003728C0" w:rsidDel="00E527E2">
            <w:rPr>
              <w:rFonts w:ascii="Arial" w:eastAsia="Times New Roman" w:hAnsi="Arial" w:cs="Arial"/>
              <w:b/>
              <w:color w:val="FF0000"/>
              <w:sz w:val="19"/>
              <w:szCs w:val="19"/>
              <w:shd w:val="clear" w:color="auto" w:fill="FFFFFF"/>
            </w:rPr>
            <w:delText xml:space="preserve"> and 660 (</w:delText>
          </w:r>
        </w:del>
      </w:ins>
      <w:ins w:id="203" w:author="Microsoft Office User" w:date="2018-03-25T15:41:00Z">
        <w:del w:id="204" w:author="Dave Bridges" w:date="2018-03-25T16:50:00Z">
          <w:r w:rsidR="00054806" w:rsidDel="00E527E2">
            <w:rPr>
              <w:rFonts w:ascii="Arial" w:eastAsia="Times New Roman" w:hAnsi="Arial" w:cs="Arial"/>
              <w:b/>
              <w:color w:val="FF0000"/>
              <w:sz w:val="19"/>
              <w:szCs w:val="19"/>
              <w:shd w:val="clear" w:color="auto" w:fill="FFFFFF"/>
            </w:rPr>
            <w:delText>p=</w:delText>
          </w:r>
        </w:del>
      </w:ins>
      <w:ins w:id="205" w:author="Microsoft Office User" w:date="2018-03-25T15:38:00Z">
        <w:del w:id="206" w:author="Dave Bridges" w:date="2018-03-25T16:50:00Z">
          <w:r w:rsidR="00F560B7" w:rsidDel="00E527E2">
            <w:rPr>
              <w:rFonts w:ascii="Arial" w:eastAsia="Times New Roman" w:hAnsi="Arial" w:cs="Arial"/>
              <w:b/>
              <w:color w:val="FF0000"/>
              <w:sz w:val="19"/>
              <w:szCs w:val="19"/>
              <w:shd w:val="clear" w:color="auto" w:fill="FFFFFF"/>
            </w:rPr>
            <w:delText>0.125</w:delText>
          </w:r>
        </w:del>
      </w:ins>
      <w:ins w:id="207" w:author="Microsoft Office User" w:date="2018-03-25T15:33:00Z">
        <w:del w:id="208" w:author="Dave Bridges" w:date="2018-03-25T16:50:00Z">
          <w:r w:rsidR="00850B22" w:rsidDel="00E527E2">
            <w:rPr>
              <w:rFonts w:ascii="Arial" w:eastAsia="Times New Roman" w:hAnsi="Arial" w:cs="Arial"/>
              <w:b/>
              <w:color w:val="FF0000"/>
              <w:sz w:val="19"/>
              <w:szCs w:val="19"/>
              <w:shd w:val="clear" w:color="auto" w:fill="FFFFFF"/>
            </w:rPr>
            <w:delText>; Supplementary Figure 2</w:delText>
          </w:r>
        </w:del>
      </w:ins>
      <w:ins w:id="209" w:author="Microsoft Office User" w:date="2018-03-25T15:29:00Z">
        <w:del w:id="210" w:author="Dave Bridges" w:date="2018-03-25T16:50:00Z">
          <w:r w:rsidR="003728C0" w:rsidDel="00E527E2">
            <w:rPr>
              <w:rFonts w:ascii="Arial" w:eastAsia="Times New Roman" w:hAnsi="Arial" w:cs="Arial"/>
              <w:b/>
              <w:color w:val="FF0000"/>
              <w:sz w:val="19"/>
              <w:szCs w:val="19"/>
              <w:shd w:val="clear" w:color="auto" w:fill="FFFFFF"/>
            </w:rPr>
            <w:delText>)</w:delText>
          </w:r>
        </w:del>
      </w:ins>
      <w:ins w:id="211" w:author="Microsoft Office User" w:date="2018-03-25T15:40:00Z">
        <w:del w:id="212" w:author="Dave Bridges" w:date="2018-03-25T16:50:00Z">
          <w:r w:rsidR="00F560B7" w:rsidDel="00E527E2">
            <w:rPr>
              <w:rFonts w:ascii="Arial" w:eastAsia="Times New Roman" w:hAnsi="Arial" w:cs="Arial"/>
              <w:b/>
              <w:color w:val="FF0000"/>
              <w:sz w:val="19"/>
              <w:szCs w:val="19"/>
              <w:shd w:val="clear" w:color="auto" w:fill="FFFFFF"/>
            </w:rPr>
            <w:delText xml:space="preserve"> </w:delText>
          </w:r>
        </w:del>
      </w:ins>
      <w:ins w:id="213" w:author="Microsoft Office User" w:date="2018-03-25T15:42:00Z">
        <w:del w:id="214" w:author="Dave Bridges" w:date="2018-03-25T16:50:00Z">
          <w:r w:rsidR="00E146BE" w:rsidDel="00E527E2">
            <w:rPr>
              <w:rFonts w:ascii="Arial" w:eastAsia="Times New Roman" w:hAnsi="Arial" w:cs="Arial"/>
              <w:b/>
              <w:color w:val="FF0000"/>
              <w:sz w:val="19"/>
              <w:szCs w:val="19"/>
              <w:shd w:val="clear" w:color="auto" w:fill="FFFFFF"/>
            </w:rPr>
            <w:delText xml:space="preserve">when compared to lean mice, </w:delText>
          </w:r>
        </w:del>
      </w:ins>
      <w:ins w:id="215" w:author="Microsoft Office User" w:date="2018-03-25T15:40:00Z">
        <w:del w:id="216" w:author="Dave Bridges" w:date="2018-03-25T16:50:00Z">
          <w:r w:rsidR="00F560B7" w:rsidDel="00E527E2">
            <w:rPr>
              <w:rFonts w:ascii="Arial" w:eastAsia="Times New Roman" w:hAnsi="Arial" w:cs="Arial"/>
              <w:b/>
              <w:color w:val="FF0000"/>
              <w:sz w:val="19"/>
              <w:szCs w:val="19"/>
              <w:shd w:val="clear" w:color="auto" w:fill="FFFFFF"/>
            </w:rPr>
            <w:delText>as has been previously shown</w:delText>
          </w:r>
        </w:del>
      </w:ins>
      <w:ins w:id="217" w:author="Microsoft Office User" w:date="2018-03-25T15:50:00Z">
        <w:del w:id="218" w:author="Dave Bridges" w:date="2018-03-25T16:50:00Z">
          <w:r w:rsidR="007F6FA0" w:rsidDel="00E527E2">
            <w:rPr>
              <w:rFonts w:ascii="Arial" w:eastAsia="Times New Roman" w:hAnsi="Arial" w:cs="Arial"/>
              <w:b/>
              <w:color w:val="FF0000"/>
              <w:sz w:val="19"/>
              <w:szCs w:val="19"/>
              <w:shd w:val="clear" w:color="auto" w:fill="FFFFFF"/>
            </w:rPr>
            <w:delText xml:space="preserve"> </w:delText>
          </w:r>
        </w:del>
      </w:ins>
      <w:ins w:id="219" w:author="Microsoft Office User" w:date="2018-03-25T15:51:00Z">
        <w:del w:id="220" w:author="Dave Bridges" w:date="2018-03-25T16:50:00Z">
          <w:r w:rsidR="007F6FA0" w:rsidDel="00E527E2">
            <w:rPr>
              <w:rFonts w:ascii="Arial" w:eastAsia="Times New Roman" w:hAnsi="Arial" w:cs="Arial"/>
              <w:b/>
              <w:color w:val="FF0000"/>
              <w:sz w:val="19"/>
              <w:szCs w:val="19"/>
              <w:shd w:val="clear" w:color="auto" w:fill="FFFFFF"/>
            </w:rPr>
            <w:fldChar w:fldCharType="begin" w:fldLock="1"/>
          </w:r>
        </w:del>
      </w:ins>
      <w:del w:id="221" w:author="Dave Bridges" w:date="2018-03-25T16:50:00Z">
        <w:r w:rsidR="007F6FA0" w:rsidDel="00E527E2">
          <w:rPr>
            <w:rFonts w:ascii="Arial" w:eastAsia="Times New Roman" w:hAnsi="Arial" w:cs="Arial"/>
            <w:b/>
            <w:color w:val="FF0000"/>
            <w:sz w:val="19"/>
            <w:szCs w:val="19"/>
            <w:shd w:val="clear" w:color="auto" w:fill="FFFFFF"/>
          </w:rPr>
          <w:del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"(6)", "plainTextFormattedCitation" : "(6)", "previouslyFormattedCitation" : "(6)" }, "properties" : {  }, "schema" : "https://github.com/citation-style-language/schema/raw/master/csl-citation.json" }</w:delInstrText>
        </w:r>
        <w:r w:rsidR="007F6FA0" w:rsidDel="00E527E2">
          <w:rPr>
            <w:rFonts w:ascii="Arial" w:eastAsia="Times New Roman" w:hAnsi="Arial" w:cs="Arial"/>
            <w:b/>
            <w:color w:val="FF0000"/>
            <w:sz w:val="19"/>
            <w:szCs w:val="19"/>
            <w:shd w:val="clear" w:color="auto" w:fill="FFFFFF"/>
          </w:rPr>
          <w:fldChar w:fldCharType="separate"/>
        </w:r>
        <w:r w:rsidR="007F6FA0" w:rsidRPr="007F6FA0" w:rsidDel="00E527E2">
          <w:rPr>
            <w:rFonts w:ascii="Arial" w:eastAsia="Times New Roman" w:hAnsi="Arial" w:cs="Arial"/>
            <w:noProof/>
            <w:color w:val="FF0000"/>
            <w:sz w:val="19"/>
            <w:szCs w:val="19"/>
            <w:shd w:val="clear" w:color="auto" w:fill="FFFFFF"/>
          </w:rPr>
          <w:delText>(6)</w:delText>
        </w:r>
      </w:del>
      <w:ins w:id="222" w:author="Microsoft Office User" w:date="2018-03-25T15:51:00Z">
        <w:del w:id="223" w:author="Dave Bridges" w:date="2018-03-25T16:50:00Z">
          <w:r w:rsidR="007F6FA0" w:rsidDel="00E527E2">
            <w:rPr>
              <w:rFonts w:ascii="Arial" w:eastAsia="Times New Roman" w:hAnsi="Arial" w:cs="Arial"/>
              <w:b/>
              <w:color w:val="FF0000"/>
              <w:sz w:val="19"/>
              <w:szCs w:val="19"/>
              <w:shd w:val="clear" w:color="auto" w:fill="FFFFFF"/>
            </w:rPr>
            <w:fldChar w:fldCharType="end"/>
          </w:r>
        </w:del>
      </w:ins>
      <w:ins w:id="224" w:author="Microsoft Office User" w:date="2018-03-25T15:29:00Z">
        <w:del w:id="225" w:author="Dave Bridges" w:date="2018-03-25T16:50:00Z">
          <w:r w:rsidR="003728C0" w:rsidDel="00E527E2">
            <w:rPr>
              <w:rFonts w:ascii="Arial" w:eastAsia="Times New Roman" w:hAnsi="Arial" w:cs="Arial"/>
              <w:b/>
              <w:color w:val="FF0000"/>
              <w:sz w:val="19"/>
              <w:szCs w:val="19"/>
              <w:shd w:val="clear" w:color="auto" w:fill="FFFFFF"/>
            </w:rPr>
            <w:delText>. In the case of the serine 660 site, dexamethasone</w:delText>
          </w:r>
        </w:del>
      </w:ins>
      <w:ins w:id="226" w:author="Microsoft Office User" w:date="2018-03-25T15:31:00Z">
        <w:del w:id="227" w:author="Dave Bridges" w:date="2018-03-25T16:50:00Z">
          <w:r w:rsidR="00850B22" w:rsidDel="00E527E2">
            <w:rPr>
              <w:rFonts w:ascii="Arial" w:eastAsia="Times New Roman" w:hAnsi="Arial" w:cs="Arial"/>
              <w:b/>
              <w:color w:val="FF0000"/>
              <w:sz w:val="19"/>
              <w:szCs w:val="19"/>
              <w:shd w:val="clear" w:color="auto" w:fill="FFFFFF"/>
            </w:rPr>
            <w:delText xml:space="preserve"> treatment</w:delText>
          </w:r>
        </w:del>
      </w:ins>
      <w:ins w:id="228" w:author="Microsoft Office User" w:date="2018-03-25T15:29:00Z">
        <w:del w:id="229" w:author="Dave Bridges" w:date="2018-03-25T16:50:00Z">
          <w:r w:rsidR="003728C0" w:rsidDel="00E527E2">
            <w:rPr>
              <w:rFonts w:ascii="Arial" w:eastAsia="Times New Roman" w:hAnsi="Arial" w:cs="Arial"/>
              <w:b/>
              <w:color w:val="FF0000"/>
              <w:sz w:val="19"/>
              <w:szCs w:val="19"/>
              <w:shd w:val="clear" w:color="auto" w:fill="FFFFFF"/>
            </w:rPr>
            <w:delText xml:space="preserve"> further decreased PKA phosphorylation</w:delText>
          </w:r>
        </w:del>
      </w:ins>
      <w:ins w:id="230" w:author="Microsoft Office User" w:date="2018-03-25T15:43:00Z">
        <w:del w:id="231" w:author="Dave Bridges" w:date="2018-03-25T16:50:00Z">
          <w:r w:rsidR="00E146BE" w:rsidDel="00E527E2">
            <w:rPr>
              <w:rFonts w:ascii="Arial" w:eastAsia="Times New Roman" w:hAnsi="Arial" w:cs="Arial"/>
              <w:b/>
              <w:color w:val="FF0000"/>
              <w:sz w:val="19"/>
              <w:szCs w:val="19"/>
              <w:shd w:val="clear" w:color="auto" w:fill="FFFFFF"/>
            </w:rPr>
            <w:delText>, though this was not significant</w:delText>
          </w:r>
        </w:del>
      </w:ins>
      <w:ins w:id="232" w:author="Microsoft Office User" w:date="2018-03-25T15:31:00Z">
        <w:del w:id="233" w:author="Dave Bridges" w:date="2018-03-25T16:50:00Z">
          <w:r w:rsidR="00E146BE" w:rsidDel="00E527E2">
            <w:rPr>
              <w:rFonts w:ascii="Arial" w:eastAsia="Times New Roman" w:hAnsi="Arial" w:cs="Arial"/>
              <w:b/>
              <w:color w:val="FF0000"/>
              <w:sz w:val="19"/>
              <w:szCs w:val="19"/>
              <w:shd w:val="clear" w:color="auto" w:fill="FFFFFF"/>
            </w:rPr>
            <w:delText xml:space="preserve"> (p=</w:delText>
          </w:r>
        </w:del>
      </w:ins>
      <w:ins w:id="234" w:author="Microsoft Office User" w:date="2018-03-25T15:43:00Z">
        <w:del w:id="235" w:author="Dave Bridges" w:date="2018-03-25T16:50:00Z">
          <w:r w:rsidR="00E146BE" w:rsidDel="00E527E2">
            <w:rPr>
              <w:rFonts w:ascii="Arial" w:eastAsia="Times New Roman" w:hAnsi="Arial" w:cs="Arial"/>
              <w:b/>
              <w:color w:val="FF0000"/>
              <w:sz w:val="19"/>
              <w:szCs w:val="19"/>
              <w:shd w:val="clear" w:color="auto" w:fill="FFFFFF"/>
            </w:rPr>
            <w:delText>0.883)</w:delText>
          </w:r>
        </w:del>
      </w:ins>
      <w:ins w:id="236" w:author="Microsoft Office User" w:date="2018-03-25T15:29:00Z">
        <w:del w:id="237" w:author="Dave Bridges" w:date="2018-03-25T16:50:00Z">
          <w:r w:rsidR="003728C0" w:rsidDel="00E527E2">
            <w:rPr>
              <w:rFonts w:ascii="Arial" w:eastAsia="Times New Roman" w:hAnsi="Arial" w:cs="Arial"/>
              <w:b/>
              <w:color w:val="FF0000"/>
              <w:sz w:val="19"/>
              <w:szCs w:val="19"/>
              <w:shd w:val="clear" w:color="auto" w:fill="FFFFFF"/>
            </w:rPr>
            <w:delText xml:space="preserve">. </w:delText>
          </w:r>
        </w:del>
      </w:ins>
      <w:ins w:id="238" w:author="Microsoft Office User" w:date="2018-03-25T15:36:00Z">
        <w:del w:id="239" w:author="Dave Bridges" w:date="2018-03-25T16:50:00Z">
          <w:r w:rsidR="007F7915" w:rsidDel="00E527E2">
            <w:rPr>
              <w:rFonts w:ascii="Arial" w:eastAsia="Times New Roman" w:hAnsi="Arial" w:cs="Arial"/>
              <w:b/>
              <w:color w:val="FF0000"/>
              <w:sz w:val="19"/>
              <w:szCs w:val="19"/>
              <w:shd w:val="clear" w:color="auto" w:fill="FFFFFF"/>
            </w:rPr>
            <w:delText xml:space="preserve">There was no significant </w:delText>
          </w:r>
        </w:del>
      </w:ins>
      <w:ins w:id="240" w:author="Microsoft Office User" w:date="2018-03-25T15:37:00Z">
        <w:del w:id="241" w:author="Dave Bridges" w:date="2018-03-25T16:50:00Z">
          <w:r w:rsidR="007F7915" w:rsidDel="00E527E2">
            <w:rPr>
              <w:rFonts w:ascii="Arial" w:eastAsia="Times New Roman" w:hAnsi="Arial" w:cs="Arial"/>
              <w:b/>
              <w:color w:val="FF0000"/>
              <w:sz w:val="19"/>
              <w:szCs w:val="19"/>
              <w:shd w:val="clear" w:color="auto" w:fill="FFFFFF"/>
            </w:rPr>
            <w:delText>difference</w:delText>
          </w:r>
        </w:del>
      </w:ins>
      <w:ins w:id="242" w:author="Microsoft Office User" w:date="2018-03-25T15:36:00Z">
        <w:del w:id="243" w:author="Dave Bridges" w:date="2018-03-25T16:50:00Z">
          <w:r w:rsidR="007F7915" w:rsidDel="00E527E2">
            <w:rPr>
              <w:rFonts w:ascii="Arial" w:eastAsia="Times New Roman" w:hAnsi="Arial" w:cs="Arial"/>
              <w:b/>
              <w:color w:val="FF0000"/>
              <w:sz w:val="19"/>
              <w:szCs w:val="19"/>
              <w:shd w:val="clear" w:color="auto" w:fill="FFFFFF"/>
            </w:rPr>
            <w:delText xml:space="preserve"> in total HSL in obese mice</w:delText>
          </w:r>
        </w:del>
      </w:ins>
      <w:ins w:id="244" w:author="Microsoft Office User" w:date="2018-03-25T15:43:00Z">
        <w:del w:id="245" w:author="Dave Bridges" w:date="2018-03-25T16:50:00Z">
          <w:r w:rsidR="00E146BE" w:rsidDel="00E527E2">
            <w:rPr>
              <w:rFonts w:ascii="Arial" w:eastAsia="Times New Roman" w:hAnsi="Arial" w:cs="Arial"/>
              <w:b/>
              <w:color w:val="FF0000"/>
              <w:sz w:val="19"/>
              <w:szCs w:val="19"/>
              <w:shd w:val="clear" w:color="auto" w:fill="FFFFFF"/>
            </w:rPr>
            <w:delText xml:space="preserve"> (</w:delText>
          </w:r>
        </w:del>
      </w:ins>
      <w:ins w:id="246" w:author="Microsoft Office User" w:date="2018-03-25T15:44:00Z">
        <w:del w:id="247" w:author="Dave Bridges" w:date="2018-03-25T16:50:00Z">
          <w:r w:rsidR="002A441C" w:rsidDel="00E527E2">
            <w:rPr>
              <w:rFonts w:ascii="Arial" w:eastAsia="Times New Roman" w:hAnsi="Arial" w:cs="Arial"/>
              <w:b/>
              <w:color w:val="FF0000"/>
              <w:sz w:val="19"/>
              <w:szCs w:val="19"/>
              <w:shd w:val="clear" w:color="auto" w:fill="FFFFFF"/>
            </w:rPr>
            <w:delText>p=0.</w:delText>
          </w:r>
          <w:r w:rsidR="00E146BE" w:rsidDel="00E527E2">
            <w:rPr>
              <w:rFonts w:ascii="Arial" w:eastAsia="Times New Roman" w:hAnsi="Arial" w:cs="Arial"/>
              <w:b/>
              <w:color w:val="FF0000"/>
              <w:sz w:val="19"/>
              <w:szCs w:val="19"/>
              <w:shd w:val="clear" w:color="auto" w:fill="FFFFFF"/>
            </w:rPr>
            <w:delText>421)</w:delText>
          </w:r>
        </w:del>
      </w:ins>
      <w:ins w:id="248" w:author="Microsoft Office User" w:date="2018-03-25T15:36:00Z">
        <w:del w:id="249" w:author="Dave Bridges" w:date="2018-03-25T16:50:00Z">
          <w:r w:rsidR="007F7915" w:rsidDel="00E527E2">
            <w:rPr>
              <w:rFonts w:ascii="Arial" w:eastAsia="Times New Roman" w:hAnsi="Arial" w:cs="Arial"/>
              <w:b/>
              <w:color w:val="FF0000"/>
              <w:sz w:val="19"/>
              <w:szCs w:val="19"/>
              <w:shd w:val="clear" w:color="auto" w:fill="FFFFFF"/>
            </w:rPr>
            <w:delText xml:space="preserve">. </w:delText>
          </w:r>
        </w:del>
      </w:ins>
      <w:ins w:id="250" w:author="Microsoft Office User" w:date="2018-03-25T15:32:00Z">
        <w:del w:id="251" w:author="Dave Bridges" w:date="2018-03-25T16:50:00Z">
          <w:r w:rsidR="00850B22" w:rsidDel="00E527E2">
            <w:rPr>
              <w:rFonts w:ascii="Arial" w:eastAsia="Times New Roman" w:hAnsi="Arial" w:cs="Arial"/>
              <w:b/>
              <w:color w:val="FF0000"/>
              <w:sz w:val="19"/>
              <w:szCs w:val="19"/>
              <w:shd w:val="clear" w:color="auto" w:fill="FFFFFF"/>
            </w:rPr>
            <w:delText xml:space="preserve">As for lean mice, there was no </w:delText>
          </w:r>
        </w:del>
      </w:ins>
      <w:ins w:id="252" w:author="Microsoft Office User" w:date="2018-03-25T15:33:00Z">
        <w:del w:id="253" w:author="Dave Bridges" w:date="2018-03-25T16:50:00Z">
          <w:r w:rsidR="00850B22" w:rsidDel="00E527E2">
            <w:rPr>
              <w:rFonts w:ascii="Arial" w:eastAsia="Times New Roman" w:hAnsi="Arial" w:cs="Arial"/>
              <w:b/>
              <w:color w:val="FF0000"/>
              <w:sz w:val="19"/>
              <w:szCs w:val="19"/>
              <w:shd w:val="clear" w:color="auto" w:fill="FFFFFF"/>
            </w:rPr>
            <w:delText xml:space="preserve">significant </w:delText>
          </w:r>
        </w:del>
      </w:ins>
      <w:ins w:id="254" w:author="Microsoft Office User" w:date="2018-03-25T15:32:00Z">
        <w:del w:id="255" w:author="Dave Bridges" w:date="2018-03-25T16:50:00Z">
          <w:r w:rsidR="00850B22" w:rsidDel="00E527E2">
            <w:rPr>
              <w:rFonts w:ascii="Arial" w:eastAsia="Times New Roman" w:hAnsi="Arial" w:cs="Arial"/>
              <w:b/>
              <w:color w:val="FF0000"/>
              <w:sz w:val="19"/>
              <w:szCs w:val="19"/>
              <w:shd w:val="clear" w:color="auto" w:fill="FFFFFF"/>
            </w:rPr>
            <w:delText>change in either total HSL</w:delText>
          </w:r>
        </w:del>
      </w:ins>
      <w:ins w:id="256" w:author="Microsoft Office User" w:date="2018-03-25T15:47:00Z">
        <w:del w:id="257" w:author="Dave Bridges" w:date="2018-03-25T16:50:00Z">
          <w:r w:rsidR="002A441C" w:rsidDel="00E527E2">
            <w:rPr>
              <w:rFonts w:ascii="Arial" w:eastAsia="Times New Roman" w:hAnsi="Arial" w:cs="Arial"/>
              <w:b/>
              <w:color w:val="FF0000"/>
              <w:sz w:val="19"/>
              <w:szCs w:val="19"/>
              <w:shd w:val="clear" w:color="auto" w:fill="FFFFFF"/>
            </w:rPr>
            <w:delText xml:space="preserve"> (p=0.421)</w:delText>
          </w:r>
        </w:del>
      </w:ins>
      <w:ins w:id="258" w:author="Microsoft Office User" w:date="2018-03-25T15:32:00Z">
        <w:del w:id="259" w:author="Dave Bridges" w:date="2018-03-25T16:50:00Z">
          <w:r w:rsidR="00850B22" w:rsidDel="00E527E2">
            <w:rPr>
              <w:rFonts w:ascii="Arial" w:eastAsia="Times New Roman" w:hAnsi="Arial" w:cs="Arial"/>
              <w:b/>
              <w:color w:val="FF0000"/>
              <w:sz w:val="19"/>
              <w:szCs w:val="19"/>
              <w:shd w:val="clear" w:color="auto" w:fill="FFFFFF"/>
            </w:rPr>
            <w:delText xml:space="preserve"> or phosp</w:delText>
          </w:r>
        </w:del>
      </w:ins>
      <w:ins w:id="260" w:author="Microsoft Office User" w:date="2018-03-25T15:33:00Z">
        <w:del w:id="261" w:author="Dave Bridges" w:date="2018-03-25T16:50:00Z">
          <w:r w:rsidR="00850B22" w:rsidDel="00E527E2">
            <w:rPr>
              <w:rFonts w:ascii="Arial" w:eastAsia="Times New Roman" w:hAnsi="Arial" w:cs="Arial"/>
              <w:b/>
              <w:color w:val="FF0000"/>
              <w:sz w:val="19"/>
              <w:szCs w:val="19"/>
              <w:shd w:val="clear" w:color="auto" w:fill="FFFFFF"/>
            </w:rPr>
            <w:delText>horylated</w:delText>
          </w:r>
        </w:del>
      </w:ins>
      <w:ins w:id="262" w:author="Microsoft Office User" w:date="2018-03-25T15:47:00Z">
        <w:del w:id="263" w:author="Dave Bridges" w:date="2018-03-25T16:50:00Z">
          <w:r w:rsidR="002A441C" w:rsidDel="00E527E2">
            <w:rPr>
              <w:rFonts w:ascii="Arial" w:eastAsia="Times New Roman" w:hAnsi="Arial" w:cs="Arial"/>
              <w:b/>
              <w:color w:val="FF0000"/>
              <w:sz w:val="19"/>
              <w:szCs w:val="19"/>
              <w:shd w:val="clear" w:color="auto" w:fill="FFFFFF"/>
            </w:rPr>
            <w:delText xml:space="preserve"> (p&gt;</w:delText>
          </w:r>
        </w:del>
      </w:ins>
      <w:ins w:id="264" w:author="Microsoft Office User" w:date="2018-03-25T15:48:00Z">
        <w:del w:id="265" w:author="Dave Bridges" w:date="2018-03-25T16:50:00Z">
          <w:r w:rsidR="002A441C" w:rsidDel="00E527E2">
            <w:rPr>
              <w:rFonts w:ascii="Arial" w:eastAsia="Times New Roman" w:hAnsi="Arial" w:cs="Arial"/>
              <w:b/>
              <w:color w:val="FF0000"/>
              <w:sz w:val="19"/>
              <w:szCs w:val="19"/>
              <w:shd w:val="clear" w:color="auto" w:fill="FFFFFF"/>
            </w:rPr>
            <w:delText>0.6)</w:delText>
          </w:r>
        </w:del>
      </w:ins>
      <w:ins w:id="266" w:author="Microsoft Office User" w:date="2018-03-25T15:33:00Z">
        <w:del w:id="267" w:author="Dave Bridges" w:date="2018-03-25T16:50:00Z">
          <w:r w:rsidR="00850B22" w:rsidDel="00E527E2">
            <w:rPr>
              <w:rFonts w:ascii="Arial" w:eastAsia="Times New Roman" w:hAnsi="Arial" w:cs="Arial"/>
              <w:b/>
              <w:color w:val="FF0000"/>
              <w:sz w:val="19"/>
              <w:szCs w:val="19"/>
              <w:shd w:val="clear" w:color="auto" w:fill="FFFFFF"/>
            </w:rPr>
            <w:delText xml:space="preserve"> levels</w:delText>
          </w:r>
        </w:del>
      </w:ins>
      <w:ins w:id="268" w:author="Microsoft Office User" w:date="2018-03-25T15:44:00Z">
        <w:del w:id="269" w:author="Dave Bridges" w:date="2018-03-25T16:50:00Z">
          <w:r w:rsidR="00E146BE" w:rsidDel="00E527E2">
            <w:rPr>
              <w:rFonts w:ascii="Arial" w:eastAsia="Times New Roman" w:hAnsi="Arial" w:cs="Arial"/>
              <w:b/>
              <w:color w:val="FF0000"/>
              <w:sz w:val="19"/>
              <w:szCs w:val="19"/>
              <w:shd w:val="clear" w:color="auto" w:fill="FFFFFF"/>
            </w:rPr>
            <w:delText xml:space="preserve"> when comparing treatment groups</w:delText>
          </w:r>
        </w:del>
      </w:ins>
      <w:ins w:id="270" w:author="Microsoft Office User" w:date="2018-03-25T15:33:00Z">
        <w:del w:id="271" w:author="Dave Bridges" w:date="2018-03-25T16:50:00Z">
          <w:r w:rsidR="00850B22" w:rsidDel="00E527E2">
            <w:rPr>
              <w:rFonts w:ascii="Arial" w:eastAsia="Times New Roman" w:hAnsi="Arial" w:cs="Arial"/>
              <w:b/>
              <w:color w:val="FF0000"/>
              <w:sz w:val="19"/>
              <w:szCs w:val="19"/>
              <w:shd w:val="clear" w:color="auto" w:fill="FFFFFF"/>
            </w:rPr>
            <w:delText>.</w:delText>
          </w:r>
        </w:del>
      </w:ins>
    </w:p>
    <w:p w14:paraId="76FBE37B" w14:textId="0733D5D8" w:rsidR="007F626B" w:rsidRPr="00750B5E" w:rsidRDefault="007F626B" w:rsidP="00750B5E">
      <w:pPr>
        <w:ind w:left="720"/>
        <w:rPr>
          <w:rFonts w:ascii="Arial" w:eastAsia="Times New Roman" w:hAnsi="Arial" w:cs="Arial"/>
          <w:b/>
          <w:color w:val="FF0000"/>
          <w:sz w:val="19"/>
          <w:szCs w:val="19"/>
          <w:shd w:val="clear" w:color="auto" w:fill="FFFFFF"/>
        </w:rPr>
      </w:pPr>
      <w:ins w:id="272" w:author="Microsoft Office User" w:date="2018-03-25T15:56:00Z">
        <w:del w:id="273" w:author="Dave Bridges" w:date="2018-03-25T16:50:00Z">
          <w:r w:rsidDel="00E527E2">
            <w:rPr>
              <w:rFonts w:ascii="Arial" w:eastAsia="Times New Roman" w:hAnsi="Arial" w:cs="Arial"/>
              <w:b/>
              <w:color w:val="FF0000"/>
              <w:sz w:val="19"/>
              <w:szCs w:val="19"/>
              <w:shd w:val="clear" w:color="auto" w:fill="FFFFFF"/>
            </w:rPr>
            <w:delText>Less detail</w:delText>
          </w:r>
        </w:del>
      </w:ins>
      <w:ins w:id="274" w:author="Microsoft Office User" w:date="2018-03-25T16:04:00Z">
        <w:del w:id="275" w:author="Dave Bridges" w:date="2018-03-25T16:50:00Z">
          <w:r w:rsidR="00C76724" w:rsidDel="00E527E2">
            <w:rPr>
              <w:rFonts w:ascii="Arial" w:eastAsia="Times New Roman" w:hAnsi="Arial" w:cs="Arial"/>
              <w:b/>
              <w:color w:val="FF0000"/>
              <w:sz w:val="19"/>
              <w:szCs w:val="19"/>
              <w:shd w:val="clear" w:color="auto" w:fill="FFFFFF"/>
            </w:rPr>
            <w:delText>ed</w:delText>
          </w:r>
        </w:del>
      </w:ins>
      <w:ins w:id="276" w:author="Microsoft Office User" w:date="2018-03-25T15:56:00Z">
        <w:del w:id="277" w:author="Dave Bridges" w:date="2018-03-25T16:50:00Z">
          <w:r w:rsidDel="00E527E2">
            <w:rPr>
              <w:rFonts w:ascii="Arial" w:eastAsia="Times New Roman" w:hAnsi="Arial" w:cs="Arial"/>
              <w:b/>
              <w:color w:val="FF0000"/>
              <w:sz w:val="19"/>
              <w:szCs w:val="19"/>
              <w:shd w:val="clear" w:color="auto" w:fill="FFFFFF"/>
            </w:rPr>
            <w:delText xml:space="preserve"> version: </w:delText>
          </w:r>
        </w:del>
        <w:r>
          <w:rPr>
            <w:rFonts w:ascii="Arial" w:eastAsia="Times New Roman" w:hAnsi="Arial" w:cs="Arial"/>
            <w:b/>
            <w:color w:val="FF0000"/>
            <w:sz w:val="19"/>
            <w:szCs w:val="19"/>
            <w:shd w:val="clear" w:color="auto" w:fill="FFFFFF"/>
          </w:rPr>
          <w:t xml:space="preserve">There were no significant </w:t>
        </w:r>
        <w:del w:id="278" w:author="Dave Bridges" w:date="2018-03-25T16:50:00Z">
          <w:r w:rsidDel="00E527E2">
            <w:rPr>
              <w:rFonts w:ascii="Arial" w:eastAsia="Times New Roman" w:hAnsi="Arial" w:cs="Arial"/>
              <w:b/>
              <w:color w:val="FF0000"/>
              <w:sz w:val="19"/>
              <w:szCs w:val="19"/>
              <w:shd w:val="clear" w:color="auto" w:fill="FFFFFF"/>
            </w:rPr>
            <w:delText>differences</w:delText>
          </w:r>
        </w:del>
      </w:ins>
      <w:ins w:id="279" w:author="Dave Bridges" w:date="2018-03-25T16:50:00Z">
        <w:r w:rsidR="00E527E2">
          <w:rPr>
            <w:rFonts w:ascii="Arial" w:eastAsia="Times New Roman" w:hAnsi="Arial" w:cs="Arial"/>
            <w:b/>
            <w:color w:val="FF0000"/>
            <w:sz w:val="19"/>
            <w:szCs w:val="19"/>
            <w:shd w:val="clear" w:color="auto" w:fill="FFFFFF"/>
          </w:rPr>
          <w:t>increases</w:t>
        </w:r>
      </w:ins>
      <w:ins w:id="280" w:author="Microsoft Office User" w:date="2018-03-25T15:56:00Z">
        <w:r>
          <w:rPr>
            <w:rFonts w:ascii="Arial" w:eastAsia="Times New Roman" w:hAnsi="Arial" w:cs="Arial"/>
            <w:b/>
            <w:color w:val="FF0000"/>
            <w:sz w:val="19"/>
            <w:szCs w:val="19"/>
            <w:shd w:val="clear" w:color="auto" w:fill="FFFFFF"/>
          </w:rPr>
          <w:t xml:space="preserve"> observed in </w:t>
        </w:r>
      </w:ins>
      <w:ins w:id="281" w:author="Microsoft Office User" w:date="2018-03-25T15:57:00Z">
        <w:r>
          <w:rPr>
            <w:rFonts w:ascii="Arial" w:eastAsia="Times New Roman" w:hAnsi="Arial" w:cs="Arial"/>
            <w:b/>
            <w:color w:val="FF0000"/>
            <w:sz w:val="19"/>
            <w:szCs w:val="19"/>
            <w:shd w:val="clear" w:color="auto" w:fill="FFFFFF"/>
          </w:rPr>
          <w:t xml:space="preserve">HSL expression or activation </w:t>
        </w:r>
      </w:ins>
      <w:ins w:id="282" w:author="Microsoft Office User" w:date="2018-03-25T16:02:00Z">
        <w:r>
          <w:rPr>
            <w:rFonts w:ascii="Arial" w:eastAsia="Times New Roman" w:hAnsi="Arial" w:cs="Arial"/>
            <w:b/>
            <w:color w:val="FF0000"/>
            <w:sz w:val="19"/>
            <w:szCs w:val="19"/>
            <w:shd w:val="clear" w:color="auto" w:fill="FFFFFF"/>
          </w:rPr>
          <w:t xml:space="preserve">(via phosphorylation) </w:t>
        </w:r>
      </w:ins>
      <w:ins w:id="283" w:author="Microsoft Office User" w:date="2018-03-25T15:57:00Z">
        <w:del w:id="284" w:author="Dave Bridges" w:date="2018-03-25T16:50:00Z">
          <w:r w:rsidDel="00E527E2">
            <w:rPr>
              <w:rFonts w:ascii="Arial" w:eastAsia="Times New Roman" w:hAnsi="Arial" w:cs="Arial"/>
              <w:b/>
              <w:color w:val="FF0000"/>
              <w:sz w:val="19"/>
              <w:szCs w:val="19"/>
              <w:shd w:val="clear" w:color="auto" w:fill="FFFFFF"/>
            </w:rPr>
            <w:delText>at the protein level for diet or treatment</w:delText>
          </w:r>
        </w:del>
      </w:ins>
      <w:ins w:id="285" w:author="Dave Bridges" w:date="2018-03-25T16:50:00Z">
        <w:r w:rsidR="00E527E2">
          <w:rPr>
            <w:rFonts w:ascii="Arial" w:eastAsia="Times New Roman" w:hAnsi="Arial" w:cs="Arial"/>
            <w:b/>
            <w:color w:val="FF0000"/>
            <w:sz w:val="19"/>
            <w:szCs w:val="19"/>
            <w:shd w:val="clear" w:color="auto" w:fill="FFFFFF"/>
          </w:rPr>
          <w:t>that might explain enhanced lipolysis in the obese, dexamethasone treated mice</w:t>
        </w:r>
      </w:ins>
      <w:ins w:id="286" w:author="Microsoft Office User" w:date="2018-03-25T16:22:00Z">
        <w:r w:rsidR="00C00B9F">
          <w:rPr>
            <w:rFonts w:ascii="Arial" w:eastAsia="Times New Roman" w:hAnsi="Arial" w:cs="Arial"/>
            <w:b/>
            <w:color w:val="FF0000"/>
            <w:sz w:val="19"/>
            <w:szCs w:val="19"/>
            <w:shd w:val="clear" w:color="auto" w:fill="FFFFFF"/>
          </w:rPr>
          <w:t xml:space="preserve"> (Supplementary </w:t>
        </w:r>
      </w:ins>
      <w:ins w:id="287" w:author="Microsoft Office User" w:date="2018-03-25T16:23:00Z">
        <w:r w:rsidR="00C00B9F">
          <w:rPr>
            <w:rFonts w:ascii="Arial" w:eastAsia="Times New Roman" w:hAnsi="Arial" w:cs="Arial"/>
            <w:b/>
            <w:color w:val="FF0000"/>
            <w:sz w:val="19"/>
            <w:szCs w:val="19"/>
            <w:shd w:val="clear" w:color="auto" w:fill="FFFFFF"/>
          </w:rPr>
          <w:t>Figure 1</w:t>
        </w:r>
      </w:ins>
      <w:ins w:id="288" w:author="Dave Bridges" w:date="2018-03-25T16:52:00Z">
        <w:r w:rsidR="00EC55C5">
          <w:rPr>
            <w:rFonts w:ascii="Arial" w:eastAsia="Times New Roman" w:hAnsi="Arial" w:cs="Arial"/>
            <w:b/>
            <w:color w:val="FF0000"/>
            <w:sz w:val="19"/>
            <w:szCs w:val="19"/>
            <w:shd w:val="clear" w:color="auto" w:fill="FFFFFF"/>
          </w:rPr>
          <w:t>A-B</w:t>
        </w:r>
      </w:ins>
      <w:ins w:id="289" w:author="Microsoft Office User" w:date="2018-03-25T16:23:00Z">
        <w:r w:rsidR="00C00B9F">
          <w:rPr>
            <w:rFonts w:ascii="Arial" w:eastAsia="Times New Roman" w:hAnsi="Arial" w:cs="Arial"/>
            <w:b/>
            <w:color w:val="FF0000"/>
            <w:sz w:val="19"/>
            <w:szCs w:val="19"/>
            <w:shd w:val="clear" w:color="auto" w:fill="FFFFFF"/>
          </w:rPr>
          <w:t>)</w:t>
        </w:r>
      </w:ins>
      <w:ins w:id="290" w:author="Microsoft Office User" w:date="2018-03-25T15:57:00Z">
        <w:r>
          <w:rPr>
            <w:rFonts w:ascii="Arial" w:eastAsia="Times New Roman" w:hAnsi="Arial" w:cs="Arial"/>
            <w:b/>
            <w:color w:val="FF0000"/>
            <w:sz w:val="19"/>
            <w:szCs w:val="19"/>
            <w:shd w:val="clear" w:color="auto" w:fill="FFFFFF"/>
          </w:rPr>
          <w:t xml:space="preserve">. </w:t>
        </w:r>
        <w:del w:id="291" w:author="Dave Bridges" w:date="2018-03-25T16:50:00Z">
          <w:r w:rsidDel="00E527E2">
            <w:rPr>
              <w:rFonts w:ascii="Arial" w:eastAsia="Times New Roman" w:hAnsi="Arial" w:cs="Arial"/>
              <w:b/>
              <w:color w:val="FF0000"/>
              <w:sz w:val="19"/>
              <w:szCs w:val="19"/>
              <w:shd w:val="clear" w:color="auto" w:fill="FFFFFF"/>
            </w:rPr>
            <w:delText>However</w:delText>
          </w:r>
        </w:del>
      </w:ins>
      <w:ins w:id="292" w:author="Dave Bridges" w:date="2018-03-25T16:50:00Z">
        <w:r w:rsidR="00E527E2">
          <w:rPr>
            <w:rFonts w:ascii="Arial" w:eastAsia="Times New Roman" w:hAnsi="Arial" w:cs="Arial"/>
            <w:b/>
            <w:color w:val="FF0000"/>
            <w:sz w:val="19"/>
            <w:szCs w:val="19"/>
            <w:shd w:val="clear" w:color="auto" w:fill="FFFFFF"/>
          </w:rPr>
          <w:t>In fact</w:t>
        </w:r>
      </w:ins>
      <w:ins w:id="293" w:author="Microsoft Office User" w:date="2018-03-25T15:57:00Z">
        <w:r>
          <w:rPr>
            <w:rFonts w:ascii="Arial" w:eastAsia="Times New Roman" w:hAnsi="Arial" w:cs="Arial"/>
            <w:b/>
            <w:color w:val="FF0000"/>
            <w:sz w:val="19"/>
            <w:szCs w:val="19"/>
            <w:shd w:val="clear" w:color="auto" w:fill="FFFFFF"/>
          </w:rPr>
          <w:t>, phosph</w:t>
        </w:r>
      </w:ins>
      <w:ins w:id="294" w:author="Microsoft Office User" w:date="2018-03-25T15:58:00Z">
        <w:r>
          <w:rPr>
            <w:rFonts w:ascii="Arial" w:eastAsia="Times New Roman" w:hAnsi="Arial" w:cs="Arial"/>
            <w:b/>
            <w:color w:val="FF0000"/>
            <w:sz w:val="19"/>
            <w:szCs w:val="19"/>
            <w:shd w:val="clear" w:color="auto" w:fill="FFFFFF"/>
          </w:rPr>
          <w:t>or</w:t>
        </w:r>
      </w:ins>
      <w:ins w:id="295" w:author="Microsoft Office User" w:date="2018-03-25T15:57:00Z">
        <w:r>
          <w:rPr>
            <w:rFonts w:ascii="Arial" w:eastAsia="Times New Roman" w:hAnsi="Arial" w:cs="Arial"/>
            <w:b/>
            <w:color w:val="FF0000"/>
            <w:sz w:val="19"/>
            <w:szCs w:val="19"/>
            <w:shd w:val="clear" w:color="auto" w:fill="FFFFFF"/>
          </w:rPr>
          <w:t>y</w:t>
        </w:r>
      </w:ins>
      <w:ins w:id="296" w:author="Microsoft Office User" w:date="2018-03-25T15:58:00Z">
        <w:r>
          <w:rPr>
            <w:rFonts w:ascii="Arial" w:eastAsia="Times New Roman" w:hAnsi="Arial" w:cs="Arial"/>
            <w:b/>
            <w:color w:val="FF0000"/>
            <w:sz w:val="19"/>
            <w:szCs w:val="19"/>
            <w:shd w:val="clear" w:color="auto" w:fill="FFFFFF"/>
          </w:rPr>
          <w:t>l</w:t>
        </w:r>
      </w:ins>
      <w:ins w:id="297" w:author="Microsoft Office User" w:date="2018-03-25T15:57:00Z">
        <w:r>
          <w:rPr>
            <w:rFonts w:ascii="Arial" w:eastAsia="Times New Roman" w:hAnsi="Arial" w:cs="Arial"/>
            <w:b/>
            <w:color w:val="FF0000"/>
            <w:sz w:val="19"/>
            <w:szCs w:val="19"/>
            <w:shd w:val="clear" w:color="auto" w:fill="FFFFFF"/>
          </w:rPr>
          <w:t xml:space="preserve">ation of </w:t>
        </w:r>
      </w:ins>
      <w:ins w:id="298" w:author="Microsoft Office User" w:date="2018-03-25T15:58:00Z">
        <w:r>
          <w:rPr>
            <w:rFonts w:ascii="Arial" w:eastAsia="Times New Roman" w:hAnsi="Arial" w:cs="Arial"/>
            <w:b/>
            <w:color w:val="FF0000"/>
            <w:sz w:val="19"/>
            <w:szCs w:val="19"/>
            <w:shd w:val="clear" w:color="auto" w:fill="FFFFFF"/>
          </w:rPr>
          <w:t>PKA sites on HSL ten</w:t>
        </w:r>
      </w:ins>
      <w:ins w:id="299" w:author="Microsoft Office User" w:date="2018-03-25T15:59:00Z">
        <w:r>
          <w:rPr>
            <w:rFonts w:ascii="Arial" w:eastAsia="Times New Roman" w:hAnsi="Arial" w:cs="Arial"/>
            <w:b/>
            <w:color w:val="FF0000"/>
            <w:sz w:val="19"/>
            <w:szCs w:val="19"/>
            <w:shd w:val="clear" w:color="auto" w:fill="FFFFFF"/>
          </w:rPr>
          <w:t xml:space="preserve">ded to be lower in obese mice when compared to lean, as has been </w:t>
        </w:r>
      </w:ins>
      <w:ins w:id="300" w:author="Microsoft Office User" w:date="2018-03-25T16:00:00Z">
        <w:del w:id="301" w:author="Dave Bridges" w:date="2018-03-25T16:51:00Z">
          <w:r w:rsidDel="00E527E2">
            <w:rPr>
              <w:rFonts w:ascii="Arial" w:eastAsia="Times New Roman" w:hAnsi="Arial" w:cs="Arial"/>
              <w:b/>
              <w:color w:val="FF0000"/>
              <w:sz w:val="19"/>
              <w:szCs w:val="19"/>
              <w:shd w:val="clear" w:color="auto" w:fill="FFFFFF"/>
            </w:rPr>
            <w:delText>shown</w:delText>
          </w:r>
        </w:del>
      </w:ins>
      <w:ins w:id="302" w:author="Dave Bridges" w:date="2018-03-25T16:51:00Z">
        <w:r w:rsidR="00E527E2">
          <w:rPr>
            <w:rFonts w:ascii="Arial" w:eastAsia="Times New Roman" w:hAnsi="Arial" w:cs="Arial"/>
            <w:b/>
            <w:color w:val="FF0000"/>
            <w:sz w:val="19"/>
            <w:szCs w:val="19"/>
            <w:shd w:val="clear" w:color="auto" w:fill="FFFFFF"/>
          </w:rPr>
          <w:t>reported</w:t>
        </w:r>
      </w:ins>
      <w:ins w:id="303" w:author="Microsoft Office User" w:date="2018-03-25T16:00:00Z">
        <w:r>
          <w:rPr>
            <w:rFonts w:ascii="Arial" w:eastAsia="Times New Roman" w:hAnsi="Arial" w:cs="Arial"/>
            <w:b/>
            <w:color w:val="FF0000"/>
            <w:sz w:val="19"/>
            <w:szCs w:val="19"/>
            <w:shd w:val="clear" w:color="auto" w:fill="FFFFFF"/>
          </w:rPr>
          <w:t xml:space="preserve"> previously </w:t>
        </w:r>
        <w:r>
          <w:rPr>
            <w:rFonts w:ascii="Arial" w:eastAsia="Times New Roman" w:hAnsi="Arial" w:cs="Arial"/>
            <w:b/>
            <w:color w:val="FF0000"/>
            <w:sz w:val="19"/>
            <w:szCs w:val="19"/>
            <w:shd w:val="clear" w:color="auto" w:fill="FFFFFF"/>
          </w:rPr>
          <w:fldChar w:fldCharType="begin" w:fldLock="1"/>
        </w:r>
      </w:ins>
      <w:r>
        <w:rPr>
          <w:rFonts w:ascii="Arial" w:eastAsia="Times New Roman" w:hAnsi="Arial" w:cs="Arial"/>
          <w:b/>
          <w:color w:val="FF0000"/>
          <w:sz w:val="19"/>
          <w:szCs w:val="19"/>
          <w:shd w:val="clear" w:color="auto" w:fill="FFFFFF"/>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"(6)", "plainTextFormattedCitation" : "(6)", "previouslyFormattedCitation" : "(6)" }, "properties" : {  }, "schema" : "https://github.com/citation-style-language/schema/raw/master/csl-citation.json" }</w:instrText>
      </w:r>
      <w:r>
        <w:rPr>
          <w:rFonts w:ascii="Arial" w:eastAsia="Times New Roman" w:hAnsi="Arial" w:cs="Arial"/>
          <w:b/>
          <w:color w:val="FF0000"/>
          <w:sz w:val="19"/>
          <w:szCs w:val="19"/>
          <w:shd w:val="clear" w:color="auto" w:fill="FFFFFF"/>
        </w:rPr>
        <w:fldChar w:fldCharType="separate"/>
      </w:r>
      <w:r w:rsidRPr="007F626B">
        <w:rPr>
          <w:rFonts w:ascii="Arial" w:eastAsia="Times New Roman" w:hAnsi="Arial" w:cs="Arial"/>
          <w:noProof/>
          <w:color w:val="FF0000"/>
          <w:sz w:val="19"/>
          <w:szCs w:val="19"/>
          <w:shd w:val="clear" w:color="auto" w:fill="FFFFFF"/>
        </w:rPr>
        <w:t>(6)</w:t>
      </w:r>
      <w:ins w:id="304" w:author="Microsoft Office User" w:date="2018-03-25T16:00:00Z">
        <w:r>
          <w:rPr>
            <w:rFonts w:ascii="Arial" w:eastAsia="Times New Roman" w:hAnsi="Arial" w:cs="Arial"/>
            <w:b/>
            <w:color w:val="FF0000"/>
            <w:sz w:val="19"/>
            <w:szCs w:val="19"/>
            <w:shd w:val="clear" w:color="auto" w:fill="FFFFFF"/>
          </w:rPr>
          <w:fldChar w:fldCharType="end"/>
        </w:r>
        <w:del w:id="305" w:author="Dave Bridges" w:date="2018-03-25T16:51:00Z">
          <w:r w:rsidDel="00E527E2">
            <w:rPr>
              <w:rFonts w:ascii="Arial" w:eastAsia="Times New Roman" w:hAnsi="Arial" w:cs="Arial"/>
              <w:b/>
              <w:color w:val="FF0000"/>
              <w:sz w:val="19"/>
              <w:szCs w:val="19"/>
              <w:shd w:val="clear" w:color="auto" w:fill="FFFFFF"/>
            </w:rPr>
            <w:delText xml:space="preserve"> and </w:delText>
          </w:r>
        </w:del>
      </w:ins>
      <w:ins w:id="306" w:author="Microsoft Office User" w:date="2018-03-25T16:01:00Z">
        <w:del w:id="307" w:author="Dave Bridges" w:date="2018-03-25T16:51:00Z">
          <w:r w:rsidDel="00E527E2">
            <w:rPr>
              <w:rFonts w:ascii="Arial" w:eastAsia="Times New Roman" w:hAnsi="Arial" w:cs="Arial"/>
              <w:b/>
              <w:color w:val="FF0000"/>
              <w:sz w:val="19"/>
              <w:szCs w:val="19"/>
              <w:shd w:val="clear" w:color="auto" w:fill="FFFFFF"/>
            </w:rPr>
            <w:delText>dexamethasone</w:delText>
          </w:r>
        </w:del>
      </w:ins>
      <w:ins w:id="308" w:author="Microsoft Office User" w:date="2018-03-25T16:00:00Z">
        <w:del w:id="309" w:author="Dave Bridges" w:date="2018-03-25T16:51:00Z">
          <w:r w:rsidDel="00E527E2">
            <w:rPr>
              <w:rFonts w:ascii="Arial" w:eastAsia="Times New Roman" w:hAnsi="Arial" w:cs="Arial"/>
              <w:b/>
              <w:color w:val="FF0000"/>
              <w:sz w:val="19"/>
              <w:szCs w:val="19"/>
              <w:shd w:val="clear" w:color="auto" w:fill="FFFFFF"/>
            </w:rPr>
            <w:delText xml:space="preserve"> </w:delText>
          </w:r>
        </w:del>
      </w:ins>
      <w:ins w:id="310" w:author="Microsoft Office User" w:date="2018-03-25T16:01:00Z">
        <w:del w:id="311" w:author="Dave Bridges" w:date="2018-03-25T16:51:00Z">
          <w:r w:rsidDel="00E527E2">
            <w:rPr>
              <w:rFonts w:ascii="Arial" w:eastAsia="Times New Roman" w:hAnsi="Arial" w:cs="Arial"/>
              <w:b/>
              <w:color w:val="FF0000"/>
              <w:sz w:val="19"/>
              <w:szCs w:val="19"/>
              <w:shd w:val="clear" w:color="auto" w:fill="FFFFFF"/>
            </w:rPr>
            <w:delText>treatment appeared to further reduce phosphorylation on serine 660</w:delText>
          </w:r>
        </w:del>
      </w:ins>
      <w:ins w:id="312" w:author="Microsoft Office User" w:date="2018-03-25T16:00:00Z">
        <w:r>
          <w:rPr>
            <w:rFonts w:ascii="Arial" w:eastAsia="Times New Roman" w:hAnsi="Arial" w:cs="Arial"/>
            <w:b/>
            <w:color w:val="FF0000"/>
            <w:sz w:val="19"/>
            <w:szCs w:val="19"/>
            <w:shd w:val="clear" w:color="auto" w:fill="FFFFFF"/>
          </w:rPr>
          <w:t>.</w:t>
        </w:r>
      </w:ins>
    </w:p>
    <w:commentRangeEnd w:id="167"/>
    <w:p w14:paraId="075665F7" w14:textId="77777777" w:rsidR="005847DE" w:rsidRDefault="008B4A90" w:rsidP="008B31DB">
      <w:pPr>
        <w:rPr>
          <w:rFonts w:ascii="Arial" w:eastAsia="Times New Roman" w:hAnsi="Arial" w:cs="Arial"/>
          <w:color w:val="FF0000"/>
          <w:sz w:val="19"/>
          <w:szCs w:val="19"/>
          <w:shd w:val="clear" w:color="auto" w:fill="FFFFFF"/>
        </w:rPr>
      </w:pPr>
      <w:r>
        <w:rPr>
          <w:rStyle w:val="CommentReference"/>
        </w:rPr>
        <w:commentReference w:id="167"/>
      </w:r>
    </w:p>
    <w:p w14:paraId="18927519" w14:textId="0F284DFB" w:rsidR="005847DE" w:rsidRDefault="005847D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mentioned in the discussion in terms of the molecular links between glucocorticoids and lipolysis:</w:t>
      </w:r>
    </w:p>
    <w:p w14:paraId="24F96870" w14:textId="77777777" w:rsidR="005847DE" w:rsidRDefault="005847DE" w:rsidP="008B31DB">
      <w:pPr>
        <w:rPr>
          <w:rFonts w:ascii="Arial" w:eastAsia="Times New Roman" w:hAnsi="Arial" w:cs="Arial"/>
          <w:color w:val="FF0000"/>
          <w:sz w:val="19"/>
          <w:szCs w:val="19"/>
          <w:shd w:val="clear" w:color="auto" w:fill="FFFFFF"/>
        </w:rPr>
      </w:pPr>
    </w:p>
    <w:p w14:paraId="18445FFE" w14:textId="340F8955" w:rsidR="005847DE" w:rsidRPr="00750B5E" w:rsidRDefault="00307878" w:rsidP="00750B5E">
      <w:pPr>
        <w:ind w:left="720"/>
        <w:rPr>
          <w:rFonts w:ascii="Arial" w:eastAsia="Times New Roman" w:hAnsi="Arial" w:cs="Arial"/>
          <w:b/>
          <w:color w:val="FF0000"/>
          <w:sz w:val="19"/>
          <w:szCs w:val="19"/>
          <w:shd w:val="clear" w:color="auto" w:fill="FFFFFF"/>
        </w:rPr>
      </w:pPr>
      <w:commentRangeStart w:id="313"/>
      <w:ins w:id="314" w:author="Microsoft Office User" w:date="2018-03-25T16:13:00Z">
        <w:r>
          <w:rPr>
            <w:rFonts w:ascii="Arial" w:eastAsia="Times New Roman" w:hAnsi="Arial" w:cs="Arial"/>
            <w:b/>
            <w:color w:val="FF0000"/>
            <w:sz w:val="19"/>
            <w:szCs w:val="19"/>
            <w:shd w:val="clear" w:color="auto" w:fill="FFFFFF"/>
          </w:rPr>
          <w:t>We did not find any significant differences in</w:t>
        </w:r>
      </w:ins>
      <w:ins w:id="315" w:author="Microsoft Office User" w:date="2018-03-25T16:21:00Z">
        <w:r w:rsidR="00DD11DD">
          <w:rPr>
            <w:rFonts w:ascii="Arial" w:eastAsia="Times New Roman" w:hAnsi="Arial" w:cs="Arial"/>
            <w:b/>
            <w:color w:val="FF0000"/>
            <w:sz w:val="19"/>
            <w:szCs w:val="19"/>
            <w:shd w:val="clear" w:color="auto" w:fill="FFFFFF"/>
          </w:rPr>
          <w:t xml:space="preserve"> the effects of</w:t>
        </w:r>
      </w:ins>
      <w:ins w:id="316" w:author="Microsoft Office User" w:date="2018-03-25T16:13:00Z">
        <w:r>
          <w:rPr>
            <w:rFonts w:ascii="Arial" w:eastAsia="Times New Roman" w:hAnsi="Arial" w:cs="Arial"/>
            <w:b/>
            <w:color w:val="FF0000"/>
            <w:sz w:val="19"/>
            <w:szCs w:val="19"/>
            <w:shd w:val="clear" w:color="auto" w:fill="FFFFFF"/>
          </w:rPr>
          <w:t xml:space="preserve"> diet or treatment on HSL</w:t>
        </w:r>
      </w:ins>
      <w:ins w:id="317" w:author="Microsoft Office User" w:date="2018-03-25T16:14:00Z">
        <w:r>
          <w:rPr>
            <w:rFonts w:ascii="Arial" w:eastAsia="Times New Roman" w:hAnsi="Arial" w:cs="Arial"/>
            <w:b/>
            <w:color w:val="FF0000"/>
            <w:sz w:val="19"/>
            <w:szCs w:val="19"/>
            <w:shd w:val="clear" w:color="auto" w:fill="FFFFFF"/>
          </w:rPr>
          <w:t xml:space="preserve"> phosphorylation</w:t>
        </w:r>
      </w:ins>
      <w:del w:id="318" w:author="Microsoft Office User" w:date="2018-03-25T15:52:00Z">
        <w:r w:rsidR="005847DE" w:rsidDel="00F17DA5">
          <w:rPr>
            <w:rFonts w:ascii="Arial" w:eastAsia="Times New Roman" w:hAnsi="Arial" w:cs="Arial"/>
            <w:b/>
            <w:color w:val="FF0000"/>
            <w:sz w:val="19"/>
            <w:szCs w:val="19"/>
            <w:shd w:val="clear" w:color="auto" w:fill="FFFFFF"/>
          </w:rPr>
          <w:delText>Say something in the discussion</w:delText>
        </w:r>
      </w:del>
      <w:ins w:id="319" w:author="Microsoft Office User" w:date="2018-03-25T16:04:00Z">
        <w:del w:id="320" w:author="Dave Bridges" w:date="2018-03-25T16:52:00Z">
          <w:r w:rsidR="00050527" w:rsidDel="00EC55C5">
            <w:rPr>
              <w:rFonts w:ascii="Arial" w:eastAsia="Times New Roman" w:hAnsi="Arial" w:cs="Arial"/>
              <w:b/>
              <w:color w:val="FF0000"/>
              <w:sz w:val="19"/>
              <w:szCs w:val="19"/>
              <w:shd w:val="clear" w:color="auto" w:fill="FFFFFF"/>
            </w:rPr>
            <w:delText xml:space="preserve">, suggesting </w:delText>
          </w:r>
        </w:del>
      </w:ins>
      <w:ins w:id="321" w:author="Microsoft Office User" w:date="2018-03-25T16:06:00Z">
        <w:del w:id="322" w:author="Dave Bridges" w:date="2018-03-25T16:52:00Z">
          <w:r w:rsidR="00050527" w:rsidDel="00EC55C5">
            <w:rPr>
              <w:rFonts w:ascii="Arial" w:eastAsia="Times New Roman" w:hAnsi="Arial" w:cs="Arial"/>
              <w:b/>
              <w:color w:val="FF0000"/>
              <w:sz w:val="19"/>
              <w:szCs w:val="19"/>
              <w:shd w:val="clear" w:color="auto" w:fill="FFFFFF"/>
            </w:rPr>
            <w:delText xml:space="preserve">no change in </w:delText>
          </w:r>
          <w:r w:rsidDel="00EC55C5">
            <w:rPr>
              <w:rFonts w:ascii="Arial" w:eastAsia="Times New Roman" w:hAnsi="Arial" w:cs="Arial"/>
              <w:b/>
              <w:color w:val="FF0000"/>
              <w:sz w:val="19"/>
              <w:szCs w:val="19"/>
              <w:shd w:val="clear" w:color="auto" w:fill="FFFFFF"/>
            </w:rPr>
            <w:delText>activity of this protein</w:delText>
          </w:r>
        </w:del>
        <w:r>
          <w:rPr>
            <w:rFonts w:ascii="Arial" w:eastAsia="Times New Roman" w:hAnsi="Arial" w:cs="Arial"/>
            <w:b/>
            <w:color w:val="FF0000"/>
            <w:sz w:val="19"/>
            <w:szCs w:val="19"/>
            <w:shd w:val="clear" w:color="auto" w:fill="FFFFFF"/>
          </w:rPr>
          <w:t xml:space="preserve">. </w:t>
        </w:r>
      </w:ins>
      <w:ins w:id="323" w:author="Microsoft Office User" w:date="2018-03-25T16:14:00Z">
        <w:r>
          <w:rPr>
            <w:rFonts w:ascii="Arial" w:eastAsia="Times New Roman" w:hAnsi="Arial" w:cs="Arial"/>
            <w:b/>
            <w:color w:val="FF0000"/>
            <w:sz w:val="19"/>
            <w:szCs w:val="19"/>
            <w:shd w:val="clear" w:color="auto" w:fill="FFFFFF"/>
          </w:rPr>
          <w:t>Interestingly, obesity</w:t>
        </w:r>
      </w:ins>
      <w:ins w:id="324" w:author="Microsoft Office User" w:date="2018-03-25T16:15:00Z">
        <w:r>
          <w:rPr>
            <w:rFonts w:ascii="Arial" w:eastAsia="Times New Roman" w:hAnsi="Arial" w:cs="Arial"/>
            <w:b/>
            <w:color w:val="FF0000"/>
            <w:sz w:val="19"/>
            <w:szCs w:val="19"/>
            <w:shd w:val="clear" w:color="auto" w:fill="FFFFFF"/>
          </w:rPr>
          <w:t xml:space="preserve"> </w:t>
        </w:r>
      </w:ins>
      <w:ins w:id="325" w:author="Microsoft Office User" w:date="2018-03-25T16:18:00Z">
        <w:r>
          <w:rPr>
            <w:rFonts w:ascii="Arial" w:eastAsia="Times New Roman" w:hAnsi="Arial" w:cs="Arial"/>
            <w:b/>
            <w:color w:val="FF0000"/>
            <w:sz w:val="19"/>
            <w:szCs w:val="19"/>
            <w:shd w:val="clear" w:color="auto" w:fill="FFFFFF"/>
          </w:rPr>
          <w:t xml:space="preserve">and dexamethasone treatment </w:t>
        </w:r>
      </w:ins>
      <w:ins w:id="326" w:author="Microsoft Office User" w:date="2018-03-25T16:16:00Z">
        <w:r>
          <w:rPr>
            <w:rFonts w:ascii="Arial" w:eastAsia="Times New Roman" w:hAnsi="Arial" w:cs="Arial"/>
            <w:b/>
            <w:color w:val="FF0000"/>
            <w:sz w:val="19"/>
            <w:szCs w:val="19"/>
            <w:shd w:val="clear" w:color="auto" w:fill="FFFFFF"/>
          </w:rPr>
          <w:t>appeared</w:t>
        </w:r>
      </w:ins>
      <w:ins w:id="327" w:author="Microsoft Office User" w:date="2018-03-25T16:15:00Z">
        <w:r>
          <w:rPr>
            <w:rFonts w:ascii="Arial" w:eastAsia="Times New Roman" w:hAnsi="Arial" w:cs="Arial"/>
            <w:b/>
            <w:color w:val="FF0000"/>
            <w:sz w:val="19"/>
            <w:szCs w:val="19"/>
            <w:shd w:val="clear" w:color="auto" w:fill="FFFFFF"/>
          </w:rPr>
          <w:t xml:space="preserve"> to slightly </w:t>
        </w:r>
      </w:ins>
      <w:ins w:id="328" w:author="Microsoft Office User" w:date="2018-03-25T16:16:00Z">
        <w:r>
          <w:rPr>
            <w:rFonts w:ascii="Arial" w:eastAsia="Times New Roman" w:hAnsi="Arial" w:cs="Arial"/>
            <w:b/>
            <w:color w:val="FF0000"/>
            <w:sz w:val="19"/>
            <w:szCs w:val="19"/>
            <w:shd w:val="clear" w:color="auto" w:fill="FFFFFF"/>
          </w:rPr>
          <w:lastRenderedPageBreak/>
          <w:t>decrease HSL phosphorylation</w:t>
        </w:r>
      </w:ins>
      <w:ins w:id="329" w:author="Dave Bridges" w:date="2018-03-25T16:53:00Z">
        <w:r w:rsidR="00EC55C5">
          <w:rPr>
            <w:rFonts w:ascii="Arial" w:eastAsia="Times New Roman" w:hAnsi="Arial" w:cs="Arial"/>
            <w:b/>
            <w:color w:val="FF0000"/>
            <w:sz w:val="19"/>
            <w:szCs w:val="19"/>
            <w:shd w:val="clear" w:color="auto" w:fill="FFFFFF"/>
          </w:rPr>
          <w:t xml:space="preserve">, consistent with previous reports </w:t>
        </w:r>
        <w:r w:rsidR="00EC55C5" w:rsidRPr="00A868EF">
          <w:rPr>
            <w:rFonts w:ascii="Arial" w:eastAsia="Times New Roman" w:hAnsi="Arial" w:cs="Arial"/>
            <w:b/>
            <w:color w:val="FF0000"/>
            <w:sz w:val="19"/>
            <w:szCs w:val="19"/>
            <w:shd w:val="clear" w:color="auto" w:fill="FFFFFF"/>
          </w:rPr>
          <w:fldChar w:fldCharType="begin" w:fldLock="1"/>
        </w:r>
        <w:r w:rsidR="00EC55C5" w:rsidRPr="00A868EF">
          <w:rPr>
            <w:rFonts w:ascii="Arial" w:eastAsia="Times New Roman" w:hAnsi="Arial" w:cs="Arial"/>
            <w:b/>
            <w:color w:val="FF0000"/>
            <w:sz w:val="19"/>
            <w:szCs w:val="19"/>
            <w:shd w:val="clear" w:color="auto" w:fill="FFFFFF"/>
            <w:rPrChange w:id="330" w:author="Dave Bridges" w:date="2018-03-25T16:53:00Z">
              <w:rPr>
                <w:rFonts w:ascii="Arial" w:eastAsia="Times New Roman" w:hAnsi="Arial" w:cs="Arial"/>
                <w:b/>
                <w:color w:val="FF0000"/>
                <w:sz w:val="19"/>
                <w:szCs w:val="19"/>
                <w:shd w:val="clear" w:color="auto" w:fill="FFFFFF"/>
              </w:rPr>
            </w:rPrChange>
          </w:rPr>
          <w:instrText>ADDIN CSL_CITATION { "citationItems" : [ { "id" : "ITEM-1", "itemData" : { "DOI" : "10.1152/ajpcell.00547.2009", "ISBN" : "1522-1563 (Electronic)\\r0363-6143 (Linking)", "ISSN" : "0363-6143, 1522-1563", "PMID" : "20107043", "abstract" : "This study investigated the molecular mechanisms by which a high-fat diet (HFD) dysregulates lipolysis and lipid metabolism in mouse epididymal (visceral, VC) and inguinal (subcutaneous, SC) adipocytes. Eight-weeks of HFD feeding increased adipose triglyceride lipase (ATGL) content and comparative gene identification-58 (CGI-58) expression, whereas hormone-sensitive lipase (HSL) phosphorylation and perilipin content were severely reduced. Adipocytes from HFD mice elicited increased basal but blunted epinephrine-stimulated lipolysis and increased diacylglycerol content in both fat depots. Consistent with impaired adrenergic receptor signaling, HFD also increased adipose-specific phospholipase A2 expression in both fat depots. Inhibition of E-prostanoid 3 receptor increased basal lipolysis in control adipocytes but failed to acutely alter the effects of HFD on lipolysis in both fat depots. In HFD visceral adipocytes, activation of adenylyl cyclases by forskolin increased HSL phosphorylation and surpassed the lipolytic response of control cells. However, in HFD subcutaneous adipocytes, forskolin induced lipolysis without detectable HSL phosphorylation, suggesting activation of an alternative lipase in response to HFD-induced suppression of HSL in VC and SC adipocytes. HFD also powerfully inhibited basal, epinephrine-, and forskolin-induced AMP kinase (AMPK) activation as well peroxisome proliferator-activated receptor gamma coactivator-1\u03b1 expression, citrate synthase activity, and palmitate oxidation in both fat depots. In summary, novel evidence is provided that defective adrenergic receptor signaling combined with upregulation of ATGL and suppression of HSL and AMPK signaling mediate HFD-induced alterations in lipolysis and lipid utilization in VC and SC adipocytes, which may play an important role in defective lipid mobilization and metabolism seen in diet-induced obesity.", "author" : [ { "dropping-particle" : "", "family" : "Gaidhu", "given" : "Mandeep P.", "non-dropping-particle" : "", "parse-names" : false, "suffix" : "" }, { "dropping-particle" : "", "family" : "Anthony", "given" : "Nicole M.", "non-dropping-particle" : "", "parse-names" : false, "suffix" : "" }, { "dropping-particle" : "", "family" : "Patel", "given" : "Prital", "non-dropping-particle" : "", "parse-names" : false, "suffix" : "" }, { "dropping-particle" : "", "family" : "Hawke", "given" : "Thomas J.", "non-dropping-particle" : "", "parse-names" : false, "suffix" : "" }, { "dropping-particle" : "", "family" : "Ceddia", "given" : "Rolando B.", "non-dropping-particle" : "", "parse-names" : false, "suffix" : "" } ], "container-title" : "American Journal of Physiology - Cell Physiology", "id" : "ITEM-1", "issue" : "4", "issued" : { "date-parts" : [ [ "2010" ] ] }, "page" : "C961-C971", "title" : "Dysregulation of lipolysis and lipid metabolism in visceral and subcutaneous adipocytes by high-fat diet: role of ATGL, HSL, and AMPK", "type" : "article-journal", "volume" : "298" }, "uris" : [ "http://www.mendeley.com/documents/?uuid=826b6c12-6fce-492d-90b4-f620a81cf48d" ] } ], "mendeley" : { "formattedCitation" : "(6)", "plainTextFormattedCitation" : "(6)", "previouslyFormattedCitation" : "(6)" }, "properties" : {  }, "schema" : "https://github.com/citation-style-language/schema/raw/master/csl-citation.json" }</w:instrText>
        </w:r>
        <w:r w:rsidR="00EC55C5" w:rsidRPr="00A868EF">
          <w:rPr>
            <w:rFonts w:ascii="Arial" w:eastAsia="Times New Roman" w:hAnsi="Arial" w:cs="Arial"/>
            <w:b/>
            <w:color w:val="FF0000"/>
            <w:sz w:val="19"/>
            <w:szCs w:val="19"/>
            <w:shd w:val="clear" w:color="auto" w:fill="FFFFFF"/>
            <w:rPrChange w:id="331" w:author="Dave Bridges" w:date="2018-03-25T16:53:00Z">
              <w:rPr>
                <w:rFonts w:ascii="Arial" w:eastAsia="Times New Roman" w:hAnsi="Arial" w:cs="Arial"/>
                <w:b/>
                <w:color w:val="FF0000"/>
                <w:sz w:val="19"/>
                <w:szCs w:val="19"/>
                <w:shd w:val="clear" w:color="auto" w:fill="FFFFFF"/>
              </w:rPr>
            </w:rPrChange>
          </w:rPr>
          <w:fldChar w:fldCharType="separate"/>
        </w:r>
        <w:r w:rsidR="00EC55C5" w:rsidRPr="00A868EF">
          <w:rPr>
            <w:rFonts w:ascii="Arial" w:eastAsia="Times New Roman" w:hAnsi="Arial" w:cs="Arial"/>
            <w:b/>
            <w:noProof/>
            <w:color w:val="FF0000"/>
            <w:sz w:val="19"/>
            <w:szCs w:val="19"/>
            <w:shd w:val="clear" w:color="auto" w:fill="FFFFFF"/>
            <w:rPrChange w:id="332" w:author="Dave Bridges" w:date="2018-03-25T16:53:00Z">
              <w:rPr>
                <w:rFonts w:ascii="Arial" w:eastAsia="Times New Roman" w:hAnsi="Arial" w:cs="Arial"/>
                <w:noProof/>
                <w:color w:val="FF0000"/>
                <w:sz w:val="19"/>
                <w:szCs w:val="19"/>
                <w:shd w:val="clear" w:color="auto" w:fill="FFFFFF"/>
              </w:rPr>
            </w:rPrChange>
          </w:rPr>
          <w:t>(6)</w:t>
        </w:r>
        <w:r w:rsidR="00EC55C5" w:rsidRPr="00A868EF">
          <w:rPr>
            <w:rFonts w:ascii="Arial" w:eastAsia="Times New Roman" w:hAnsi="Arial" w:cs="Arial"/>
            <w:b/>
            <w:color w:val="FF0000"/>
            <w:sz w:val="19"/>
            <w:szCs w:val="19"/>
            <w:shd w:val="clear" w:color="auto" w:fill="FFFFFF"/>
          </w:rPr>
          <w:fldChar w:fldCharType="end"/>
        </w:r>
        <w:r w:rsidR="00EC55C5" w:rsidRPr="00A868EF">
          <w:rPr>
            <w:rFonts w:ascii="Arial" w:eastAsia="Times New Roman" w:hAnsi="Arial" w:cs="Arial"/>
            <w:b/>
            <w:color w:val="FF0000"/>
            <w:sz w:val="19"/>
            <w:szCs w:val="19"/>
            <w:shd w:val="clear" w:color="auto" w:fill="FFFFFF"/>
          </w:rPr>
          <w:t>.</w:t>
        </w:r>
        <w:r w:rsidR="00EC55C5">
          <w:rPr>
            <w:rFonts w:ascii="Arial" w:eastAsia="Times New Roman" w:hAnsi="Arial" w:cs="Arial"/>
            <w:b/>
            <w:color w:val="FF0000"/>
            <w:sz w:val="19"/>
            <w:szCs w:val="19"/>
            <w:shd w:val="clear" w:color="auto" w:fill="FFFFFF"/>
          </w:rPr>
          <w:t xml:space="preserve">  </w:t>
        </w:r>
      </w:ins>
      <w:ins w:id="333" w:author="Microsoft Office User" w:date="2018-03-25T16:16:00Z">
        <w:del w:id="334" w:author="Dave Bridges" w:date="2018-03-25T16:53:00Z">
          <w:r w:rsidDel="00EC55C5">
            <w:rPr>
              <w:rFonts w:ascii="Arial" w:eastAsia="Times New Roman" w:hAnsi="Arial" w:cs="Arial"/>
              <w:b/>
              <w:color w:val="FF0000"/>
              <w:sz w:val="19"/>
              <w:szCs w:val="19"/>
              <w:shd w:val="clear" w:color="auto" w:fill="FFFFFF"/>
            </w:rPr>
            <w:delText>, which does not coincide with the</w:delText>
          </w:r>
        </w:del>
      </w:ins>
      <w:ins w:id="335" w:author="Microsoft Office User" w:date="2018-03-25T16:18:00Z">
        <w:del w:id="336" w:author="Dave Bridges" w:date="2018-03-25T16:53:00Z">
          <w:r w:rsidDel="00EC55C5">
            <w:rPr>
              <w:rFonts w:ascii="Arial" w:eastAsia="Times New Roman" w:hAnsi="Arial" w:cs="Arial"/>
              <w:b/>
              <w:color w:val="FF0000"/>
              <w:sz w:val="19"/>
              <w:szCs w:val="19"/>
              <w:shd w:val="clear" w:color="auto" w:fill="FFFFFF"/>
            </w:rPr>
            <w:delText xml:space="preserve"> observed</w:delText>
          </w:r>
        </w:del>
      </w:ins>
      <w:ins w:id="337" w:author="Microsoft Office User" w:date="2018-03-25T16:16:00Z">
        <w:del w:id="338" w:author="Dave Bridges" w:date="2018-03-25T16:53:00Z">
          <w:r w:rsidDel="00EC55C5">
            <w:rPr>
              <w:rFonts w:ascii="Arial" w:eastAsia="Times New Roman" w:hAnsi="Arial" w:cs="Arial"/>
              <w:b/>
              <w:color w:val="FF0000"/>
              <w:sz w:val="19"/>
              <w:szCs w:val="19"/>
              <w:shd w:val="clear" w:color="auto" w:fill="FFFFFF"/>
            </w:rPr>
            <w:delText xml:space="preserve"> increase</w:delText>
          </w:r>
        </w:del>
      </w:ins>
      <w:ins w:id="339" w:author="Microsoft Office User" w:date="2018-03-25T16:18:00Z">
        <w:del w:id="340" w:author="Dave Bridges" w:date="2018-03-25T16:53:00Z">
          <w:r w:rsidDel="00EC55C5">
            <w:rPr>
              <w:rFonts w:ascii="Arial" w:eastAsia="Times New Roman" w:hAnsi="Arial" w:cs="Arial"/>
              <w:b/>
              <w:color w:val="FF0000"/>
              <w:sz w:val="19"/>
              <w:szCs w:val="19"/>
              <w:shd w:val="clear" w:color="auto" w:fill="FFFFFF"/>
            </w:rPr>
            <w:delText>s</w:delText>
          </w:r>
        </w:del>
      </w:ins>
      <w:ins w:id="341" w:author="Microsoft Office User" w:date="2018-03-25T16:16:00Z">
        <w:del w:id="342" w:author="Dave Bridges" w:date="2018-03-25T16:53:00Z">
          <w:r w:rsidDel="00EC55C5">
            <w:rPr>
              <w:rFonts w:ascii="Arial" w:eastAsia="Times New Roman" w:hAnsi="Arial" w:cs="Arial"/>
              <w:b/>
              <w:color w:val="FF0000"/>
              <w:sz w:val="19"/>
              <w:szCs w:val="19"/>
              <w:shd w:val="clear" w:color="auto" w:fill="FFFFFF"/>
            </w:rPr>
            <w:delText xml:space="preserve"> in</w:delText>
          </w:r>
        </w:del>
      </w:ins>
      <w:ins w:id="343" w:author="Microsoft Office User" w:date="2018-03-25T16:17:00Z">
        <w:del w:id="344" w:author="Dave Bridges" w:date="2018-03-25T16:53:00Z">
          <w:r w:rsidDel="00EC55C5">
            <w:rPr>
              <w:rFonts w:ascii="Arial" w:eastAsia="Times New Roman" w:hAnsi="Arial" w:cs="Arial"/>
              <w:b/>
              <w:color w:val="FF0000"/>
              <w:sz w:val="19"/>
              <w:szCs w:val="19"/>
              <w:shd w:val="clear" w:color="auto" w:fill="FFFFFF"/>
            </w:rPr>
            <w:delText xml:space="preserve"> lypolytic metabolites</w:delText>
          </w:r>
        </w:del>
      </w:ins>
      <w:ins w:id="345" w:author="Microsoft Office User" w:date="2018-03-25T16:18:00Z">
        <w:del w:id="346" w:author="Dave Bridges" w:date="2018-03-25T16:53:00Z">
          <w:r w:rsidDel="00EC55C5">
            <w:rPr>
              <w:rFonts w:ascii="Arial" w:eastAsia="Times New Roman" w:hAnsi="Arial" w:cs="Arial"/>
              <w:b/>
              <w:color w:val="FF0000"/>
              <w:sz w:val="19"/>
              <w:szCs w:val="19"/>
              <w:shd w:val="clear" w:color="auto" w:fill="FFFFFF"/>
            </w:rPr>
            <w:delText>.</w:delText>
          </w:r>
        </w:del>
      </w:ins>
      <w:ins w:id="347" w:author="Microsoft Office User" w:date="2018-03-25T16:16:00Z">
        <w:del w:id="348" w:author="Dave Bridges" w:date="2018-03-25T16:53:00Z">
          <w:r w:rsidDel="00EC55C5">
            <w:rPr>
              <w:rFonts w:ascii="Arial" w:eastAsia="Times New Roman" w:hAnsi="Arial" w:cs="Arial"/>
              <w:b/>
              <w:color w:val="FF0000"/>
              <w:sz w:val="19"/>
              <w:szCs w:val="19"/>
              <w:shd w:val="clear" w:color="auto" w:fill="FFFFFF"/>
            </w:rPr>
            <w:delText xml:space="preserve"> </w:delText>
          </w:r>
        </w:del>
      </w:ins>
      <w:ins w:id="349" w:author="Microsoft Office User" w:date="2018-03-25T16:06:00Z">
        <w:r>
          <w:rPr>
            <w:rFonts w:ascii="Arial" w:eastAsia="Times New Roman" w:hAnsi="Arial" w:cs="Arial"/>
            <w:b/>
            <w:color w:val="FF0000"/>
            <w:sz w:val="19"/>
            <w:szCs w:val="19"/>
            <w:shd w:val="clear" w:color="auto" w:fill="FFFFFF"/>
          </w:rPr>
          <w:t>Given these results,</w:t>
        </w:r>
        <w:r w:rsidR="007F3077">
          <w:rPr>
            <w:rFonts w:ascii="Arial" w:eastAsia="Times New Roman" w:hAnsi="Arial" w:cs="Arial"/>
            <w:b/>
            <w:color w:val="FF0000"/>
            <w:sz w:val="19"/>
            <w:szCs w:val="19"/>
            <w:shd w:val="clear" w:color="auto" w:fill="FFFFFF"/>
          </w:rPr>
          <w:t xml:space="preserve"> we </w:t>
        </w:r>
      </w:ins>
      <w:ins w:id="350" w:author="Microsoft Office User" w:date="2018-03-24T19:52:00Z">
        <w:r w:rsidR="002E3E3E" w:rsidRPr="00F57EE7">
          <w:rPr>
            <w:rFonts w:ascii="Arial" w:eastAsia="Times New Roman" w:hAnsi="Arial" w:cs="Arial"/>
            <w:noProof/>
            <w:color w:val="222222"/>
            <w:sz w:val="19"/>
            <w:szCs w:val="19"/>
          </w:rPr>
          <mc:AlternateContent>
            <mc:Choice Requires="wps">
              <w:drawing>
                <wp:anchor distT="0" distB="0" distL="114300" distR="114300" simplePos="0" relativeHeight="251669504" behindDoc="0" locked="0" layoutInCell="1" allowOverlap="1" wp14:anchorId="6E4E7627" wp14:editId="015C806E">
                  <wp:simplePos x="0" y="0"/>
                  <wp:positionH relativeFrom="column">
                    <wp:posOffset>2535555</wp:posOffset>
                  </wp:positionH>
                  <wp:positionV relativeFrom="paragraph">
                    <wp:posOffset>278829</wp:posOffset>
                  </wp:positionV>
                  <wp:extent cx="3249930" cy="299656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249930" cy="29965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9D0FD" w14:textId="1F7F11DF" w:rsidR="001A5EFC" w:rsidRDefault="0011550A" w:rsidP="001A5EFC">
                              <w:pPr>
                                <w:rPr>
                                  <w:ins w:id="351" w:author="Microsoft Office User" w:date="2018-03-24T19:52:00Z"/>
                                  <w:rFonts w:ascii="Arial" w:hAnsi="Arial" w:cs="Arial"/>
                                  <w:sz w:val="19"/>
                                  <w:szCs w:val="19"/>
                                </w:rPr>
                              </w:pPr>
                              <w:ins w:id="352" w:author="Dave Bridges" w:date="2018-03-25T16:55:00Z">
                                <w:r>
                                  <w:rPr>
                                    <w:rFonts w:ascii="Arial" w:eastAsia="Times New Roman" w:hAnsi="Arial" w:cs="Arial"/>
                                    <w:noProof/>
                                    <w:color w:val="222222"/>
                                    <w:sz w:val="19"/>
                                    <w:szCs w:val="19"/>
                                    <w:shd w:val="clear" w:color="auto" w:fill="FFFFFF"/>
                                  </w:rPr>
                                  <w:drawing>
                                    <wp:inline distT="0" distB="0" distL="0" distR="0" wp14:anchorId="68DD6616" wp14:editId="5EEA56E0">
                                      <wp:extent cx="3067050" cy="2123387"/>
                                      <wp:effectExtent l="0" t="0" r="0" b="0"/>
                                      <wp:docPr id="2" name="Picture 2"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2123387"/>
                                              </a:xfrm>
                                              <a:prstGeom prst="rect">
                                                <a:avLst/>
                                              </a:prstGeom>
                                              <a:noFill/>
                                              <a:ln>
                                                <a:noFill/>
                                              </a:ln>
                                            </pic:spPr>
                                          </pic:pic>
                                        </a:graphicData>
                                      </a:graphic>
                                    </wp:inline>
                                  </w:drawing>
                                </w:r>
                              </w:ins>
                              <w:ins w:id="353" w:author="Microsoft Office User" w:date="2018-03-24T19:52:00Z">
                                <w:r w:rsidR="001A5EFC" w:rsidRPr="00902C59">
                                  <w:rPr>
                                    <w:rFonts w:ascii="Arial" w:eastAsia="Times New Roman" w:hAnsi="Arial" w:cs="Arial"/>
                                    <w:b/>
                                    <w:color w:val="222222"/>
                                    <w:sz w:val="19"/>
                                    <w:szCs w:val="19"/>
                                  </w:rPr>
                                  <w:t>Figure 3: ITT normalized to percent change from basal</w:t>
                                </w:r>
                                <w:r w:rsidR="001A5EFC" w:rsidRPr="00902C59">
                                  <w:rPr>
                                    <w:rFonts w:ascii="Arial" w:eastAsia="Times New Roman" w:hAnsi="Arial" w:cs="Arial"/>
                                    <w:b/>
                                    <w:color w:val="222222"/>
                                    <w:sz w:val="18"/>
                                    <w:szCs w:val="18"/>
                                  </w:rPr>
                                  <w:t>.</w:t>
                                </w:r>
                                <w:r w:rsidR="001A5EFC" w:rsidRPr="009D67E2">
                                  <w:rPr>
                                    <w:rFonts w:ascii="Arial" w:eastAsia="Times New Roman" w:hAnsi="Arial" w:cs="Arial"/>
                                    <w:color w:val="222222"/>
                                    <w:sz w:val="18"/>
                                    <w:szCs w:val="18"/>
                                  </w:rPr>
                                  <w:t xml:space="preserve"> </w:t>
                                </w:r>
                                <w:r w:rsidR="001A5EFC" w:rsidRPr="009D67E2">
                                  <w:rPr>
                                    <w:rFonts w:ascii="Arial" w:hAnsi="Arial" w:cs="Arial"/>
                                    <w:sz w:val="19"/>
                                    <w:szCs w:val="19"/>
                                  </w:rPr>
                                  <w:t>Insulin was given via i.p. injection at a concentration of 2.5 U/kg following five weeks of dexamethasone (NCD n=12; HFD n=12) or vehicle (NCD n=12; HFD n=12) treatment and 17 weeks of diet.</w:t>
                                </w:r>
                              </w:ins>
                            </w:p>
                            <w:p w14:paraId="18881FBF" w14:textId="77777777" w:rsidR="001A5EFC" w:rsidRDefault="001A5E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E7627" id="Text Box 8" o:spid="_x0000_s1027" type="#_x0000_t202" style="position:absolute;left:0;text-align:left;margin-left:199.65pt;margin-top:21.95pt;width:255.9pt;height:235.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" filled="f" stroked="f">
                  <v:textbox>
                    <w:txbxContent>
                      <w:p w14:paraId="7A79D0FD" w14:textId="1F7F11DF" w:rsidR="001A5EFC" w:rsidRDefault="0011550A" w:rsidP="001A5EFC">
                        <w:pPr>
                          <w:rPr>
                            <w:ins w:id="354" w:author="Microsoft Office User" w:date="2018-03-24T19:52:00Z"/>
                            <w:rFonts w:ascii="Arial" w:hAnsi="Arial" w:cs="Arial"/>
                            <w:sz w:val="19"/>
                            <w:szCs w:val="19"/>
                          </w:rPr>
                        </w:pPr>
                        <w:ins w:id="355" w:author="Dave Bridges" w:date="2018-03-25T16:55:00Z">
                          <w:r>
                            <w:rPr>
                              <w:rFonts w:ascii="Arial" w:eastAsia="Times New Roman" w:hAnsi="Arial" w:cs="Arial"/>
                              <w:noProof/>
                              <w:color w:val="222222"/>
                              <w:sz w:val="19"/>
                              <w:szCs w:val="19"/>
                              <w:shd w:val="clear" w:color="auto" w:fill="FFFFFF"/>
                            </w:rPr>
                            <w:drawing>
                              <wp:inline distT="0" distB="0" distL="0" distR="0" wp14:anchorId="68DD6616" wp14:editId="5EEA56E0">
                                <wp:extent cx="3067050" cy="2123387"/>
                                <wp:effectExtent l="0" t="0" r="0" b="0"/>
                                <wp:docPr id="2" name="Picture 2"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7050" cy="2123387"/>
                                        </a:xfrm>
                                        <a:prstGeom prst="rect">
                                          <a:avLst/>
                                        </a:prstGeom>
                                        <a:noFill/>
                                        <a:ln>
                                          <a:noFill/>
                                        </a:ln>
                                      </pic:spPr>
                                    </pic:pic>
                                  </a:graphicData>
                                </a:graphic>
                              </wp:inline>
                            </w:drawing>
                          </w:r>
                        </w:ins>
                        <w:ins w:id="356" w:author="Microsoft Office User" w:date="2018-03-24T19:52:00Z">
                          <w:r w:rsidR="001A5EFC" w:rsidRPr="00902C59">
                            <w:rPr>
                              <w:rFonts w:ascii="Arial" w:eastAsia="Times New Roman" w:hAnsi="Arial" w:cs="Arial"/>
                              <w:b/>
                              <w:color w:val="222222"/>
                              <w:sz w:val="19"/>
                              <w:szCs w:val="19"/>
                            </w:rPr>
                            <w:t>Figure 3: ITT normalized to percent change from basal</w:t>
                          </w:r>
                          <w:r w:rsidR="001A5EFC" w:rsidRPr="00902C59">
                            <w:rPr>
                              <w:rFonts w:ascii="Arial" w:eastAsia="Times New Roman" w:hAnsi="Arial" w:cs="Arial"/>
                              <w:b/>
                              <w:color w:val="222222"/>
                              <w:sz w:val="18"/>
                              <w:szCs w:val="18"/>
                            </w:rPr>
                            <w:t>.</w:t>
                          </w:r>
                          <w:r w:rsidR="001A5EFC" w:rsidRPr="009D67E2">
                            <w:rPr>
                              <w:rFonts w:ascii="Arial" w:eastAsia="Times New Roman" w:hAnsi="Arial" w:cs="Arial"/>
                              <w:color w:val="222222"/>
                              <w:sz w:val="18"/>
                              <w:szCs w:val="18"/>
                            </w:rPr>
                            <w:t xml:space="preserve"> </w:t>
                          </w:r>
                          <w:r w:rsidR="001A5EFC" w:rsidRPr="009D67E2">
                            <w:rPr>
                              <w:rFonts w:ascii="Arial" w:hAnsi="Arial" w:cs="Arial"/>
                              <w:sz w:val="19"/>
                              <w:szCs w:val="19"/>
                            </w:rPr>
                            <w:t>Insulin was given via i.p. injection at a concentration of 2.5 U/kg following five weeks of dexamethasone (NCD n=12; HFD n=12) or vehicle (NCD n=12; HFD n=12) treatment and 17 weeks of diet.</w:t>
                          </w:r>
                        </w:ins>
                      </w:p>
                      <w:p w14:paraId="18881FBF" w14:textId="77777777" w:rsidR="001A5EFC" w:rsidRDefault="001A5EFC"/>
                    </w:txbxContent>
                  </v:textbox>
                  <w10:wrap type="square"/>
                </v:shape>
              </w:pict>
            </mc:Fallback>
          </mc:AlternateContent>
        </w:r>
      </w:ins>
      <w:ins w:id="357" w:author="Microsoft Office User" w:date="2018-03-25T16:06:00Z">
        <w:r w:rsidR="007F3077">
          <w:rPr>
            <w:rFonts w:ascii="Arial" w:eastAsia="Times New Roman" w:hAnsi="Arial" w:cs="Arial"/>
            <w:b/>
            <w:color w:val="FF0000"/>
            <w:sz w:val="19"/>
            <w:szCs w:val="19"/>
            <w:shd w:val="clear" w:color="auto" w:fill="FFFFFF"/>
          </w:rPr>
          <w:t xml:space="preserve">attribute </w:t>
        </w:r>
        <w:del w:id="358" w:author="Dave Bridges" w:date="2018-03-25T16:53:00Z">
          <w:r w:rsidR="007F3077" w:rsidDel="00A868EF">
            <w:rPr>
              <w:rFonts w:ascii="Arial" w:eastAsia="Times New Roman" w:hAnsi="Arial" w:cs="Arial"/>
              <w:b/>
              <w:color w:val="FF0000"/>
              <w:sz w:val="19"/>
              <w:szCs w:val="19"/>
              <w:shd w:val="clear" w:color="auto" w:fill="FFFFFF"/>
            </w:rPr>
            <w:delText xml:space="preserve">the majority of the </w:delText>
          </w:r>
        </w:del>
        <w:r w:rsidR="007F3077">
          <w:rPr>
            <w:rFonts w:ascii="Arial" w:eastAsia="Times New Roman" w:hAnsi="Arial" w:cs="Arial"/>
            <w:b/>
            <w:color w:val="FF0000"/>
            <w:sz w:val="19"/>
            <w:szCs w:val="19"/>
            <w:shd w:val="clear" w:color="auto" w:fill="FFFFFF"/>
          </w:rPr>
          <w:t>enhanced lipolysis</w:t>
        </w:r>
      </w:ins>
      <w:ins w:id="359" w:author="Microsoft Office User" w:date="2018-03-25T16:19:00Z">
        <w:r>
          <w:rPr>
            <w:rFonts w:ascii="Arial" w:eastAsia="Times New Roman" w:hAnsi="Arial" w:cs="Arial"/>
            <w:b/>
            <w:color w:val="FF0000"/>
            <w:sz w:val="19"/>
            <w:szCs w:val="19"/>
            <w:shd w:val="clear" w:color="auto" w:fill="FFFFFF"/>
          </w:rPr>
          <w:t xml:space="preserve"> seen in obese dexamethasone-treated mice</w:t>
        </w:r>
      </w:ins>
      <w:ins w:id="360" w:author="Microsoft Office User" w:date="2018-03-25T16:06:00Z">
        <w:r w:rsidR="007F3077">
          <w:rPr>
            <w:rFonts w:ascii="Arial" w:eastAsia="Times New Roman" w:hAnsi="Arial" w:cs="Arial"/>
            <w:b/>
            <w:color w:val="FF0000"/>
            <w:sz w:val="19"/>
            <w:szCs w:val="19"/>
            <w:shd w:val="clear" w:color="auto" w:fill="FFFFFF"/>
          </w:rPr>
          <w:t xml:space="preserve"> to </w:t>
        </w:r>
      </w:ins>
      <w:ins w:id="361" w:author="Microsoft Office User" w:date="2018-03-25T16:04:00Z">
        <w:r w:rsidR="007F3077">
          <w:rPr>
            <w:rFonts w:ascii="Arial" w:eastAsia="Times New Roman" w:hAnsi="Arial" w:cs="Arial"/>
            <w:b/>
            <w:color w:val="FF0000"/>
            <w:sz w:val="19"/>
            <w:szCs w:val="19"/>
            <w:shd w:val="clear" w:color="auto" w:fill="FFFFFF"/>
          </w:rPr>
          <w:t>upregulated ATGL.</w:t>
        </w:r>
      </w:ins>
      <w:commentRangeEnd w:id="313"/>
      <w:ins w:id="362" w:author="Microsoft Office User" w:date="2018-03-25T16:25:00Z">
        <w:r w:rsidR="00E962A9">
          <w:rPr>
            <w:rStyle w:val="CommentReference"/>
          </w:rPr>
          <w:commentReference w:id="313"/>
        </w:r>
      </w:ins>
    </w:p>
    <w:p w14:paraId="1D4E1A0C" w14:textId="5038F4AE" w:rsidR="008B31DB" w:rsidRDefault="008B31DB" w:rsidP="00DD20C6">
      <w:pPr>
        <w:rPr>
          <w:rFonts w:ascii="Arial" w:eastAsia="Times New Roman" w:hAnsi="Arial" w:cs="Arial"/>
          <w:color w:val="222222"/>
          <w:sz w:val="19"/>
          <w:szCs w:val="19"/>
          <w:shd w:val="clear" w:color="auto" w:fill="FFFFFF"/>
        </w:rPr>
      </w:pPr>
    </w:p>
    <w:p w14:paraId="2B41E8B6" w14:textId="7DF14A8F" w:rsidR="008B31DB" w:rsidRDefault="00534592" w:rsidP="00DD20C6">
      <w:pPr>
        <w:rPr>
          <w:rFonts w:ascii="Arial" w:eastAsia="Times New Roman" w:hAnsi="Arial" w:cs="Arial"/>
          <w:color w:val="222222"/>
          <w:sz w:val="19"/>
          <w:szCs w:val="19"/>
          <w:shd w:val="clear" w:color="auto" w:fill="FFFFFF"/>
        </w:rPr>
      </w:pPr>
      <w:del w:id="363" w:author="Dave Bridges" w:date="2018-03-25T17:01:00Z">
        <w:r w:rsidRPr="00F57EE7" w:rsidDel="00534592">
          <w:rPr>
            <w:rFonts w:ascii="Arial" w:eastAsia="Times New Roman" w:hAnsi="Arial" w:cs="Arial"/>
            <w:noProof/>
            <w:color w:val="FF0000"/>
            <w:sz w:val="19"/>
            <w:szCs w:val="19"/>
          </w:rPr>
          <mc:AlternateContent>
            <mc:Choice Requires="wps">
              <w:drawing>
                <wp:anchor distT="0" distB="0" distL="114300" distR="114300" simplePos="0" relativeHeight="251670528" behindDoc="0" locked="0" layoutInCell="1" allowOverlap="1" wp14:anchorId="356065F0" wp14:editId="2CC63DB8">
                  <wp:simplePos x="0" y="0"/>
                  <wp:positionH relativeFrom="column">
                    <wp:posOffset>-61595</wp:posOffset>
                  </wp:positionH>
                  <wp:positionV relativeFrom="paragraph">
                    <wp:posOffset>442024</wp:posOffset>
                  </wp:positionV>
                  <wp:extent cx="3665220" cy="405701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665220" cy="40570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090046" w14:textId="77777777" w:rsidR="00541737" w:rsidRDefault="00541737">
                              <w:pPr>
                                <w:rPr>
                                  <w:ins w:id="364" w:author="Microsoft Office User" w:date="2018-03-24T20:45:00Z"/>
                                </w:rPr>
                              </w:pPr>
                              <w:ins w:id="365" w:author="Microsoft Office User" w:date="2018-03-24T20:44:00Z">
                                <w:r>
                                  <w:rPr>
                                    <w:noProof/>
                                  </w:rPr>
                                  <w:drawing>
                                    <wp:inline distT="0" distB="0" distL="0" distR="0" wp14:anchorId="0E92D8B5" wp14:editId="75216A44">
                                      <wp:extent cx="4398407" cy="2697096"/>
                                      <wp:effectExtent l="0" t="0" r="0" b="0"/>
                                      <wp:docPr id="13" name="Picture 13"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ins>
                            </w:p>
                            <w:p w14:paraId="051494C0" w14:textId="397D61DB" w:rsidR="00541737" w:rsidRPr="00534592" w:rsidRDefault="00541737">
                              <w:pPr>
                                <w:rPr>
                                  <w:sz w:val="19"/>
                                  <w:szCs w:val="19"/>
                                  <w:rPrChange w:id="366" w:author="Dave Bridges" w:date="2018-03-25T17:01:00Z">
                                    <w:rPr/>
                                  </w:rPrChange>
                                </w:rPr>
                              </w:pPr>
                              <w:ins w:id="367" w:author="Microsoft Office User" w:date="2018-03-24T20:45:00Z">
                                <w:r w:rsidRPr="00534592">
                                  <w:rPr>
                                    <w:b/>
                                    <w:sz w:val="19"/>
                                    <w:szCs w:val="19"/>
                                    <w:rPrChange w:id="368" w:author="Dave Bridges" w:date="2018-03-25T17:01:00Z">
                                      <w:rPr>
                                        <w:b/>
                                      </w:rPr>
                                    </w:rPrChange>
                                  </w:rPr>
                                  <w:t>Figure 4</w:t>
                                </w:r>
                              </w:ins>
                              <w:ins w:id="369" w:author="Microsoft Office User" w:date="2018-03-24T20:47:00Z">
                                <w:r w:rsidR="00E915FC" w:rsidRPr="00534592">
                                  <w:rPr>
                                    <w:b/>
                                    <w:sz w:val="19"/>
                                    <w:szCs w:val="19"/>
                                    <w:rPrChange w:id="370" w:author="Dave Bridges" w:date="2018-03-25T17:01:00Z">
                                      <w:rPr>
                                        <w:b/>
                                      </w:rPr>
                                    </w:rPrChange>
                                  </w:rPr>
                                  <w:t>. Lean Glucose Clamp Data</w:t>
                                </w:r>
                              </w:ins>
                              <w:ins w:id="371" w:author="Microsoft Office User" w:date="2018-03-24T20:45:00Z">
                                <w:r w:rsidRPr="00534592">
                                  <w:rPr>
                                    <w:b/>
                                    <w:sz w:val="19"/>
                                    <w:szCs w:val="19"/>
                                    <w:rPrChange w:id="372" w:author="Dave Bridges" w:date="2018-03-25T17:01:00Z">
                                      <w:rPr>
                                        <w:b/>
                                      </w:rPr>
                                    </w:rPrChange>
                                  </w:rPr>
                                  <w:t>:</w:t>
                                </w:r>
                              </w:ins>
                              <w:ins w:id="373" w:author="Microsoft Office User" w:date="2018-03-24T20:49:00Z">
                                <w:r w:rsidR="00A17FD6" w:rsidRPr="00534592">
                                  <w:rPr>
                                    <w:sz w:val="19"/>
                                    <w:szCs w:val="19"/>
                                    <w:rPrChange w:id="374" w:author="Dave Bridges" w:date="2018-03-25T17:01:00Z">
                                      <w:rPr/>
                                    </w:rPrChange>
                                  </w:rPr>
                                  <w:t xml:space="preserve"> </w:t>
                                </w:r>
                                <w:r w:rsidR="00413741" w:rsidRPr="00534592">
                                  <w:rPr>
                                    <w:sz w:val="19"/>
                                    <w:szCs w:val="19"/>
                                    <w:rPrChange w:id="375" w:author="Dave Bridges" w:date="2018-03-25T17:01:00Z">
                                      <w:rPr/>
                                    </w:rPrChange>
                                  </w:rPr>
                                  <w:t xml:space="preserve">Insulin clearance (A), plasma insulin concentrations (B), area under the glucose </w:t>
                                </w:r>
                              </w:ins>
                              <w:ins w:id="376" w:author="Microsoft Office User" w:date="2018-03-24T20:54:00Z">
                                <w:r w:rsidR="00413741" w:rsidRPr="00534592">
                                  <w:rPr>
                                    <w:sz w:val="19"/>
                                    <w:szCs w:val="19"/>
                                    <w:rPrChange w:id="377" w:author="Dave Bridges" w:date="2018-03-25T17:01:00Z">
                                      <w:rPr/>
                                    </w:rPrChange>
                                  </w:rPr>
                                  <w:t>curve (C), hepatic glucose production (D) and glucose turnover (E) for l</w:t>
                                </w:r>
                              </w:ins>
                              <w:ins w:id="378" w:author="Microsoft Office User" w:date="2018-03-24T20:49:00Z">
                                <w:r w:rsidR="00A17FD6" w:rsidRPr="00534592">
                                  <w:rPr>
                                    <w:sz w:val="19"/>
                                    <w:szCs w:val="19"/>
                                    <w:rPrChange w:id="379" w:author="Dave Bridges" w:date="2018-03-25T17:01:00Z">
                                      <w:rPr/>
                                    </w:rPrChange>
                                  </w:rPr>
                                  <w:t xml:space="preserve">ean mice during </w:t>
                                </w:r>
                              </w:ins>
                              <w:ins w:id="380" w:author="Microsoft Office User" w:date="2018-03-24T20:55:00Z">
                                <w:r w:rsidR="00413741" w:rsidRPr="00534592">
                                  <w:rPr>
                                    <w:sz w:val="19"/>
                                    <w:szCs w:val="19"/>
                                    <w:rPrChange w:id="381" w:author="Dave Bridges" w:date="2018-03-25T17:01:00Z">
                                      <w:rPr/>
                                    </w:rPrChange>
                                  </w:rPr>
                                  <w:t xml:space="preserve">at basal and during </w:t>
                                </w:r>
                              </w:ins>
                              <w:ins w:id="382" w:author="Microsoft Office User" w:date="2018-03-24T20:49:00Z">
                                <w:r w:rsidR="00A17FD6" w:rsidRPr="00534592">
                                  <w:rPr>
                                    <w:sz w:val="19"/>
                                    <w:szCs w:val="19"/>
                                    <w:rPrChange w:id="383" w:author="Dave Bridges" w:date="2018-03-25T17:01:00Z">
                                      <w:rPr/>
                                    </w:rPrChange>
                                  </w:rPr>
                                  <w:t>euglycemic clamp following 3 weeks of dexamethasone (n=</w:t>
                                </w:r>
                                <w:r w:rsidR="00413741" w:rsidRPr="00534592">
                                  <w:rPr>
                                    <w:sz w:val="19"/>
                                    <w:szCs w:val="19"/>
                                    <w:rPrChange w:id="384" w:author="Dave Bridges" w:date="2018-03-25T17:01:00Z">
                                      <w:rPr/>
                                    </w:rPrChange>
                                  </w:rPr>
                                  <w:t>10</w:t>
                                </w:r>
                                <w:r w:rsidR="00A17FD6" w:rsidRPr="00534592">
                                  <w:rPr>
                                    <w:sz w:val="19"/>
                                    <w:szCs w:val="19"/>
                                    <w:rPrChange w:id="385" w:author="Dave Bridges" w:date="2018-03-25T17:01:00Z">
                                      <w:rPr/>
                                    </w:rPrChange>
                                  </w:rPr>
                                  <w:t>) or vehicle (n=</w:t>
                                </w:r>
                                <w:r w:rsidR="00413741" w:rsidRPr="00534592">
                                  <w:rPr>
                                    <w:sz w:val="19"/>
                                    <w:szCs w:val="19"/>
                                    <w:rPrChange w:id="386" w:author="Dave Bridges" w:date="2018-03-25T17:01:00Z">
                                      <w:rPr/>
                                    </w:rPrChange>
                                  </w:rPr>
                                  <w:t>13</w:t>
                                </w:r>
                                <w:r w:rsidR="00A17FD6" w:rsidRPr="00534592">
                                  <w:rPr>
                                    <w:sz w:val="19"/>
                                    <w:szCs w:val="19"/>
                                    <w:rPrChange w:id="387" w:author="Dave Bridges" w:date="2018-03-25T17:01:00Z">
                                      <w:rPr/>
                                    </w:rPrChange>
                                  </w:rPr>
                                  <w:t>) treatment. For clamp experiments, insulin was infused at 4 mU/kg/</w:t>
                                </w:r>
                                <w:r w:rsidR="00A17FD6" w:rsidRPr="00534592">
                                  <w:rPr>
                                    <w:sz w:val="19"/>
                                    <w:szCs w:val="19"/>
                                    <w:highlight w:val="yellow"/>
                                    <w:rPrChange w:id="388" w:author="Dave Bridges" w:date="2018-03-25T17:01:00Z">
                                      <w:rPr>
                                        <w:highlight w:val="yellow"/>
                                      </w:rPr>
                                    </w:rPrChange>
                                  </w:rPr>
                                  <w:t>min following a prime continuous infusion of 40mU/kg bolus</w:t>
                                </w:r>
                                <w:r w:rsidR="00A17FD6" w:rsidRPr="00534592">
                                  <w:rPr>
                                    <w:sz w:val="19"/>
                                    <w:szCs w:val="19"/>
                                    <w:rPrChange w:id="389" w:author="Dave Bridges" w:date="2018-03-25T17:01:00Z">
                                      <w:rPr/>
                                    </w:rPrChange>
                                  </w:rPr>
                                  <w:t>. All mice were fasted for 5-6 hours prior to experiments.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065F0" id="Text Box 12" o:spid="_x0000_s1028" type="#_x0000_t202" style="position:absolute;margin-left:-4.85pt;margin-top:34.8pt;width:288.6pt;height:319.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" filled="f" stroked="f">
                  <v:textbox>
                    <w:txbxContent>
                      <w:p w14:paraId="15090046" w14:textId="77777777" w:rsidR="00541737" w:rsidRDefault="00541737">
                        <w:pPr>
                          <w:rPr>
                            <w:ins w:id="390" w:author="Microsoft Office User" w:date="2018-03-24T20:45:00Z"/>
                          </w:rPr>
                        </w:pPr>
                        <w:ins w:id="391" w:author="Microsoft Office User" w:date="2018-03-24T20:44:00Z">
                          <w:r>
                            <w:rPr>
                              <w:noProof/>
                            </w:rPr>
                            <w:drawing>
                              <wp:inline distT="0" distB="0" distL="0" distR="0" wp14:anchorId="0E92D8B5" wp14:editId="75216A44">
                                <wp:extent cx="4398407" cy="2697096"/>
                                <wp:effectExtent l="0" t="0" r="0" b="0"/>
                                <wp:docPr id="13" name="Picture 13"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ins>
                      </w:p>
                      <w:p w14:paraId="051494C0" w14:textId="397D61DB" w:rsidR="00541737" w:rsidRPr="00534592" w:rsidRDefault="00541737">
                        <w:pPr>
                          <w:rPr>
                            <w:sz w:val="19"/>
                            <w:szCs w:val="19"/>
                            <w:rPrChange w:id="392" w:author="Dave Bridges" w:date="2018-03-25T17:01:00Z">
                              <w:rPr/>
                            </w:rPrChange>
                          </w:rPr>
                        </w:pPr>
                        <w:ins w:id="393" w:author="Microsoft Office User" w:date="2018-03-24T20:45:00Z">
                          <w:r w:rsidRPr="00534592">
                            <w:rPr>
                              <w:b/>
                              <w:sz w:val="19"/>
                              <w:szCs w:val="19"/>
                              <w:rPrChange w:id="394" w:author="Dave Bridges" w:date="2018-03-25T17:01:00Z">
                                <w:rPr>
                                  <w:b/>
                                </w:rPr>
                              </w:rPrChange>
                            </w:rPr>
                            <w:t>Figure 4</w:t>
                          </w:r>
                        </w:ins>
                        <w:ins w:id="395" w:author="Microsoft Office User" w:date="2018-03-24T20:47:00Z">
                          <w:r w:rsidR="00E915FC" w:rsidRPr="00534592">
                            <w:rPr>
                              <w:b/>
                              <w:sz w:val="19"/>
                              <w:szCs w:val="19"/>
                              <w:rPrChange w:id="396" w:author="Dave Bridges" w:date="2018-03-25T17:01:00Z">
                                <w:rPr>
                                  <w:b/>
                                </w:rPr>
                              </w:rPrChange>
                            </w:rPr>
                            <w:t>. Lean Glucose Clamp Data</w:t>
                          </w:r>
                        </w:ins>
                        <w:ins w:id="397" w:author="Microsoft Office User" w:date="2018-03-24T20:45:00Z">
                          <w:r w:rsidRPr="00534592">
                            <w:rPr>
                              <w:b/>
                              <w:sz w:val="19"/>
                              <w:szCs w:val="19"/>
                              <w:rPrChange w:id="398" w:author="Dave Bridges" w:date="2018-03-25T17:01:00Z">
                                <w:rPr>
                                  <w:b/>
                                </w:rPr>
                              </w:rPrChange>
                            </w:rPr>
                            <w:t>:</w:t>
                          </w:r>
                        </w:ins>
                        <w:ins w:id="399" w:author="Microsoft Office User" w:date="2018-03-24T20:49:00Z">
                          <w:r w:rsidR="00A17FD6" w:rsidRPr="00534592">
                            <w:rPr>
                              <w:sz w:val="19"/>
                              <w:szCs w:val="19"/>
                              <w:rPrChange w:id="400" w:author="Dave Bridges" w:date="2018-03-25T17:01:00Z">
                                <w:rPr/>
                              </w:rPrChange>
                            </w:rPr>
                            <w:t xml:space="preserve"> </w:t>
                          </w:r>
                          <w:r w:rsidR="00413741" w:rsidRPr="00534592">
                            <w:rPr>
                              <w:sz w:val="19"/>
                              <w:szCs w:val="19"/>
                              <w:rPrChange w:id="401" w:author="Dave Bridges" w:date="2018-03-25T17:01:00Z">
                                <w:rPr/>
                              </w:rPrChange>
                            </w:rPr>
                            <w:t xml:space="preserve">Insulin clearance (A), plasma insulin concentrations (B), area under the glucose </w:t>
                          </w:r>
                        </w:ins>
                        <w:ins w:id="402" w:author="Microsoft Office User" w:date="2018-03-24T20:54:00Z">
                          <w:r w:rsidR="00413741" w:rsidRPr="00534592">
                            <w:rPr>
                              <w:sz w:val="19"/>
                              <w:szCs w:val="19"/>
                              <w:rPrChange w:id="403" w:author="Dave Bridges" w:date="2018-03-25T17:01:00Z">
                                <w:rPr/>
                              </w:rPrChange>
                            </w:rPr>
                            <w:t>curve (C), hepatic glucose production (D) and glucose turnover (E) for l</w:t>
                          </w:r>
                        </w:ins>
                        <w:ins w:id="404" w:author="Microsoft Office User" w:date="2018-03-24T20:49:00Z">
                          <w:r w:rsidR="00A17FD6" w:rsidRPr="00534592">
                            <w:rPr>
                              <w:sz w:val="19"/>
                              <w:szCs w:val="19"/>
                              <w:rPrChange w:id="405" w:author="Dave Bridges" w:date="2018-03-25T17:01:00Z">
                                <w:rPr/>
                              </w:rPrChange>
                            </w:rPr>
                            <w:t xml:space="preserve">ean mice during </w:t>
                          </w:r>
                        </w:ins>
                        <w:ins w:id="406" w:author="Microsoft Office User" w:date="2018-03-24T20:55:00Z">
                          <w:r w:rsidR="00413741" w:rsidRPr="00534592">
                            <w:rPr>
                              <w:sz w:val="19"/>
                              <w:szCs w:val="19"/>
                              <w:rPrChange w:id="407" w:author="Dave Bridges" w:date="2018-03-25T17:01:00Z">
                                <w:rPr/>
                              </w:rPrChange>
                            </w:rPr>
                            <w:t xml:space="preserve">at basal and during </w:t>
                          </w:r>
                        </w:ins>
                        <w:ins w:id="408" w:author="Microsoft Office User" w:date="2018-03-24T20:49:00Z">
                          <w:r w:rsidR="00A17FD6" w:rsidRPr="00534592">
                            <w:rPr>
                              <w:sz w:val="19"/>
                              <w:szCs w:val="19"/>
                              <w:rPrChange w:id="409" w:author="Dave Bridges" w:date="2018-03-25T17:01:00Z">
                                <w:rPr/>
                              </w:rPrChange>
                            </w:rPr>
                            <w:t>euglycemic clamp following 3 weeks of dexamethasone (n=</w:t>
                          </w:r>
                          <w:r w:rsidR="00413741" w:rsidRPr="00534592">
                            <w:rPr>
                              <w:sz w:val="19"/>
                              <w:szCs w:val="19"/>
                              <w:rPrChange w:id="410" w:author="Dave Bridges" w:date="2018-03-25T17:01:00Z">
                                <w:rPr/>
                              </w:rPrChange>
                            </w:rPr>
                            <w:t>10</w:t>
                          </w:r>
                          <w:r w:rsidR="00A17FD6" w:rsidRPr="00534592">
                            <w:rPr>
                              <w:sz w:val="19"/>
                              <w:szCs w:val="19"/>
                              <w:rPrChange w:id="411" w:author="Dave Bridges" w:date="2018-03-25T17:01:00Z">
                                <w:rPr/>
                              </w:rPrChange>
                            </w:rPr>
                            <w:t>) or vehicle (n=</w:t>
                          </w:r>
                          <w:r w:rsidR="00413741" w:rsidRPr="00534592">
                            <w:rPr>
                              <w:sz w:val="19"/>
                              <w:szCs w:val="19"/>
                              <w:rPrChange w:id="412" w:author="Dave Bridges" w:date="2018-03-25T17:01:00Z">
                                <w:rPr/>
                              </w:rPrChange>
                            </w:rPr>
                            <w:t>13</w:t>
                          </w:r>
                          <w:r w:rsidR="00A17FD6" w:rsidRPr="00534592">
                            <w:rPr>
                              <w:sz w:val="19"/>
                              <w:szCs w:val="19"/>
                              <w:rPrChange w:id="413" w:author="Dave Bridges" w:date="2018-03-25T17:01:00Z">
                                <w:rPr/>
                              </w:rPrChange>
                            </w:rPr>
                            <w:t>) treatment. For clamp experiments, insulin was infused at 4 mU/kg/</w:t>
                          </w:r>
                          <w:r w:rsidR="00A17FD6" w:rsidRPr="00534592">
                            <w:rPr>
                              <w:sz w:val="19"/>
                              <w:szCs w:val="19"/>
                              <w:highlight w:val="yellow"/>
                              <w:rPrChange w:id="414" w:author="Dave Bridges" w:date="2018-03-25T17:01:00Z">
                                <w:rPr>
                                  <w:highlight w:val="yellow"/>
                                </w:rPr>
                              </w:rPrChange>
                            </w:rPr>
                            <w:t>min following a prime continuous infusion of 40mU/kg bolus</w:t>
                          </w:r>
                          <w:r w:rsidR="00A17FD6" w:rsidRPr="00534592">
                            <w:rPr>
                              <w:sz w:val="19"/>
                              <w:szCs w:val="19"/>
                              <w:rPrChange w:id="415" w:author="Dave Bridges" w:date="2018-03-25T17:01:00Z">
                                <w:rPr/>
                              </w:rPrChange>
                            </w:rPr>
                            <w:t>. All mice were fasted for 5-6 hours prior to experiments.</w:t>
                          </w:r>
                        </w:ins>
                      </w:p>
                    </w:txbxContent>
                  </v:textbox>
                  <w10:wrap type="square"/>
                </v:shape>
              </w:pict>
            </mc:Fallback>
          </mc:AlternateContent>
        </w:r>
      </w:del>
      <w:r w:rsidR="00DD20C6" w:rsidRPr="00DD20C6">
        <w:rPr>
          <w:rFonts w:ascii="Arial" w:eastAsia="Times New Roman" w:hAnsi="Arial" w:cs="Arial"/>
          <w:color w:val="222222"/>
          <w:sz w:val="19"/>
          <w:szCs w:val="19"/>
          <w:shd w:val="clear" w:color="auto" w:fill="FFFFFF"/>
        </w:rPr>
        <w:t>3) Fig. 1A: In relative terms, insulin-induced changes in glycemia are similar between the 4 groups. Please, show data as percentage change over basal.</w:t>
      </w:r>
    </w:p>
    <w:p w14:paraId="36541E74" w14:textId="47ECBE48" w:rsidR="008B31DB" w:rsidRDefault="008B31DB" w:rsidP="00DD20C6">
      <w:pPr>
        <w:rPr>
          <w:rFonts w:ascii="Arial" w:eastAsia="Times New Roman" w:hAnsi="Arial" w:cs="Arial"/>
          <w:color w:val="222222"/>
          <w:sz w:val="19"/>
          <w:szCs w:val="19"/>
          <w:shd w:val="clear" w:color="auto" w:fill="FFFFFF"/>
        </w:rPr>
      </w:pPr>
    </w:p>
    <w:p w14:paraId="1FCAA540" w14:textId="4DBCFAC4" w:rsidR="00253A0E" w:rsidRDefault="00253A0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The requested data is presented in Figure 3</w:t>
      </w:r>
      <w:del w:id="416" w:author="Microsoft Office User" w:date="2018-03-24T20:13:00Z">
        <w:r w:rsidDel="00326F6D">
          <w:rPr>
            <w:rFonts w:ascii="Arial" w:eastAsia="Times New Roman" w:hAnsi="Arial" w:cs="Arial"/>
            <w:color w:val="FF0000"/>
            <w:sz w:val="19"/>
            <w:szCs w:val="19"/>
            <w:shd w:val="clear" w:color="auto" w:fill="FFFFFF"/>
          </w:rPr>
          <w:delText>A</w:delText>
        </w:r>
      </w:del>
      <w:r>
        <w:rPr>
          <w:rFonts w:ascii="Arial" w:eastAsia="Times New Roman" w:hAnsi="Arial" w:cs="Arial"/>
          <w:color w:val="FF0000"/>
          <w:sz w:val="19"/>
          <w:szCs w:val="19"/>
          <w:shd w:val="clear" w:color="auto" w:fill="FFFFFF"/>
        </w:rPr>
        <w:t xml:space="preserve"> of this response (and the revised Supplementary Figure </w:t>
      </w:r>
      <w:ins w:id="417" w:author="Microsoft Office User" w:date="2018-03-24T20:13:00Z">
        <w:r w:rsidR="00326F6D">
          <w:rPr>
            <w:rFonts w:ascii="Arial" w:eastAsia="Times New Roman" w:hAnsi="Arial" w:cs="Arial"/>
            <w:color w:val="FF0000"/>
            <w:sz w:val="19"/>
            <w:szCs w:val="19"/>
            <w:shd w:val="clear" w:color="auto" w:fill="FFFFFF"/>
          </w:rPr>
          <w:t>1A</w:t>
        </w:r>
      </w:ins>
      <w:del w:id="418" w:author="Microsoft Office User" w:date="2018-03-24T20:13:00Z">
        <w:r w:rsidDel="00326F6D">
          <w:rPr>
            <w:rFonts w:ascii="Arial" w:eastAsia="Times New Roman" w:hAnsi="Arial" w:cs="Arial"/>
            <w:color w:val="FF0000"/>
            <w:sz w:val="19"/>
            <w:szCs w:val="19"/>
            <w:shd w:val="clear" w:color="auto" w:fill="FFFFFF"/>
          </w:rPr>
          <w:delText>XX</w:delText>
        </w:r>
      </w:del>
      <w:r>
        <w:rPr>
          <w:rFonts w:ascii="Arial" w:eastAsia="Times New Roman" w:hAnsi="Arial" w:cs="Arial"/>
          <w:color w:val="FF0000"/>
          <w:sz w:val="19"/>
          <w:szCs w:val="19"/>
          <w:shd w:val="clear" w:color="auto" w:fill="FFFFFF"/>
        </w:rPr>
        <w:t>), demonstrating impaired insulin response in both lean and obese animals. This is described in the results section as such:</w:t>
      </w:r>
    </w:p>
    <w:p w14:paraId="6F2FB479" w14:textId="355D6EDE" w:rsidR="00253A0E" w:rsidRDefault="00253A0E" w:rsidP="008B31DB">
      <w:pPr>
        <w:rPr>
          <w:rFonts w:ascii="Arial" w:eastAsia="Times New Roman" w:hAnsi="Arial" w:cs="Arial"/>
          <w:color w:val="FF0000"/>
          <w:sz w:val="19"/>
          <w:szCs w:val="19"/>
          <w:shd w:val="clear" w:color="auto" w:fill="FFFFFF"/>
        </w:rPr>
      </w:pPr>
    </w:p>
    <w:p w14:paraId="5EE29C7D" w14:textId="046B6416" w:rsidR="00253A0E" w:rsidRDefault="00253A0E" w:rsidP="00750B5E">
      <w:pPr>
        <w:ind w:left="720"/>
        <w:rPr>
          <w:rFonts w:ascii="Arial" w:eastAsia="Times New Roman" w:hAnsi="Arial" w:cs="Arial"/>
          <w:color w:val="FF0000"/>
          <w:sz w:val="19"/>
          <w:szCs w:val="19"/>
          <w:shd w:val="clear" w:color="auto" w:fill="FFFFFF"/>
        </w:rPr>
      </w:pPr>
      <w:del w:id="419" w:author="Microsoft Office User" w:date="2018-03-24T19:32:00Z">
        <w:r w:rsidDel="0067000C">
          <w:rPr>
            <w:rFonts w:ascii="Arial" w:eastAsia="Times New Roman" w:hAnsi="Arial" w:cs="Arial"/>
            <w:b/>
            <w:color w:val="FF0000"/>
            <w:sz w:val="19"/>
            <w:szCs w:val="19"/>
            <w:shd w:val="clear" w:color="auto" w:fill="FFFFFF"/>
          </w:rPr>
          <w:delText>One sentence referring to this figure</w:delText>
        </w:r>
      </w:del>
      <w:ins w:id="420" w:author="Microsoft Office User" w:date="2018-03-24T19:32:00Z">
        <w:r w:rsidR="0067000C">
          <w:rPr>
            <w:rFonts w:ascii="Arial" w:eastAsia="Times New Roman" w:hAnsi="Arial" w:cs="Arial"/>
            <w:b/>
            <w:color w:val="FF0000"/>
            <w:sz w:val="19"/>
            <w:szCs w:val="19"/>
            <w:shd w:val="clear" w:color="auto" w:fill="FFFFFF"/>
          </w:rPr>
          <w:t xml:space="preserve">When </w:t>
        </w:r>
        <w:r w:rsidR="004019FB">
          <w:rPr>
            <w:rFonts w:ascii="Arial" w:eastAsia="Times New Roman" w:hAnsi="Arial" w:cs="Arial"/>
            <w:b/>
            <w:color w:val="FF0000"/>
            <w:sz w:val="19"/>
            <w:szCs w:val="19"/>
            <w:shd w:val="clear" w:color="auto" w:fill="FFFFFF"/>
          </w:rPr>
          <w:t>normalized to percent change from basal</w:t>
        </w:r>
      </w:ins>
      <w:ins w:id="421" w:author="Microsoft Office User" w:date="2018-03-24T19:35:00Z">
        <w:r w:rsidR="00800F94">
          <w:rPr>
            <w:rFonts w:ascii="Arial" w:eastAsia="Times New Roman" w:hAnsi="Arial" w:cs="Arial"/>
            <w:b/>
            <w:color w:val="FF0000"/>
            <w:sz w:val="19"/>
            <w:szCs w:val="19"/>
            <w:shd w:val="clear" w:color="auto" w:fill="FFFFFF"/>
          </w:rPr>
          <w:t xml:space="preserve">, </w:t>
        </w:r>
      </w:ins>
      <w:ins w:id="422" w:author="Microsoft Office User" w:date="2018-03-24T19:37:00Z">
        <w:r w:rsidR="00800F94">
          <w:rPr>
            <w:rFonts w:ascii="Arial" w:eastAsia="Times New Roman" w:hAnsi="Arial" w:cs="Arial"/>
            <w:b/>
            <w:color w:val="FF0000"/>
            <w:sz w:val="19"/>
            <w:szCs w:val="19"/>
            <w:shd w:val="clear" w:color="auto" w:fill="FFFFFF"/>
          </w:rPr>
          <w:t>dexamethasone treatment results in reduced glucose</w:t>
        </w:r>
      </w:ins>
      <w:ins w:id="423" w:author="Microsoft Office User" w:date="2018-03-24T19:36:00Z">
        <w:r w:rsidR="00800F94">
          <w:rPr>
            <w:rFonts w:ascii="Arial" w:eastAsia="Times New Roman" w:hAnsi="Arial" w:cs="Arial"/>
            <w:b/>
            <w:color w:val="FF0000"/>
            <w:sz w:val="19"/>
            <w:szCs w:val="19"/>
            <w:shd w:val="clear" w:color="auto" w:fill="FFFFFF"/>
          </w:rPr>
          <w:t xml:space="preserve"> disposal </w:t>
        </w:r>
      </w:ins>
      <w:ins w:id="424" w:author="Microsoft Office User" w:date="2018-03-24T19:38:00Z">
        <w:r w:rsidR="00800F94">
          <w:rPr>
            <w:rFonts w:ascii="Arial" w:eastAsia="Times New Roman" w:hAnsi="Arial" w:cs="Arial"/>
            <w:b/>
            <w:color w:val="FF0000"/>
            <w:sz w:val="19"/>
            <w:szCs w:val="19"/>
            <w:shd w:val="clear" w:color="auto" w:fill="FFFFFF"/>
          </w:rPr>
          <w:t xml:space="preserve">when compared to water controls </w:t>
        </w:r>
      </w:ins>
      <w:ins w:id="425" w:author="Microsoft Office User" w:date="2018-03-24T19:33:00Z">
        <w:r w:rsidR="00800F94">
          <w:rPr>
            <w:rFonts w:ascii="Arial" w:eastAsia="Times New Roman" w:hAnsi="Arial" w:cs="Arial"/>
            <w:b/>
            <w:color w:val="FF0000"/>
            <w:sz w:val="19"/>
            <w:szCs w:val="19"/>
            <w:shd w:val="clear" w:color="auto" w:fill="FFFFFF"/>
          </w:rPr>
          <w:t>in lean and obese mice</w:t>
        </w:r>
      </w:ins>
      <w:ins w:id="426" w:author="Microsoft Office User" w:date="2018-03-24T19:39:00Z">
        <w:r w:rsidR="00326F6D">
          <w:rPr>
            <w:rFonts w:ascii="Arial" w:eastAsia="Times New Roman" w:hAnsi="Arial" w:cs="Arial"/>
            <w:b/>
            <w:color w:val="FF0000"/>
            <w:sz w:val="19"/>
            <w:szCs w:val="19"/>
            <w:shd w:val="clear" w:color="auto" w:fill="FFFFFF"/>
          </w:rPr>
          <w:t xml:space="preserve"> (Supplementary Figure 1A</w:t>
        </w:r>
        <w:r w:rsidR="00800F94">
          <w:rPr>
            <w:rFonts w:ascii="Arial" w:eastAsia="Times New Roman" w:hAnsi="Arial" w:cs="Arial"/>
            <w:b/>
            <w:color w:val="FF0000"/>
            <w:sz w:val="19"/>
            <w:szCs w:val="19"/>
            <w:shd w:val="clear" w:color="auto" w:fill="FFFFFF"/>
          </w:rPr>
          <w:t>)</w:t>
        </w:r>
      </w:ins>
      <w:ins w:id="427" w:author="Microsoft Office User" w:date="2018-03-24T19:33:00Z">
        <w:r w:rsidR="00800F94">
          <w:rPr>
            <w:rFonts w:ascii="Arial" w:eastAsia="Times New Roman" w:hAnsi="Arial" w:cs="Arial"/>
            <w:b/>
            <w:color w:val="FF0000"/>
            <w:sz w:val="19"/>
            <w:szCs w:val="19"/>
            <w:shd w:val="clear" w:color="auto" w:fill="FFFFFF"/>
          </w:rPr>
          <w:t>.</w:t>
        </w:r>
      </w:ins>
    </w:p>
    <w:p w14:paraId="79FE2C56" w14:textId="4FEBA56C" w:rsidR="00BC3336" w:rsidDel="0011550A" w:rsidRDefault="00326F6D" w:rsidP="008B31DB">
      <w:pPr>
        <w:rPr>
          <w:del w:id="428" w:author="Dave Bridges" w:date="2018-03-25T16:56:00Z"/>
          <w:rFonts w:ascii="Arial" w:eastAsia="Times New Roman" w:hAnsi="Arial" w:cs="Arial"/>
          <w:color w:val="FF0000"/>
          <w:sz w:val="19"/>
          <w:szCs w:val="19"/>
          <w:shd w:val="clear" w:color="auto" w:fill="FFFFFF"/>
        </w:rPr>
      </w:pPr>
      <w:del w:id="429" w:author="Microsoft Office User" w:date="2018-03-24T20:13:00Z">
        <w:r w:rsidRPr="00F57EE7" w:rsidDel="00326F6D">
          <w:rPr>
            <w:rFonts w:ascii="Arial" w:eastAsia="Times New Roman" w:hAnsi="Arial" w:cs="Arial"/>
            <w:noProof/>
            <w:color w:val="FF0000"/>
            <w:sz w:val="19"/>
            <w:szCs w:val="19"/>
          </w:rPr>
          <mc:AlternateContent>
            <mc:Choice Requires="wps">
              <w:drawing>
                <wp:anchor distT="0" distB="0" distL="114300" distR="114300" simplePos="0" relativeHeight="251665408" behindDoc="0" locked="0" layoutInCell="1" allowOverlap="1" wp14:anchorId="50D1E6D9" wp14:editId="7D5E8327">
                  <wp:simplePos x="0" y="0"/>
                  <wp:positionH relativeFrom="column">
                    <wp:posOffset>-62230</wp:posOffset>
                  </wp:positionH>
                  <wp:positionV relativeFrom="paragraph">
                    <wp:posOffset>111760</wp:posOffset>
                  </wp:positionV>
                  <wp:extent cx="341630" cy="33210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41630" cy="3321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7E8B99" w14:textId="1B9A5928" w:rsidR="00C3439A" w:rsidRPr="00326F6D" w:rsidRDefault="00C3439A">
                              <w:pPr>
                                <w:rPr>
                                  <w:sz w:val="32"/>
                                  <w:rPrChange w:id="430" w:author="Microsoft Office User" w:date="2018-03-24T20:12:00Z">
                                    <w:rPr/>
                                  </w:rPrChange>
                                </w:rPr>
                              </w:pPr>
                              <w:r w:rsidRPr="00326F6D">
                                <w:rPr>
                                  <w:sz w:val="32"/>
                                  <w:rPrChange w:id="431" w:author="Microsoft Office User" w:date="2018-03-24T20:12:00Z">
                                    <w:rPr/>
                                  </w:rPrChange>
                                </w:rPr>
                                <w:t>A</w:t>
                              </w:r>
                              <w:r w:rsidRPr="00326F6D">
                                <w:rPr>
                                  <w:sz w:val="32"/>
                                  <w:rPrChange w:id="432" w:author="Microsoft Office User" w:date="2018-03-24T20:12:00Z">
                                    <w:rPr/>
                                  </w:rPrChange>
                                </w:rPr>
                                <w:tab/>
                              </w:r>
                              <w:r w:rsidRPr="00326F6D">
                                <w:rPr>
                                  <w:sz w:val="32"/>
                                  <w:rPrChange w:id="433" w:author="Microsoft Office User" w:date="2018-03-24T20:12:00Z">
                                    <w:rPr/>
                                  </w:rPrChange>
                                </w:rPr>
                                <w:tab/>
                              </w:r>
                              <w:r w:rsidRPr="00326F6D">
                                <w:rPr>
                                  <w:sz w:val="32"/>
                                  <w:rPrChange w:id="434" w:author="Microsoft Office User" w:date="2018-03-24T20:12:00Z">
                                    <w:rPr/>
                                  </w:rPrChange>
                                </w:rPr>
                                <w:tab/>
                              </w:r>
                              <w:r w:rsidRPr="00326F6D">
                                <w:rPr>
                                  <w:sz w:val="32"/>
                                  <w:rPrChange w:id="435" w:author="Microsoft Office User" w:date="2018-03-24T20:12:00Z">
                                    <w:rPr/>
                                  </w:rPrChange>
                                </w:rPr>
                                <w:tab/>
                              </w:r>
                              <w:r w:rsidRPr="00326F6D">
                                <w:rPr>
                                  <w:sz w:val="32"/>
                                  <w:rPrChange w:id="436" w:author="Microsoft Office User" w:date="2018-03-24T20:12:00Z">
                                    <w:rPr/>
                                  </w:rPrChang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1E6D9" id="Text Box 18" o:spid="_x0000_s1029" type="#_x0000_t202" style="position:absolute;margin-left:-4.9pt;margin-top:8.8pt;width:26.9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" filled="f" stroked="f">
                  <v:textbox>
                    <w:txbxContent>
                      <w:p w14:paraId="397E8B99" w14:textId="1B9A5928" w:rsidR="00C3439A" w:rsidRPr="00326F6D" w:rsidRDefault="00C3439A">
                        <w:pPr>
                          <w:rPr>
                            <w:sz w:val="32"/>
                            <w:rPrChange w:id="437" w:author="Microsoft Office User" w:date="2018-03-24T20:12:00Z">
                              <w:rPr/>
                            </w:rPrChange>
                          </w:rPr>
                        </w:pPr>
                        <w:r w:rsidRPr="00326F6D">
                          <w:rPr>
                            <w:sz w:val="32"/>
                            <w:rPrChange w:id="438" w:author="Microsoft Office User" w:date="2018-03-24T20:12:00Z">
                              <w:rPr/>
                            </w:rPrChange>
                          </w:rPr>
                          <w:t>A</w:t>
                        </w:r>
                        <w:r w:rsidRPr="00326F6D">
                          <w:rPr>
                            <w:sz w:val="32"/>
                            <w:rPrChange w:id="439" w:author="Microsoft Office User" w:date="2018-03-24T20:12:00Z">
                              <w:rPr/>
                            </w:rPrChange>
                          </w:rPr>
                          <w:tab/>
                        </w:r>
                        <w:r w:rsidRPr="00326F6D">
                          <w:rPr>
                            <w:sz w:val="32"/>
                            <w:rPrChange w:id="440" w:author="Microsoft Office User" w:date="2018-03-24T20:12:00Z">
                              <w:rPr/>
                            </w:rPrChange>
                          </w:rPr>
                          <w:tab/>
                        </w:r>
                        <w:r w:rsidRPr="00326F6D">
                          <w:rPr>
                            <w:sz w:val="32"/>
                            <w:rPrChange w:id="441" w:author="Microsoft Office User" w:date="2018-03-24T20:12:00Z">
                              <w:rPr/>
                            </w:rPrChange>
                          </w:rPr>
                          <w:tab/>
                        </w:r>
                        <w:r w:rsidRPr="00326F6D">
                          <w:rPr>
                            <w:sz w:val="32"/>
                            <w:rPrChange w:id="442" w:author="Microsoft Office User" w:date="2018-03-24T20:12:00Z">
                              <w:rPr/>
                            </w:rPrChange>
                          </w:rPr>
                          <w:tab/>
                        </w:r>
                        <w:r w:rsidRPr="00326F6D">
                          <w:rPr>
                            <w:sz w:val="32"/>
                            <w:rPrChange w:id="443" w:author="Microsoft Office User" w:date="2018-03-24T20:12:00Z">
                              <w:rPr/>
                            </w:rPrChange>
                          </w:rPr>
                          <w:tab/>
                        </w:r>
                      </w:p>
                    </w:txbxContent>
                  </v:textbox>
                  <w10:wrap type="square"/>
                </v:shape>
              </w:pict>
            </mc:Fallback>
          </mc:AlternateContent>
        </w:r>
      </w:del>
      <w:del w:id="444" w:author="Dave Bridges" w:date="2018-03-25T16:56:00Z">
        <w:r w:rsidR="00C3439A" w:rsidDel="0011550A">
          <w:rPr>
            <w:rFonts w:ascii="Arial" w:eastAsia="Times New Roman" w:hAnsi="Arial" w:cs="Arial"/>
            <w:noProof/>
            <w:color w:val="222222"/>
            <w:sz w:val="19"/>
            <w:szCs w:val="19"/>
            <w:shd w:val="clear" w:color="auto" w:fill="FFFFFF"/>
          </w:rPr>
          <w:drawing>
            <wp:inline distT="0" distB="0" distL="0" distR="0" wp14:anchorId="1CC11431" wp14:editId="0F607032">
              <wp:extent cx="3366135" cy="2331065"/>
              <wp:effectExtent l="0" t="0" r="0" b="0"/>
              <wp:docPr id="1" name="Picture 1"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5716" cy="2365400"/>
                      </a:xfrm>
                      <a:prstGeom prst="rect">
                        <a:avLst/>
                      </a:prstGeom>
                      <a:noFill/>
                      <a:ln>
                        <a:noFill/>
                      </a:ln>
                    </pic:spPr>
                  </pic:pic>
                </a:graphicData>
              </a:graphic>
            </wp:inline>
          </w:drawing>
        </w:r>
      </w:del>
    </w:p>
    <w:p w14:paraId="1F40FC95" w14:textId="5F41A7B0" w:rsidR="0011550A" w:rsidRDefault="00DD20C6" w:rsidP="00DD20C6">
      <w:pPr>
        <w:rPr>
          <w:ins w:id="445" w:author="Dave Bridges" w:date="2018-03-25T16:54:00Z"/>
          <w:rFonts w:ascii="Arial" w:eastAsia="Times New Roman" w:hAnsi="Arial" w:cs="Arial"/>
          <w:color w:val="222222"/>
          <w:sz w:val="19"/>
          <w:szCs w:val="19"/>
          <w:shd w:val="clear" w:color="auto" w:fill="FFFFFF"/>
        </w:rPr>
      </w:pPr>
      <w:del w:id="446" w:author="Dave Bridges" w:date="2018-03-25T16:56:00Z">
        <w:r w:rsidRPr="001A5EFC" w:rsidDel="0011550A">
          <w:rPr>
            <w:rFonts w:ascii="Arial" w:eastAsia="Times New Roman" w:hAnsi="Arial" w:cs="Arial"/>
            <w:color w:val="222222"/>
            <w:sz w:val="19"/>
            <w:szCs w:val="19"/>
          </w:rPr>
          <w:br/>
        </w:r>
      </w:del>
    </w:p>
    <w:p w14:paraId="1B26A4FE" w14:textId="5C7CCE5E" w:rsidR="0011550A" w:rsidRDefault="0011550A" w:rsidP="00DD20C6">
      <w:pPr>
        <w:rPr>
          <w:ins w:id="447" w:author="Dave Bridges" w:date="2018-03-25T16:54:00Z"/>
          <w:rFonts w:ascii="Arial" w:eastAsia="Times New Roman" w:hAnsi="Arial" w:cs="Arial"/>
          <w:color w:val="222222"/>
          <w:sz w:val="19"/>
          <w:szCs w:val="19"/>
          <w:shd w:val="clear" w:color="auto" w:fill="FFFFFF"/>
        </w:rPr>
      </w:pPr>
    </w:p>
    <w:p w14:paraId="7B2B6943" w14:textId="738EF2B2" w:rsidR="00DD20C6" w:rsidRPr="001E44AD" w:rsidRDefault="00DD20C6" w:rsidP="00DD20C6">
      <w:pPr>
        <w:rPr>
          <w:rFonts w:ascii="Arial" w:eastAsia="Times New Roman" w:hAnsi="Arial" w:cs="Arial"/>
          <w:color w:val="222222"/>
          <w:sz w:val="19"/>
          <w:szCs w:val="19"/>
        </w:rPr>
      </w:pPr>
      <w:r w:rsidRPr="00DD20C6">
        <w:rPr>
          <w:rFonts w:ascii="Arial" w:eastAsia="Times New Roman" w:hAnsi="Arial" w:cs="Arial"/>
          <w:color w:val="222222"/>
          <w:sz w:val="19"/>
          <w:szCs w:val="19"/>
          <w:shd w:val="clear" w:color="auto" w:fill="FFFFFF"/>
        </w:rPr>
        <w:t>4) Fig. 1C-F: What is the effect of glucocorticoid treatment on these parameters in NCD mice? Are these effects exacerbated in HFD?</w:t>
      </w:r>
    </w:p>
    <w:p w14:paraId="4B721AB6" w14:textId="77777777" w:rsidR="00843B64" w:rsidRDefault="00843B64"/>
    <w:p w14:paraId="5EC88EAF" w14:textId="554F92DB" w:rsidR="008B31DB" w:rsidRDefault="00534592" w:rsidP="008B31DB">
      <w:pPr>
        <w:rPr>
          <w:rFonts w:ascii="Arial" w:eastAsia="Times New Roman" w:hAnsi="Arial" w:cs="Arial"/>
          <w:color w:val="FF0000"/>
          <w:sz w:val="19"/>
          <w:szCs w:val="19"/>
          <w:shd w:val="clear" w:color="auto" w:fill="FFFFFF"/>
        </w:rPr>
      </w:pPr>
      <w:ins w:id="448" w:author="Dave Bridges" w:date="2018-03-25T17:01:00Z">
        <w:r w:rsidRPr="00F57EE7">
          <w:rPr>
            <w:rFonts w:ascii="Arial" w:eastAsia="Times New Roman" w:hAnsi="Arial" w:cs="Arial"/>
            <w:noProof/>
            <w:color w:val="FF0000"/>
            <w:sz w:val="19"/>
            <w:szCs w:val="19"/>
          </w:rPr>
          <mc:AlternateContent>
            <mc:Choice Requires="wps">
              <w:drawing>
                <wp:anchor distT="0" distB="0" distL="114300" distR="114300" simplePos="0" relativeHeight="251672576" behindDoc="0" locked="0" layoutInCell="1" allowOverlap="1" wp14:anchorId="68C1AEE0" wp14:editId="539DBF3C">
                  <wp:simplePos x="0" y="0"/>
                  <wp:positionH relativeFrom="column">
                    <wp:posOffset>2376741</wp:posOffset>
                  </wp:positionH>
                  <wp:positionV relativeFrom="paragraph">
                    <wp:posOffset>80645</wp:posOffset>
                  </wp:positionV>
                  <wp:extent cx="3665220" cy="405701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65220" cy="40570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3A99BA" w14:textId="77777777" w:rsidR="00534592" w:rsidRDefault="00534592" w:rsidP="00534592">
                              <w:pPr>
                                <w:rPr>
                                  <w:ins w:id="449" w:author="Microsoft Office User" w:date="2018-03-24T20:45:00Z"/>
                                </w:rPr>
                              </w:pPr>
                              <w:ins w:id="450" w:author="Microsoft Office User" w:date="2018-03-24T20:44:00Z">
                                <w:r>
                                  <w:rPr>
                                    <w:noProof/>
                                  </w:rPr>
                                  <w:drawing>
                                    <wp:inline distT="0" distB="0" distL="0" distR="0" wp14:anchorId="5D98CB0A" wp14:editId="49B2395D">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ins>
                            </w:p>
                            <w:p w14:paraId="7F286542" w14:textId="414DBDB0" w:rsidR="00534592" w:rsidRPr="00534592" w:rsidRDefault="00534592" w:rsidP="00534592">
                              <w:pPr>
                                <w:rPr>
                                  <w:sz w:val="19"/>
                                  <w:szCs w:val="19"/>
                                  <w:rPrChange w:id="451" w:author="Dave Bridges" w:date="2018-03-25T17:01:00Z">
                                    <w:rPr/>
                                  </w:rPrChange>
                                </w:rPr>
                              </w:pPr>
                              <w:ins w:id="452" w:author="Microsoft Office User" w:date="2018-03-24T20:45:00Z">
                                <w:r w:rsidRPr="00534592">
                                  <w:rPr>
                                    <w:b/>
                                    <w:sz w:val="19"/>
                                    <w:szCs w:val="19"/>
                                    <w:rPrChange w:id="453" w:author="Dave Bridges" w:date="2018-03-25T17:01:00Z">
                                      <w:rPr>
                                        <w:b/>
                                      </w:rPr>
                                    </w:rPrChange>
                                  </w:rPr>
                                  <w:t>Figure 4</w:t>
                                </w:r>
                              </w:ins>
                              <w:ins w:id="454" w:author="Microsoft Office User" w:date="2018-03-24T20:47:00Z">
                                <w:r w:rsidRPr="00534592">
                                  <w:rPr>
                                    <w:b/>
                                    <w:sz w:val="19"/>
                                    <w:szCs w:val="19"/>
                                    <w:rPrChange w:id="455" w:author="Dave Bridges" w:date="2018-03-25T17:01:00Z">
                                      <w:rPr>
                                        <w:b/>
                                      </w:rPr>
                                    </w:rPrChange>
                                  </w:rPr>
                                  <w:t>.</w:t>
                                </w:r>
                                <w:del w:id="456" w:author="Dave Bridges" w:date="2018-03-25T17:02:00Z">
                                  <w:r w:rsidRPr="00534592" w:rsidDel="00044F26">
                                    <w:rPr>
                                      <w:b/>
                                      <w:sz w:val="19"/>
                                      <w:szCs w:val="19"/>
                                      <w:rPrChange w:id="457" w:author="Dave Bridges" w:date="2018-03-25T17:01:00Z">
                                        <w:rPr>
                                          <w:b/>
                                        </w:rPr>
                                      </w:rPrChange>
                                    </w:rPr>
                                    <w:delText xml:space="preserve"> Lean </w:delText>
                                  </w:r>
                                </w:del>
                                <w:r w:rsidRPr="00534592">
                                  <w:rPr>
                                    <w:b/>
                                    <w:sz w:val="19"/>
                                    <w:szCs w:val="19"/>
                                    <w:rPrChange w:id="458" w:author="Dave Bridges" w:date="2018-03-25T17:01:00Z">
                                      <w:rPr>
                                        <w:b/>
                                      </w:rPr>
                                    </w:rPrChange>
                                  </w:rPr>
                                  <w:t>Glucose Clamp Data</w:t>
                                </w:r>
                              </w:ins>
                              <w:ins w:id="459" w:author="Dave Bridges" w:date="2018-03-25T17:02:00Z">
                                <w:r w:rsidR="00044F26">
                                  <w:rPr>
                                    <w:b/>
                                    <w:sz w:val="19"/>
                                    <w:szCs w:val="19"/>
                                  </w:rPr>
                                  <w:t xml:space="preserve"> in NCD-fed Mice</w:t>
                                </w:r>
                              </w:ins>
                              <w:ins w:id="460" w:author="Microsoft Office User" w:date="2018-03-24T20:45:00Z">
                                <w:r w:rsidRPr="00534592">
                                  <w:rPr>
                                    <w:b/>
                                    <w:sz w:val="19"/>
                                    <w:szCs w:val="19"/>
                                    <w:rPrChange w:id="461" w:author="Dave Bridges" w:date="2018-03-25T17:01:00Z">
                                      <w:rPr>
                                        <w:b/>
                                      </w:rPr>
                                    </w:rPrChange>
                                  </w:rPr>
                                  <w:t>:</w:t>
                                </w:r>
                              </w:ins>
                              <w:ins w:id="462" w:author="Microsoft Office User" w:date="2018-03-24T20:49:00Z">
                                <w:r w:rsidRPr="00534592">
                                  <w:rPr>
                                    <w:sz w:val="19"/>
                                    <w:szCs w:val="19"/>
                                    <w:rPrChange w:id="463" w:author="Dave Bridges" w:date="2018-03-25T17:01:00Z">
                                      <w:rPr/>
                                    </w:rPrChange>
                                  </w:rPr>
                                  <w:t xml:space="preserve"> Insulin clearance (A), plasma insulin concentrations (B), area under the glucose </w:t>
                                </w:r>
                              </w:ins>
                              <w:ins w:id="464" w:author="Microsoft Office User" w:date="2018-03-24T20:54:00Z">
                                <w:r w:rsidRPr="00534592">
                                  <w:rPr>
                                    <w:sz w:val="19"/>
                                    <w:szCs w:val="19"/>
                                    <w:rPrChange w:id="465" w:author="Dave Bridges" w:date="2018-03-25T17:01:00Z">
                                      <w:rPr/>
                                    </w:rPrChange>
                                  </w:rPr>
                                  <w:t>curve (C), hepatic glucose production (D) and glucose turnover (E) for l</w:t>
                                </w:r>
                              </w:ins>
                              <w:ins w:id="466" w:author="Microsoft Office User" w:date="2018-03-24T20:49:00Z">
                                <w:r w:rsidRPr="00534592">
                                  <w:rPr>
                                    <w:sz w:val="19"/>
                                    <w:szCs w:val="19"/>
                                    <w:rPrChange w:id="467" w:author="Dave Bridges" w:date="2018-03-25T17:01:00Z">
                                      <w:rPr/>
                                    </w:rPrChange>
                                  </w:rPr>
                                  <w:t xml:space="preserve">ean mice during </w:t>
                                </w:r>
                              </w:ins>
                              <w:ins w:id="468" w:author="Microsoft Office User" w:date="2018-03-24T20:55:00Z">
                                <w:r w:rsidRPr="00534592">
                                  <w:rPr>
                                    <w:sz w:val="19"/>
                                    <w:szCs w:val="19"/>
                                    <w:rPrChange w:id="469" w:author="Dave Bridges" w:date="2018-03-25T17:01:00Z">
                                      <w:rPr/>
                                    </w:rPrChange>
                                  </w:rPr>
                                  <w:t xml:space="preserve">at basal and during </w:t>
                                </w:r>
                              </w:ins>
                              <w:ins w:id="470" w:author="Microsoft Office User" w:date="2018-03-24T20:49:00Z">
                                <w:r w:rsidRPr="00534592">
                                  <w:rPr>
                                    <w:sz w:val="19"/>
                                    <w:szCs w:val="19"/>
                                    <w:rPrChange w:id="471" w:author="Dave Bridges" w:date="2018-03-25T17:01:00Z">
                                      <w:rPr/>
                                    </w:rPrChange>
                                  </w:rPr>
                                  <w:t>euglycemic clamp following 3 weeks of dexamethasone (n=10) or vehicle (n=13) treatment. For clamp experiments, insulin was infused at 4 mU/kg/</w:t>
                                </w:r>
                                <w:r w:rsidRPr="00534592">
                                  <w:rPr>
                                    <w:sz w:val="19"/>
                                    <w:szCs w:val="19"/>
                                    <w:highlight w:val="yellow"/>
                                    <w:rPrChange w:id="472" w:author="Dave Bridges" w:date="2018-03-25T17:01:00Z">
                                      <w:rPr>
                                        <w:highlight w:val="yellow"/>
                                      </w:rPr>
                                    </w:rPrChange>
                                  </w:rPr>
                                  <w:t>min following a prime continuous infusion of 40mU/kg bolus</w:t>
                                </w:r>
                                <w:r w:rsidRPr="00534592">
                                  <w:rPr>
                                    <w:sz w:val="19"/>
                                    <w:szCs w:val="19"/>
                                    <w:rPrChange w:id="473" w:author="Dave Bridges" w:date="2018-03-25T17:01:00Z">
                                      <w:rPr/>
                                    </w:rPrChange>
                                  </w:rPr>
                                  <w:t>. All mice were fasted for 5-6 hours prior to experiments.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1AEE0" id="Text Box 3" o:spid="_x0000_s1030" type="#_x0000_t202" style="position:absolute;margin-left:187.15pt;margin-top:6.35pt;width:288.6pt;height:31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" filled="f" stroked="f">
                  <v:textbox>
                    <w:txbxContent>
                      <w:p w14:paraId="4C3A99BA" w14:textId="77777777" w:rsidR="00534592" w:rsidRDefault="00534592" w:rsidP="00534592">
                        <w:pPr>
                          <w:rPr>
                            <w:ins w:id="474" w:author="Microsoft Office User" w:date="2018-03-24T20:45:00Z"/>
                          </w:rPr>
                        </w:pPr>
                        <w:ins w:id="475" w:author="Microsoft Office User" w:date="2018-03-24T20:44:00Z">
                          <w:r>
                            <w:rPr>
                              <w:noProof/>
                            </w:rPr>
                            <w:drawing>
                              <wp:inline distT="0" distB="0" distL="0" distR="0" wp14:anchorId="5D98CB0A" wp14:editId="49B2395D">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ins>
                      </w:p>
                      <w:p w14:paraId="7F286542" w14:textId="414DBDB0" w:rsidR="00534592" w:rsidRPr="00534592" w:rsidRDefault="00534592" w:rsidP="00534592">
                        <w:pPr>
                          <w:rPr>
                            <w:sz w:val="19"/>
                            <w:szCs w:val="19"/>
                            <w:rPrChange w:id="476" w:author="Dave Bridges" w:date="2018-03-25T17:01:00Z">
                              <w:rPr/>
                            </w:rPrChange>
                          </w:rPr>
                        </w:pPr>
                        <w:ins w:id="477" w:author="Microsoft Office User" w:date="2018-03-24T20:45:00Z">
                          <w:r w:rsidRPr="00534592">
                            <w:rPr>
                              <w:b/>
                              <w:sz w:val="19"/>
                              <w:szCs w:val="19"/>
                              <w:rPrChange w:id="478" w:author="Dave Bridges" w:date="2018-03-25T17:01:00Z">
                                <w:rPr>
                                  <w:b/>
                                </w:rPr>
                              </w:rPrChange>
                            </w:rPr>
                            <w:t>Figure 4</w:t>
                          </w:r>
                        </w:ins>
                        <w:ins w:id="479" w:author="Microsoft Office User" w:date="2018-03-24T20:47:00Z">
                          <w:r w:rsidRPr="00534592">
                            <w:rPr>
                              <w:b/>
                              <w:sz w:val="19"/>
                              <w:szCs w:val="19"/>
                              <w:rPrChange w:id="480" w:author="Dave Bridges" w:date="2018-03-25T17:01:00Z">
                                <w:rPr>
                                  <w:b/>
                                </w:rPr>
                              </w:rPrChange>
                            </w:rPr>
                            <w:t>.</w:t>
                          </w:r>
                          <w:del w:id="481" w:author="Dave Bridges" w:date="2018-03-25T17:02:00Z">
                            <w:r w:rsidRPr="00534592" w:rsidDel="00044F26">
                              <w:rPr>
                                <w:b/>
                                <w:sz w:val="19"/>
                                <w:szCs w:val="19"/>
                                <w:rPrChange w:id="482" w:author="Dave Bridges" w:date="2018-03-25T17:01:00Z">
                                  <w:rPr>
                                    <w:b/>
                                  </w:rPr>
                                </w:rPrChange>
                              </w:rPr>
                              <w:delText xml:space="preserve"> Lean </w:delText>
                            </w:r>
                          </w:del>
                          <w:r w:rsidRPr="00534592">
                            <w:rPr>
                              <w:b/>
                              <w:sz w:val="19"/>
                              <w:szCs w:val="19"/>
                              <w:rPrChange w:id="483" w:author="Dave Bridges" w:date="2018-03-25T17:01:00Z">
                                <w:rPr>
                                  <w:b/>
                                </w:rPr>
                              </w:rPrChange>
                            </w:rPr>
                            <w:t>Glucose Clamp Data</w:t>
                          </w:r>
                        </w:ins>
                        <w:ins w:id="484" w:author="Dave Bridges" w:date="2018-03-25T17:02:00Z">
                          <w:r w:rsidR="00044F26">
                            <w:rPr>
                              <w:b/>
                              <w:sz w:val="19"/>
                              <w:szCs w:val="19"/>
                            </w:rPr>
                            <w:t xml:space="preserve"> in NCD-fed Mice</w:t>
                          </w:r>
                        </w:ins>
                        <w:ins w:id="485" w:author="Microsoft Office User" w:date="2018-03-24T20:45:00Z">
                          <w:r w:rsidRPr="00534592">
                            <w:rPr>
                              <w:b/>
                              <w:sz w:val="19"/>
                              <w:szCs w:val="19"/>
                              <w:rPrChange w:id="486" w:author="Dave Bridges" w:date="2018-03-25T17:01:00Z">
                                <w:rPr>
                                  <w:b/>
                                </w:rPr>
                              </w:rPrChange>
                            </w:rPr>
                            <w:t>:</w:t>
                          </w:r>
                        </w:ins>
                        <w:ins w:id="487" w:author="Microsoft Office User" w:date="2018-03-24T20:49:00Z">
                          <w:r w:rsidRPr="00534592">
                            <w:rPr>
                              <w:sz w:val="19"/>
                              <w:szCs w:val="19"/>
                              <w:rPrChange w:id="488" w:author="Dave Bridges" w:date="2018-03-25T17:01:00Z">
                                <w:rPr/>
                              </w:rPrChange>
                            </w:rPr>
                            <w:t xml:space="preserve"> Insulin clearance (A), plasma insulin concentrations (B), area under the glucose </w:t>
                          </w:r>
                        </w:ins>
                        <w:ins w:id="489" w:author="Microsoft Office User" w:date="2018-03-24T20:54:00Z">
                          <w:r w:rsidRPr="00534592">
                            <w:rPr>
                              <w:sz w:val="19"/>
                              <w:szCs w:val="19"/>
                              <w:rPrChange w:id="490" w:author="Dave Bridges" w:date="2018-03-25T17:01:00Z">
                                <w:rPr/>
                              </w:rPrChange>
                            </w:rPr>
                            <w:t>curve (C), hepatic glucose production (D) and glucose turnover (E) for l</w:t>
                          </w:r>
                        </w:ins>
                        <w:ins w:id="491" w:author="Microsoft Office User" w:date="2018-03-24T20:49:00Z">
                          <w:r w:rsidRPr="00534592">
                            <w:rPr>
                              <w:sz w:val="19"/>
                              <w:szCs w:val="19"/>
                              <w:rPrChange w:id="492" w:author="Dave Bridges" w:date="2018-03-25T17:01:00Z">
                                <w:rPr/>
                              </w:rPrChange>
                            </w:rPr>
                            <w:t xml:space="preserve">ean mice during </w:t>
                          </w:r>
                        </w:ins>
                        <w:ins w:id="493" w:author="Microsoft Office User" w:date="2018-03-24T20:55:00Z">
                          <w:r w:rsidRPr="00534592">
                            <w:rPr>
                              <w:sz w:val="19"/>
                              <w:szCs w:val="19"/>
                              <w:rPrChange w:id="494" w:author="Dave Bridges" w:date="2018-03-25T17:01:00Z">
                                <w:rPr/>
                              </w:rPrChange>
                            </w:rPr>
                            <w:t xml:space="preserve">at basal and during </w:t>
                          </w:r>
                        </w:ins>
                        <w:ins w:id="495" w:author="Microsoft Office User" w:date="2018-03-24T20:49:00Z">
                          <w:r w:rsidRPr="00534592">
                            <w:rPr>
                              <w:sz w:val="19"/>
                              <w:szCs w:val="19"/>
                              <w:rPrChange w:id="496" w:author="Dave Bridges" w:date="2018-03-25T17:01:00Z">
                                <w:rPr/>
                              </w:rPrChange>
                            </w:rPr>
                            <w:t>euglycemic clamp following 3 weeks of dexamethasone (n=10) or vehicle (n=13) treatment. For clamp experiments, insulin was infused at 4 mU/kg/</w:t>
                          </w:r>
                          <w:r w:rsidRPr="00534592">
                            <w:rPr>
                              <w:sz w:val="19"/>
                              <w:szCs w:val="19"/>
                              <w:highlight w:val="yellow"/>
                              <w:rPrChange w:id="497" w:author="Dave Bridges" w:date="2018-03-25T17:01:00Z">
                                <w:rPr>
                                  <w:highlight w:val="yellow"/>
                                </w:rPr>
                              </w:rPrChange>
                            </w:rPr>
                            <w:t>min following a prime continuous infusion of 40mU/kg bolus</w:t>
                          </w:r>
                          <w:r w:rsidRPr="00534592">
                            <w:rPr>
                              <w:sz w:val="19"/>
                              <w:szCs w:val="19"/>
                              <w:rPrChange w:id="498" w:author="Dave Bridges" w:date="2018-03-25T17:01:00Z">
                                <w:rPr/>
                              </w:rPrChange>
                            </w:rPr>
                            <w:t>. All mice were fasted for 5-6 hours prior to experiments.</w:t>
                          </w:r>
                        </w:ins>
                      </w:p>
                    </w:txbxContent>
                  </v:textbox>
                  <w10:wrap type="square"/>
                </v:shape>
              </w:pict>
            </mc:Fallback>
          </mc:AlternateContent>
        </w:r>
      </w:ins>
      <w:r w:rsidR="000F1EB6">
        <w:rPr>
          <w:rFonts w:ascii="Arial" w:eastAsia="Times New Roman" w:hAnsi="Arial" w:cs="Arial"/>
          <w:color w:val="FF0000"/>
          <w:sz w:val="19"/>
          <w:szCs w:val="19"/>
          <w:shd w:val="clear" w:color="auto" w:fill="FFFFFF"/>
        </w:rPr>
        <w:t>We did perform glucose clamp experiments on</w:t>
      </w:r>
      <w:r w:rsidR="00BC3336">
        <w:rPr>
          <w:rFonts w:ascii="Arial" w:eastAsia="Times New Roman" w:hAnsi="Arial" w:cs="Arial"/>
          <w:color w:val="FF0000"/>
          <w:sz w:val="19"/>
          <w:szCs w:val="19"/>
          <w:shd w:val="clear" w:color="auto" w:fill="FFFFFF"/>
        </w:rPr>
        <w:t xml:space="preserve"> chow-fed</w:t>
      </w:r>
      <w:r w:rsidR="007508B2">
        <w:rPr>
          <w:rFonts w:ascii="Arial" w:eastAsia="Times New Roman" w:hAnsi="Arial" w:cs="Arial"/>
          <w:color w:val="FF0000"/>
          <w:sz w:val="19"/>
          <w:szCs w:val="19"/>
          <w:shd w:val="clear" w:color="auto" w:fill="FFFFFF"/>
        </w:rPr>
        <w:t xml:space="preserve"> (lean)</w:t>
      </w:r>
      <w:r w:rsidR="00BC3336">
        <w:rPr>
          <w:rFonts w:ascii="Arial" w:eastAsia="Times New Roman" w:hAnsi="Arial" w:cs="Arial"/>
          <w:color w:val="FF0000"/>
          <w:sz w:val="19"/>
          <w:szCs w:val="19"/>
          <w:shd w:val="clear" w:color="auto" w:fill="FFFFFF"/>
        </w:rPr>
        <w:t xml:space="preserve"> animals</w:t>
      </w:r>
      <w:r w:rsidR="00E67522">
        <w:rPr>
          <w:rFonts w:ascii="Arial" w:eastAsia="Times New Roman" w:hAnsi="Arial" w:cs="Arial"/>
          <w:color w:val="FF0000"/>
          <w:sz w:val="19"/>
          <w:szCs w:val="19"/>
          <w:shd w:val="clear" w:color="auto" w:fill="FFFFFF"/>
        </w:rPr>
        <w:t>,</w:t>
      </w:r>
      <w:r w:rsidR="00BC3336">
        <w:rPr>
          <w:rFonts w:ascii="Arial" w:eastAsia="Times New Roman" w:hAnsi="Arial" w:cs="Arial"/>
          <w:color w:val="FF0000"/>
          <w:sz w:val="19"/>
          <w:szCs w:val="19"/>
          <w:shd w:val="clear" w:color="auto" w:fill="FFFFFF"/>
        </w:rPr>
        <w:t xml:space="preserve"> </w:t>
      </w:r>
      <w:r w:rsidR="000F1EB6">
        <w:rPr>
          <w:rFonts w:ascii="Arial" w:eastAsia="Times New Roman" w:hAnsi="Arial" w:cs="Arial"/>
          <w:color w:val="FF0000"/>
          <w:sz w:val="19"/>
          <w:szCs w:val="19"/>
          <w:shd w:val="clear" w:color="auto" w:fill="FFFFFF"/>
        </w:rPr>
        <w:t xml:space="preserve">but we observed substantial </w:t>
      </w:r>
      <w:r w:rsidR="00BC3336">
        <w:rPr>
          <w:rFonts w:ascii="Arial" w:eastAsia="Times New Roman" w:hAnsi="Arial" w:cs="Arial"/>
          <w:color w:val="FF0000"/>
          <w:sz w:val="19"/>
          <w:szCs w:val="19"/>
          <w:shd w:val="clear" w:color="auto" w:fill="FFFFFF"/>
        </w:rPr>
        <w:t>differences insulin clearance rates</w:t>
      </w:r>
      <w:r w:rsidR="000F1EB6">
        <w:rPr>
          <w:rFonts w:ascii="Arial" w:eastAsia="Times New Roman" w:hAnsi="Arial" w:cs="Arial"/>
          <w:color w:val="FF0000"/>
          <w:sz w:val="19"/>
          <w:szCs w:val="19"/>
          <w:shd w:val="clear" w:color="auto" w:fill="FFFFFF"/>
        </w:rPr>
        <w:t xml:space="preserve"> between the NCD-control and NCD-dexamethasone groups</w:t>
      </w:r>
      <w:ins w:id="499" w:author="Dave Bridges" w:date="2018-03-25T16:59:00Z">
        <w:r>
          <w:rPr>
            <w:rFonts w:ascii="Arial" w:eastAsia="Times New Roman" w:hAnsi="Arial" w:cs="Arial"/>
            <w:color w:val="FF0000"/>
            <w:sz w:val="19"/>
            <w:szCs w:val="19"/>
            <w:shd w:val="clear" w:color="auto" w:fill="FFFFFF"/>
          </w:rPr>
          <w:t xml:space="preserve"> (see Figures 4A and B of this response) </w:t>
        </w:r>
      </w:ins>
      <w:r w:rsidR="000F1EB6">
        <w:rPr>
          <w:rFonts w:ascii="Arial" w:eastAsia="Times New Roman" w:hAnsi="Arial" w:cs="Arial"/>
          <w:color w:val="FF0000"/>
          <w:sz w:val="19"/>
          <w:szCs w:val="19"/>
          <w:shd w:val="clear" w:color="auto" w:fill="FFFFFF"/>
        </w:rPr>
        <w:t xml:space="preserve">.  This was an unexpected finding, but </w:t>
      </w:r>
      <w:r w:rsidR="00DE4DFD">
        <w:rPr>
          <w:rFonts w:ascii="Arial" w:eastAsia="Times New Roman" w:hAnsi="Arial" w:cs="Arial"/>
          <w:color w:val="FF0000"/>
          <w:sz w:val="19"/>
          <w:szCs w:val="19"/>
          <w:shd w:val="clear" w:color="auto" w:fill="FFFFFF"/>
        </w:rPr>
        <w:t>is</w:t>
      </w:r>
      <w:r w:rsidR="000F1EB6">
        <w:rPr>
          <w:rFonts w:ascii="Arial" w:eastAsia="Times New Roman" w:hAnsi="Arial" w:cs="Arial"/>
          <w:color w:val="FF0000"/>
          <w:sz w:val="19"/>
          <w:szCs w:val="19"/>
          <w:shd w:val="clear" w:color="auto" w:fill="FFFFFF"/>
        </w:rPr>
        <w:t xml:space="preserve"> </w:t>
      </w:r>
      <w:r w:rsidR="00E67522">
        <w:rPr>
          <w:rFonts w:ascii="Arial" w:eastAsia="Times New Roman" w:hAnsi="Arial" w:cs="Arial"/>
          <w:color w:val="FF0000"/>
          <w:sz w:val="19"/>
          <w:szCs w:val="19"/>
          <w:shd w:val="clear" w:color="auto" w:fill="FFFFFF"/>
        </w:rPr>
        <w:t>concordant</w:t>
      </w:r>
      <w:r w:rsidR="000F1EB6">
        <w:rPr>
          <w:rFonts w:ascii="Arial" w:eastAsia="Times New Roman" w:hAnsi="Arial" w:cs="Arial"/>
          <w:color w:val="FF0000"/>
          <w:sz w:val="19"/>
          <w:szCs w:val="19"/>
          <w:shd w:val="clear" w:color="auto" w:fill="FFFFFF"/>
        </w:rPr>
        <w:t xml:space="preserve"> with previous reports that dexamethasone may cause </w:t>
      </w:r>
      <w:r w:rsidR="006110EE">
        <w:rPr>
          <w:rFonts w:ascii="Arial" w:eastAsia="Times New Roman" w:hAnsi="Arial" w:cs="Arial"/>
          <w:color w:val="FF0000"/>
          <w:sz w:val="19"/>
          <w:szCs w:val="19"/>
          <w:shd w:val="clear" w:color="auto" w:fill="FFFFFF"/>
        </w:rPr>
        <w:t>impaired insulin degradation</w:t>
      </w:r>
      <w:r w:rsidR="00A42C28">
        <w:rPr>
          <w:rFonts w:ascii="Arial" w:eastAsia="Times New Roman" w:hAnsi="Arial" w:cs="Arial"/>
          <w:color w:val="FF0000"/>
          <w:sz w:val="19"/>
          <w:szCs w:val="19"/>
          <w:shd w:val="clear" w:color="auto" w:fill="FFFFFF"/>
        </w:rPr>
        <w:t xml:space="preserve"> </w:t>
      </w:r>
      <w:r w:rsidR="008E1FB6">
        <w:rPr>
          <w:rFonts w:ascii="Arial" w:eastAsia="Times New Roman" w:hAnsi="Arial" w:cs="Arial"/>
          <w:color w:val="FF0000"/>
          <w:sz w:val="19"/>
          <w:szCs w:val="19"/>
          <w:shd w:val="clear" w:color="auto" w:fill="FFFFFF"/>
        </w:rPr>
        <w:fldChar w:fldCharType="begin" w:fldLock="1"/>
      </w:r>
      <w:r w:rsidR="007F6FA0">
        <w:rPr>
          <w:rFonts w:ascii="Arial" w:eastAsia="Times New Roman" w:hAnsi="Arial" w:cs="Arial"/>
          <w:color w:val="FF0000"/>
          <w:sz w:val="19"/>
          <w:szCs w:val="19"/>
          <w:shd w:val="clear" w:color="auto" w:fill="FFFFFF"/>
        </w:rPr>
        <w:instrText>ADDIN CSL_CITATION { "citationItems" : [ { "id" : "ITEM-1", "itemData" : { "DOI" : "10.1016/j.jsbmb.2015.09.020", "ISSN" : "18791220", "PMID" : "26386462", "abstract" : "Objectives Glucocorticoid treatment induces insulin resistance (IR), which is counteracted by a compensatory hyperinsulinemia, due to increased pancreatic \u03b2-cell function. There is evidence for also reduced hepatic insulin clearance, but whether this correlates with altered activity of insulin-degrading enzyme (IDE) in the liver, is not fully understood. Here, we investigated whether hyperinsulinemia, in glucocorticoid-treated rodents, is associated with any alteration in the insulin clearance and activity of the IDE in the liver. Materials/methods Adult male Swiss mice and Wistar rats were treated with the synthetic glucocorticoid dexamethasone intraperitoneally [1 mg/kg body weight (b.w.)] for 5 consecutive days. Results Glucocorticoid treatment induced IR and hyperinsulinemia in both species, but was more impactful in rats that also displayed glucose intolerance and hyperglycemia. Insulin clearance was reduced in glucocorticoid-treated rats and mice, as judged by the reduction of insulin decay rate and increased insulin area-under-the-curve (47% and 87%, respectively). These results were associated with reduced activity (35%) of hepatic IDE in rats and a tendency to reduction (p = 0.068) in mice, without alteration in hepatic IDE mRNA content, in both species. Conclusion In conclusion, the reduced insulin clearance in glucocorticoid-treated rodents was due to the reduction of hepatic IDE activity, at least in rats, which may contributes to the compensatory hyperinsulinemia. These findings corroborate the idea that short-term and/or partial inhibition of IDE activity in the liver could be beneficial for the glycemic control.", "author" : [ { "dropping-particle" : "", "family" : "Protzek", "given" : "Andr\u00e9 Ot\u00e1vio Peres", "non-dropping-particle" : "", "parse-names" : false, "suffix" : "" }, { "dropping-particle" : "", "family" : "Rezende", "given" : "Luiz Fernando", "non-dropping-particle" : "", "parse-names" : false, "suffix" : "" }, { "dropping-particle" : "", "family" : "Costa-J\u00fanior", "given" : "Jos\u00e9 Maria", "non-dropping-particle" : "", "parse-names" : false, "suffix" : "" }, { "dropping-particle" : "", "family" : "Ferreira", "given" : "Sandra Mara", "non-dropping-particle" : "", "parse-names" : false, "suffix" : "" }, { "dropping-particle" : "", "family" : "Cappelli", "given" : "Ana Paula Gameiro", "non-dropping-particle" : "", "parse-names" : false, "suffix" : "" }, { "dropping-particle" : "De", "family" : "Paula", "given" : "Fl\u00e1via Maria Moura", "non-dropping-particle" : "", "parse-names" : false, "suffix" : "" }, { "dropping-particle" : "De", "family" : "Souza", "given" : "Jane Cristina", "non-dropping-particle" : "", "parse-names" : false, "suffix" : "" }, { "dropping-particle" : "", "family" : "Kurauti", "given" : "Mirian Ayumi", "non-dropping-particle" : "", "parse-names" : false, "suffix" : "" }, { "dropping-particle" : "", "family" : "Carneiro", "given" : "Everardo Magalh\u00e3es", "non-dropping-particle" : "", "parse-names" : false, "suffix" : "" }, { "dropping-particle" : "", "family" : "Rafacho", "given" : "Alex", "non-dropping-particle" : "", "parse-names" : false, "suffix" : "" }, { "dropping-particle" : "", "family" : "Boschero", "given" : "Antonio Carlos", "non-dropping-particle" : "", "parse-names" : false, "suffix" : "" } ], "container-title" : "Journal of Steroid Biochemistry and Molecular Biology", "id" : "ITEM-1", "issued" : { "date-parts" : [ [ "2016" ] ] }, "page" : "1-8", "publisher" : "Elsevier Ltd", "title" : "Hyperinsulinemia caused by dexamethasone treatment is associated with reduced insulin clearance and lower hepatic activity of insulin-degrading enzyme", "type" : "article-journal", "volume" : "155" }, "uris" : [ "http://www.mendeley.com/documents/?uuid=70a1518a-4a69-4db8-97a0-d6f7a0e5c37e" ] }, { "id" : "ITEM-2", "itemData" : { "ISBN" : "0021-9258 (Print)", "ISSN" : "00219258", "abstract" : "The influence of cortisol and other culture conditions on insulin degradation by the chloroquine-sensitive pathway and the chloroquine-nonsensitive pathway (CNP) was investigated in fetal rat hepatocytes during 3 days of culture. The proportions of the chloroquine nonsensitive release of 125I-insulin degradation products into the conditioned medium/h increased from the 1st to the 3rd day of culture, i.e. from 19 to 50% by cells grown in the presence of cortisol and from 17 to 82% by those grown in the absence of cortisol. Replacement of the conditioned medium with the respective fresh medium dramatically enhanced cellular insulin degradation by CNP, i.e. from 22 to 58%, and 19 to 85% in cells grown for 2 days in the presence and absence of cortisol, respectively. Thus, the conditioned medium contained some factor(s) that inhibited CNP. Therefore, we used the inhibited insulin and alpha-casein degradation by papain in vitro as an assay to investigate the nature of the putative anti-(insulin) protease. Cycloheximide completely prevented the appearance of anti-papain activity in the medium. Conditioned medium obtained from cells grown in the presence of cortisol contained about 2-fold more anti-papain activity than the medium that was obtained in the absence of the steroid. The release of anti-papain activity also declined with time from 1 to 3 days of culture and showed an inverse relationship with the magnitude of cellular insulin degradation by CNP. The inhibition of papain-mediated insulin degradation by the anti-(insulin) protease was noncompetitive. The anti-(insulin) protease was nondialyzable (up to the 10-kDa exclusion limit) and inactivated by heat treatment at 50 degrees C for 30 min. These results suggest that fetal hepatocytes synthesize and secrete a glucocorticoid-regulated heat-labile low molecular mass (less than 25 kDa) anti-(insulin) protease, which may contribute to the suppression of insulin degradation caused by the enzymes involved in CNP.", "author" : [ { "dropping-particle" : "", "family" : "Ali", "given" : "M.", "non-dropping-particle" : "", "parse-names" : false, "suffix" : "" }, { "dropping-particle" : "", "family" : "Plas", "given" : "C.", "non-dropping-particle" : "", "parse-names" : false, "suffix" : "" } ], "container-title" : "Journal of Biological Chemistry", "id" : "ITEM-2", "issue" : "35", "issued" : { "date-parts" : [ [ "1989" ] ] }, "page" : "20992-20997", "title" : "Glucocorticoid regulation of chloroquine nonsensitive insulin degradation in cultured fetal rat hypatocytes", "type" : "article-journal", "volume" : "264" }, "uris" : [ "http://www.mendeley.com/documents/?uuid=5ebd1243-4c46-412d-b159-b964e7e32bc7" ] } ], "mendeley" : { "formattedCitation" : "(7,8)", "plainTextFormattedCitation" : "(7,8)", "previouslyFormattedCitation" : "(7,8)" }, "properties" : {  }, "schema" : "https://github.com/citation-style-language/schema/raw/master/csl-citation.json" }</w:instrText>
      </w:r>
      <w:r w:rsidR="008E1FB6">
        <w:rPr>
          <w:rFonts w:ascii="Arial" w:eastAsia="Times New Roman" w:hAnsi="Arial" w:cs="Arial"/>
          <w:color w:val="FF0000"/>
          <w:sz w:val="19"/>
          <w:szCs w:val="19"/>
          <w:shd w:val="clear" w:color="auto" w:fill="FFFFFF"/>
        </w:rPr>
        <w:fldChar w:fldCharType="separate"/>
      </w:r>
      <w:r w:rsidR="007F6FA0" w:rsidRPr="007F6FA0">
        <w:rPr>
          <w:rFonts w:ascii="Arial" w:eastAsia="Times New Roman" w:hAnsi="Arial" w:cs="Arial"/>
          <w:noProof/>
          <w:color w:val="FF0000"/>
          <w:sz w:val="19"/>
          <w:szCs w:val="19"/>
          <w:shd w:val="clear" w:color="auto" w:fill="FFFFFF"/>
        </w:rPr>
        <w:t>(7,8)</w:t>
      </w:r>
      <w:r w:rsidR="008E1FB6">
        <w:rPr>
          <w:rFonts w:ascii="Arial" w:eastAsia="Times New Roman" w:hAnsi="Arial" w:cs="Arial"/>
          <w:color w:val="FF0000"/>
          <w:sz w:val="19"/>
          <w:szCs w:val="19"/>
          <w:shd w:val="clear" w:color="auto" w:fill="FFFFFF"/>
        </w:rPr>
        <w:fldChar w:fldCharType="end"/>
      </w:r>
      <w:r w:rsidR="000F1EB6">
        <w:rPr>
          <w:rFonts w:ascii="Arial" w:eastAsia="Times New Roman" w:hAnsi="Arial" w:cs="Arial"/>
          <w:color w:val="FF0000"/>
          <w:sz w:val="19"/>
          <w:szCs w:val="19"/>
          <w:shd w:val="clear" w:color="auto" w:fill="FFFFFF"/>
        </w:rPr>
        <w:t>.  Importantly this was not observed in the HFD animals</w:t>
      </w:r>
      <w:r w:rsidR="00DE4DFD">
        <w:rPr>
          <w:rFonts w:ascii="Arial" w:eastAsia="Times New Roman" w:hAnsi="Arial" w:cs="Arial"/>
          <w:color w:val="FF0000"/>
          <w:sz w:val="19"/>
          <w:szCs w:val="19"/>
          <w:shd w:val="clear" w:color="auto" w:fill="FFFFFF"/>
        </w:rPr>
        <w:t xml:space="preserve"> (see Supplementary Figure 1F)</w:t>
      </w:r>
      <w:r w:rsidR="006110EE">
        <w:rPr>
          <w:rFonts w:ascii="Arial" w:eastAsia="Times New Roman" w:hAnsi="Arial" w:cs="Arial"/>
          <w:color w:val="FF0000"/>
          <w:sz w:val="19"/>
          <w:szCs w:val="19"/>
          <w:shd w:val="clear" w:color="auto" w:fill="FFFFFF"/>
        </w:rPr>
        <w:t xml:space="preserve">, nor does it </w:t>
      </w:r>
      <w:ins w:id="500" w:author="Dave Bridges" w:date="2018-03-25T16:59:00Z">
        <w:r>
          <w:rPr>
            <w:rFonts w:ascii="Arial" w:eastAsia="Times New Roman" w:hAnsi="Arial" w:cs="Arial"/>
            <w:color w:val="FF0000"/>
            <w:sz w:val="19"/>
            <w:szCs w:val="19"/>
            <w:shd w:val="clear" w:color="auto" w:fill="FFFFFF"/>
          </w:rPr>
          <w:t xml:space="preserve">strongly </w:t>
        </w:r>
      </w:ins>
      <w:r w:rsidR="006110EE">
        <w:rPr>
          <w:rFonts w:ascii="Arial" w:eastAsia="Times New Roman" w:hAnsi="Arial" w:cs="Arial"/>
          <w:color w:val="FF0000"/>
          <w:sz w:val="19"/>
          <w:szCs w:val="19"/>
          <w:shd w:val="clear" w:color="auto" w:fill="FFFFFF"/>
        </w:rPr>
        <w:t>impact our interpretation of insulin tolerance tests</w:t>
      </w:r>
      <w:r w:rsidR="000F1EB6">
        <w:rPr>
          <w:rFonts w:ascii="Arial" w:eastAsia="Times New Roman" w:hAnsi="Arial" w:cs="Arial"/>
          <w:color w:val="FF0000"/>
          <w:sz w:val="19"/>
          <w:szCs w:val="19"/>
          <w:shd w:val="clear" w:color="auto" w:fill="FFFFFF"/>
        </w:rPr>
        <w:t xml:space="preserve">.  This </w:t>
      </w:r>
      <w:ins w:id="501" w:author="Dave Bridges" w:date="2018-03-25T16:59:00Z">
        <w:r>
          <w:rPr>
            <w:rFonts w:ascii="Arial" w:eastAsia="Times New Roman" w:hAnsi="Arial" w:cs="Arial"/>
            <w:color w:val="FF0000"/>
            <w:sz w:val="19"/>
            <w:szCs w:val="19"/>
            <w:shd w:val="clear" w:color="auto" w:fill="FFFFFF"/>
          </w:rPr>
          <w:t xml:space="preserve">confounding effect </w:t>
        </w:r>
      </w:ins>
      <w:r w:rsidR="000F1EB6">
        <w:rPr>
          <w:rFonts w:ascii="Arial" w:eastAsia="Times New Roman" w:hAnsi="Arial" w:cs="Arial"/>
          <w:color w:val="FF0000"/>
          <w:sz w:val="19"/>
          <w:szCs w:val="19"/>
          <w:shd w:val="clear" w:color="auto" w:fill="FFFFFF"/>
        </w:rPr>
        <w:t xml:space="preserve">made interpretation </w:t>
      </w:r>
      <w:r w:rsidR="00DE4DFD">
        <w:rPr>
          <w:rFonts w:ascii="Arial" w:eastAsia="Times New Roman" w:hAnsi="Arial" w:cs="Arial"/>
          <w:color w:val="FF0000"/>
          <w:sz w:val="19"/>
          <w:szCs w:val="19"/>
          <w:shd w:val="clear" w:color="auto" w:fill="FFFFFF"/>
        </w:rPr>
        <w:t xml:space="preserve">of NCD glucose clamps </w:t>
      </w:r>
      <w:r w:rsidR="000F1EB6">
        <w:rPr>
          <w:rFonts w:ascii="Arial" w:eastAsia="Times New Roman" w:hAnsi="Arial" w:cs="Arial"/>
          <w:color w:val="FF0000"/>
          <w:sz w:val="19"/>
          <w:szCs w:val="19"/>
          <w:shd w:val="clear" w:color="auto" w:fill="FFFFFF"/>
        </w:rPr>
        <w:t xml:space="preserve">problematic because the two groups in the NCD cohort had different effective insulin exposures, </w:t>
      </w:r>
      <w:del w:id="502" w:author="Dave Bridges" w:date="2018-03-25T16:59:00Z">
        <w:r w:rsidR="000F1EB6" w:rsidDel="00534592">
          <w:rPr>
            <w:rFonts w:ascii="Arial" w:eastAsia="Times New Roman" w:hAnsi="Arial" w:cs="Arial"/>
            <w:color w:val="FF0000"/>
            <w:sz w:val="19"/>
            <w:szCs w:val="19"/>
            <w:shd w:val="clear" w:color="auto" w:fill="FFFFFF"/>
          </w:rPr>
          <w:delText xml:space="preserve">so </w:delText>
        </w:r>
      </w:del>
      <w:ins w:id="503" w:author="Dave Bridges" w:date="2018-03-25T16:59:00Z">
        <w:r>
          <w:rPr>
            <w:rFonts w:ascii="Arial" w:eastAsia="Times New Roman" w:hAnsi="Arial" w:cs="Arial"/>
            <w:color w:val="FF0000"/>
            <w:sz w:val="19"/>
            <w:szCs w:val="19"/>
            <w:shd w:val="clear" w:color="auto" w:fill="FFFFFF"/>
          </w:rPr>
          <w:t>and</w:t>
        </w:r>
        <w:r>
          <w:rPr>
            <w:rFonts w:ascii="Arial" w:eastAsia="Times New Roman" w:hAnsi="Arial" w:cs="Arial"/>
            <w:color w:val="FF0000"/>
            <w:sz w:val="19"/>
            <w:szCs w:val="19"/>
            <w:shd w:val="clear" w:color="auto" w:fill="FFFFFF"/>
          </w:rPr>
          <w:t xml:space="preserve"> </w:t>
        </w:r>
      </w:ins>
      <w:r w:rsidR="000F1EB6">
        <w:rPr>
          <w:rFonts w:ascii="Arial" w:eastAsia="Times New Roman" w:hAnsi="Arial" w:cs="Arial"/>
          <w:color w:val="FF0000"/>
          <w:sz w:val="19"/>
          <w:szCs w:val="19"/>
          <w:shd w:val="clear" w:color="auto" w:fill="FFFFFF"/>
        </w:rPr>
        <w:t xml:space="preserve">we chose to not include those data.  The result of the impaired </w:t>
      </w:r>
      <w:r w:rsidR="00DE4DFD">
        <w:rPr>
          <w:rFonts w:ascii="Arial" w:eastAsia="Times New Roman" w:hAnsi="Arial" w:cs="Arial"/>
          <w:color w:val="FF0000"/>
          <w:sz w:val="19"/>
          <w:szCs w:val="19"/>
          <w:shd w:val="clear" w:color="auto" w:fill="FFFFFF"/>
        </w:rPr>
        <w:t>i</w:t>
      </w:r>
      <w:r w:rsidR="00323FED">
        <w:rPr>
          <w:rFonts w:ascii="Arial" w:eastAsia="Times New Roman" w:hAnsi="Arial" w:cs="Arial"/>
          <w:color w:val="FF0000"/>
          <w:sz w:val="19"/>
          <w:szCs w:val="19"/>
          <w:shd w:val="clear" w:color="auto" w:fill="FFFFFF"/>
        </w:rPr>
        <w:t>n</w:t>
      </w:r>
      <w:r w:rsidR="00DE4DFD">
        <w:rPr>
          <w:rFonts w:ascii="Arial" w:eastAsia="Times New Roman" w:hAnsi="Arial" w:cs="Arial"/>
          <w:color w:val="FF0000"/>
          <w:sz w:val="19"/>
          <w:szCs w:val="19"/>
          <w:shd w:val="clear" w:color="auto" w:fill="FFFFFF"/>
        </w:rPr>
        <w:t>sulin</w:t>
      </w:r>
      <w:r w:rsidR="000F1EB6">
        <w:rPr>
          <w:rFonts w:ascii="Arial" w:eastAsia="Times New Roman" w:hAnsi="Arial" w:cs="Arial"/>
          <w:color w:val="FF0000"/>
          <w:sz w:val="19"/>
          <w:szCs w:val="19"/>
          <w:shd w:val="clear" w:color="auto" w:fill="FFFFFF"/>
        </w:rPr>
        <w:t xml:space="preserve"> clearance was that NCD animals appeared have very modest differences when treated with dexamethasone in terms of glucose infusion rate, rate of glucose disposal and endogenous glucose production</w:t>
      </w:r>
      <w:ins w:id="504" w:author="Dave Bridges" w:date="2018-03-25T17:00:00Z">
        <w:r>
          <w:rPr>
            <w:rFonts w:ascii="Arial" w:eastAsia="Times New Roman" w:hAnsi="Arial" w:cs="Arial"/>
            <w:color w:val="FF0000"/>
            <w:sz w:val="19"/>
            <w:szCs w:val="19"/>
            <w:shd w:val="clear" w:color="auto" w:fill="FFFFFF"/>
          </w:rPr>
          <w:t xml:space="preserve"> (Figures 4C-E of this response)</w:t>
        </w:r>
      </w:ins>
      <w:r w:rsidR="00DE4DFD">
        <w:rPr>
          <w:rFonts w:ascii="Arial" w:eastAsia="Times New Roman" w:hAnsi="Arial" w:cs="Arial"/>
          <w:color w:val="FF0000"/>
          <w:sz w:val="19"/>
          <w:szCs w:val="19"/>
          <w:shd w:val="clear" w:color="auto" w:fill="FFFFFF"/>
        </w:rPr>
        <w:t>, likely a counterbalance between insulin resistance and insulin turnover</w:t>
      </w:r>
      <w:r w:rsidR="000F1EB6">
        <w:rPr>
          <w:rFonts w:ascii="Arial" w:eastAsia="Times New Roman" w:hAnsi="Arial" w:cs="Arial"/>
          <w:color w:val="FF0000"/>
          <w:sz w:val="19"/>
          <w:szCs w:val="19"/>
          <w:shd w:val="clear" w:color="auto" w:fill="FFFFFF"/>
        </w:rPr>
        <w:t xml:space="preserve">.  While </w:t>
      </w:r>
      <w:del w:id="505" w:author="Dave Bridges" w:date="2018-03-25T17:00:00Z">
        <w:r w:rsidR="000F1EB6" w:rsidDel="00534592">
          <w:rPr>
            <w:rFonts w:ascii="Arial" w:eastAsia="Times New Roman" w:hAnsi="Arial" w:cs="Arial"/>
            <w:color w:val="FF0000"/>
            <w:sz w:val="19"/>
            <w:szCs w:val="19"/>
            <w:shd w:val="clear" w:color="auto" w:fill="FFFFFF"/>
          </w:rPr>
          <w:delText xml:space="preserve">this </w:delText>
        </w:r>
      </w:del>
      <w:ins w:id="506" w:author="Dave Bridges" w:date="2018-03-25T17:00:00Z">
        <w:r>
          <w:rPr>
            <w:rFonts w:ascii="Arial" w:eastAsia="Times New Roman" w:hAnsi="Arial" w:cs="Arial"/>
            <w:color w:val="FF0000"/>
            <w:sz w:val="19"/>
            <w:szCs w:val="19"/>
            <w:shd w:val="clear" w:color="auto" w:fill="FFFFFF"/>
          </w:rPr>
          <w:t>these data</w:t>
        </w:r>
        <w:r>
          <w:rPr>
            <w:rFonts w:ascii="Arial" w:eastAsia="Times New Roman" w:hAnsi="Arial" w:cs="Arial"/>
            <w:color w:val="FF0000"/>
            <w:sz w:val="19"/>
            <w:szCs w:val="19"/>
            <w:shd w:val="clear" w:color="auto" w:fill="FFFFFF"/>
          </w:rPr>
          <w:t xml:space="preserve"> </w:t>
        </w:r>
      </w:ins>
      <w:r w:rsidR="000F1EB6">
        <w:rPr>
          <w:rFonts w:ascii="Arial" w:eastAsia="Times New Roman" w:hAnsi="Arial" w:cs="Arial"/>
          <w:color w:val="FF0000"/>
          <w:sz w:val="19"/>
          <w:szCs w:val="19"/>
          <w:shd w:val="clear" w:color="auto" w:fill="FFFFFF"/>
        </w:rPr>
        <w:t>broadly agree</w:t>
      </w:r>
      <w:del w:id="507" w:author="Dave Bridges" w:date="2018-03-25T17:02:00Z">
        <w:r w:rsidR="000F1EB6" w:rsidDel="00044F26">
          <w:rPr>
            <w:rFonts w:ascii="Arial" w:eastAsia="Times New Roman" w:hAnsi="Arial" w:cs="Arial"/>
            <w:color w:val="FF0000"/>
            <w:sz w:val="19"/>
            <w:szCs w:val="19"/>
            <w:shd w:val="clear" w:color="auto" w:fill="FFFFFF"/>
          </w:rPr>
          <w:delText>s</w:delText>
        </w:r>
      </w:del>
      <w:r w:rsidR="000F1EB6">
        <w:rPr>
          <w:rFonts w:ascii="Arial" w:eastAsia="Times New Roman" w:hAnsi="Arial" w:cs="Arial"/>
          <w:color w:val="FF0000"/>
          <w:sz w:val="19"/>
          <w:szCs w:val="19"/>
          <w:shd w:val="clear" w:color="auto" w:fill="FFFFFF"/>
        </w:rPr>
        <w:t xml:space="preserve"> with our overall hypothesis of more impaired glucose homeostasis in obese, dexamethasone treated animals, we thought that this would be confusing and tangential </w:t>
      </w:r>
      <w:r w:rsidR="000F1EB6">
        <w:rPr>
          <w:rFonts w:ascii="Arial" w:eastAsia="Times New Roman" w:hAnsi="Arial" w:cs="Arial"/>
          <w:color w:val="FF0000"/>
          <w:sz w:val="19"/>
          <w:szCs w:val="19"/>
          <w:shd w:val="clear" w:color="auto" w:fill="FFFFFF"/>
        </w:rPr>
        <w:lastRenderedPageBreak/>
        <w:t>to the reader.  We will defer to the editor and reviewers though, if thes</w:t>
      </w:r>
      <w:r w:rsidR="00323FED">
        <w:rPr>
          <w:rFonts w:ascii="Arial" w:eastAsia="Times New Roman" w:hAnsi="Arial" w:cs="Arial"/>
          <w:color w:val="FF0000"/>
          <w:sz w:val="19"/>
          <w:szCs w:val="19"/>
          <w:shd w:val="clear" w:color="auto" w:fill="FFFFFF"/>
        </w:rPr>
        <w:t>e</w:t>
      </w:r>
      <w:r w:rsidR="000F1EB6">
        <w:rPr>
          <w:rFonts w:ascii="Arial" w:eastAsia="Times New Roman" w:hAnsi="Arial" w:cs="Arial"/>
          <w:color w:val="FF0000"/>
          <w:sz w:val="19"/>
          <w:szCs w:val="19"/>
          <w:shd w:val="clear" w:color="auto" w:fill="FFFFFF"/>
        </w:rPr>
        <w:t xml:space="preserve"> data deemed to be of value, we are happy to include them in the manuscript, but fo</w:t>
      </w:r>
      <w:r w:rsidR="00DE4DFD">
        <w:rPr>
          <w:rFonts w:ascii="Arial" w:eastAsia="Times New Roman" w:hAnsi="Arial" w:cs="Arial"/>
          <w:color w:val="FF0000"/>
          <w:sz w:val="19"/>
          <w:szCs w:val="19"/>
          <w:shd w:val="clear" w:color="auto" w:fill="FFFFFF"/>
        </w:rPr>
        <w:t>r</w:t>
      </w:r>
      <w:r w:rsidR="000F1EB6">
        <w:rPr>
          <w:rFonts w:ascii="Arial" w:eastAsia="Times New Roman" w:hAnsi="Arial" w:cs="Arial"/>
          <w:color w:val="FF0000"/>
          <w:sz w:val="19"/>
          <w:szCs w:val="19"/>
          <w:shd w:val="clear" w:color="auto" w:fill="FFFFFF"/>
        </w:rPr>
        <w:t xml:space="preserve"> now present them below:</w:t>
      </w:r>
      <w:r w:rsidR="00BC3336">
        <w:rPr>
          <w:rFonts w:ascii="Arial" w:eastAsia="Times New Roman" w:hAnsi="Arial" w:cs="Arial"/>
          <w:color w:val="FF0000"/>
          <w:sz w:val="19"/>
          <w:szCs w:val="19"/>
          <w:shd w:val="clear" w:color="auto" w:fill="FFFFFF"/>
        </w:rPr>
        <w:t xml:space="preserve"> </w:t>
      </w:r>
    </w:p>
    <w:p w14:paraId="5A242A6A" w14:textId="46256F03" w:rsidR="003629DC" w:rsidRDefault="003629DC"/>
    <w:p w14:paraId="3C4CBACE" w14:textId="6737ED64" w:rsidR="00D0769A" w:rsidRDefault="00D0769A" w:rsidP="0015217E">
      <w:pPr>
        <w:widowControl w:val="0"/>
        <w:autoSpaceDE w:val="0"/>
        <w:autoSpaceDN w:val="0"/>
        <w:adjustRightInd w:val="0"/>
        <w:ind w:left="640" w:hanging="640"/>
        <w:rPr>
          <w:rFonts w:ascii="Arial" w:eastAsia="Times New Roman" w:hAnsi="Arial" w:cs="Arial"/>
          <w:color w:val="FF0000"/>
          <w:sz w:val="19"/>
          <w:szCs w:val="19"/>
          <w:shd w:val="clear" w:color="auto" w:fill="FFFFFF"/>
        </w:rPr>
      </w:pPr>
    </w:p>
    <w:p w14:paraId="66A746C7" w14:textId="77777777" w:rsidR="00D0769A" w:rsidRDefault="00D0769A" w:rsidP="0015217E">
      <w:pPr>
        <w:widowControl w:val="0"/>
        <w:autoSpaceDE w:val="0"/>
        <w:autoSpaceDN w:val="0"/>
        <w:adjustRightInd w:val="0"/>
        <w:ind w:left="640" w:hanging="640"/>
        <w:rPr>
          <w:rFonts w:ascii="Arial" w:eastAsia="Times New Roman" w:hAnsi="Arial" w:cs="Arial"/>
          <w:color w:val="FF0000"/>
          <w:sz w:val="19"/>
          <w:szCs w:val="19"/>
          <w:shd w:val="clear" w:color="auto" w:fill="FFFFFF"/>
        </w:rPr>
      </w:pPr>
    </w:p>
    <w:p w14:paraId="3A53273F" w14:textId="77777777" w:rsidR="00D0769A" w:rsidRDefault="00D0769A" w:rsidP="0015217E">
      <w:pPr>
        <w:widowControl w:val="0"/>
        <w:autoSpaceDE w:val="0"/>
        <w:autoSpaceDN w:val="0"/>
        <w:adjustRightInd w:val="0"/>
        <w:ind w:left="640" w:hanging="640"/>
        <w:rPr>
          <w:rFonts w:ascii="Arial" w:eastAsia="Times New Roman" w:hAnsi="Arial" w:cs="Arial"/>
          <w:color w:val="FF0000"/>
          <w:sz w:val="19"/>
          <w:szCs w:val="19"/>
          <w:shd w:val="clear" w:color="auto" w:fill="FFFFFF"/>
        </w:rPr>
      </w:pPr>
    </w:p>
    <w:p w14:paraId="23156565" w14:textId="3AE38C08" w:rsidR="00D0769A" w:rsidRPr="00D0769A" w:rsidRDefault="00D0769A" w:rsidP="0015217E">
      <w:pPr>
        <w:widowControl w:val="0"/>
        <w:autoSpaceDE w:val="0"/>
        <w:autoSpaceDN w:val="0"/>
        <w:adjustRightInd w:val="0"/>
        <w:ind w:left="640" w:hanging="640"/>
        <w:rPr>
          <w:rFonts w:ascii="Arial" w:eastAsia="Times New Roman" w:hAnsi="Arial" w:cs="Arial"/>
          <w:b/>
          <w:color w:val="FF0000"/>
          <w:sz w:val="19"/>
          <w:szCs w:val="19"/>
          <w:shd w:val="clear" w:color="auto" w:fill="FFFFFF"/>
        </w:rPr>
      </w:pPr>
      <w:r w:rsidRPr="00D0769A">
        <w:rPr>
          <w:rFonts w:ascii="Arial" w:eastAsia="Times New Roman" w:hAnsi="Arial" w:cs="Arial"/>
          <w:b/>
          <w:color w:val="FF0000"/>
          <w:sz w:val="19"/>
          <w:szCs w:val="19"/>
          <w:shd w:val="clear" w:color="auto" w:fill="FFFFFF"/>
        </w:rPr>
        <w:t>References</w:t>
      </w:r>
    </w:p>
    <w:p w14:paraId="272AC02E" w14:textId="2A8DD505" w:rsidR="007F626B" w:rsidRPr="007F626B" w:rsidRDefault="003629DC" w:rsidP="007F626B">
      <w:pPr>
        <w:widowControl w:val="0"/>
        <w:autoSpaceDE w:val="0"/>
        <w:autoSpaceDN w:val="0"/>
        <w:adjustRightInd w:val="0"/>
        <w:ind w:left="640" w:hanging="640"/>
        <w:rPr>
          <w:rFonts w:ascii="Arial" w:eastAsia="Times New Roman" w:hAnsi="Arial" w:cs="Arial"/>
          <w:noProof/>
          <w:sz w:val="20"/>
        </w:rPr>
      </w:pP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 xml:space="preserve">ADDIN Mendeley Bibliography CSL_BIBLIOGRAPHY </w:instrText>
      </w:r>
      <w:r>
        <w:rPr>
          <w:rFonts w:ascii="Arial" w:eastAsia="Times New Roman" w:hAnsi="Arial" w:cs="Arial"/>
          <w:color w:val="FF0000"/>
          <w:sz w:val="19"/>
          <w:szCs w:val="19"/>
          <w:shd w:val="clear" w:color="auto" w:fill="FFFFFF"/>
        </w:rPr>
        <w:fldChar w:fldCharType="separate"/>
      </w:r>
      <w:r w:rsidR="007F626B" w:rsidRPr="007F626B">
        <w:rPr>
          <w:rFonts w:ascii="Arial" w:eastAsia="Times New Roman" w:hAnsi="Arial" w:cs="Arial"/>
          <w:noProof/>
          <w:sz w:val="20"/>
        </w:rPr>
        <w:t xml:space="preserve">1. </w:t>
      </w:r>
      <w:r w:rsidR="007F626B" w:rsidRPr="007F626B">
        <w:rPr>
          <w:rFonts w:ascii="Arial" w:eastAsia="Times New Roman" w:hAnsi="Arial" w:cs="Arial"/>
          <w:noProof/>
          <w:sz w:val="20"/>
        </w:rPr>
        <w:tab/>
      </w:r>
      <w:r w:rsidR="007F626B" w:rsidRPr="007F626B">
        <w:rPr>
          <w:rFonts w:ascii="Arial" w:eastAsia="Times New Roman" w:hAnsi="Arial" w:cs="Arial"/>
          <w:b/>
          <w:bCs/>
          <w:noProof/>
          <w:sz w:val="20"/>
        </w:rPr>
        <w:t>Lee SM, Bressler R.</w:t>
      </w:r>
      <w:r w:rsidR="007F626B" w:rsidRPr="007F626B">
        <w:rPr>
          <w:rFonts w:ascii="Arial" w:eastAsia="Times New Roman" w:hAnsi="Arial" w:cs="Arial"/>
          <w:noProof/>
          <w:sz w:val="20"/>
        </w:rPr>
        <w:t xml:space="preserve"> Prevention of diabetic nephropathy by diet control in the db/db mouse. </w:t>
      </w:r>
      <w:r w:rsidR="007F626B" w:rsidRPr="007F626B">
        <w:rPr>
          <w:rFonts w:ascii="Arial" w:eastAsia="Times New Roman" w:hAnsi="Arial" w:cs="Arial"/>
          <w:i/>
          <w:iCs/>
          <w:noProof/>
          <w:sz w:val="20"/>
        </w:rPr>
        <w:t>Diabetes</w:t>
      </w:r>
      <w:r w:rsidR="007F626B" w:rsidRPr="007F626B">
        <w:rPr>
          <w:rFonts w:ascii="Arial" w:eastAsia="Times New Roman" w:hAnsi="Arial" w:cs="Arial"/>
          <w:noProof/>
          <w:sz w:val="20"/>
        </w:rPr>
        <w:t xml:space="preserve"> 1981;30(2):106–111.</w:t>
      </w:r>
    </w:p>
    <w:p w14:paraId="2E1B7F3A"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2. </w:t>
      </w:r>
      <w:r w:rsidRPr="007F626B">
        <w:rPr>
          <w:rFonts w:ascii="Arial" w:eastAsia="Times New Roman" w:hAnsi="Arial" w:cs="Arial"/>
          <w:noProof/>
          <w:sz w:val="20"/>
        </w:rPr>
        <w:tab/>
      </w:r>
      <w:r w:rsidRPr="007F626B">
        <w:rPr>
          <w:rFonts w:ascii="Arial" w:eastAsia="Times New Roman" w:hAnsi="Arial" w:cs="Arial"/>
          <w:b/>
          <w:bCs/>
          <w:noProof/>
          <w:sz w:val="20"/>
        </w:rPr>
        <w:t>Tyrrell JB, Findling JW, Aron DC, Fitzgerald PA, Forsham PH.</w:t>
      </w:r>
      <w:r w:rsidRPr="007F626B">
        <w:rPr>
          <w:rFonts w:ascii="Arial" w:eastAsia="Times New Roman" w:hAnsi="Arial" w:cs="Arial"/>
          <w:noProof/>
          <w:sz w:val="20"/>
        </w:rPr>
        <w:t xml:space="preserve"> An overnight high-dose dexamethasone suppression test for rapid differential diagnosis of Cushing’s syndrome. </w:t>
      </w:r>
      <w:r w:rsidRPr="007F626B">
        <w:rPr>
          <w:rFonts w:ascii="Arial" w:eastAsia="Times New Roman" w:hAnsi="Arial" w:cs="Arial"/>
          <w:i/>
          <w:iCs/>
          <w:noProof/>
          <w:sz w:val="20"/>
        </w:rPr>
        <w:t>Ann.Intern.Med.</w:t>
      </w:r>
      <w:r w:rsidRPr="007F626B">
        <w:rPr>
          <w:rFonts w:ascii="Arial" w:eastAsia="Times New Roman" w:hAnsi="Arial" w:cs="Arial"/>
          <w:noProof/>
          <w:sz w:val="20"/>
        </w:rPr>
        <w:t xml:space="preserve"> 1986;104:180–186.</w:t>
      </w:r>
    </w:p>
    <w:p w14:paraId="6FEC97BA"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3. </w:t>
      </w:r>
      <w:r w:rsidRPr="007F626B">
        <w:rPr>
          <w:rFonts w:ascii="Arial" w:eastAsia="Times New Roman" w:hAnsi="Arial" w:cs="Arial"/>
          <w:noProof/>
          <w:sz w:val="20"/>
        </w:rPr>
        <w:tab/>
      </w:r>
      <w:r w:rsidRPr="007F626B">
        <w:rPr>
          <w:rFonts w:ascii="Arial" w:eastAsia="Times New Roman" w:hAnsi="Arial" w:cs="Arial"/>
          <w:b/>
          <w:bCs/>
          <w:noProof/>
          <w:sz w:val="20"/>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7F626B">
        <w:rPr>
          <w:rFonts w:ascii="Arial" w:eastAsia="Times New Roman" w:hAnsi="Arial" w:cs="Arial"/>
          <w:noProof/>
          <w:sz w:val="20"/>
        </w:rPr>
        <w:t xml:space="preserve"> Mifepristone, a Glucocorticoid Receptor Antagonist, Produces Clinical and Metabolic Benefits in Patients with Cushing’s Syndrome. </w:t>
      </w:r>
      <w:r w:rsidRPr="007F626B">
        <w:rPr>
          <w:rFonts w:ascii="Arial" w:eastAsia="Times New Roman" w:hAnsi="Arial" w:cs="Arial"/>
          <w:i/>
          <w:iCs/>
          <w:noProof/>
          <w:sz w:val="20"/>
        </w:rPr>
        <w:t>J. Clin. Endocrinol. Metab.</w:t>
      </w:r>
      <w:r w:rsidRPr="007F626B">
        <w:rPr>
          <w:rFonts w:ascii="Arial" w:eastAsia="Times New Roman" w:hAnsi="Arial" w:cs="Arial"/>
          <w:noProof/>
          <w:sz w:val="20"/>
        </w:rPr>
        <w:t xml:space="preserve"> 2012;97(6):2039–2049.</w:t>
      </w:r>
    </w:p>
    <w:p w14:paraId="6285BB98"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4. </w:t>
      </w:r>
      <w:r w:rsidRPr="007F626B">
        <w:rPr>
          <w:rFonts w:ascii="Arial" w:eastAsia="Times New Roman" w:hAnsi="Arial" w:cs="Arial"/>
          <w:noProof/>
          <w:sz w:val="20"/>
        </w:rPr>
        <w:tab/>
      </w:r>
      <w:r w:rsidRPr="007F626B">
        <w:rPr>
          <w:rFonts w:ascii="Arial" w:eastAsia="Times New Roman" w:hAnsi="Arial" w:cs="Arial"/>
          <w:b/>
          <w:bCs/>
          <w:noProof/>
          <w:sz w:val="20"/>
        </w:rPr>
        <w:t>Martin NM, Dhillo WS, Banerjee A, Abdulali A, Jayasena CN, Donaldson M, Todd JF, Meeran K.</w:t>
      </w:r>
      <w:r w:rsidRPr="007F626B">
        <w:rPr>
          <w:rFonts w:ascii="Arial" w:eastAsia="Times New Roman" w:hAnsi="Arial" w:cs="Arial"/>
          <w:noProof/>
          <w:sz w:val="20"/>
        </w:rPr>
        <w:t xml:space="preserve"> Comparison of the dexamethasone-suppressed corticotropin-releasing hormone test and low-dose dexamethasone suppression test in the diagnosis of cushing’s syndrome. </w:t>
      </w:r>
      <w:r w:rsidRPr="007F626B">
        <w:rPr>
          <w:rFonts w:ascii="Arial" w:eastAsia="Times New Roman" w:hAnsi="Arial" w:cs="Arial"/>
          <w:i/>
          <w:iCs/>
          <w:noProof/>
          <w:sz w:val="20"/>
        </w:rPr>
        <w:t>J. Clin. Endocrinol. Metab.</w:t>
      </w:r>
      <w:r w:rsidRPr="007F626B">
        <w:rPr>
          <w:rFonts w:ascii="Arial" w:eastAsia="Times New Roman" w:hAnsi="Arial" w:cs="Arial"/>
          <w:noProof/>
          <w:sz w:val="20"/>
        </w:rPr>
        <w:t xml:space="preserve"> 2006;91(7):2582–2586.</w:t>
      </w:r>
    </w:p>
    <w:p w14:paraId="3F7AAE54"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5. </w:t>
      </w:r>
      <w:r w:rsidRPr="007F626B">
        <w:rPr>
          <w:rFonts w:ascii="Arial" w:eastAsia="Times New Roman" w:hAnsi="Arial" w:cs="Arial"/>
          <w:noProof/>
          <w:sz w:val="20"/>
        </w:rPr>
        <w:tab/>
      </w:r>
      <w:r w:rsidRPr="007F626B">
        <w:rPr>
          <w:rFonts w:ascii="Arial" w:eastAsia="Times New Roman" w:hAnsi="Arial" w:cs="Arial"/>
          <w:b/>
          <w:bCs/>
          <w:noProof/>
          <w:sz w:val="20"/>
        </w:rPr>
        <w:t>Papanicolaou DA, Yanovski JA, Cutler GB, Chrousos GP, Nieman LK.</w:t>
      </w:r>
      <w:r w:rsidRPr="007F626B">
        <w:rPr>
          <w:rFonts w:ascii="Arial" w:eastAsia="Times New Roman" w:hAnsi="Arial" w:cs="Arial"/>
          <w:noProof/>
          <w:sz w:val="20"/>
        </w:rPr>
        <w:t xml:space="preserve"> Distinguishes Cushing ’ s Syndrome from Pseudo-Cushing. </w:t>
      </w:r>
      <w:r w:rsidRPr="007F626B">
        <w:rPr>
          <w:rFonts w:ascii="Arial" w:eastAsia="Times New Roman" w:hAnsi="Arial" w:cs="Arial"/>
          <w:i/>
          <w:iCs/>
          <w:noProof/>
          <w:sz w:val="20"/>
        </w:rPr>
        <w:t>Endocrinol. Metab.</w:t>
      </w:r>
      <w:r w:rsidRPr="007F626B">
        <w:rPr>
          <w:rFonts w:ascii="Arial" w:eastAsia="Times New Roman" w:hAnsi="Arial" w:cs="Arial"/>
          <w:noProof/>
          <w:sz w:val="20"/>
        </w:rPr>
        <w:t xml:space="preserve"> 2009;83(4):1163–1167.</w:t>
      </w:r>
    </w:p>
    <w:p w14:paraId="607EACDF"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6. </w:t>
      </w:r>
      <w:r w:rsidRPr="007F626B">
        <w:rPr>
          <w:rFonts w:ascii="Arial" w:eastAsia="Times New Roman" w:hAnsi="Arial" w:cs="Arial"/>
          <w:noProof/>
          <w:sz w:val="20"/>
        </w:rPr>
        <w:tab/>
      </w:r>
      <w:r w:rsidRPr="007F626B">
        <w:rPr>
          <w:rFonts w:ascii="Arial" w:eastAsia="Times New Roman" w:hAnsi="Arial" w:cs="Arial"/>
          <w:b/>
          <w:bCs/>
          <w:noProof/>
          <w:sz w:val="20"/>
        </w:rPr>
        <w:t>Gaidhu MP, Anthony NM, Patel P, Hawke TJ, Ceddia RB.</w:t>
      </w:r>
      <w:r w:rsidRPr="007F626B">
        <w:rPr>
          <w:rFonts w:ascii="Arial" w:eastAsia="Times New Roman" w:hAnsi="Arial" w:cs="Arial"/>
          <w:noProof/>
          <w:sz w:val="20"/>
        </w:rPr>
        <w:t xml:space="preserve"> Dysregulation of lipolysis and lipid metabolism in visceral and subcutaneous adipocytes by high-fat diet: role of ATGL, HSL, and AMPK. </w:t>
      </w:r>
      <w:r w:rsidRPr="007F626B">
        <w:rPr>
          <w:rFonts w:ascii="Arial" w:eastAsia="Times New Roman" w:hAnsi="Arial" w:cs="Arial"/>
          <w:i/>
          <w:iCs/>
          <w:noProof/>
          <w:sz w:val="20"/>
        </w:rPr>
        <w:t>Am. J. Physiol. - Cell Physiol.</w:t>
      </w:r>
      <w:r w:rsidRPr="007F626B">
        <w:rPr>
          <w:rFonts w:ascii="Arial" w:eastAsia="Times New Roman" w:hAnsi="Arial" w:cs="Arial"/>
          <w:noProof/>
          <w:sz w:val="20"/>
        </w:rPr>
        <w:t xml:space="preserve"> 2010;298(4):C961–C971.</w:t>
      </w:r>
    </w:p>
    <w:p w14:paraId="76BAD77A" w14:textId="77777777" w:rsidR="007F626B" w:rsidRPr="007F626B" w:rsidRDefault="007F626B" w:rsidP="007F626B">
      <w:pPr>
        <w:widowControl w:val="0"/>
        <w:autoSpaceDE w:val="0"/>
        <w:autoSpaceDN w:val="0"/>
        <w:adjustRightInd w:val="0"/>
        <w:ind w:left="640" w:hanging="640"/>
        <w:rPr>
          <w:rFonts w:ascii="Arial" w:eastAsia="Times New Roman" w:hAnsi="Arial" w:cs="Arial"/>
          <w:noProof/>
          <w:sz w:val="20"/>
        </w:rPr>
      </w:pPr>
      <w:r w:rsidRPr="007F626B">
        <w:rPr>
          <w:rFonts w:ascii="Arial" w:eastAsia="Times New Roman" w:hAnsi="Arial" w:cs="Arial"/>
          <w:noProof/>
          <w:sz w:val="20"/>
        </w:rPr>
        <w:t xml:space="preserve">7. </w:t>
      </w:r>
      <w:r w:rsidRPr="007F626B">
        <w:rPr>
          <w:rFonts w:ascii="Arial" w:eastAsia="Times New Roman" w:hAnsi="Arial" w:cs="Arial"/>
          <w:noProof/>
          <w:sz w:val="20"/>
        </w:rPr>
        <w:tab/>
      </w:r>
      <w:r w:rsidRPr="007F626B">
        <w:rPr>
          <w:rFonts w:ascii="Arial" w:eastAsia="Times New Roman" w:hAnsi="Arial" w:cs="Arial"/>
          <w:b/>
          <w:bCs/>
          <w:noProof/>
          <w:sz w:val="20"/>
        </w:rPr>
        <w:t>Protzek AOP, Rezende LF, Costa-Júnior JM, Ferreira SM, Cappelli APG, Paula FMM De, Souza JC De, Kurauti MA, Carneiro EM, Rafacho A, Boschero AC.</w:t>
      </w:r>
      <w:r w:rsidRPr="007F626B">
        <w:rPr>
          <w:rFonts w:ascii="Arial" w:eastAsia="Times New Roman" w:hAnsi="Arial" w:cs="Arial"/>
          <w:noProof/>
          <w:sz w:val="20"/>
        </w:rPr>
        <w:t xml:space="preserve"> Hyperinsulinemia caused by dexamethasone treatment is associated with reduced insulin clearance and lower hepatic activity of insulin-degrading enzyme. </w:t>
      </w:r>
      <w:r w:rsidRPr="007F626B">
        <w:rPr>
          <w:rFonts w:ascii="Arial" w:eastAsia="Times New Roman" w:hAnsi="Arial" w:cs="Arial"/>
          <w:i/>
          <w:iCs/>
          <w:noProof/>
          <w:sz w:val="20"/>
        </w:rPr>
        <w:t>J. Steroid Biochem. Mol. Biol.</w:t>
      </w:r>
      <w:r w:rsidRPr="007F626B">
        <w:rPr>
          <w:rFonts w:ascii="Arial" w:eastAsia="Times New Roman" w:hAnsi="Arial" w:cs="Arial"/>
          <w:noProof/>
          <w:sz w:val="20"/>
        </w:rPr>
        <w:t xml:space="preserve"> 2016;155:1–8.</w:t>
      </w:r>
    </w:p>
    <w:p w14:paraId="78E955CF" w14:textId="77777777" w:rsidR="007F626B" w:rsidRPr="007F626B" w:rsidRDefault="007F626B" w:rsidP="007F626B">
      <w:pPr>
        <w:widowControl w:val="0"/>
        <w:autoSpaceDE w:val="0"/>
        <w:autoSpaceDN w:val="0"/>
        <w:adjustRightInd w:val="0"/>
        <w:ind w:left="640" w:hanging="640"/>
        <w:rPr>
          <w:rFonts w:ascii="Arial" w:hAnsi="Arial" w:cs="Arial"/>
          <w:noProof/>
          <w:sz w:val="20"/>
        </w:rPr>
      </w:pPr>
      <w:r w:rsidRPr="007F626B">
        <w:rPr>
          <w:rFonts w:ascii="Arial" w:eastAsia="Times New Roman" w:hAnsi="Arial" w:cs="Arial"/>
          <w:noProof/>
          <w:sz w:val="20"/>
        </w:rPr>
        <w:t xml:space="preserve">8. </w:t>
      </w:r>
      <w:r w:rsidRPr="007F626B">
        <w:rPr>
          <w:rFonts w:ascii="Arial" w:eastAsia="Times New Roman" w:hAnsi="Arial" w:cs="Arial"/>
          <w:noProof/>
          <w:sz w:val="20"/>
        </w:rPr>
        <w:tab/>
      </w:r>
      <w:r w:rsidRPr="007F626B">
        <w:rPr>
          <w:rFonts w:ascii="Arial" w:eastAsia="Times New Roman" w:hAnsi="Arial" w:cs="Arial"/>
          <w:b/>
          <w:bCs/>
          <w:noProof/>
          <w:sz w:val="20"/>
        </w:rPr>
        <w:t>Ali M, Plas C.</w:t>
      </w:r>
      <w:r w:rsidRPr="007F626B">
        <w:rPr>
          <w:rFonts w:ascii="Arial" w:eastAsia="Times New Roman" w:hAnsi="Arial" w:cs="Arial"/>
          <w:noProof/>
          <w:sz w:val="20"/>
        </w:rPr>
        <w:t xml:space="preserve"> Glucocorticoid regulation of chloroquine nonsensitive insulin degradation in cultured fetal rat hypatocytes. </w:t>
      </w:r>
      <w:r w:rsidRPr="007F626B">
        <w:rPr>
          <w:rFonts w:ascii="Arial" w:eastAsia="Times New Roman" w:hAnsi="Arial" w:cs="Arial"/>
          <w:i/>
          <w:iCs/>
          <w:noProof/>
          <w:sz w:val="20"/>
        </w:rPr>
        <w:t>J. Biol. Chem.</w:t>
      </w:r>
      <w:r w:rsidRPr="007F626B">
        <w:rPr>
          <w:rFonts w:ascii="Arial" w:eastAsia="Times New Roman" w:hAnsi="Arial" w:cs="Arial"/>
          <w:noProof/>
          <w:sz w:val="20"/>
        </w:rPr>
        <w:t xml:space="preserve"> 1989;264(35):20992–20997.</w:t>
      </w:r>
    </w:p>
    <w:p w14:paraId="2E8E0F0B" w14:textId="4AEC1B79" w:rsidR="003629DC" w:rsidRDefault="003629DC" w:rsidP="007F626B">
      <w:pPr>
        <w:widowControl w:val="0"/>
        <w:autoSpaceDE w:val="0"/>
        <w:autoSpaceDN w:val="0"/>
        <w:adjustRightInd w:val="0"/>
        <w:ind w:left="640" w:hanging="640"/>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fldChar w:fldCharType="end"/>
      </w:r>
      <w:commentRangeStart w:id="508"/>
      <w:r>
        <w:rPr>
          <w:rFonts w:ascii="Arial" w:eastAsia="Times New Roman" w:hAnsi="Arial" w:cs="Arial"/>
          <w:color w:val="FF0000"/>
          <w:sz w:val="19"/>
          <w:szCs w:val="19"/>
          <w:shd w:val="clear" w:color="auto" w:fill="FFFFFF"/>
        </w:rPr>
        <w:t xml:space="preserve">Please also see: </w:t>
      </w:r>
      <w:r w:rsidRPr="00CC3862">
        <w:rPr>
          <w:rFonts w:ascii="Arial" w:eastAsia="Times New Roman" w:hAnsi="Arial" w:cs="Arial"/>
          <w:color w:val="FF0000"/>
          <w:sz w:val="19"/>
          <w:szCs w:val="19"/>
          <w:shd w:val="clear" w:color="auto" w:fill="FFFFFF"/>
        </w:rPr>
        <w:t>https://reference.medscape.com/drug/decadron-dexamethasone-intensol-dexamethasone-342741</w:t>
      </w:r>
      <w:commentRangeEnd w:id="508"/>
      <w:r w:rsidR="00211668">
        <w:rPr>
          <w:rStyle w:val="CommentReference"/>
        </w:rPr>
        <w:commentReference w:id="508"/>
      </w:r>
    </w:p>
    <w:p w14:paraId="387C18A6" w14:textId="77777777" w:rsidR="003629DC" w:rsidRDefault="003629DC"/>
    <w:sectPr w:rsidR="003629DC" w:rsidSect="006034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 w:author="Microsoft Office User" w:date="2018-03-24T15:45:00Z" w:initials="Office">
    <w:p w14:paraId="7F0EC91A" w14:textId="7545E7A6" w:rsidR="00C33279" w:rsidRDefault="00C33279">
      <w:pPr>
        <w:pStyle w:val="CommentText"/>
      </w:pPr>
      <w:r>
        <w:rPr>
          <w:rStyle w:val="CommentReference"/>
        </w:rPr>
        <w:annotationRef/>
      </w:r>
      <w:r>
        <w:t>Do I need to insert the methods they sent with the analysis or ask them for some for publication purposes---or just leave as is?</w:t>
      </w:r>
    </w:p>
    <w:p w14:paraId="6C48CCCC" w14:textId="18EB5113" w:rsidR="00F530F1" w:rsidRDefault="00F530F1">
      <w:pPr>
        <w:pStyle w:val="CommentText"/>
      </w:pPr>
      <w:r>
        <w:t>Yes ask them for some methods to put in the paper.  Also ask if they have a funding source they would like us to cite.  It would probably be easiest to send them what you wrote and ask them for some more details.</w:t>
      </w:r>
    </w:p>
  </w:comment>
  <w:comment w:id="46" w:author="Microsoft Office User" w:date="2018-03-24T16:19:00Z" w:initials="Office">
    <w:p w14:paraId="01705381" w14:textId="645BB4AD" w:rsidR="00435C2D" w:rsidRDefault="00435C2D">
      <w:pPr>
        <w:pStyle w:val="CommentText"/>
      </w:pPr>
      <w:r>
        <w:rPr>
          <w:rStyle w:val="CommentReference"/>
        </w:rPr>
        <w:annotationRef/>
      </w:r>
      <w:r>
        <w:t>This is the p-val we may not be able to assess?</w:t>
      </w:r>
    </w:p>
  </w:comment>
  <w:comment w:id="167" w:author="Microsoft Office User" w:date="2018-03-25T16:03:00Z" w:initials="Office">
    <w:p w14:paraId="4B336C1F" w14:textId="2413CFB1" w:rsidR="008B4A90" w:rsidRDefault="008B4A90">
      <w:pPr>
        <w:pStyle w:val="CommentText"/>
      </w:pPr>
      <w:r>
        <w:rPr>
          <w:rStyle w:val="CommentReference"/>
        </w:rPr>
        <w:annotationRef/>
      </w:r>
      <w:r>
        <w:t>I like the less detailed version better but didn’t know what you would want</w:t>
      </w:r>
      <w:r w:rsidR="00C76724">
        <w:t>.</w:t>
      </w:r>
    </w:p>
  </w:comment>
  <w:comment w:id="313" w:author="Microsoft Office User" w:date="2018-03-25T16:25:00Z" w:initials="Office">
    <w:p w14:paraId="39C77708" w14:textId="3AE6AFDC" w:rsidR="00E962A9" w:rsidRDefault="00E962A9">
      <w:pPr>
        <w:pStyle w:val="CommentText"/>
      </w:pPr>
      <w:r>
        <w:rPr>
          <w:rStyle w:val="CommentReference"/>
        </w:rPr>
        <w:annotationRef/>
      </w:r>
      <w:r>
        <w:t>Insert at line 386, after atgl info</w:t>
      </w:r>
    </w:p>
  </w:comment>
  <w:comment w:id="508" w:author="Dave Bridges" w:date="2018-03-25T17:03:00Z" w:initials="DB">
    <w:p w14:paraId="57112865" w14:textId="7D6EA7A6" w:rsidR="00211668" w:rsidRDefault="00211668">
      <w:pPr>
        <w:pStyle w:val="CommentText"/>
      </w:pPr>
      <w:r>
        <w:rPr>
          <w:rStyle w:val="CommentReference"/>
        </w:rPr>
        <w:annotationRef/>
      </w:r>
      <w:r>
        <w:t>Make this into a reference there is probably a way to add a website and format it to Endo guidelines</w:t>
      </w:r>
      <w:bookmarkStart w:id="509" w:name="_GoBack"/>
      <w:bookmarkEnd w:id="509"/>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48CCCC" w15:done="0"/>
  <w15:commentEx w15:paraId="01705381" w15:done="0"/>
  <w15:commentEx w15:paraId="4B336C1F" w15:done="0"/>
  <w15:commentEx w15:paraId="39C77708" w15:done="0"/>
  <w15:commentEx w15:paraId="571128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48CCCC" w16cid:durableId="1E624E0E"/>
  <w16cid:commentId w16cid:paraId="01705381" w16cid:durableId="1E624E0F"/>
  <w16cid:commentId w16cid:paraId="4B336C1F" w16cid:durableId="1E624E10"/>
  <w16cid:commentId w16cid:paraId="39C77708" w16cid:durableId="1E624E11"/>
  <w16cid:commentId w16cid:paraId="57112865" w16cid:durableId="1E6254C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CA0184"/>
    <w:multiLevelType w:val="hybridMultilevel"/>
    <w:tmpl w:val="22D4A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Dave Bridges">
    <w15:presenceInfo w15:providerId="Windows Live" w15:userId="4bc1184c43c78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0C6"/>
    <w:rsid w:val="00044F26"/>
    <w:rsid w:val="00050527"/>
    <w:rsid w:val="00054806"/>
    <w:rsid w:val="00056B8B"/>
    <w:rsid w:val="000641F6"/>
    <w:rsid w:val="000649C6"/>
    <w:rsid w:val="00067223"/>
    <w:rsid w:val="00090431"/>
    <w:rsid w:val="000A7FCF"/>
    <w:rsid w:val="000C02F1"/>
    <w:rsid w:val="000F1EB6"/>
    <w:rsid w:val="001152F7"/>
    <w:rsid w:val="0011550A"/>
    <w:rsid w:val="00120D8D"/>
    <w:rsid w:val="00122E92"/>
    <w:rsid w:val="00131ED6"/>
    <w:rsid w:val="00136BD4"/>
    <w:rsid w:val="0015217E"/>
    <w:rsid w:val="001529DB"/>
    <w:rsid w:val="00177218"/>
    <w:rsid w:val="001A5D8A"/>
    <w:rsid w:val="001A5EFC"/>
    <w:rsid w:val="001A75B0"/>
    <w:rsid w:val="001C5F02"/>
    <w:rsid w:val="001E44AD"/>
    <w:rsid w:val="001E64CD"/>
    <w:rsid w:val="00202340"/>
    <w:rsid w:val="00211668"/>
    <w:rsid w:val="00235908"/>
    <w:rsid w:val="00240721"/>
    <w:rsid w:val="00253A0E"/>
    <w:rsid w:val="00264818"/>
    <w:rsid w:val="00272449"/>
    <w:rsid w:val="00295BBA"/>
    <w:rsid w:val="002A441C"/>
    <w:rsid w:val="002E3E3E"/>
    <w:rsid w:val="0030669B"/>
    <w:rsid w:val="00307878"/>
    <w:rsid w:val="00312E52"/>
    <w:rsid w:val="003137E8"/>
    <w:rsid w:val="00314713"/>
    <w:rsid w:val="003153BA"/>
    <w:rsid w:val="00323FED"/>
    <w:rsid w:val="00326F6D"/>
    <w:rsid w:val="00341448"/>
    <w:rsid w:val="003629DC"/>
    <w:rsid w:val="00366C20"/>
    <w:rsid w:val="003728C0"/>
    <w:rsid w:val="00375C86"/>
    <w:rsid w:val="003869C7"/>
    <w:rsid w:val="003B6A09"/>
    <w:rsid w:val="003C20E5"/>
    <w:rsid w:val="003E25D1"/>
    <w:rsid w:val="003F6249"/>
    <w:rsid w:val="004019FB"/>
    <w:rsid w:val="00413741"/>
    <w:rsid w:val="00434BB4"/>
    <w:rsid w:val="00435C2D"/>
    <w:rsid w:val="00476DF6"/>
    <w:rsid w:val="004B618C"/>
    <w:rsid w:val="004E667A"/>
    <w:rsid w:val="00534592"/>
    <w:rsid w:val="00541737"/>
    <w:rsid w:val="005847DE"/>
    <w:rsid w:val="005946A3"/>
    <w:rsid w:val="005A68AD"/>
    <w:rsid w:val="005B0E14"/>
    <w:rsid w:val="005E3C9E"/>
    <w:rsid w:val="005F50BB"/>
    <w:rsid w:val="00603402"/>
    <w:rsid w:val="006110EE"/>
    <w:rsid w:val="00621647"/>
    <w:rsid w:val="00662C0D"/>
    <w:rsid w:val="0067000C"/>
    <w:rsid w:val="00670F1C"/>
    <w:rsid w:val="006A3059"/>
    <w:rsid w:val="006A4333"/>
    <w:rsid w:val="006C48D0"/>
    <w:rsid w:val="006D0542"/>
    <w:rsid w:val="006F572B"/>
    <w:rsid w:val="00731A3C"/>
    <w:rsid w:val="007325C6"/>
    <w:rsid w:val="00735916"/>
    <w:rsid w:val="007508B2"/>
    <w:rsid w:val="00750B5E"/>
    <w:rsid w:val="00787C40"/>
    <w:rsid w:val="00790FFF"/>
    <w:rsid w:val="00795976"/>
    <w:rsid w:val="007C44E2"/>
    <w:rsid w:val="007F3077"/>
    <w:rsid w:val="007F5CC9"/>
    <w:rsid w:val="007F626B"/>
    <w:rsid w:val="007F6FA0"/>
    <w:rsid w:val="007F7915"/>
    <w:rsid w:val="00800F94"/>
    <w:rsid w:val="00806136"/>
    <w:rsid w:val="00810BB4"/>
    <w:rsid w:val="00826316"/>
    <w:rsid w:val="00832438"/>
    <w:rsid w:val="00843B64"/>
    <w:rsid w:val="00850B22"/>
    <w:rsid w:val="0088205D"/>
    <w:rsid w:val="00883C73"/>
    <w:rsid w:val="008A323C"/>
    <w:rsid w:val="008B31DB"/>
    <w:rsid w:val="008B4A90"/>
    <w:rsid w:val="008D3657"/>
    <w:rsid w:val="008E1744"/>
    <w:rsid w:val="008E1FB6"/>
    <w:rsid w:val="00902C59"/>
    <w:rsid w:val="009171E5"/>
    <w:rsid w:val="00917DC0"/>
    <w:rsid w:val="00925A7D"/>
    <w:rsid w:val="00956E69"/>
    <w:rsid w:val="00961A9D"/>
    <w:rsid w:val="00964D88"/>
    <w:rsid w:val="009A335B"/>
    <w:rsid w:val="009D36FF"/>
    <w:rsid w:val="009F61D7"/>
    <w:rsid w:val="00A16083"/>
    <w:rsid w:val="00A17FD6"/>
    <w:rsid w:val="00A40AEF"/>
    <w:rsid w:val="00A42C28"/>
    <w:rsid w:val="00A868EF"/>
    <w:rsid w:val="00AC247E"/>
    <w:rsid w:val="00AD59AE"/>
    <w:rsid w:val="00B178E1"/>
    <w:rsid w:val="00B20EC3"/>
    <w:rsid w:val="00B37AB0"/>
    <w:rsid w:val="00B37BF1"/>
    <w:rsid w:val="00B546FE"/>
    <w:rsid w:val="00B734D0"/>
    <w:rsid w:val="00B93C8C"/>
    <w:rsid w:val="00BC3336"/>
    <w:rsid w:val="00BD03A5"/>
    <w:rsid w:val="00BD7DDD"/>
    <w:rsid w:val="00BF29B5"/>
    <w:rsid w:val="00BF5714"/>
    <w:rsid w:val="00C00B9F"/>
    <w:rsid w:val="00C023FC"/>
    <w:rsid w:val="00C17793"/>
    <w:rsid w:val="00C33279"/>
    <w:rsid w:val="00C3439A"/>
    <w:rsid w:val="00C66EAE"/>
    <w:rsid w:val="00C76724"/>
    <w:rsid w:val="00C9202B"/>
    <w:rsid w:val="00C93F90"/>
    <w:rsid w:val="00CC3862"/>
    <w:rsid w:val="00CE11BE"/>
    <w:rsid w:val="00CE2437"/>
    <w:rsid w:val="00D0769A"/>
    <w:rsid w:val="00D10AB5"/>
    <w:rsid w:val="00D22789"/>
    <w:rsid w:val="00D22E27"/>
    <w:rsid w:val="00D52529"/>
    <w:rsid w:val="00D93F77"/>
    <w:rsid w:val="00DA1055"/>
    <w:rsid w:val="00DA3F41"/>
    <w:rsid w:val="00DD11DD"/>
    <w:rsid w:val="00DD20C6"/>
    <w:rsid w:val="00DE3303"/>
    <w:rsid w:val="00DE4DFD"/>
    <w:rsid w:val="00DF16A0"/>
    <w:rsid w:val="00DF4595"/>
    <w:rsid w:val="00DF6D48"/>
    <w:rsid w:val="00DF79D8"/>
    <w:rsid w:val="00E052E9"/>
    <w:rsid w:val="00E146BE"/>
    <w:rsid w:val="00E527E2"/>
    <w:rsid w:val="00E67522"/>
    <w:rsid w:val="00E7183D"/>
    <w:rsid w:val="00E915FC"/>
    <w:rsid w:val="00E962A9"/>
    <w:rsid w:val="00E96EA3"/>
    <w:rsid w:val="00EC55C5"/>
    <w:rsid w:val="00ED6148"/>
    <w:rsid w:val="00EE279C"/>
    <w:rsid w:val="00F03941"/>
    <w:rsid w:val="00F17DA5"/>
    <w:rsid w:val="00F50F5D"/>
    <w:rsid w:val="00F530F1"/>
    <w:rsid w:val="00F560B7"/>
    <w:rsid w:val="00F57EE7"/>
    <w:rsid w:val="00F8420F"/>
    <w:rsid w:val="00FC1E39"/>
    <w:rsid w:val="00FC5111"/>
    <w:rsid w:val="00FF5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7B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1DB"/>
    <w:pPr>
      <w:ind w:left="720"/>
      <w:contextualSpacing/>
    </w:pPr>
  </w:style>
  <w:style w:type="character" w:styleId="Hyperlink">
    <w:name w:val="Hyperlink"/>
    <w:basedOn w:val="DefaultParagraphFont"/>
    <w:uiPriority w:val="99"/>
    <w:unhideWhenUsed/>
    <w:rsid w:val="00CC3862"/>
    <w:rPr>
      <w:color w:val="0563C1" w:themeColor="hyperlink"/>
      <w:u w:val="single"/>
    </w:rPr>
  </w:style>
  <w:style w:type="character" w:styleId="FollowedHyperlink">
    <w:name w:val="FollowedHyperlink"/>
    <w:basedOn w:val="DefaultParagraphFont"/>
    <w:uiPriority w:val="99"/>
    <w:semiHidden/>
    <w:unhideWhenUsed/>
    <w:rsid w:val="00CC3862"/>
    <w:rPr>
      <w:color w:val="954F72" w:themeColor="followedHyperlink"/>
      <w:u w:val="single"/>
    </w:rPr>
  </w:style>
  <w:style w:type="character" w:styleId="CommentReference">
    <w:name w:val="annotation reference"/>
    <w:basedOn w:val="DefaultParagraphFont"/>
    <w:uiPriority w:val="99"/>
    <w:semiHidden/>
    <w:unhideWhenUsed/>
    <w:rsid w:val="000C02F1"/>
    <w:rPr>
      <w:sz w:val="18"/>
      <w:szCs w:val="18"/>
    </w:rPr>
  </w:style>
  <w:style w:type="paragraph" w:styleId="CommentText">
    <w:name w:val="annotation text"/>
    <w:basedOn w:val="Normal"/>
    <w:link w:val="CommentTextChar"/>
    <w:uiPriority w:val="99"/>
    <w:semiHidden/>
    <w:unhideWhenUsed/>
    <w:rsid w:val="000C02F1"/>
  </w:style>
  <w:style w:type="character" w:customStyle="1" w:styleId="CommentTextChar">
    <w:name w:val="Comment Text Char"/>
    <w:basedOn w:val="DefaultParagraphFont"/>
    <w:link w:val="CommentText"/>
    <w:uiPriority w:val="99"/>
    <w:semiHidden/>
    <w:rsid w:val="000C02F1"/>
  </w:style>
  <w:style w:type="paragraph" w:styleId="CommentSubject">
    <w:name w:val="annotation subject"/>
    <w:basedOn w:val="CommentText"/>
    <w:next w:val="CommentText"/>
    <w:link w:val="CommentSubjectChar"/>
    <w:uiPriority w:val="99"/>
    <w:semiHidden/>
    <w:unhideWhenUsed/>
    <w:rsid w:val="000C02F1"/>
    <w:rPr>
      <w:b/>
      <w:bCs/>
      <w:sz w:val="20"/>
      <w:szCs w:val="20"/>
    </w:rPr>
  </w:style>
  <w:style w:type="character" w:customStyle="1" w:styleId="CommentSubjectChar">
    <w:name w:val="Comment Subject Char"/>
    <w:basedOn w:val="CommentTextChar"/>
    <w:link w:val="CommentSubject"/>
    <w:uiPriority w:val="99"/>
    <w:semiHidden/>
    <w:rsid w:val="000C02F1"/>
    <w:rPr>
      <w:b/>
      <w:bCs/>
      <w:sz w:val="20"/>
      <w:szCs w:val="20"/>
    </w:rPr>
  </w:style>
  <w:style w:type="paragraph" w:styleId="BalloonText">
    <w:name w:val="Balloon Text"/>
    <w:basedOn w:val="Normal"/>
    <w:link w:val="BalloonTextChar"/>
    <w:uiPriority w:val="99"/>
    <w:semiHidden/>
    <w:unhideWhenUsed/>
    <w:rsid w:val="000C02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2F1"/>
    <w:rPr>
      <w:rFonts w:ascii="Times New Roman" w:hAnsi="Times New Roman" w:cs="Times New Roman"/>
      <w:sz w:val="18"/>
      <w:szCs w:val="18"/>
    </w:rPr>
  </w:style>
  <w:style w:type="character" w:customStyle="1" w:styleId="UnresolvedMention1">
    <w:name w:val="Unresolved Mention1"/>
    <w:basedOn w:val="DefaultParagraphFont"/>
    <w:uiPriority w:val="99"/>
    <w:rsid w:val="006110EE"/>
    <w:rPr>
      <w:color w:val="808080"/>
      <w:shd w:val="clear" w:color="auto" w:fill="E6E6E6"/>
    </w:rPr>
  </w:style>
  <w:style w:type="paragraph" w:styleId="Revision">
    <w:name w:val="Revision"/>
    <w:hidden/>
    <w:uiPriority w:val="99"/>
    <w:semiHidden/>
    <w:rsid w:val="00476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5754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F23E5A7-9FC0-C141-AC06-C85D4E317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5</Pages>
  <Words>9230</Words>
  <Characters>52614</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Dave Bridges</cp:lastModifiedBy>
  <cp:revision>122</cp:revision>
  <dcterms:created xsi:type="dcterms:W3CDTF">2018-03-18T20:34:00Z</dcterms:created>
  <dcterms:modified xsi:type="dcterms:W3CDTF">2018-03-25T21:03:00Z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http://www.zotero.org/styles/endocrinology</vt:lpwstr>
  </property>
  <property fmtid="{D5CDD505-2E9C-101B-9397-08002B2CF9AE}" pid="7" name="Mendeley Recent Style Name 2_1">
    <vt:lpwstr>Endocrinology</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http://www.zotero.org/styles/journal-of-endocrinology</vt:lpwstr>
  </property>
  <property fmtid="{D5CDD505-2E9C-101B-9397-08002B2CF9AE}" pid="13" name="Mendeley Recent Style Name 5_1">
    <vt:lpwstr>Journal of Endocrinology</vt:lpwstr>
  </property>
  <property fmtid="{D5CDD505-2E9C-101B-9397-08002B2CF9AE}" pid="14" name="Mendeley Recent Style Id 6_1">
    <vt:lpwstr>http://www.zotero.org/styles/journal-of-nutrition</vt:lpwstr>
  </property>
  <property fmtid="{D5CDD505-2E9C-101B-9397-08002B2CF9AE}" pid="15" name="Mendeley Recent Style Name 6_1">
    <vt:lpwstr>Journal of Nutrition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c79a05dc-788f-3465-a003-ad48d6833d11</vt:lpwstr>
  </property>
  <property fmtid="{D5CDD505-2E9C-101B-9397-08002B2CF9AE}" pid="24" name="Mendeley Citation Style_1">
    <vt:lpwstr>http://www.zotero.org/styles/endocrinology</vt:lpwstr>
  </property>
</Properties>
</file>