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>at 28 weeks of age</w:t>
      </w:r>
      <w:r w:rsidR="00C4761D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</w:t>
      </w:r>
      <w:r w:rsidR="005849AC">
        <w:t>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1B666791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3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(n=) or vehicle- (n=) </w:t>
      </w:r>
      <w:r w:rsidR="00080F89">
        <w:t>treated, chow-fed mice.</w:t>
      </w:r>
      <w:commentRangeEnd w:id="3"/>
      <w:r w:rsidR="00C621B1">
        <w:rPr>
          <w:rStyle w:val="CommentReference"/>
        </w:rPr>
        <w:commentReference w:id="3"/>
      </w:r>
      <w:r w:rsidR="00AD7FB9">
        <w:t xml:space="preserve"> </w:t>
      </w:r>
      <w:r w:rsidR="00AD7FB9">
        <w:t>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3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429FD9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A1F15"/>
    <w:rsid w:val="001D0CD0"/>
    <w:rsid w:val="00235FC9"/>
    <w:rsid w:val="00246D72"/>
    <w:rsid w:val="002806D2"/>
    <w:rsid w:val="00294FC0"/>
    <w:rsid w:val="00295BBA"/>
    <w:rsid w:val="002A343E"/>
    <w:rsid w:val="002D399F"/>
    <w:rsid w:val="003361B9"/>
    <w:rsid w:val="00346427"/>
    <w:rsid w:val="003B419F"/>
    <w:rsid w:val="00404DEB"/>
    <w:rsid w:val="00434BB4"/>
    <w:rsid w:val="0048414A"/>
    <w:rsid w:val="00492CFC"/>
    <w:rsid w:val="004A29D1"/>
    <w:rsid w:val="004E00AE"/>
    <w:rsid w:val="004E2FBD"/>
    <w:rsid w:val="00574094"/>
    <w:rsid w:val="005849AC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70A8B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F705A"/>
    <w:rsid w:val="008F71F3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862BE"/>
    <w:rsid w:val="00BC28AF"/>
    <w:rsid w:val="00C1330A"/>
    <w:rsid w:val="00C14584"/>
    <w:rsid w:val="00C233E1"/>
    <w:rsid w:val="00C35359"/>
    <w:rsid w:val="00C4761D"/>
    <w:rsid w:val="00C509BF"/>
    <w:rsid w:val="00C621B1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7558D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2017-08-04T15:12:00Z</dcterms:created>
  <dcterms:modified xsi:type="dcterms:W3CDTF">2017-08-15T18:34:00Z</dcterms:modified>
</cp:coreProperties>
</file>