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5F80D4D5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7E3015">
        <w:t xml:space="preserve"> 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4811C5">
        <w:t xml:space="preserve"> </w:t>
      </w:r>
      <w:r w:rsidR="004811C5">
        <w:t>(basal; D)</w:t>
      </w:r>
      <w:r w:rsidR="004811C5">
        <w:t>. Insulin was given via i.p.</w:t>
      </w:r>
      <w:r w:rsidR="00CC4C70">
        <w:t xml:space="preserve"> injection</w:t>
      </w:r>
      <w:r w:rsidR="004811C5">
        <w:t xml:space="preserve"> at a concentration of 2.5mU/kg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bookmarkStart w:id="0" w:name="_GoBack"/>
      <w:bookmarkEnd w:id="0"/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</w:t>
      </w:r>
      <w:commentRangeStart w:id="1"/>
      <w:r w:rsidR="00920FEF">
        <w:t>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>) during euglycemic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commentRangeEnd w:id="1"/>
      <w:r w:rsidR="004A70F8">
        <w:rPr>
          <w:rStyle w:val="CommentReference"/>
        </w:rPr>
        <w:commentReference w:id="1"/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58D8715D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lipogenic transcripts</w:t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E915611" w:rsidR="00F956CC" w:rsidRDefault="00A073C5" w:rsidP="00770A8B">
      <w:pPr>
        <w:pStyle w:val="ListParagraph"/>
      </w:pPr>
      <w:r>
        <w:t>Weekly total body mass (A) and fat mass (B) measures via echoMRI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42FFEA6A" w:rsidR="009156CB" w:rsidRDefault="00C509BF" w:rsidP="00C509BF">
      <w:pPr>
        <w:pStyle w:val="ListParagraph"/>
      </w:pPr>
      <w:r>
        <w:t xml:space="preserve">Triglyceride levels (A), glycerol released in media (B), qPCR of lipolytic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r w:rsidR="00080F89">
        <w:t>lipolytic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sacrifice</w:t>
      </w:r>
      <w:r w:rsidR="00080F89">
        <w:t>.</w:t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23E8B6CF" w:rsidR="00D2575C" w:rsidRDefault="002806D2" w:rsidP="00D2575C">
      <w:pPr>
        <w:ind w:left="720"/>
      </w:pPr>
      <w:r>
        <w:lastRenderedPageBreak/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r w:rsidR="00B862BE">
        <w:t>lipolytic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>western blot of lipolytic proteins from IWAT (C)</w:t>
      </w:r>
      <w:r w:rsidR="00DB2945">
        <w:t xml:space="preserve"> following sacrifice. Mice were sacrificed 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>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8-17T12:36:00Z" w:initials="Office">
    <w:p w14:paraId="28EB08AC" w14:textId="7E690A0E" w:rsidR="004A70F8" w:rsidRDefault="004A70F8">
      <w:pPr>
        <w:pStyle w:val="CommentText"/>
      </w:pPr>
      <w:r>
        <w:rPr>
          <w:rStyle w:val="CommentReference"/>
        </w:rPr>
        <w:annotationRef/>
      </w:r>
      <w:r>
        <w:t>Will also need to add clamp insulin doses here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EB08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0B7B"/>
    <w:rsid w:val="005D5A10"/>
    <w:rsid w:val="005F794F"/>
    <w:rsid w:val="00603402"/>
    <w:rsid w:val="00612924"/>
    <w:rsid w:val="00621DC2"/>
    <w:rsid w:val="00636D48"/>
    <w:rsid w:val="006433BD"/>
    <w:rsid w:val="00652C37"/>
    <w:rsid w:val="00667AB9"/>
    <w:rsid w:val="00676D96"/>
    <w:rsid w:val="006B4879"/>
    <w:rsid w:val="00706322"/>
    <w:rsid w:val="00712772"/>
    <w:rsid w:val="00770A8B"/>
    <w:rsid w:val="00774154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133</cp:revision>
  <dcterms:created xsi:type="dcterms:W3CDTF">2017-08-04T15:12:00Z</dcterms:created>
  <dcterms:modified xsi:type="dcterms:W3CDTF">2017-08-17T16:39:00Z</dcterms:modified>
</cp:coreProperties>
</file>