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Pr>
        <w:rPr>
          <w:ins w:id="0" w:author="Microsoft Office User" w:date="2017-12-18T14:51:00Z"/>
        </w:rPr>
      </w:pPr>
    </w:p>
    <w:p w14:paraId="7ABC4F13" w14:textId="77777777" w:rsidR="004800B9" w:rsidRPr="00E50061" w:rsidRDefault="004800B9" w:rsidP="004800B9">
      <w:pPr>
        <w:rPr>
          <w:ins w:id="1" w:author="Microsoft Office User" w:date="2017-12-18T14:51:00Z"/>
          <w:b/>
        </w:rPr>
      </w:pPr>
      <w:ins w:id="2" w:author="Microsoft Office User" w:date="2017-12-18T14:51:00Z">
        <w:r w:rsidRPr="00E50061">
          <w:rPr>
            <w:b/>
          </w:rPr>
          <w:t xml:space="preserve">Contact information for corresponding author, Dave Bridges: </w:t>
        </w:r>
      </w:ins>
    </w:p>
    <w:p w14:paraId="253283DD" w14:textId="77777777" w:rsidR="004800B9" w:rsidRDefault="004800B9" w:rsidP="004800B9">
      <w:pPr>
        <w:rPr>
          <w:ins w:id="3" w:author="Microsoft Office User" w:date="2017-12-18T14:51:00Z"/>
        </w:rPr>
      </w:pPr>
      <w:ins w:id="4" w:author="Microsoft Office User" w:date="2017-12-18T14:51:00Z">
        <w:r>
          <w:t xml:space="preserve">Email: </w:t>
        </w:r>
        <w:r>
          <w:fldChar w:fldCharType="begin"/>
        </w:r>
        <w:r>
          <w:instrText xml:space="preserve"> HYPERLINK "mailto:davebrid@umich.edu" </w:instrText>
        </w:r>
        <w:r>
          <w:fldChar w:fldCharType="separate"/>
        </w:r>
        <w:r w:rsidRPr="003F25E8">
          <w:rPr>
            <w:rStyle w:val="Hyperlink"/>
          </w:rPr>
          <w:t>davebrid@umich.edu</w:t>
        </w:r>
        <w:r>
          <w:rPr>
            <w:rStyle w:val="Hyperlink"/>
          </w:rPr>
          <w:fldChar w:fldCharType="end"/>
        </w:r>
        <w:r>
          <w:t xml:space="preserve"> </w:t>
        </w:r>
      </w:ins>
    </w:p>
    <w:p w14:paraId="1DF987C9" w14:textId="77777777" w:rsidR="004800B9" w:rsidRDefault="004800B9" w:rsidP="004800B9">
      <w:pPr>
        <w:rPr>
          <w:ins w:id="5" w:author="Microsoft Office User" w:date="2017-12-18T14:51:00Z"/>
        </w:rPr>
      </w:pPr>
      <w:ins w:id="6" w:author="Microsoft Office User" w:date="2017-12-18T14:51:00Z">
        <w:r>
          <w:t xml:space="preserve">Mailing address: </w:t>
        </w:r>
      </w:ins>
    </w:p>
    <w:p w14:paraId="08DADCF9" w14:textId="77777777" w:rsidR="004800B9" w:rsidRDefault="004800B9" w:rsidP="004800B9">
      <w:pPr>
        <w:rPr>
          <w:ins w:id="7" w:author="Microsoft Office User" w:date="2017-12-18T14:51:00Z"/>
        </w:rPr>
      </w:pPr>
      <w:ins w:id="8" w:author="Microsoft Office User" w:date="2017-12-18T14:51:00Z">
        <w:r>
          <w:t>University of Michigan School of Public Health</w:t>
        </w:r>
      </w:ins>
    </w:p>
    <w:p w14:paraId="4F5C03B7" w14:textId="77777777" w:rsidR="004800B9" w:rsidRDefault="004800B9" w:rsidP="004800B9">
      <w:pPr>
        <w:rPr>
          <w:ins w:id="9" w:author="Microsoft Office User" w:date="2017-12-18T14:51:00Z"/>
        </w:rPr>
      </w:pPr>
      <w:ins w:id="10" w:author="Microsoft Office User" w:date="2017-12-18T14:51:00Z">
        <w:r>
          <w:t xml:space="preserve"> Nutritional Sciences Department</w:t>
        </w:r>
      </w:ins>
    </w:p>
    <w:p w14:paraId="1807535B" w14:textId="77777777" w:rsidR="004800B9" w:rsidRDefault="004800B9" w:rsidP="004800B9">
      <w:pPr>
        <w:rPr>
          <w:ins w:id="11" w:author="Microsoft Office User" w:date="2017-12-18T14:51:00Z"/>
        </w:rPr>
      </w:pPr>
      <w:ins w:id="12" w:author="Microsoft Office User" w:date="2017-12-18T14:51:00Z">
        <w:r>
          <w:t>1415 Washington Heights</w:t>
        </w:r>
      </w:ins>
    </w:p>
    <w:p w14:paraId="6C1595A9" w14:textId="77777777" w:rsidR="004800B9" w:rsidRDefault="004800B9" w:rsidP="004800B9">
      <w:pPr>
        <w:rPr>
          <w:ins w:id="13" w:author="Microsoft Office User" w:date="2017-12-18T14:51:00Z"/>
        </w:rPr>
      </w:pPr>
      <w:ins w:id="14" w:author="Microsoft Office User" w:date="2017-12-18T14:51:00Z">
        <w:r>
          <w:t>Ann Arbor, Michigan 48109</w:t>
        </w:r>
      </w:ins>
    </w:p>
    <w:p w14:paraId="662027A0" w14:textId="77777777" w:rsidR="004800B9" w:rsidRDefault="004800B9" w:rsidP="004800B9">
      <w:pPr>
        <w:rPr>
          <w:ins w:id="15" w:author="Microsoft Office User" w:date="2017-12-18T14:51:00Z"/>
        </w:rPr>
      </w:pPr>
    </w:p>
    <w:p w14:paraId="23B60B13" w14:textId="77777777" w:rsidR="004800B9" w:rsidRDefault="004800B9" w:rsidP="004800B9">
      <w:pPr>
        <w:rPr>
          <w:ins w:id="16" w:author="Microsoft Office User" w:date="2017-12-18T14:51:00Z"/>
        </w:rPr>
      </w:pPr>
      <w:ins w:id="17" w:author="Microsoft Office User" w:date="2017-12-18T14:51:00Z">
        <w:r>
          <w:rPr>
            <w:b/>
          </w:rPr>
          <w:t>Short</w:t>
        </w:r>
        <w:r w:rsidRPr="00E50061">
          <w:rPr>
            <w:b/>
          </w:rPr>
          <w:t xml:space="preserve"> title:</w:t>
        </w:r>
        <w:r>
          <w:t xml:space="preserve"> Glucocorticoids and Obesity </w:t>
        </w:r>
      </w:ins>
    </w:p>
    <w:p w14:paraId="3993EB72" w14:textId="77777777" w:rsidR="004800B9" w:rsidRDefault="004800B9" w:rsidP="00CC12EF"/>
    <w:p w14:paraId="33103631" w14:textId="36237160" w:rsidR="0065666C" w:rsidRDefault="0065666C" w:rsidP="00CC12EF">
      <w:r w:rsidRPr="00E50061">
        <w:rPr>
          <w:b/>
        </w:rPr>
        <w:t>Keywords:</w:t>
      </w:r>
      <w:r>
        <w:t xml:space="preserve"> Adiposity, Cushing’s, Lipolysis, Diabetes, NAFLD</w:t>
      </w:r>
      <w:ins w:id="18" w:author="Microsoft Office User" w:date="2017-12-18T13:25:00Z">
        <w:r w:rsidR="000E4118">
          <w:t>, Insulin resistance</w:t>
        </w:r>
      </w:ins>
    </w:p>
    <w:p w14:paraId="38942A94" w14:textId="77777777" w:rsidR="0065666C" w:rsidDel="004800B9" w:rsidRDefault="0065666C" w:rsidP="00CC12EF">
      <w:pPr>
        <w:rPr>
          <w:del w:id="19" w:author="Microsoft Office User" w:date="2017-12-18T14:52:00Z"/>
        </w:rPr>
      </w:pPr>
    </w:p>
    <w:p w14:paraId="4A100723" w14:textId="77777777" w:rsidR="00BC77B6" w:rsidRDefault="00BC77B6" w:rsidP="00CC12EF"/>
    <w:p w14:paraId="63EE989D" w14:textId="7CE5D995" w:rsidR="00BC77B6" w:rsidRDefault="00BC77B6" w:rsidP="00CC12EF">
      <w:pPr>
        <w:rPr>
          <w:ins w:id="20" w:author="Microsoft Office User" w:date="2017-12-18T14:53:00Z"/>
        </w:rPr>
      </w:pPr>
      <w:r>
        <w:rPr>
          <w:b/>
        </w:rPr>
        <w:t>Word Count:</w:t>
      </w:r>
      <w:r>
        <w:t xml:space="preserve"> </w:t>
      </w:r>
      <w:del w:id="21" w:author="Microsoft Office User" w:date="2017-12-18T15:07:00Z">
        <w:r w:rsidR="00781EAF" w:rsidDel="00973579">
          <w:delText>39</w:delText>
        </w:r>
        <w:r w:rsidR="002057B8" w:rsidDel="00973579">
          <w:delText>53</w:delText>
        </w:r>
      </w:del>
      <w:ins w:id="22" w:author="Microsoft Office User" w:date="2017-12-18T15:07:00Z">
        <w:r w:rsidR="00973579">
          <w:t xml:space="preserve">4486 </w:t>
        </w:r>
      </w:ins>
      <w:ins w:id="23" w:author="Microsoft Office User" w:date="2017-12-18T15:05:00Z">
        <w:r w:rsidR="00F13248">
          <w:t>(</w:t>
        </w:r>
      </w:ins>
      <w:ins w:id="24" w:author="Microsoft Office User" w:date="2017-12-18T15:07:00Z">
        <w:r w:rsidR="00973579">
          <w:t>includes title page and up to references</w:t>
        </w:r>
      </w:ins>
      <w:ins w:id="25" w:author="Microsoft Office User" w:date="2017-12-18T15:05:00Z">
        <w:r w:rsidR="00F13248">
          <w:t>)</w:t>
        </w:r>
      </w:ins>
    </w:p>
    <w:p w14:paraId="47707BAF" w14:textId="77777777" w:rsidR="00706726" w:rsidRPr="00BC77B6" w:rsidRDefault="00706726" w:rsidP="00CC12EF"/>
    <w:p w14:paraId="60DF5C2D" w14:textId="753C914D" w:rsidR="008B2BE4" w:rsidDel="00706726" w:rsidRDefault="008B2BE4">
      <w:pPr>
        <w:rPr>
          <w:del w:id="26" w:author="Microsoft Office User" w:date="2017-12-18T14:54:00Z"/>
          <w:b/>
        </w:rPr>
        <w:pPrChange w:id="27" w:author="Microsoft Office User" w:date="2017-12-18T14:45:00Z">
          <w:pPr>
            <w:outlineLvl w:val="0"/>
          </w:pPr>
        </w:pPrChange>
      </w:pPr>
    </w:p>
    <w:p w14:paraId="54C9160D" w14:textId="77777777" w:rsidR="00706726" w:rsidRDefault="00706726" w:rsidP="00CC12EF">
      <w:pPr>
        <w:rPr>
          <w:ins w:id="28" w:author="Microsoft Office User" w:date="2017-12-18T14:54:00Z"/>
          <w:b/>
        </w:rPr>
      </w:pPr>
    </w:p>
    <w:p w14:paraId="415FCC5C" w14:textId="77777777" w:rsidR="00706726" w:rsidRDefault="00706726" w:rsidP="00CC12EF">
      <w:pPr>
        <w:rPr>
          <w:ins w:id="29" w:author="Microsoft Office User" w:date="2017-12-18T14:54:00Z"/>
          <w:b/>
        </w:rPr>
      </w:pPr>
    </w:p>
    <w:p w14:paraId="132FC4E2" w14:textId="77777777" w:rsidR="00706726" w:rsidRDefault="00706726" w:rsidP="00CC12EF">
      <w:pPr>
        <w:rPr>
          <w:ins w:id="30" w:author="Microsoft Office User" w:date="2017-12-18T14:54:00Z"/>
          <w:b/>
        </w:rPr>
      </w:pPr>
    </w:p>
    <w:p w14:paraId="2AA0D550" w14:textId="77777777" w:rsidR="00706726" w:rsidRDefault="00706726" w:rsidP="00CC12EF">
      <w:pPr>
        <w:rPr>
          <w:ins w:id="31" w:author="Microsoft Office User" w:date="2017-12-18T14:54:00Z"/>
          <w:b/>
        </w:rPr>
      </w:pPr>
    </w:p>
    <w:p w14:paraId="77243547" w14:textId="77777777" w:rsidR="00706726" w:rsidRDefault="00706726" w:rsidP="00CC12EF">
      <w:pPr>
        <w:rPr>
          <w:ins w:id="32" w:author="Microsoft Office User" w:date="2017-12-18T14:54:00Z"/>
          <w:b/>
        </w:rPr>
      </w:pPr>
    </w:p>
    <w:p w14:paraId="431CCF1E" w14:textId="77777777" w:rsidR="00706726" w:rsidRDefault="00706726" w:rsidP="00CC12EF">
      <w:pPr>
        <w:rPr>
          <w:ins w:id="33" w:author="Microsoft Office User" w:date="2017-12-18T14:54:00Z"/>
          <w:b/>
        </w:rPr>
      </w:pPr>
    </w:p>
    <w:p w14:paraId="43428226" w14:textId="77777777" w:rsidR="00706726" w:rsidRDefault="00706726" w:rsidP="00CC12EF">
      <w:pPr>
        <w:rPr>
          <w:ins w:id="34" w:author="Microsoft Office User" w:date="2017-12-18T14:54:00Z"/>
          <w:b/>
        </w:rPr>
      </w:pPr>
    </w:p>
    <w:p w14:paraId="6987B3E2" w14:textId="77777777" w:rsidR="00706726" w:rsidRDefault="00706726" w:rsidP="00CC12EF">
      <w:pPr>
        <w:rPr>
          <w:ins w:id="35" w:author="Microsoft Office User" w:date="2017-12-18T14:54:00Z"/>
          <w:b/>
        </w:rPr>
      </w:pPr>
    </w:p>
    <w:p w14:paraId="160CDB44" w14:textId="77777777" w:rsidR="00706726" w:rsidRDefault="00706726" w:rsidP="00CC12EF">
      <w:pPr>
        <w:rPr>
          <w:ins w:id="36" w:author="Microsoft Office User" w:date="2017-12-18T14:54:00Z"/>
          <w:b/>
        </w:rPr>
      </w:pPr>
    </w:p>
    <w:p w14:paraId="06448457" w14:textId="77777777" w:rsidR="00706726" w:rsidRDefault="00706726" w:rsidP="00CC12EF">
      <w:pPr>
        <w:rPr>
          <w:ins w:id="37" w:author="Microsoft Office User" w:date="2017-12-18T14:54:00Z"/>
          <w:b/>
        </w:rPr>
      </w:pPr>
    </w:p>
    <w:p w14:paraId="0D95BFC5" w14:textId="77777777" w:rsidR="00706726" w:rsidRDefault="00706726" w:rsidP="00CC12EF">
      <w:pPr>
        <w:rPr>
          <w:ins w:id="38" w:author="Microsoft Office User" w:date="2017-12-18T14:54:00Z"/>
          <w:b/>
        </w:rPr>
      </w:pPr>
    </w:p>
    <w:p w14:paraId="44EAAAF4" w14:textId="77777777" w:rsidR="00706726" w:rsidRDefault="00706726" w:rsidP="00CC12EF">
      <w:pPr>
        <w:rPr>
          <w:ins w:id="39" w:author="Microsoft Office User" w:date="2017-12-18T14:54:00Z"/>
          <w:b/>
        </w:rPr>
      </w:pPr>
    </w:p>
    <w:p w14:paraId="79AD29EE" w14:textId="77777777" w:rsidR="00706726" w:rsidRDefault="00706726" w:rsidP="00CC12EF">
      <w:pPr>
        <w:rPr>
          <w:ins w:id="40" w:author="Microsoft Office User" w:date="2017-12-18T14:54:00Z"/>
          <w:b/>
        </w:rPr>
      </w:pPr>
    </w:p>
    <w:p w14:paraId="032E80C2" w14:textId="77777777" w:rsidR="00706726" w:rsidRDefault="00706726" w:rsidP="00CC12EF">
      <w:pPr>
        <w:rPr>
          <w:ins w:id="41" w:author="Microsoft Office User" w:date="2017-12-18T14:54:00Z"/>
          <w:b/>
        </w:rPr>
      </w:pPr>
    </w:p>
    <w:p w14:paraId="2A0E382B" w14:textId="77777777" w:rsidR="00706726" w:rsidRDefault="00706726" w:rsidP="00CC12EF">
      <w:pPr>
        <w:rPr>
          <w:ins w:id="42" w:author="Microsoft Office User" w:date="2017-12-18T14:54:00Z"/>
        </w:rPr>
      </w:pPr>
    </w:p>
    <w:p w14:paraId="14E556B1" w14:textId="4D8F1989" w:rsidR="00F81B7E" w:rsidDel="00706726" w:rsidRDefault="00F81B7E" w:rsidP="00F81B7E">
      <w:pPr>
        <w:rPr>
          <w:del w:id="43" w:author="Microsoft Office User" w:date="2017-12-18T14:54:00Z"/>
          <w:bCs/>
          <w:color w:val="000000" w:themeColor="text1"/>
        </w:rPr>
      </w:pPr>
      <w:del w:id="44"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45" w:author="Microsoft Office User" w:date="2017-12-18T14:54:00Z"/>
          <w:bCs/>
          <w:color w:val="000000" w:themeColor="text1"/>
        </w:rPr>
      </w:pPr>
    </w:p>
    <w:p w14:paraId="30F5765C" w14:textId="1019CFAA" w:rsidR="00F81B7E" w:rsidDel="00706726" w:rsidRDefault="00F81B7E" w:rsidP="00CC12EF">
      <w:pPr>
        <w:rPr>
          <w:del w:id="46" w:author="Microsoft Office User" w:date="2017-12-18T14:53:00Z"/>
        </w:rPr>
      </w:pPr>
      <w:del w:id="47"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48" w:author="Microsoft Office User" w:date="2017-12-18T14:54:00Z"/>
          <w:b/>
        </w:rPr>
      </w:pPr>
    </w:p>
    <w:p w14:paraId="16896A29" w14:textId="736069D5" w:rsidR="00F81B7E" w:rsidDel="00706726" w:rsidRDefault="00F81B7E" w:rsidP="00CC12EF">
      <w:pPr>
        <w:rPr>
          <w:del w:id="49" w:author="Microsoft Office User" w:date="2017-12-18T14:54:00Z"/>
          <w:bCs/>
          <w:color w:val="000000" w:themeColor="text1"/>
        </w:rPr>
      </w:pPr>
      <w:del w:id="50"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51" w:author="Microsoft Office User" w:date="2017-12-18T14:45:00Z"/>
          <w:bCs/>
          <w:color w:val="000000" w:themeColor="text1"/>
        </w:rPr>
      </w:pPr>
    </w:p>
    <w:p w14:paraId="25B2E1B6" w14:textId="381AE30B" w:rsidR="00310CA2" w:rsidDel="00064B62" w:rsidRDefault="00310CA2" w:rsidP="00310CA2">
      <w:pPr>
        <w:rPr>
          <w:del w:id="52" w:author="Microsoft Office User" w:date="2017-12-18T14:45:00Z"/>
          <w:bCs/>
          <w:color w:val="000000" w:themeColor="text1"/>
        </w:rPr>
      </w:pPr>
      <w:del w:id="53" w:author="Microsoft Office User" w:date="2017-12-18T14:45:00Z">
        <w:r w:rsidDel="00064B62">
          <w:rPr>
            <w:bCs/>
            <w:color w:val="000000" w:themeColor="text1"/>
          </w:rPr>
          <w:br w:type="page"/>
        </w:r>
      </w:del>
    </w:p>
    <w:p w14:paraId="7A84F87B" w14:textId="475F92D1" w:rsidR="00310CA2" w:rsidRPr="00064B62" w:rsidDel="00064B62" w:rsidRDefault="00310CA2">
      <w:pPr>
        <w:rPr>
          <w:del w:id="54" w:author="Microsoft Office User" w:date="2017-12-18T14:44:00Z"/>
          <w:b/>
          <w:bCs/>
          <w:color w:val="000000" w:themeColor="text1"/>
          <w:rPrChange w:id="55" w:author="Microsoft Office User" w:date="2017-12-18T14:45:00Z">
            <w:rPr>
              <w:del w:id="56" w:author="Microsoft Office User" w:date="2017-12-18T14:44:00Z"/>
            </w:rPr>
          </w:rPrChange>
        </w:rPr>
      </w:pPr>
      <w:del w:id="57" w:author="Microsoft Office User" w:date="2017-12-18T14:44:00Z">
        <w:r w:rsidRPr="00064B62" w:rsidDel="00064B62">
          <w:rPr>
            <w:b/>
            <w:bCs/>
            <w:color w:val="000000" w:themeColor="text1"/>
            <w:rPrChange w:id="58" w:author="Microsoft Office User" w:date="2017-12-18T14:45:00Z">
              <w:rPr/>
            </w:rPrChange>
          </w:rPr>
          <w:delText>Study Importance:</w:delText>
        </w:r>
      </w:del>
    </w:p>
    <w:p w14:paraId="5A3D7E91" w14:textId="0D26CC01" w:rsidR="00310CA2" w:rsidDel="00064B62" w:rsidRDefault="00310CA2">
      <w:pPr>
        <w:rPr>
          <w:del w:id="59" w:author="Microsoft Office User" w:date="2017-12-18T14:44:00Z"/>
        </w:rPr>
        <w:pPrChange w:id="60" w:author="Microsoft Office User" w:date="2017-12-18T14:45:00Z">
          <w:pPr>
            <w:pStyle w:val="ListParagraph"/>
            <w:numPr>
              <w:numId w:val="4"/>
            </w:numPr>
            <w:ind w:hanging="360"/>
          </w:pPr>
        </w:pPrChange>
      </w:pPr>
      <w:del w:id="61" w:author="Microsoft Office User" w:date="2017-12-18T14:44:00Z">
        <w:r w:rsidDel="00064B62">
          <w:delText>What is already known about this subject?</w:delText>
        </w:r>
      </w:del>
    </w:p>
    <w:p w14:paraId="21DEC4E0" w14:textId="01541F79" w:rsidR="00310CA2" w:rsidRPr="00310CA2" w:rsidDel="00064B62" w:rsidRDefault="00310CA2">
      <w:pPr>
        <w:rPr>
          <w:del w:id="62" w:author="Microsoft Office User" w:date="2017-12-18T14:44:00Z"/>
        </w:rPr>
        <w:pPrChange w:id="63" w:author="Microsoft Office User" w:date="2017-12-18T14:45:00Z">
          <w:pPr>
            <w:pStyle w:val="ListParagraph"/>
            <w:numPr>
              <w:numId w:val="5"/>
            </w:numPr>
            <w:ind w:left="1080" w:hanging="360"/>
          </w:pPr>
        </w:pPrChange>
      </w:pPr>
      <w:del w:id="64"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65" w:author="Microsoft Office User" w:date="2017-12-18T14:44:00Z"/>
        </w:rPr>
        <w:pPrChange w:id="66" w:author="Microsoft Office User" w:date="2017-12-18T14:45:00Z">
          <w:pPr>
            <w:pStyle w:val="ListParagraph"/>
            <w:numPr>
              <w:numId w:val="5"/>
            </w:numPr>
            <w:ind w:left="1080" w:hanging="360"/>
          </w:pPr>
        </w:pPrChange>
      </w:pPr>
      <w:del w:id="67"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68" w:author="Microsoft Office User" w:date="2017-12-18T14:44:00Z"/>
        </w:rPr>
        <w:pPrChange w:id="69" w:author="Microsoft Office User" w:date="2017-12-18T14:45:00Z">
          <w:pPr>
            <w:pStyle w:val="ListParagraph"/>
            <w:numPr>
              <w:numId w:val="5"/>
            </w:numPr>
            <w:ind w:left="1080" w:hanging="360"/>
          </w:pPr>
        </w:pPrChange>
      </w:pPr>
      <w:del w:id="70" w:author="Microsoft Office User" w:date="2017-12-18T14:44:00Z">
        <w:r w:rsidRPr="00310CA2" w:rsidDel="00064B62">
          <w:delText>Glucocorticoids promote adipocyte lipolysis.</w:delText>
        </w:r>
      </w:del>
    </w:p>
    <w:p w14:paraId="7CD5D524" w14:textId="58D6E96A" w:rsidR="00310CA2" w:rsidDel="00064B62" w:rsidRDefault="00310CA2">
      <w:pPr>
        <w:rPr>
          <w:del w:id="71" w:author="Microsoft Office User" w:date="2017-12-18T14:44:00Z"/>
        </w:rPr>
        <w:pPrChange w:id="72" w:author="Microsoft Office User" w:date="2017-12-18T14:45:00Z">
          <w:pPr>
            <w:pStyle w:val="ListParagraph"/>
            <w:numPr>
              <w:numId w:val="4"/>
            </w:numPr>
            <w:ind w:hanging="360"/>
          </w:pPr>
        </w:pPrChange>
      </w:pPr>
      <w:del w:id="73" w:author="Microsoft Office User" w:date="2017-12-18T14:44:00Z">
        <w:r w:rsidDel="00064B62">
          <w:delText>What does your study add?</w:delText>
        </w:r>
      </w:del>
    </w:p>
    <w:p w14:paraId="075E5323" w14:textId="7D08CFE0" w:rsidR="00310CA2" w:rsidRPr="00310CA2" w:rsidDel="00064B62" w:rsidRDefault="00310CA2">
      <w:pPr>
        <w:rPr>
          <w:del w:id="74" w:author="Microsoft Office User" w:date="2017-12-18T14:44:00Z"/>
        </w:rPr>
        <w:pPrChange w:id="75" w:author="Microsoft Office User" w:date="2017-12-18T14:45:00Z">
          <w:pPr>
            <w:pStyle w:val="ListParagraph"/>
            <w:numPr>
              <w:numId w:val="6"/>
            </w:numPr>
            <w:ind w:left="1080" w:hanging="360"/>
          </w:pPr>
        </w:pPrChange>
      </w:pPr>
      <w:del w:id="76"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77" w:author="Microsoft Office User" w:date="2017-12-18T14:44:00Z"/>
        </w:rPr>
        <w:pPrChange w:id="78" w:author="Microsoft Office User" w:date="2017-12-18T14:45:00Z">
          <w:pPr>
            <w:pStyle w:val="ListParagraph"/>
            <w:numPr>
              <w:numId w:val="6"/>
            </w:numPr>
            <w:ind w:left="1080" w:hanging="360"/>
          </w:pPr>
        </w:pPrChange>
      </w:pPr>
      <w:del w:id="79"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80" w:author="Microsoft Office User" w:date="2017-12-18T14:44:00Z"/>
        </w:rPr>
        <w:pPrChange w:id="81" w:author="Microsoft Office User" w:date="2017-12-18T14:45:00Z">
          <w:pPr>
            <w:pStyle w:val="ListParagraph"/>
            <w:numPr>
              <w:numId w:val="6"/>
            </w:numPr>
            <w:ind w:left="1080" w:hanging="360"/>
          </w:pPr>
        </w:pPrChange>
      </w:pPr>
      <w:del w:id="82"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83" w:author="Microsoft Office User" w:date="2017-12-18T14:45:00Z"/>
        </w:rPr>
        <w:pPrChange w:id="84" w:author="Microsoft Office User" w:date="2017-12-18T14:45:00Z">
          <w:pPr>
            <w:pStyle w:val="ListParagraph"/>
          </w:pPr>
        </w:pPrChange>
      </w:pPr>
    </w:p>
    <w:p w14:paraId="5D8AFD0E" w14:textId="77777777" w:rsidR="00310CA2" w:rsidDel="00064B62" w:rsidRDefault="00310CA2">
      <w:pPr>
        <w:rPr>
          <w:del w:id="85" w:author="Microsoft Office User" w:date="2017-12-18T14:45:00Z"/>
          <w:bCs/>
          <w:color w:val="000000" w:themeColor="text1"/>
        </w:rPr>
      </w:pPr>
      <w:del w:id="86" w:author="Microsoft Office User" w:date="2017-12-18T14:45:00Z">
        <w:r w:rsidDel="00064B62">
          <w:rPr>
            <w:bCs/>
            <w:color w:val="000000" w:themeColor="text1"/>
          </w:rPr>
          <w:br w:type="page"/>
        </w:r>
      </w:del>
    </w:p>
    <w:p w14:paraId="4C899335" w14:textId="77777777" w:rsidR="00BC77B6" w:rsidRDefault="00BC77B6">
      <w:pPr>
        <w:rPr>
          <w:bCs/>
          <w:color w:val="000000" w:themeColor="text1"/>
        </w:rPr>
        <w:pPrChange w:id="87"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88" w:author="Microsoft Office User" w:date="2017-12-18T10:37:00Z">
        <w:r w:rsidR="000C0722" w:rsidDel="005806D6">
          <w:rPr>
            <w:color w:val="000000" w:themeColor="text1"/>
          </w:rPr>
          <w:delText xml:space="preserve">whether </w:delText>
        </w:r>
      </w:del>
      <w:ins w:id="89"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90" w:author="Microsoft Office User" w:date="2017-12-18T10:37:00Z">
        <w:r w:rsidR="000C0722" w:rsidDel="005806D6">
          <w:rPr>
            <w:color w:val="000000" w:themeColor="text1"/>
          </w:rPr>
          <w:delText xml:space="preserve">is </w:delText>
        </w:r>
      </w:del>
      <w:del w:id="91"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92"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93"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4" w:author="Microsoft Office User" w:date="2017-12-18T10:31:00Z">
        <w:r w:rsidR="0064737D">
          <w:rPr>
            <w:color w:val="000000" w:themeColor="text1"/>
          </w:rPr>
          <w:t xml:space="preserve"> (chow-fed)</w:t>
        </w:r>
      </w:ins>
      <w:r w:rsidR="00842C7A">
        <w:rPr>
          <w:color w:val="000000" w:themeColor="text1"/>
        </w:rPr>
        <w:t xml:space="preserve"> and </w:t>
      </w:r>
      <w:ins w:id="95"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6" w:author="Microsoft Office User" w:date="2017-12-18T14:06:00Z">
        <w:r w:rsidR="00842C7A" w:rsidDel="00BA0F2F">
          <w:rPr>
            <w:color w:val="000000" w:themeColor="text1"/>
          </w:rPr>
          <w:delText>fatty liver</w:delText>
        </w:r>
      </w:del>
      <w:ins w:id="97"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98" w:author="Microsoft Office User" w:date="2017-12-18T14:05:00Z">
        <w:r w:rsidR="009C2508" w:rsidDel="00BA0F2F">
          <w:rPr>
            <w:color w:val="000000" w:themeColor="text1"/>
          </w:rPr>
          <w:delText>Patients who were obese and had Cushing’s disease had elevat</w:delText>
        </w:r>
      </w:del>
      <w:del w:id="99" w:author="Microsoft Office User" w:date="2017-12-18T13:03:00Z">
        <w:r w:rsidR="009C2508" w:rsidDel="00396C95">
          <w:rPr>
            <w:color w:val="000000" w:themeColor="text1"/>
          </w:rPr>
          <w:delText>ed</w:delText>
        </w:r>
      </w:del>
      <w:del w:id="100"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01" w:author="Microsoft Office User" w:date="2017-12-18T14:05:00Z">
        <w:r w:rsidR="00BA0F2F">
          <w:rPr>
            <w:color w:val="000000" w:themeColor="text1"/>
          </w:rPr>
          <w:t>O</w:t>
        </w:r>
      </w:ins>
      <w:del w:id="102" w:author="Microsoft Office User" w:date="2017-12-18T14:05:00Z">
        <w:r w:rsidR="00545D50" w:rsidDel="00BA0F2F">
          <w:rPr>
            <w:color w:val="000000" w:themeColor="text1"/>
          </w:rPr>
          <w:delText>o</w:delText>
        </w:r>
      </w:del>
      <w:r w:rsidR="00545D50">
        <w:rPr>
          <w:color w:val="000000" w:themeColor="text1"/>
        </w:rPr>
        <w:t>bese mice given dexamethasone</w:t>
      </w:r>
      <w:ins w:id="103" w:author="Microsoft Office User" w:date="2017-12-18T14:05:00Z">
        <w:r w:rsidR="00BA0F2F">
          <w:rPr>
            <w:color w:val="000000" w:themeColor="text1"/>
          </w:rPr>
          <w:t xml:space="preserve"> had </w:t>
        </w:r>
      </w:ins>
      <w:del w:id="104"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05"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06" w:author="Microsoft Office User" w:date="2017-12-18T12:23:00Z">
        <w:r w:rsidR="00545D50" w:rsidDel="00F939EC">
          <w:rPr>
            <w:color w:val="000000" w:themeColor="text1"/>
          </w:rPr>
          <w:delText xml:space="preserve"> were noted in these mice, </w:delText>
        </w:r>
      </w:del>
      <w:del w:id="107" w:author="Microsoft Office User" w:date="2017-12-18T10:34:00Z">
        <w:r w:rsidR="00545D50" w:rsidDel="000E7F56">
          <w:rPr>
            <w:color w:val="000000" w:themeColor="text1"/>
          </w:rPr>
          <w:delText>along with synergistic elevations</w:delText>
        </w:r>
      </w:del>
      <w:ins w:id="108" w:author="Microsoft Office User" w:date="2017-12-18T12:23:00Z">
        <w:r w:rsidR="00F939EC">
          <w:rPr>
            <w:color w:val="000000" w:themeColor="text1"/>
          </w:rPr>
          <w:t xml:space="preserve"> and</w:t>
        </w:r>
      </w:ins>
      <w:del w:id="109" w:author="Microsoft Office User" w:date="2017-12-18T10:34:00Z">
        <w:r w:rsidR="00545D50" w:rsidDel="000E7F56">
          <w:rPr>
            <w:color w:val="000000" w:themeColor="text1"/>
          </w:rPr>
          <w:delText xml:space="preserve"> </w:delText>
        </w:r>
      </w:del>
      <w:del w:id="110" w:author="Microsoft Office User" w:date="2017-12-18T12:23:00Z">
        <w:r w:rsidR="00545D50" w:rsidDel="00F939EC">
          <w:rPr>
            <w:color w:val="000000" w:themeColor="text1"/>
          </w:rPr>
          <w:delText>in</w:delText>
        </w:r>
      </w:del>
      <w:r w:rsidR="00545D50">
        <w:rPr>
          <w:color w:val="000000" w:themeColor="text1"/>
        </w:rPr>
        <w:t xml:space="preserve"> markers of lipolysis</w:t>
      </w:r>
      <w:ins w:id="111" w:author="Microsoft Office User" w:date="2017-12-18T12:23:00Z">
        <w:r w:rsidR="00F939EC">
          <w:rPr>
            <w:color w:val="000000" w:themeColor="text1"/>
          </w:rPr>
          <w:t>,</w:t>
        </w:r>
      </w:ins>
      <w:ins w:id="112"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13" w:author="Microsoft Office User" w:date="2017-12-18T10:33:00Z">
        <w:r w:rsidR="0064737D">
          <w:rPr>
            <w:color w:val="000000" w:themeColor="text1"/>
          </w:rPr>
          <w:t>individuals</w:t>
        </w:r>
      </w:ins>
      <w:del w:id="114"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115" w:author="Microsoft Office User" w:date="2017-12-19T14:12:00Z">
        <w:r w:rsidR="00F31BBD">
          <w:t xml:space="preserve">non-alcoholic </w:t>
        </w:r>
      </w:ins>
      <w:r>
        <w:t>fatty liver</w:t>
      </w:r>
      <w:ins w:id="116"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117" w:author="Microsoft Office User" w:date="2017-12-19T14:11:00Z">
        <w:r w:rsidRPr="006902F6" w:rsidDel="00F31BBD">
          <w:rPr>
            <w:color w:val="000000" w:themeColor="text1"/>
          </w:rPr>
          <w:delText>complications</w:delText>
        </w:r>
      </w:del>
      <w:ins w:id="118"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119"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120" w:author="Microsoft Office User" w:date="2017-12-14T14:51:00Z">
        <w:r w:rsidR="003B5032">
          <w:rPr>
            <w:color w:val="000000" w:themeColor="text1"/>
          </w:rPr>
          <w:t xml:space="preserve"> </w:t>
        </w:r>
      </w:ins>
      <w:commentRangeStart w:id="121"/>
    </w:p>
    <w:p w14:paraId="0E231417" w14:textId="77777777" w:rsidR="008607FC" w:rsidRPr="006902F6" w:rsidDel="003B5032" w:rsidRDefault="008607FC" w:rsidP="00FF21CB">
      <w:pPr>
        <w:spacing w:line="480" w:lineRule="auto"/>
        <w:rPr>
          <w:del w:id="122"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23" w:author="Microsoft Office User" w:date="2017-12-14T14:51:00Z">
        <w:r w:rsidR="00A810A9" w:rsidDel="003B5032">
          <w:rPr>
            <w:color w:val="000000" w:themeColor="text1"/>
          </w:rPr>
          <w:delText>,</w:delText>
        </w:r>
      </w:del>
      <w:r w:rsidRPr="006902F6">
        <w:rPr>
          <w:color w:val="000000" w:themeColor="text1"/>
        </w:rPr>
        <w:t xml:space="preserve"> we </w:t>
      </w:r>
      <w:ins w:id="124" w:author="Microsoft Office User" w:date="2017-12-14T14:51:00Z">
        <w:r w:rsidR="003B5032">
          <w:rPr>
            <w:color w:val="000000" w:themeColor="text1"/>
          </w:rPr>
          <w:t xml:space="preserve">present the novel finding </w:t>
        </w:r>
      </w:ins>
      <w:del w:id="125"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26"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121"/>
      <w:r w:rsidR="00B950B0">
        <w:rPr>
          <w:rStyle w:val="CommentReference"/>
        </w:rPr>
        <w:commentReference w:id="121"/>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27" w:author="Microsoft Office User" w:date="2017-12-18T14:07:00Z"/>
          <w:b/>
          <w:color w:val="000000" w:themeColor="text1"/>
        </w:rPr>
      </w:pPr>
    </w:p>
    <w:p w14:paraId="19A7E9E3" w14:textId="5405645E" w:rsidR="002E3AD9" w:rsidRPr="006902F6" w:rsidDel="00BA0F2F" w:rsidRDefault="000D47AD" w:rsidP="00FF21CB">
      <w:pPr>
        <w:spacing w:line="480" w:lineRule="auto"/>
        <w:rPr>
          <w:del w:id="128" w:author="Microsoft Office User" w:date="2017-12-18T14:07:00Z"/>
          <w:color w:val="000000" w:themeColor="text1"/>
        </w:rPr>
      </w:pPr>
      <w:del w:id="129"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30"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31"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32" w:author="Microsoft Office User" w:date="2017-12-19T14:14:00Z">
        <w:r w:rsidR="00045C8F">
          <w:rPr>
            <w:rFonts w:eastAsia="Times New Roman" w:cs="Times New Roman"/>
            <w:color w:val="000000" w:themeColor="text1"/>
            <w:shd w:val="clear" w:color="auto" w:fill="FFFFFF"/>
          </w:rPr>
          <w:t>with vehicle</w:t>
        </w:r>
      </w:ins>
      <w:ins w:id="133" w:author="Microsoft Office User" w:date="2017-12-19T14:15:00Z">
        <w:r w:rsidR="00045C8F">
          <w:rPr>
            <w:rFonts w:eastAsia="Times New Roman" w:cs="Times New Roman"/>
            <w:color w:val="000000" w:themeColor="text1"/>
            <w:shd w:val="clear" w:color="auto" w:fill="FFFFFF"/>
          </w:rPr>
          <w:t xml:space="preserve"> (water) or </w:t>
        </w:r>
      </w:ins>
      <w:ins w:id="134" w:author="Microsoft Office User" w:date="2017-12-19T14:16:00Z">
        <w:r w:rsidR="00045C8F">
          <w:rPr>
            <w:rFonts w:eastAsia="Times New Roman" w:cs="Times New Roman"/>
            <w:color w:val="000000" w:themeColor="text1"/>
            <w:shd w:val="clear" w:color="auto" w:fill="FFFFFF"/>
          </w:rPr>
          <w:t xml:space="preserve">approximately 1mg/kg/d of </w:t>
        </w:r>
      </w:ins>
      <w:ins w:id="135" w:author="Microsoft Office User" w:date="2017-12-19T14:15:00Z">
        <w:r w:rsidR="00045C8F">
          <w:rPr>
            <w:rFonts w:eastAsia="Times New Roman" w:cs="Times New Roman"/>
            <w:color w:val="000000" w:themeColor="text1"/>
            <w:shd w:val="clear" w:color="auto" w:fill="FFFFFF"/>
          </w:rPr>
          <w:t>dexamethasone</w:t>
        </w:r>
      </w:ins>
      <w:ins w:id="136" w:author="Microsoft Office User" w:date="2017-12-19T14:17:00Z">
        <w:r w:rsidR="000652EC">
          <w:rPr>
            <w:rFonts w:eastAsia="Times New Roman" w:cs="Times New Roman"/>
            <w:color w:val="000000" w:themeColor="text1"/>
            <w:shd w:val="clear" w:color="auto" w:fill="FFFFFF"/>
          </w:rPr>
          <w:t xml:space="preserve"> (Sigma-Aldrich; cat</w:t>
        </w:r>
      </w:ins>
      <w:ins w:id="137" w:author="Microsoft Office User" w:date="2017-12-19T14:18:00Z">
        <w:r w:rsidR="000652EC">
          <w:rPr>
            <w:rFonts w:eastAsia="Times New Roman" w:cs="Times New Roman"/>
            <w:color w:val="000000" w:themeColor="text1"/>
            <w:shd w:val="clear" w:color="auto" w:fill="FFFFFF"/>
          </w:rPr>
          <w:t xml:space="preserve">alog </w:t>
        </w:r>
      </w:ins>
      <w:ins w:id="138" w:author="Microsoft Office User" w:date="2017-12-19T14:17:00Z">
        <w:r w:rsidR="000652EC">
          <w:rPr>
            <w:rFonts w:eastAsia="Times New Roman" w:cs="Times New Roman"/>
            <w:color w:val="000000" w:themeColor="text1"/>
            <w:shd w:val="clear" w:color="auto" w:fill="FFFFFF"/>
          </w:rPr>
          <w:t>#</w:t>
        </w:r>
      </w:ins>
      <w:ins w:id="139" w:author="Microsoft Office User" w:date="2017-12-19T14:20:00Z">
        <w:r w:rsidR="00107912">
          <w:rPr>
            <w:rFonts w:eastAsia="Times New Roman" w:cs="Times New Roman"/>
            <w:color w:val="000000" w:themeColor="text1"/>
            <w:shd w:val="clear" w:color="auto" w:fill="FFFFFF"/>
          </w:rPr>
          <w:t>2915</w:t>
        </w:r>
      </w:ins>
      <w:ins w:id="140" w:author="Microsoft Office User" w:date="2017-12-19T14:21:00Z">
        <w:r w:rsidR="00107912">
          <w:rPr>
            <w:rFonts w:eastAsia="Times New Roman" w:cs="Times New Roman"/>
            <w:color w:val="000000" w:themeColor="text1"/>
            <w:shd w:val="clear" w:color="auto" w:fill="FFFFFF"/>
          </w:rPr>
          <w:t>)</w:t>
        </w:r>
      </w:ins>
      <w:ins w:id="141" w:author="Microsoft Office User" w:date="2017-12-19T14:16:00Z">
        <w:r w:rsidR="00045C8F">
          <w:rPr>
            <w:rFonts w:eastAsia="Times New Roman" w:cs="Times New Roman"/>
            <w:color w:val="000000" w:themeColor="text1"/>
            <w:shd w:val="clear" w:color="auto" w:fill="FFFFFF"/>
          </w:rPr>
          <w:t xml:space="preserve"> dissol</w:t>
        </w:r>
      </w:ins>
      <w:ins w:id="142" w:author="Microsoft Office User" w:date="2017-12-19T14:17:00Z">
        <w:r w:rsidR="00045C8F">
          <w:rPr>
            <w:rFonts w:eastAsia="Times New Roman" w:cs="Times New Roman"/>
            <w:color w:val="000000" w:themeColor="text1"/>
            <w:shd w:val="clear" w:color="auto" w:fill="FFFFFF"/>
          </w:rPr>
          <w:t>v</w:t>
        </w:r>
      </w:ins>
      <w:ins w:id="143" w:author="Microsoft Office User" w:date="2017-12-19T14:16:00Z">
        <w:r w:rsidR="00045C8F">
          <w:rPr>
            <w:rFonts w:eastAsia="Times New Roman" w:cs="Times New Roman"/>
            <w:color w:val="000000" w:themeColor="text1"/>
            <w:shd w:val="clear" w:color="auto" w:fill="FFFFFF"/>
          </w:rPr>
          <w:t>ed</w:t>
        </w:r>
      </w:ins>
      <w:ins w:id="144" w:author="Microsoft Office User" w:date="2017-12-19T14:15:00Z">
        <w:r w:rsidR="00045C8F">
          <w:rPr>
            <w:rFonts w:eastAsia="Times New Roman" w:cs="Times New Roman"/>
            <w:color w:val="000000" w:themeColor="text1"/>
            <w:shd w:val="clear" w:color="auto" w:fill="FFFFFF"/>
          </w:rPr>
          <w:t xml:space="preserve"> in their drinking water for </w:t>
        </w:r>
      </w:ins>
      <w:ins w:id="145"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46"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47" w:author="Microsoft Office User" w:date="2017-12-19T14:52:00Z">
        <w:r w:rsidR="007D1B1B" w:rsidDel="00922267">
          <w:rPr>
            <w:rFonts w:eastAsia="Times New Roman" w:cs="Times New Roman"/>
            <w:color w:val="000000" w:themeColor="text1"/>
            <w:shd w:val="clear" w:color="auto" w:fill="FFFFFF"/>
          </w:rPr>
          <w:delText xml:space="preserve">eight </w:delText>
        </w:r>
      </w:del>
      <w:ins w:id="148"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49"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50"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51"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52"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53"/>
      <w:r w:rsidR="00C72565">
        <w:rPr>
          <w:rFonts w:eastAsia="Times New Roman" w:cs="Times New Roman"/>
          <w:color w:val="000000" w:themeColor="text1"/>
          <w:shd w:val="clear" w:color="auto" w:fill="FFFFFF"/>
        </w:rPr>
        <w:t xml:space="preserve"> </w:t>
      </w:r>
      <w:ins w:id="154"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53"/>
      <w:ins w:id="155" w:author="Microsoft Office User" w:date="2017-12-18T09:54:00Z">
        <w:r w:rsidR="00B950B0">
          <w:rPr>
            <w:rStyle w:val="CommentReference"/>
          </w:rPr>
          <w:commentReference w:id="153"/>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56"/>
      <w:ins w:id="157" w:author="Microsoft Office User" w:date="2017-12-14T11:52:00Z">
        <w:r w:rsidR="004D4631">
          <w:rPr>
            <w:rFonts w:eastAsia="Times New Roman" w:cs="Times New Roman"/>
            <w:color w:val="000000" w:themeColor="text1"/>
            <w:shd w:val="clear" w:color="auto" w:fill="FFFFFF"/>
          </w:rPr>
          <w:t>We performed a CLAMS experiment</w:t>
        </w:r>
      </w:ins>
      <w:ins w:id="158" w:author="Microsoft Office User" w:date="2017-12-14T11:58:00Z">
        <w:r w:rsidR="00D77990">
          <w:rPr>
            <w:rFonts w:eastAsia="Times New Roman" w:cs="Times New Roman"/>
            <w:color w:val="000000" w:themeColor="text1"/>
            <w:shd w:val="clear" w:color="auto" w:fill="FFFFFF"/>
          </w:rPr>
          <w:t xml:space="preserve"> (data not shown)</w:t>
        </w:r>
      </w:ins>
      <w:ins w:id="159" w:author="Microsoft Office User" w:date="2017-12-14T11:52:00Z">
        <w:r w:rsidR="004D4631">
          <w:rPr>
            <w:rFonts w:eastAsia="Times New Roman" w:cs="Times New Roman"/>
            <w:color w:val="000000" w:themeColor="text1"/>
            <w:shd w:val="clear" w:color="auto" w:fill="FFFFFF"/>
          </w:rPr>
          <w:t xml:space="preserve"> with the</w:t>
        </w:r>
      </w:ins>
      <w:ins w:id="160" w:author="Microsoft Office User" w:date="2017-12-14T11:53:00Z">
        <w:r w:rsidR="004D4631">
          <w:rPr>
            <w:rFonts w:eastAsia="Times New Roman" w:cs="Times New Roman"/>
            <w:color w:val="000000" w:themeColor="text1"/>
            <w:shd w:val="clear" w:color="auto" w:fill="FFFFFF"/>
          </w:rPr>
          <w:t xml:space="preserve"> 12-week diet study</w:t>
        </w:r>
      </w:ins>
      <w:ins w:id="161" w:author="Microsoft Office User" w:date="2017-12-14T11:52:00Z">
        <w:r w:rsidR="004D4631">
          <w:rPr>
            <w:rFonts w:eastAsia="Times New Roman" w:cs="Times New Roman"/>
            <w:color w:val="000000" w:themeColor="text1"/>
            <w:shd w:val="clear" w:color="auto" w:fill="FFFFFF"/>
          </w:rPr>
          <w:t xml:space="preserve"> </w:t>
        </w:r>
      </w:ins>
      <w:ins w:id="162"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63" w:author="Microsoft Office User" w:date="2017-12-14T11:54:00Z">
        <w:r w:rsidR="004D4631">
          <w:rPr>
            <w:rFonts w:eastAsia="Times New Roman" w:cs="Times New Roman"/>
            <w:color w:val="000000" w:themeColor="text1"/>
            <w:shd w:val="clear" w:color="auto" w:fill="FFFFFF"/>
          </w:rPr>
          <w:t xml:space="preserve"> approximately </w:t>
        </w:r>
      </w:ins>
      <w:ins w:id="164" w:author="Microsoft Office User" w:date="2017-12-14T11:53:00Z">
        <w:r w:rsidR="004D4631">
          <w:rPr>
            <w:rFonts w:eastAsia="Times New Roman" w:cs="Times New Roman"/>
            <w:color w:val="000000" w:themeColor="text1"/>
            <w:shd w:val="clear" w:color="auto" w:fill="FFFFFF"/>
          </w:rPr>
          <w:t>one week</w:t>
        </w:r>
      </w:ins>
      <w:ins w:id="165"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66" w:author="Microsoft Office User" w:date="2017-12-14T11:58:00Z">
        <w:r w:rsidR="00D77990">
          <w:rPr>
            <w:rFonts w:eastAsia="Times New Roman" w:cs="Times New Roman"/>
            <w:color w:val="000000" w:themeColor="text1"/>
            <w:shd w:val="clear" w:color="auto" w:fill="FFFFFF"/>
          </w:rPr>
          <w:t>fluctuations</w:t>
        </w:r>
      </w:ins>
      <w:ins w:id="167"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68" w:author="Microsoft Office User" w:date="2017-12-14T11:58:00Z">
        <w:r w:rsidR="00D77990">
          <w:rPr>
            <w:rFonts w:eastAsia="Times New Roman" w:cs="Times New Roman"/>
            <w:color w:val="000000" w:themeColor="text1"/>
            <w:shd w:val="clear" w:color="auto" w:fill="FFFFFF"/>
          </w:rPr>
          <w:t>.</w:t>
        </w:r>
      </w:ins>
      <w:ins w:id="169" w:author="Microsoft Office User" w:date="2017-12-14T11:53:00Z">
        <w:r w:rsidR="004D4631">
          <w:rPr>
            <w:rFonts w:eastAsia="Times New Roman" w:cs="Times New Roman"/>
            <w:color w:val="000000" w:themeColor="text1"/>
            <w:shd w:val="clear" w:color="auto" w:fill="FFFFFF"/>
          </w:rPr>
          <w:t xml:space="preserve"> </w:t>
        </w:r>
      </w:ins>
      <w:commentRangeEnd w:id="156"/>
      <w:ins w:id="170" w:author="Microsoft Office User" w:date="2017-12-18T09:54:00Z">
        <w:r w:rsidR="00B950B0">
          <w:rPr>
            <w:rStyle w:val="CommentReference"/>
          </w:rPr>
          <w:commentReference w:id="156"/>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71"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72"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ins w:id="173"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74"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ins w:id="175" w:author="Microsoft Office User" w:date="2017-12-19T14:48:00Z">
        <w:r w:rsidR="00223195">
          <w:rPr>
            <w:rFonts w:eastAsia="Times New Roman" w:cs="Arial"/>
            <w:color w:val="000000" w:themeColor="text1"/>
            <w:shd w:val="clear" w:color="auto" w:fill="FFFFFF"/>
          </w:rPr>
          <w:t xml:space="preserve">; </w:t>
        </w:r>
      </w:ins>
      <w:ins w:id="176" w:author="Microsoft Office User" w:date="2017-12-19T14:49:00Z">
        <w:r w:rsidR="00223195">
          <w:rPr>
            <w:rFonts w:eastAsia="Times New Roman" w:cs="Arial"/>
            <w:color w:val="000000" w:themeColor="text1"/>
            <w:shd w:val="clear" w:color="auto" w:fill="FFFFFF"/>
          </w:rPr>
          <w:t>catalog #</w:t>
        </w:r>
      </w:ins>
      <w:ins w:id="177"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78" w:author="Microsoft Office User" w:date="2017-12-18T14:29:00Z">
        <w:r w:rsidR="00080AF9">
          <w:rPr>
            <w:color w:val="000000" w:themeColor="text1"/>
          </w:rPr>
          <w:t>; ATCC</w:t>
        </w:r>
      </w:ins>
      <w:ins w:id="179"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80" w:author="Microsoft Office User" w:date="2017-12-19T14:53:00Z">
        <w:r w:rsidR="00A558BF">
          <w:rPr>
            <w:color w:val="000000" w:themeColor="text1"/>
          </w:rPr>
          <w:t xml:space="preserve">; </w:t>
        </w:r>
      </w:ins>
      <w:ins w:id="181" w:author="Microsoft Office User" w:date="2017-12-19T14:54:00Z">
        <w:r w:rsidR="00A558BF">
          <w:rPr>
            <w:color w:val="000000" w:themeColor="text1"/>
          </w:rPr>
          <w:t xml:space="preserve">Fisher Scientific; </w:t>
        </w:r>
      </w:ins>
      <w:ins w:id="182"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83" w:author="Microsoft Office User" w:date="2017-12-19T14:55:00Z">
        <w:r w:rsidR="00B90861" w:rsidRPr="006902F6" w:rsidDel="00A558BF">
          <w:rPr>
            <w:rFonts w:cs="Helvetica"/>
            <w:color w:val="000000" w:themeColor="text1"/>
          </w:rPr>
          <w:delText>high glucose</w:delText>
        </w:r>
      </w:del>
      <w:ins w:id="184"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85" w:author="Microsoft Office User" w:date="2017-12-18T14:30:00Z">
        <w:r w:rsidR="00CF4143">
          <w:rPr>
            <w:rFonts w:cs="Helvetica"/>
            <w:color w:val="000000" w:themeColor="text1"/>
          </w:rPr>
          <w:t xml:space="preserve"> Cells used for these experiments were not </w:t>
        </w:r>
      </w:ins>
      <w:ins w:id="186"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87"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88" w:author="Microsoft Office User" w:date="2017-12-19T14:58:00Z">
        <w:r w:rsidR="001F7771">
          <w:rPr>
            <w:color w:val="000000" w:themeColor="text1"/>
          </w:rPr>
          <w:t xml:space="preserve"> Slides </w:t>
        </w:r>
        <w:commentRangeStart w:id="189"/>
        <w:r w:rsidR="001F7771">
          <w:rPr>
            <w:color w:val="000000" w:themeColor="text1"/>
          </w:rPr>
          <w:t>were</w:t>
        </w:r>
      </w:ins>
      <w:commentRangeEnd w:id="189"/>
      <w:ins w:id="190" w:author="Microsoft Office User" w:date="2017-12-19T15:05:00Z">
        <w:r w:rsidR="00241BFC">
          <w:rPr>
            <w:rStyle w:val="CommentReference"/>
          </w:rPr>
          <w:commentReference w:id="189"/>
        </w:r>
      </w:ins>
      <w:ins w:id="191" w:author="Microsoft Office User" w:date="2017-12-19T14:58:00Z">
        <w:r w:rsidR="001F7771">
          <w:rPr>
            <w:color w:val="000000" w:themeColor="text1"/>
          </w:rPr>
          <w:t xml:space="preserve"> imaged </w:t>
        </w:r>
      </w:ins>
      <w:ins w:id="192" w:author="Microsoft Office User" w:date="2017-12-19T15:02:00Z">
        <w:r w:rsidR="00682BC4">
          <w:rPr>
            <w:color w:val="000000" w:themeColor="text1"/>
          </w:rPr>
          <w:t>using the 10x</w:t>
        </w:r>
      </w:ins>
      <w:ins w:id="193" w:author="Microsoft Office User" w:date="2017-12-19T15:01:00Z">
        <w:r w:rsidR="00682BC4">
          <w:rPr>
            <w:color w:val="000000" w:themeColor="text1"/>
          </w:rPr>
          <w:t xml:space="preserve"> objective </w:t>
        </w:r>
      </w:ins>
      <w:ins w:id="194" w:author="Microsoft Office User" w:date="2017-12-19T15:02:00Z">
        <w:r w:rsidR="00682BC4">
          <w:rPr>
            <w:color w:val="000000" w:themeColor="text1"/>
          </w:rPr>
          <w:t xml:space="preserve">of </w:t>
        </w:r>
      </w:ins>
      <w:ins w:id="195" w:author="Microsoft Office User" w:date="2017-12-19T15:01:00Z">
        <w:r w:rsidR="00682BC4">
          <w:rPr>
            <w:color w:val="000000" w:themeColor="text1"/>
          </w:rPr>
          <w:t>an Olympus microscope and cellSense software</w:t>
        </w:r>
      </w:ins>
      <w:ins w:id="196"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ins w:id="197"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98"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99"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200"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201"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ins w:id="202"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203"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204" w:author="Microsoft Office User" w:date="2017-12-18T14:12:00Z">
            <w:rPr>
              <w:color w:val="000000" w:themeColor="text1"/>
            </w:rPr>
          </w:rPrChange>
        </w:rPr>
        <w:pPrChange w:id="205" w:author="Microsoft Office User" w:date="2017-12-18T14:12:00Z">
          <w:pPr>
            <w:pStyle w:val="Heading1"/>
          </w:pPr>
        </w:pPrChange>
      </w:pPr>
    </w:p>
    <w:p w14:paraId="11C54660" w14:textId="74066803" w:rsidR="00F0261F" w:rsidRPr="006902F6" w:rsidDel="00163414" w:rsidRDefault="009115EE" w:rsidP="00A81B12">
      <w:pPr>
        <w:spacing w:line="480" w:lineRule="auto"/>
        <w:rPr>
          <w:del w:id="206" w:author="Microsoft Office User" w:date="2017-12-18T14:11:00Z"/>
          <w:color w:val="000000" w:themeColor="text1"/>
        </w:rPr>
      </w:pPr>
      <w:del w:id="207"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208"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209" w:author="Microsoft Office User" w:date="2017-12-18T14:19:00Z">
        <w:r w:rsidR="00D66D30">
          <w:rPr>
            <w:color w:val="000000" w:themeColor="text1"/>
          </w:rPr>
          <w:t>A</w:t>
        </w:r>
      </w:ins>
      <w:del w:id="210"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211" w:author="Microsoft Office User" w:date="2017-12-18T14:19:00Z">
        <w:r w:rsidR="00416AD8">
          <w:rPr>
            <w:color w:val="000000" w:themeColor="text1"/>
          </w:rPr>
          <w:t>B</w:t>
        </w:r>
      </w:ins>
      <w:del w:id="212"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213"/>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213"/>
      <w:r w:rsidR="007464C0">
        <w:rPr>
          <w:rStyle w:val="CommentReference"/>
        </w:rPr>
        <w:commentReference w:id="213"/>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214" w:author="Microsoft Office User" w:date="2017-12-18T14:20:00Z">
        <w:r w:rsidR="00416AD8">
          <w:rPr>
            <w:color w:val="000000" w:themeColor="text1"/>
          </w:rPr>
          <w:t>C</w:t>
        </w:r>
      </w:ins>
      <w:del w:id="215"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216" w:author="Microsoft Office User" w:date="2017-12-18T14:20:00Z">
        <w:r w:rsidR="00416AD8">
          <w:rPr>
            <w:color w:val="000000" w:themeColor="text1"/>
          </w:rPr>
          <w:t>D</w:t>
        </w:r>
      </w:ins>
      <w:del w:id="217" w:author="Microsoft Office User" w:date="2017-12-18T14:20:00Z">
        <w:r w:rsidR="00624A74" w:rsidRPr="006902F6" w:rsidDel="00416AD8">
          <w:rPr>
            <w:color w:val="000000" w:themeColor="text1"/>
          </w:rPr>
          <w:delText>F</w:delText>
        </w:r>
      </w:del>
      <w:r w:rsidR="0078214E" w:rsidRPr="006902F6">
        <w:rPr>
          <w:color w:val="000000" w:themeColor="text1"/>
        </w:rPr>
        <w:t>-</w:t>
      </w:r>
      <w:ins w:id="218" w:author="Microsoft Office User" w:date="2017-12-18T14:20:00Z">
        <w:r w:rsidR="00416AD8">
          <w:rPr>
            <w:color w:val="000000" w:themeColor="text1"/>
          </w:rPr>
          <w:t>E</w:t>
        </w:r>
      </w:ins>
      <w:del w:id="219"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220" w:author="Microsoft Office User" w:date="2017-12-18T14:20:00Z">
        <w:r w:rsidR="00416AD8">
          <w:rPr>
            <w:color w:val="000000" w:themeColor="text1"/>
          </w:rPr>
          <w:t>F</w:t>
        </w:r>
      </w:ins>
      <w:del w:id="221"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222"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223"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24"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25" w:author="Microsoft Office User" w:date="2017-12-19T15:25:00Z" w:name="move501460460"/>
      <w:moveTo w:id="226" w:author="Microsoft Office User" w:date="2017-12-19T15:25:00Z">
        <w:r w:rsidR="00404C83" w:rsidRPr="006902F6">
          <w:rPr>
            <w:color w:val="000000" w:themeColor="text1"/>
          </w:rPr>
          <w:t>In support of this</w:t>
        </w:r>
        <w:del w:id="227" w:author="Microsoft Office User" w:date="2017-12-19T15:25:00Z">
          <w:r w:rsidR="00404C83" w:rsidRPr="006902F6" w:rsidDel="00404C83">
            <w:rPr>
              <w:color w:val="000000" w:themeColor="text1"/>
            </w:rPr>
            <w:delText>,</w:delText>
          </w:r>
        </w:del>
      </w:moveTo>
      <w:moveToRangeEnd w:id="225"/>
      <w:del w:id="228"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29" w:author="Microsoft Office User" w:date="2017-12-18T14:21:00Z">
        <w:r w:rsidR="001C0F4D">
          <w:rPr>
            <w:color w:val="000000" w:themeColor="text1"/>
          </w:rPr>
          <w:t>B</w:t>
        </w:r>
      </w:ins>
      <w:del w:id="230"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31" w:author="Microsoft Office User" w:date="2017-12-19T15:25:00Z" w:name="move501460460"/>
      <w:moveFrom w:id="232" w:author="Microsoft Office User" w:date="2017-12-19T15:25:00Z">
        <w:r w:rsidR="00B97DA4" w:rsidRPr="006902F6" w:rsidDel="00404C83">
          <w:rPr>
            <w:color w:val="000000" w:themeColor="text1"/>
          </w:rPr>
          <w:t xml:space="preserve">In support of this, </w:t>
        </w:r>
      </w:moveFrom>
      <w:moveFromRangeEnd w:id="231"/>
      <w:del w:id="233"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34" w:author="Microsoft Office User" w:date="2017-12-18T14:21:00Z">
        <w:r w:rsidR="00624A74" w:rsidRPr="006902F6" w:rsidDel="001C0F4D">
          <w:rPr>
            <w:color w:val="000000" w:themeColor="text1"/>
          </w:rPr>
          <w:delText>C</w:delText>
        </w:r>
      </w:del>
      <w:del w:id="235"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36" w:author="Microsoft Office User" w:date="2017-12-18T14:22:00Z">
        <w:r w:rsidR="001C0F4D">
          <w:rPr>
            <w:color w:val="000000" w:themeColor="text1"/>
          </w:rPr>
          <w:t>C-D</w:t>
        </w:r>
      </w:ins>
      <w:del w:id="237"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38"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39"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40"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41" w:author="Microsoft Office User" w:date="2017-12-14T11:42:00Z">
        <w:r w:rsidR="00883B29">
          <w:rPr>
            <w:color w:val="000000" w:themeColor="text1"/>
          </w:rPr>
          <w:t xml:space="preserve">Chow-fed, dexamethasone-treated mice </w:t>
        </w:r>
      </w:ins>
      <w:ins w:id="242" w:author="Microsoft Office User" w:date="2017-12-14T11:43:00Z">
        <w:r w:rsidR="00883B29">
          <w:rPr>
            <w:color w:val="000000" w:themeColor="text1"/>
          </w:rPr>
          <w:t>ate significantly less</w:t>
        </w:r>
      </w:ins>
      <w:ins w:id="243" w:author="Microsoft Office User" w:date="2017-12-14T11:44:00Z">
        <w:r w:rsidR="00883B29">
          <w:rPr>
            <w:color w:val="000000" w:themeColor="text1"/>
          </w:rPr>
          <w:t xml:space="preserve"> than </w:t>
        </w:r>
      </w:ins>
      <w:ins w:id="244" w:author="Microsoft Office User" w:date="2017-12-14T11:45:00Z">
        <w:r w:rsidR="00EC1D88">
          <w:rPr>
            <w:color w:val="000000" w:themeColor="text1"/>
          </w:rPr>
          <w:t>chow-fed controls (</w:t>
        </w:r>
      </w:ins>
      <w:ins w:id="245" w:author="Microsoft Office User" w:date="2017-12-18T10:11:00Z">
        <w:r w:rsidR="003440AC">
          <w:rPr>
            <w:color w:val="000000" w:themeColor="text1"/>
          </w:rPr>
          <w:t>9% red</w:t>
        </w:r>
        <w:r w:rsidR="00BD7B93">
          <w:rPr>
            <w:color w:val="000000" w:themeColor="text1"/>
          </w:rPr>
          <w:t>uction; p=</w:t>
        </w:r>
      </w:ins>
      <w:ins w:id="246" w:author="Microsoft Office User" w:date="2017-12-18T10:12:00Z">
        <w:r w:rsidR="00BD7B93">
          <w:rPr>
            <w:color w:val="000000" w:themeColor="text1"/>
          </w:rPr>
          <w:t>0.006</w:t>
        </w:r>
      </w:ins>
      <w:ins w:id="247" w:author="Microsoft Office User" w:date="2017-12-14T11:45:00Z">
        <w:r w:rsidR="00EC1D88">
          <w:rPr>
            <w:color w:val="000000" w:themeColor="text1"/>
          </w:rPr>
          <w:t>)</w:t>
        </w:r>
      </w:ins>
      <w:ins w:id="248" w:author="Microsoft Office User" w:date="2017-12-14T11:43:00Z">
        <w:r w:rsidR="00883B29">
          <w:rPr>
            <w:color w:val="000000" w:themeColor="text1"/>
          </w:rPr>
          <w:t>, as previously reported</w:t>
        </w:r>
        <w:r w:rsidR="00CD3FE5">
          <w:rPr>
            <w:color w:val="000000" w:themeColor="text1"/>
          </w:rPr>
          <w:t xml:space="preserve"> </w:t>
        </w:r>
      </w:ins>
      <w:ins w:id="249"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50" w:author="Microsoft Office User" w:date="2017-12-18T10:25:00Z">
        <w:r w:rsidR="00CD3FE5">
          <w:rPr>
            <w:color w:val="000000" w:themeColor="text1"/>
          </w:rPr>
          <w:fldChar w:fldCharType="end"/>
        </w:r>
      </w:ins>
      <w:ins w:id="251" w:author="Microsoft Office User" w:date="2017-12-14T11:45:00Z">
        <w:r w:rsidR="00EC1D88">
          <w:rPr>
            <w:color w:val="000000" w:themeColor="text1"/>
          </w:rPr>
          <w:t>.</w:t>
        </w:r>
      </w:ins>
      <w:ins w:id="252"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53"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54" w:author="Microsoft Office User" w:date="2017-12-18T14:13:00Z">
        <w:r w:rsidR="003E7C21" w:rsidRPr="006902F6" w:rsidDel="00172AAB">
          <w:rPr>
            <w:color w:val="000000" w:themeColor="text1"/>
          </w:rPr>
          <w:delText>glucocorticoid treatment</w:delText>
        </w:r>
      </w:del>
      <w:ins w:id="255"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56"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57"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58" w:author="Microsoft Office User" w:date="2017-12-19T15:30:00Z">
        <w:r w:rsidR="0080042C">
          <w:rPr>
            <w:color w:val="000000" w:themeColor="text1"/>
          </w:rPr>
          <w:t>)</w:t>
        </w:r>
      </w:ins>
      <w:ins w:id="259" w:author="Microsoft Office User" w:date="2017-12-19T15:31:00Z">
        <w:r w:rsidR="0080042C">
          <w:rPr>
            <w:color w:val="000000" w:themeColor="text1"/>
          </w:rPr>
          <w:t xml:space="preserve"> </w:t>
        </w:r>
      </w:ins>
      <w:del w:id="260" w:author="Microsoft Office User" w:date="2017-12-19T15:30:00Z">
        <w:r w:rsidR="00467863" w:rsidRPr="006902F6" w:rsidDel="0080042C">
          <w:rPr>
            <w:color w:val="000000" w:themeColor="text1"/>
          </w:rPr>
          <w:delText xml:space="preserve">, </w:delText>
        </w:r>
      </w:del>
      <w:del w:id="261"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62"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63"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64" w:author="Microsoft Office User" w:date="2017-12-19T15:32:00Z">
        <w:r w:rsidR="000E6763">
          <w:rPr>
            <w:color w:val="000000" w:themeColor="text1"/>
          </w:rPr>
          <w:t xml:space="preserve">and </w:t>
        </w:r>
      </w:ins>
      <w:ins w:id="265" w:author="Microsoft Office User" w:date="2017-12-19T15:38:00Z">
        <w:r w:rsidR="00150226">
          <w:rPr>
            <w:color w:val="000000" w:themeColor="text1"/>
          </w:rPr>
          <w:t>attenuates the</w:t>
        </w:r>
      </w:ins>
      <w:ins w:id="266" w:author="Microsoft Office User" w:date="2017-12-19T15:32:00Z">
        <w:r w:rsidR="000E6763">
          <w:rPr>
            <w:color w:val="000000" w:themeColor="text1"/>
          </w:rPr>
          <w:t xml:space="preserve"> </w:t>
        </w:r>
      </w:ins>
      <w:ins w:id="267" w:author="Microsoft Office User" w:date="2017-12-19T15:38:00Z">
        <w:r w:rsidR="00150226">
          <w:rPr>
            <w:color w:val="000000" w:themeColor="text1"/>
          </w:rPr>
          <w:t xml:space="preserve">effects of </w:t>
        </w:r>
      </w:ins>
      <w:ins w:id="268"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69" w:author="Microsoft Office User" w:date="2017-12-19T15:39:00Z">
        <w:r w:rsidR="00ED0E79">
          <w:rPr>
            <w:color w:val="000000" w:themeColor="text1"/>
          </w:rPr>
          <w:t>obese</w:t>
        </w:r>
      </w:ins>
      <w:del w:id="270"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71"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72"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73" w:author="Microsoft Office User" w:date="2017-12-19T15:41:00Z">
        <w:r w:rsidR="006A32B7">
          <w:rPr>
            <w:color w:val="000000" w:themeColor="text1"/>
          </w:rPr>
          <w:t>Many of t</w:t>
        </w:r>
      </w:ins>
      <w:del w:id="274"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75" w:author="Microsoft Office User" w:date="2017-12-18T14:14:00Z">
        <w:r>
          <w:rPr>
            <w:color w:val="000000" w:themeColor="text1"/>
          </w:rPr>
          <w:lastRenderedPageBreak/>
          <w:t xml:space="preserve">One caveat </w:t>
        </w:r>
      </w:ins>
      <w:del w:id="276"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77" w:author="Microsoft Office User" w:date="2017-12-18T12:48:00Z">
        <w:r w:rsidR="006A32B7">
          <w:rPr>
            <w:color w:val="000000" w:themeColor="text1"/>
          </w:rPr>
          <w:t xml:space="preserve">for these </w:t>
        </w:r>
        <w:r w:rsidR="009824F7">
          <w:rPr>
            <w:color w:val="000000" w:themeColor="text1"/>
          </w:rPr>
          <w:t>studies</w:t>
        </w:r>
      </w:ins>
      <w:ins w:id="278" w:author="Microsoft Office User" w:date="2017-12-18T14:14:00Z">
        <w:r>
          <w:rPr>
            <w:color w:val="000000" w:themeColor="text1"/>
          </w:rPr>
          <w:t xml:space="preserve"> includes the</w:t>
        </w:r>
      </w:ins>
      <w:ins w:id="279" w:author="Microsoft Office User" w:date="2017-12-18T12:48:00Z">
        <w:r w:rsidR="009824F7">
          <w:rPr>
            <w:color w:val="000000" w:themeColor="text1"/>
          </w:rPr>
          <w:t xml:space="preserve"> </w:t>
        </w:r>
      </w:ins>
      <w:ins w:id="280" w:author="Microsoft Office User" w:date="2017-12-18T14:14:00Z">
        <w:r>
          <w:rPr>
            <w:color w:val="000000" w:themeColor="text1"/>
          </w:rPr>
          <w:t xml:space="preserve">decision </w:t>
        </w:r>
      </w:ins>
      <w:ins w:id="281" w:author="Microsoft Office User" w:date="2017-12-18T12:48:00Z">
        <w:r w:rsidR="009824F7">
          <w:rPr>
            <w:color w:val="000000" w:themeColor="text1"/>
          </w:rPr>
          <w:t>to focus</w:t>
        </w:r>
      </w:ins>
      <w:ins w:id="282" w:author="Microsoft Office User" w:date="2017-12-18T14:14:00Z">
        <w:r>
          <w:rPr>
            <w:color w:val="000000" w:themeColor="text1"/>
          </w:rPr>
          <w:t xml:space="preserve"> solely</w:t>
        </w:r>
      </w:ins>
      <w:ins w:id="283" w:author="Microsoft Office User" w:date="2017-12-18T12:48:00Z">
        <w:r w:rsidR="009824F7">
          <w:rPr>
            <w:color w:val="000000" w:themeColor="text1"/>
          </w:rPr>
          <w:t xml:space="preserve"> on </w:t>
        </w:r>
        <w:r w:rsidR="00565B94">
          <w:rPr>
            <w:color w:val="000000" w:themeColor="text1"/>
          </w:rPr>
          <w:t>adipose tissue changes</w:t>
        </w:r>
      </w:ins>
      <w:ins w:id="284" w:author="Microsoft Office User" w:date="2017-12-18T12:58:00Z">
        <w:r w:rsidR="004A441D">
          <w:rPr>
            <w:color w:val="000000" w:themeColor="text1"/>
          </w:rPr>
          <w:t xml:space="preserve"> in response to dexamethasone</w:t>
        </w:r>
      </w:ins>
      <w:ins w:id="285" w:author="Microsoft Office User" w:date="2017-12-18T12:56:00Z">
        <w:r>
          <w:rPr>
            <w:color w:val="000000" w:themeColor="text1"/>
          </w:rPr>
          <w:t>. W</w:t>
        </w:r>
        <w:r w:rsidR="00F03073">
          <w:rPr>
            <w:color w:val="000000" w:themeColor="text1"/>
          </w:rPr>
          <w:t>e believe</w:t>
        </w:r>
      </w:ins>
      <w:ins w:id="286" w:author="Microsoft Office User" w:date="2017-12-18T14:15:00Z">
        <w:r>
          <w:rPr>
            <w:color w:val="000000" w:themeColor="text1"/>
          </w:rPr>
          <w:t xml:space="preserve"> adipose tissue</w:t>
        </w:r>
      </w:ins>
      <w:ins w:id="287" w:author="Microsoft Office User" w:date="2017-12-18T12:56:00Z">
        <w:r w:rsidR="00F03073">
          <w:rPr>
            <w:color w:val="000000" w:themeColor="text1"/>
          </w:rPr>
          <w:t xml:space="preserve"> lipolysis plays a major role in </w:t>
        </w:r>
      </w:ins>
      <w:ins w:id="288" w:author="Microsoft Office User" w:date="2017-12-18T12:58:00Z">
        <w:r w:rsidR="004A441D">
          <w:rPr>
            <w:color w:val="000000" w:themeColor="text1"/>
          </w:rPr>
          <w:t>dexamethasone-induced insulin resistance and hepatic steatosis</w:t>
        </w:r>
      </w:ins>
      <w:ins w:id="289" w:author="Microsoft Office User" w:date="2017-12-18T12:48:00Z">
        <w:r w:rsidR="00565B94">
          <w:rPr>
            <w:color w:val="000000" w:themeColor="text1"/>
          </w:rPr>
          <w:t>; howe</w:t>
        </w:r>
      </w:ins>
      <w:ins w:id="290" w:author="Microsoft Office User" w:date="2017-12-18T12:51:00Z">
        <w:r w:rsidR="00565B94">
          <w:rPr>
            <w:color w:val="000000" w:themeColor="text1"/>
          </w:rPr>
          <w:t xml:space="preserve">ver, we are </w:t>
        </w:r>
      </w:ins>
      <w:ins w:id="291" w:author="Microsoft Office User" w:date="2017-12-18T12:58:00Z">
        <w:r w:rsidR="004A441D">
          <w:rPr>
            <w:color w:val="000000" w:themeColor="text1"/>
          </w:rPr>
          <w:t xml:space="preserve">well </w:t>
        </w:r>
      </w:ins>
      <w:ins w:id="292" w:author="Microsoft Office User" w:date="2017-12-18T12:51:00Z">
        <w:r w:rsidR="00565B94">
          <w:rPr>
            <w:color w:val="000000" w:themeColor="text1"/>
          </w:rPr>
          <w:t>aware that dexamethasone can and likely does affect many other tissues</w:t>
        </w:r>
      </w:ins>
      <w:ins w:id="293" w:author="Microsoft Office User" w:date="2017-12-18T12:54:00Z">
        <w:r w:rsidR="003037A7">
          <w:rPr>
            <w:color w:val="000000" w:themeColor="text1"/>
          </w:rPr>
          <w:t>,</w:t>
        </w:r>
      </w:ins>
      <w:ins w:id="294" w:author="Microsoft Office User" w:date="2017-12-18T12:53:00Z">
        <w:r w:rsidR="00565B94">
          <w:rPr>
            <w:color w:val="000000" w:themeColor="text1"/>
          </w:rPr>
          <w:t xml:space="preserve"> such as muscle</w:t>
        </w:r>
      </w:ins>
      <w:ins w:id="295" w:author="Microsoft Office User" w:date="2017-12-18T12:54:00Z">
        <w:r w:rsidR="003037A7">
          <w:rPr>
            <w:color w:val="000000" w:themeColor="text1"/>
          </w:rPr>
          <w:t>,</w:t>
        </w:r>
      </w:ins>
      <w:ins w:id="296" w:author="Microsoft Office User" w:date="2017-12-18T12:51:00Z">
        <w:r w:rsidR="00565B94">
          <w:rPr>
            <w:color w:val="000000" w:themeColor="text1"/>
          </w:rPr>
          <w:t xml:space="preserve"> that may also influence insulin sensitivity.</w:t>
        </w:r>
      </w:ins>
      <w:ins w:id="297" w:author="Microsoft Office User" w:date="2017-12-19T15:41:00Z">
        <w:r w:rsidR="00A01E7A">
          <w:rPr>
            <w:color w:val="000000" w:themeColor="text1"/>
          </w:rPr>
          <w:t xml:space="preserve"> </w:t>
        </w:r>
      </w:ins>
      <w:ins w:id="298" w:author="Microsoft Office User" w:date="2017-12-19T15:43:00Z">
        <w:r w:rsidR="00A33901">
          <w:rPr>
            <w:color w:val="000000" w:themeColor="text1"/>
          </w:rPr>
          <w:t>Investigation of</w:t>
        </w:r>
      </w:ins>
      <w:ins w:id="299" w:author="Microsoft Office User" w:date="2017-12-19T15:44:00Z">
        <w:r w:rsidR="00A33901">
          <w:rPr>
            <w:color w:val="000000" w:themeColor="text1"/>
          </w:rPr>
          <w:t xml:space="preserve"> how</w:t>
        </w:r>
      </w:ins>
      <w:ins w:id="300" w:author="Microsoft Office User" w:date="2017-12-19T15:43:00Z">
        <w:r w:rsidR="00A33901">
          <w:rPr>
            <w:color w:val="000000" w:themeColor="text1"/>
          </w:rPr>
          <w:t xml:space="preserve"> glucocorticoid</w:t>
        </w:r>
      </w:ins>
      <w:ins w:id="301" w:author="Microsoft Office User" w:date="2017-12-19T15:44:00Z">
        <w:r w:rsidR="00A33901">
          <w:rPr>
            <w:color w:val="000000" w:themeColor="text1"/>
          </w:rPr>
          <w:t>s affect other metabolic</w:t>
        </w:r>
        <w:r w:rsidR="00CE06B5">
          <w:rPr>
            <w:color w:val="000000" w:themeColor="text1"/>
          </w:rPr>
          <w:t xml:space="preserve"> tissues</w:t>
        </w:r>
      </w:ins>
      <w:ins w:id="302" w:author="Microsoft Office User" w:date="2017-12-19T15:43:00Z">
        <w:r w:rsidR="00A33901">
          <w:rPr>
            <w:color w:val="000000" w:themeColor="text1"/>
          </w:rPr>
          <w:t xml:space="preserve"> </w:t>
        </w:r>
      </w:ins>
      <w:ins w:id="303" w:author="Microsoft Office User" w:date="2017-12-19T15:44:00Z">
        <w:r w:rsidR="00A33901">
          <w:rPr>
            <w:color w:val="000000" w:themeColor="text1"/>
          </w:rPr>
          <w:t xml:space="preserve">in the context of insulin </w:t>
        </w:r>
      </w:ins>
      <w:ins w:id="304" w:author="Microsoft Office User" w:date="2017-12-19T15:45:00Z">
        <w:r w:rsidR="00A33901">
          <w:rPr>
            <w:color w:val="000000" w:themeColor="text1"/>
          </w:rPr>
          <w:t>signaling</w:t>
        </w:r>
      </w:ins>
      <w:ins w:id="305" w:author="Microsoft Office User" w:date="2017-12-19T15:44:00Z">
        <w:r w:rsidR="00A33901">
          <w:rPr>
            <w:color w:val="000000" w:themeColor="text1"/>
          </w:rPr>
          <w:t xml:space="preserve"> </w:t>
        </w:r>
      </w:ins>
      <w:ins w:id="306" w:author="Microsoft Office User" w:date="2017-12-19T15:45:00Z">
        <w:r w:rsidR="00A33901">
          <w:rPr>
            <w:color w:val="000000" w:themeColor="text1"/>
          </w:rPr>
          <w:t>and liver disease is of interest</w:t>
        </w:r>
      </w:ins>
      <w:ins w:id="307" w:author="Microsoft Office User" w:date="2017-12-19T15:47:00Z">
        <w:r w:rsidR="00CE06B5">
          <w:rPr>
            <w:color w:val="000000" w:themeColor="text1"/>
          </w:rPr>
          <w:t xml:space="preserve"> and worthy of research</w:t>
        </w:r>
      </w:ins>
      <w:ins w:id="308" w:author="Microsoft Office User" w:date="2017-12-19T15:45:00Z">
        <w:r w:rsidR="00A33901">
          <w:rPr>
            <w:color w:val="000000" w:themeColor="text1"/>
          </w:rPr>
          <w:t xml:space="preserve">, but is not </w:t>
        </w:r>
      </w:ins>
      <w:ins w:id="309" w:author="Microsoft Office User" w:date="2017-12-19T15:46:00Z">
        <w:r w:rsidR="00CE06B5">
          <w:rPr>
            <w:color w:val="000000" w:themeColor="text1"/>
          </w:rPr>
          <w:t>included in the studies presented here</w:t>
        </w:r>
      </w:ins>
      <w:ins w:id="310"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2C8FBA8B" w:rsidR="0064784B" w:rsidRDefault="000A7B19" w:rsidP="00FC121E">
      <w:pPr>
        <w:spacing w:line="480" w:lineRule="auto"/>
        <w:rPr>
          <w:ins w:id="311"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312" w:author="Microsoft Office User" w:date="2017-12-19T15:53:00Z">
        <w:r w:rsidR="0064784B">
          <w:rPr>
            <w:color w:val="000000" w:themeColor="text1"/>
          </w:rPr>
          <w:t xml:space="preserve">However, in the lean mice, </w:t>
        </w:r>
      </w:ins>
      <w:ins w:id="313" w:author="Microsoft Office User" w:date="2017-12-19T15:54:00Z">
        <w:r w:rsidR="0064784B">
          <w:rPr>
            <w:color w:val="000000" w:themeColor="text1"/>
          </w:rPr>
          <w:t>dexamethasone</w:t>
        </w:r>
      </w:ins>
      <w:ins w:id="314" w:author="Microsoft Office User" w:date="2017-12-19T15:53:00Z">
        <w:r w:rsidR="0064784B">
          <w:rPr>
            <w:color w:val="000000" w:themeColor="text1"/>
          </w:rPr>
          <w:t xml:space="preserve"> </w:t>
        </w:r>
      </w:ins>
      <w:ins w:id="315" w:author="Microsoft Office User" w:date="2017-12-19T15:54:00Z">
        <w:r w:rsidR="0064784B">
          <w:rPr>
            <w:color w:val="000000" w:themeColor="text1"/>
          </w:rPr>
          <w:t xml:space="preserve">resulted in lower fasting glucose. </w:t>
        </w:r>
      </w:ins>
      <w:ins w:id="316" w:author="Microsoft Office User" w:date="2017-12-19T15:55:00Z">
        <w:r w:rsidR="0064784B">
          <w:rPr>
            <w:color w:val="000000" w:themeColor="text1"/>
          </w:rPr>
          <w:t xml:space="preserve">It is possible </w:t>
        </w:r>
      </w:ins>
      <w:ins w:id="317" w:author="Microsoft Office User" w:date="2017-12-19T15:59:00Z">
        <w:r w:rsidR="007C75AD">
          <w:rPr>
            <w:color w:val="000000" w:themeColor="text1"/>
          </w:rPr>
          <w:t>that dexamethasone leads to alterations in live</w:t>
        </w:r>
        <w:r w:rsidR="000E383C">
          <w:rPr>
            <w:color w:val="000000" w:themeColor="text1"/>
          </w:rPr>
          <w:t>r glycogen storage</w:t>
        </w:r>
      </w:ins>
      <w:ins w:id="318" w:author="Microsoft Office User" w:date="2017-12-19T16:02:00Z">
        <w:r w:rsidR="000E383C">
          <w:rPr>
            <w:color w:val="000000" w:themeColor="text1"/>
          </w:rPr>
          <w:t xml:space="preserve"> and thereby reduced fasting-induced glycogenolysis</w:t>
        </w:r>
      </w:ins>
      <w:ins w:id="319" w:author="Microsoft Office User" w:date="2017-12-19T16:01:00Z">
        <w:r w:rsidR="000E383C">
          <w:rPr>
            <w:color w:val="000000" w:themeColor="text1"/>
          </w:rPr>
          <w:t xml:space="preserve"> in the lean setting</w:t>
        </w:r>
      </w:ins>
      <w:ins w:id="320" w:author="Microsoft Office User" w:date="2017-12-19T15:59:00Z">
        <w:r w:rsidR="000E383C">
          <w:rPr>
            <w:color w:val="000000" w:themeColor="text1"/>
          </w:rPr>
          <w:t>, though this was not measured</w:t>
        </w:r>
      </w:ins>
      <w:ins w:id="321" w:author="Microsoft Office User" w:date="2017-12-19T16:02:00Z">
        <w:r w:rsidR="000E383C">
          <w:rPr>
            <w:color w:val="000000" w:themeColor="text1"/>
          </w:rPr>
          <w:t xml:space="preserve"> here</w:t>
        </w:r>
      </w:ins>
      <w:ins w:id="322" w:author="Microsoft Office User" w:date="2017-12-19T15:59:00Z">
        <w:r w:rsidR="000E383C">
          <w:rPr>
            <w:color w:val="000000" w:themeColor="text1"/>
          </w:rPr>
          <w:t>.</w:t>
        </w:r>
      </w:ins>
    </w:p>
    <w:p w14:paraId="6FA03CDE" w14:textId="77777777" w:rsidR="0064784B" w:rsidRDefault="0064784B" w:rsidP="00FC121E">
      <w:pPr>
        <w:spacing w:line="480" w:lineRule="auto"/>
        <w:rPr>
          <w:ins w:id="323" w:author="Microsoft Office User" w:date="2017-12-19T15:55:00Z"/>
          <w:color w:val="000000" w:themeColor="text1"/>
        </w:rPr>
      </w:pPr>
    </w:p>
    <w:p w14:paraId="3E476322" w14:textId="03AA875A" w:rsidR="00FC121E" w:rsidRPr="006902F6" w:rsidRDefault="0064784B" w:rsidP="00FC121E">
      <w:pPr>
        <w:spacing w:line="480" w:lineRule="auto"/>
        <w:rPr>
          <w:color w:val="000000" w:themeColor="text1"/>
        </w:rPr>
      </w:pPr>
      <w:ins w:id="324" w:author="Microsoft Office User" w:date="2017-12-19T15:54:00Z">
        <w:r>
          <w:rPr>
            <w:color w:val="000000" w:themeColor="text1"/>
          </w:rPr>
          <w:t>Excess adiposity, such is seen in obesity</w:t>
        </w:r>
      </w:ins>
      <w:ins w:id="325" w:author="Microsoft Office User" w:date="2017-12-19T16:03:00Z">
        <w:r w:rsidR="00990402">
          <w:rPr>
            <w:color w:val="000000" w:themeColor="text1"/>
          </w:rPr>
          <w:t>,</w:t>
        </w:r>
      </w:ins>
      <w:ins w:id="326" w:author="Microsoft Office User" w:date="2017-12-19T15:54:00Z">
        <w:r>
          <w:rPr>
            <w:color w:val="000000" w:themeColor="text1"/>
          </w:rPr>
          <w:t xml:space="preserve"> has been associated with increased insulin resistance</w:t>
        </w:r>
      </w:ins>
      <w:ins w:id="327"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28" w:author="Microsoft Office User" w:date="2017-12-19T15:58:00Z">
        <w:r w:rsidR="007C75AD">
          <w:rPr>
            <w:color w:val="000000" w:themeColor="text1"/>
          </w:rPr>
          <w:fldChar w:fldCharType="end"/>
        </w:r>
      </w:ins>
      <w:ins w:id="329" w:author="Microsoft Office User" w:date="2017-12-19T15:54:00Z">
        <w:r>
          <w:rPr>
            <w:color w:val="000000" w:themeColor="text1"/>
          </w:rPr>
          <w:t xml:space="preserve">. </w:t>
        </w:r>
      </w:ins>
      <w:del w:id="330"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31" w:author="Microsoft Office User" w:date="2017-12-19T16:08:00Z">
        <w:r w:rsidR="00B25F58" w:rsidRPr="006902F6" w:rsidDel="000B4036">
          <w:rPr>
            <w:color w:val="000000" w:themeColor="text1"/>
          </w:rPr>
          <w:delText>chow-fed</w:delText>
        </w:r>
      </w:del>
      <w:ins w:id="332"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33"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334" w:author="Microsoft Office User" w:date="2017-12-18T14:16:00Z">
        <w:r w:rsidR="007B133D">
          <w:rPr>
            <w:color w:val="000000" w:themeColor="text1"/>
          </w:rPr>
          <w:t>, which indicates the disturbances in glucose homeostasis are not a result of increased fat mass</w:t>
        </w:r>
      </w:ins>
      <w:ins w:id="335" w:author="Microsoft Office User" w:date="2017-12-18T14:17:00Z">
        <w:r w:rsidR="007B133D">
          <w:rPr>
            <w:color w:val="000000" w:themeColor="text1"/>
          </w:rPr>
          <w:t>,</w:t>
        </w:r>
      </w:ins>
      <w:ins w:id="336" w:author="Microsoft Office User" w:date="2017-12-18T14:16:00Z">
        <w:r w:rsidR="007B133D">
          <w:rPr>
            <w:color w:val="000000" w:themeColor="text1"/>
          </w:rPr>
          <w:t xml:space="preserve"> as one may </w:t>
        </w:r>
      </w:ins>
      <w:ins w:id="337" w:author="Microsoft Office User" w:date="2017-12-18T14:17:00Z">
        <w:r w:rsidR="007B133D">
          <w:rPr>
            <w:color w:val="000000" w:themeColor="text1"/>
          </w:rPr>
          <w:t>suspect</w:t>
        </w:r>
      </w:ins>
      <w:r w:rsidR="0015242A" w:rsidRPr="006902F6">
        <w:rPr>
          <w:color w:val="000000" w:themeColor="text1"/>
        </w:rPr>
        <w:t xml:space="preserve">. </w:t>
      </w:r>
      <w:ins w:id="338" w:author="Microsoft Office User" w:date="2017-12-18T12:29:00Z">
        <w:r w:rsidR="003B0BCD">
          <w:rPr>
            <w:color w:val="000000" w:themeColor="text1"/>
          </w:rPr>
          <w:t>The loss in fat mass</w:t>
        </w:r>
      </w:ins>
      <w:ins w:id="339" w:author="Microsoft Office User" w:date="2017-12-18T12:30:00Z">
        <w:r w:rsidR="003B0BCD">
          <w:rPr>
            <w:color w:val="000000" w:themeColor="text1"/>
          </w:rPr>
          <w:t xml:space="preserve"> observed</w:t>
        </w:r>
      </w:ins>
      <w:ins w:id="340" w:author="Microsoft Office User" w:date="2017-12-18T12:29:00Z">
        <w:r w:rsidR="003B0BCD">
          <w:rPr>
            <w:color w:val="000000" w:themeColor="text1"/>
          </w:rPr>
          <w:t xml:space="preserve"> in the obese, dexamethasone treated mice </w:t>
        </w:r>
        <w:r w:rsidR="003B0BCD">
          <w:rPr>
            <w:color w:val="000000" w:themeColor="text1"/>
          </w:rPr>
          <w:lastRenderedPageBreak/>
          <w:t>was</w:t>
        </w:r>
      </w:ins>
      <w:ins w:id="341" w:author="Microsoft Office User" w:date="2017-12-18T12:30:00Z">
        <w:r w:rsidR="003B0BCD">
          <w:rPr>
            <w:color w:val="000000" w:themeColor="text1"/>
          </w:rPr>
          <w:t xml:space="preserve"> not due to reduced food intake, in fact these mice ate significantly more kil</w:t>
        </w:r>
      </w:ins>
      <w:ins w:id="342" w:author="Microsoft Office User" w:date="2017-12-18T12:31:00Z">
        <w:r w:rsidR="00CF62D7">
          <w:rPr>
            <w:color w:val="000000" w:themeColor="text1"/>
          </w:rPr>
          <w:t xml:space="preserve">ocalories per day than obese controls; therefore, there must be a </w:t>
        </w:r>
      </w:ins>
      <w:ins w:id="343" w:author="Microsoft Office User" w:date="2017-12-18T12:33:00Z">
        <w:r w:rsidR="00CF62D7">
          <w:rPr>
            <w:color w:val="000000" w:themeColor="text1"/>
          </w:rPr>
          <w:t>shift</w:t>
        </w:r>
      </w:ins>
      <w:ins w:id="344" w:author="Microsoft Office User" w:date="2017-12-18T12:31:00Z">
        <w:r w:rsidR="00CF62D7">
          <w:rPr>
            <w:color w:val="000000" w:themeColor="text1"/>
          </w:rPr>
          <w:t xml:space="preserve"> in energy </w:t>
        </w:r>
      </w:ins>
      <w:ins w:id="345" w:author="Microsoft Office User" w:date="2017-12-18T12:32:00Z">
        <w:r w:rsidR="00CF62D7">
          <w:rPr>
            <w:color w:val="000000" w:themeColor="text1"/>
          </w:rPr>
          <w:t>expenditure with the combination of obesity and dexamethasone treatment</w:t>
        </w:r>
      </w:ins>
      <w:ins w:id="346" w:author="Microsoft Office User" w:date="2017-12-18T12:47:00Z">
        <w:r w:rsidR="00E4166F">
          <w:rPr>
            <w:color w:val="000000" w:themeColor="text1"/>
          </w:rPr>
          <w:t xml:space="preserve"> over time</w:t>
        </w:r>
      </w:ins>
      <w:ins w:id="347" w:author="Microsoft Office User" w:date="2017-12-18T12:32:00Z">
        <w:r w:rsidR="00CF62D7">
          <w:rPr>
            <w:color w:val="000000" w:themeColor="text1"/>
          </w:rPr>
          <w:t>.</w:t>
        </w:r>
      </w:ins>
      <w:ins w:id="348" w:author="Microsoft Office User" w:date="2017-12-18T12:31:00Z">
        <w:r w:rsidR="00CF62D7">
          <w:rPr>
            <w:color w:val="000000" w:themeColor="text1"/>
          </w:rPr>
          <w:t xml:space="preserve"> </w:t>
        </w:r>
      </w:ins>
      <w:bookmarkStart w:id="349" w:name="_GoBack"/>
      <w:bookmarkEnd w:id="349"/>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ACF6F1C"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xml:space="preserve">, the rate limiting enzyme for adipose </w:t>
      </w:r>
      <w:r w:rsidR="00A61718" w:rsidRPr="006902F6">
        <w:rPr>
          <w:color w:val="000000" w:themeColor="text1"/>
        </w:rPr>
        <w:lastRenderedPageBreak/>
        <w:t>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50"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51"/>
      <w:del w:id="352" w:author="Microsoft Office User" w:date="2017-12-14T15:00:00Z">
        <w:r w:rsidR="009C5B00" w:rsidRPr="006902F6" w:rsidDel="00FE0DD0">
          <w:rPr>
            <w:color w:val="000000" w:themeColor="text1"/>
          </w:rPr>
          <w:delText>The data presented here</w:delText>
        </w:r>
      </w:del>
      <w:ins w:id="353" w:author="Microsoft Office User" w:date="2017-12-14T15:03:00Z">
        <w:r w:rsidR="00D65036">
          <w:rPr>
            <w:color w:val="000000" w:themeColor="text1"/>
          </w:rPr>
          <w:t>This paper is</w:t>
        </w:r>
      </w:ins>
      <w:ins w:id="354"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55"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56"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51"/>
      <w:r w:rsidR="00B950B0">
        <w:rPr>
          <w:rStyle w:val="CommentReference"/>
        </w:rPr>
        <w:commentReference w:id="351"/>
      </w:r>
    </w:p>
    <w:p w14:paraId="51F0537E" w14:textId="77777777" w:rsidR="00D26E2F" w:rsidRDefault="00D26E2F" w:rsidP="00E13216">
      <w:pPr>
        <w:spacing w:line="480" w:lineRule="auto"/>
        <w:rPr>
          <w:ins w:id="357" w:author="Microsoft Office User" w:date="2017-12-18T14:54:00Z"/>
          <w:color w:val="000000" w:themeColor="text1"/>
        </w:rPr>
      </w:pPr>
    </w:p>
    <w:p w14:paraId="32CDFF5C" w14:textId="77777777" w:rsidR="00706726" w:rsidRDefault="00706726" w:rsidP="00706726">
      <w:pPr>
        <w:rPr>
          <w:ins w:id="358" w:author="Microsoft Office User" w:date="2017-12-18T14:54:00Z"/>
        </w:rPr>
      </w:pPr>
      <w:ins w:id="359"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06726">
      <w:pPr>
        <w:rPr>
          <w:ins w:id="360" w:author="Microsoft Office User" w:date="2017-12-18T14:54:00Z"/>
        </w:rPr>
      </w:pPr>
    </w:p>
    <w:p w14:paraId="221028DA" w14:textId="77777777" w:rsidR="00706726" w:rsidRDefault="00706726" w:rsidP="00706726">
      <w:pPr>
        <w:rPr>
          <w:ins w:id="361" w:author="Microsoft Office User" w:date="2017-12-18T14:54:00Z"/>
          <w:bCs/>
          <w:color w:val="000000" w:themeColor="text1"/>
        </w:rPr>
      </w:pPr>
      <w:ins w:id="362"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06726">
      <w:pPr>
        <w:rPr>
          <w:ins w:id="363" w:author="Microsoft Office User" w:date="2017-12-18T14:54:00Z"/>
          <w:bCs/>
          <w:color w:val="000000" w:themeColor="text1"/>
        </w:rPr>
      </w:pPr>
    </w:p>
    <w:p w14:paraId="3AECC4BC" w14:textId="77777777" w:rsidR="00706726" w:rsidRPr="00BC77B6" w:rsidRDefault="00706726" w:rsidP="00706726">
      <w:pPr>
        <w:rPr>
          <w:ins w:id="364" w:author="Microsoft Office User" w:date="2017-12-18T14:54:00Z"/>
          <w:b/>
        </w:rPr>
      </w:pPr>
    </w:p>
    <w:p w14:paraId="284432B8" w14:textId="77777777" w:rsidR="00706726" w:rsidRDefault="00706726" w:rsidP="00706726">
      <w:pPr>
        <w:rPr>
          <w:ins w:id="365" w:author="Microsoft Office User" w:date="2017-12-18T14:54:00Z"/>
          <w:bCs/>
          <w:color w:val="000000" w:themeColor="text1"/>
        </w:rPr>
      </w:pPr>
      <w:ins w:id="366" w:author="Microsoft Office User" w:date="2017-12-18T14:54:00Z">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w:t>
        </w:r>
        <w:r>
          <w:lastRenderedPageBreak/>
          <w:t>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67" w:author="Microsoft Office User" w:date="2017-12-18T14:55:00Z"/>
          <w:rPrChange w:id="368" w:author="Microsoft Office User" w:date="2017-12-18T14:55:00Z">
            <w:rPr>
              <w:del w:id="369" w:author="Microsoft Office User" w:date="2017-12-18T14:55:00Z"/>
              <w:rFonts w:asciiTheme="minorHAnsi" w:hAnsiTheme="minorHAnsi"/>
              <w:color w:val="000000" w:themeColor="text1"/>
              <w:u w:val="single"/>
            </w:rPr>
          </w:rPrChange>
        </w:rPr>
        <w:pPrChange w:id="370" w:author="Microsoft Office User" w:date="2017-12-18T14:18:00Z">
          <w:pPr>
            <w:pStyle w:val="Heading1"/>
          </w:pPr>
        </w:pPrChange>
      </w:pPr>
      <w:ins w:id="371" w:author="Microsoft Office User" w:date="2017-12-18T14:55:00Z">
        <w:r w:rsidRPr="00706726">
          <w:rPr>
            <w:b/>
            <w:color w:val="000000" w:themeColor="text1"/>
            <w:rPrChange w:id="372" w:author="Microsoft Office User" w:date="2017-12-18T14:55:00Z">
              <w:rPr>
                <w:b w:val="0"/>
                <w:bCs w:val="0"/>
                <w:color w:val="000000" w:themeColor="text1"/>
              </w:rPr>
            </w:rPrChange>
          </w:rPr>
          <w:t xml:space="preserve">Acknowledgements: </w:t>
        </w:r>
      </w:ins>
      <w:del w:id="373" w:author="Microsoft Office User" w:date="2017-12-18T14:55:00Z">
        <w:r w:rsidR="000A4359" w:rsidRPr="00706726" w:rsidDel="00706726">
          <w:rPr>
            <w:b/>
            <w:color w:val="000000" w:themeColor="text1"/>
            <w:rPrChange w:id="374"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75"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4CAAE454" w14:textId="077F835D" w:rsidR="007C75AD" w:rsidRPr="007C75AD" w:rsidRDefault="00A43B68" w:rsidP="007C75AD">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C75AD" w:rsidRPr="007C75AD">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7C75AD" w:rsidRPr="007C75AD">
        <w:rPr>
          <w:rFonts w:ascii="Calibri" w:eastAsia="Times New Roman" w:hAnsi="Calibri" w:cs="Times New Roman"/>
          <w:b/>
          <w:bCs/>
          <w:noProof/>
        </w:rPr>
        <w:t>16</w:t>
      </w:r>
      <w:r w:rsidR="007C75AD" w:rsidRPr="007C75AD">
        <w:rPr>
          <w:rFonts w:ascii="Calibri" w:eastAsia="Times New Roman" w:hAnsi="Calibri" w:cs="Times New Roman"/>
          <w:noProof/>
        </w:rPr>
        <w:t xml:space="preserve"> 1879–1885.</w:t>
      </w:r>
    </w:p>
    <w:p w14:paraId="530648B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Ayala JE, Bracy DP, Mcguinness OP &amp; Wasserman DH 2006 Considerations in the Design of Hyperinsulinemic- Euglycemic Clamps in the Conscious Mouse.</w:t>
      </w:r>
    </w:p>
    <w:p w14:paraId="331FE13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7C75AD">
        <w:rPr>
          <w:rFonts w:ascii="Calibri" w:eastAsia="Times New Roman" w:hAnsi="Calibri" w:cs="Times New Roman"/>
          <w:b/>
          <w:bCs/>
          <w:noProof/>
        </w:rPr>
        <w:t>46</w:t>
      </w:r>
      <w:r w:rsidRPr="007C75AD">
        <w:rPr>
          <w:rFonts w:ascii="Calibri" w:eastAsia="Times New Roman" w:hAnsi="Calibri" w:cs="Times New Roman"/>
          <w:noProof/>
        </w:rPr>
        <w:t>.</w:t>
      </w:r>
    </w:p>
    <w:p w14:paraId="691064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Beaudry JL, Anna MD, Teich T, Tsushima R &amp; Riddell MC 2013 Exogenous Glucocorticoids and a </w:t>
      </w:r>
      <w:r w:rsidRPr="007C75AD">
        <w:rPr>
          <w:rFonts w:ascii="Calibri" w:eastAsia="Times New Roman" w:hAnsi="Calibri" w:cs="Times New Roman"/>
          <w:noProof/>
        </w:rPr>
        <w:lastRenderedPageBreak/>
        <w:t xml:space="preserve">High-Fat Diet Cause Severe Hyperglycemia and Hyperinsulinemia and Sprague-Dawley Rats. </w:t>
      </w:r>
      <w:r w:rsidRPr="007C75AD">
        <w:rPr>
          <w:rFonts w:ascii="Calibri" w:eastAsia="Times New Roman" w:hAnsi="Calibri" w:cs="Times New Roman"/>
          <w:b/>
          <w:bCs/>
          <w:noProof/>
        </w:rPr>
        <w:t>154</w:t>
      </w:r>
      <w:r w:rsidRPr="007C75AD">
        <w:rPr>
          <w:rFonts w:ascii="Calibri" w:eastAsia="Times New Roman" w:hAnsi="Calibri" w:cs="Times New Roman"/>
          <w:noProof/>
        </w:rPr>
        <w:t xml:space="preserve"> 3197–3208. (doi:10.1210/en.2012-2114)</w:t>
      </w:r>
    </w:p>
    <w:p w14:paraId="34FED52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7C75AD">
        <w:rPr>
          <w:rFonts w:ascii="Calibri" w:eastAsia="Times New Roman" w:hAnsi="Calibri" w:cs="Times New Roman"/>
          <w:i/>
          <w:iCs/>
          <w:noProof/>
        </w:rPr>
        <w:t>The American Journal of Pathology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187</w:t>
      </w:r>
      <w:r w:rsidRPr="007C75AD">
        <w:rPr>
          <w:rFonts w:ascii="Calibri" w:eastAsia="Times New Roman" w:hAnsi="Calibri" w:cs="Times New Roman"/>
          <w:noProof/>
        </w:rPr>
        <w:t xml:space="preserve"> 614–626. (doi:10.1016/j.ajpath.2016.11.009)</w:t>
      </w:r>
    </w:p>
    <w:p w14:paraId="2F43856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Campbell JE, Peckett AJ, D’souza AM, Hawke TJ &amp; Riddell MC 2011 Adipogenic and lipolytic effects of chronic glucocorticoid exposure. </w:t>
      </w:r>
      <w:r w:rsidRPr="007C75AD">
        <w:rPr>
          <w:rFonts w:ascii="Calibri" w:eastAsia="Times New Roman" w:hAnsi="Calibri" w:cs="Times New Roman"/>
          <w:i/>
          <w:iCs/>
          <w:noProof/>
        </w:rPr>
        <w:t>American Journal of Physiology. Cell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300</w:t>
      </w:r>
      <w:r w:rsidRPr="007C75AD">
        <w:rPr>
          <w:rFonts w:ascii="Calibri" w:eastAsia="Times New Roman" w:hAnsi="Calibri" w:cs="Times New Roman"/>
          <w:noProof/>
        </w:rPr>
        <w:t xml:space="preserve"> C198-209. (doi:10.1152/ajpcell.00045.2010)</w:t>
      </w:r>
    </w:p>
    <w:p w14:paraId="4C6139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Chiang S-H, Chang L SA 2002 TC10 and Insulin </w:t>
      </w:r>
      <w:r w:rsidRPr="007C75AD">
        <w:rPr>
          <w:rFonts w:ascii="Calibri" w:eastAsia="Calibri" w:hAnsi="Calibri" w:cs="Calibri"/>
          <w:noProof/>
        </w:rPr>
        <w:t>‐</w:t>
      </w:r>
      <w:r w:rsidRPr="007C75AD">
        <w:rPr>
          <w:rFonts w:ascii="Calibri" w:eastAsia="Times New Roman" w:hAnsi="Calibri" w:cs="Times New Roman"/>
          <w:noProof/>
        </w:rPr>
        <w:t xml:space="preserve"> Stimulated Glucose Transport. </w:t>
      </w:r>
      <w:r w:rsidRPr="007C75AD">
        <w:rPr>
          <w:rFonts w:ascii="Calibri" w:eastAsia="Times New Roman" w:hAnsi="Calibri" w:cs="Times New Roman"/>
          <w:b/>
          <w:bCs/>
          <w:noProof/>
        </w:rPr>
        <w:t>406</w:t>
      </w:r>
      <w:r w:rsidRPr="007C75AD">
        <w:rPr>
          <w:rFonts w:ascii="Calibri" w:eastAsia="Times New Roman" w:hAnsi="Calibri" w:cs="Times New Roman"/>
          <w:noProof/>
        </w:rPr>
        <w:t xml:space="preserve"> 1257–1262. (doi:10.1016/S0076-6879(06)06055-1)</w:t>
      </w:r>
    </w:p>
    <w:p w14:paraId="48F42E1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7C75AD">
        <w:rPr>
          <w:rFonts w:ascii="Calibri" w:eastAsia="Times New Roman" w:hAnsi="Calibri" w:cs="Times New Roman"/>
          <w:i/>
          <w:iCs/>
          <w:noProof/>
        </w:rPr>
        <w:t>American Journal of Physiology Gastrointestinal Liver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302</w:t>
      </w:r>
      <w:r w:rsidRPr="007C75AD">
        <w:rPr>
          <w:rFonts w:ascii="Calibri" w:eastAsia="Times New Roman" w:hAnsi="Calibri" w:cs="Times New Roman"/>
          <w:noProof/>
        </w:rPr>
        <w:t xml:space="preserve"> 850–863. (doi:10.1152/ajpgi.00378.2011)</w:t>
      </w:r>
    </w:p>
    <w:p w14:paraId="5A990B6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7C75AD">
        <w:rPr>
          <w:rFonts w:ascii="Calibri" w:eastAsia="Times New Roman" w:hAnsi="Calibri" w:cs="Times New Roman"/>
          <w:i/>
          <w:iCs/>
          <w:noProof/>
        </w:rPr>
        <w:t>Journal of Clinical Investigation</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96</w:t>
      </w:r>
      <w:r w:rsidRPr="007C75AD">
        <w:rPr>
          <w:rFonts w:ascii="Calibri" w:eastAsia="Times New Roman" w:hAnsi="Calibri" w:cs="Times New Roman"/>
          <w:noProof/>
        </w:rPr>
        <w:t xml:space="preserve"> 2113–2119.</w:t>
      </w:r>
    </w:p>
    <w:p w14:paraId="3C5799E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2862–2875. (doi:10.2337/db15-1661)</w:t>
      </w:r>
    </w:p>
    <w:p w14:paraId="07B910B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Djurhuus CB, Gravholt CH, Nielsen S, Mengel  a, Christiansen JS, Schmitz OE &amp; Møller N 2002 Effects of cortisol on lipolysis and regional interstitial glycerol levels in humans. </w:t>
      </w:r>
      <w:r w:rsidRPr="007C75AD">
        <w:rPr>
          <w:rFonts w:ascii="Calibri" w:eastAsia="Times New Roman" w:hAnsi="Calibri" w:cs="Times New Roman"/>
          <w:i/>
          <w:iCs/>
          <w:noProof/>
        </w:rPr>
        <w:t>American Journal of Physiology.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283</w:t>
      </w:r>
      <w:r w:rsidRPr="007C75AD">
        <w:rPr>
          <w:rFonts w:ascii="Calibri" w:eastAsia="Times New Roman" w:hAnsi="Calibri" w:cs="Times New Roman"/>
          <w:noProof/>
        </w:rPr>
        <w:t xml:space="preserve"> E172–E177. (doi:10.1152/ajpendo.00544.2001)</w:t>
      </w:r>
    </w:p>
    <w:p w14:paraId="61C1DF8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65A8B1E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7C75AD">
        <w:rPr>
          <w:rFonts w:ascii="Calibri" w:eastAsia="Times New Roman" w:hAnsi="Calibri" w:cs="Times New Roman"/>
          <w:b/>
          <w:bCs/>
          <w:noProof/>
        </w:rPr>
        <w:t>2</w:t>
      </w:r>
      <w:r w:rsidRPr="007C75AD">
        <w:rPr>
          <w:rFonts w:ascii="Calibri" w:eastAsia="Times New Roman" w:hAnsi="Calibri" w:cs="Times New Roman"/>
          <w:noProof/>
        </w:rPr>
        <w:t xml:space="preserve"> 1–14.</w:t>
      </w:r>
    </w:p>
    <w:p w14:paraId="13BDDAC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757F322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2BB2DF0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Geer EB, Shen W, Gallagher D, Punyanitya M, Looker HC, Post KD &amp; Freda PU 2011 Female Patients with Cushing ’ s Disease. </w:t>
      </w:r>
      <w:r w:rsidRPr="007C75AD">
        <w:rPr>
          <w:rFonts w:ascii="Calibri" w:eastAsia="Times New Roman" w:hAnsi="Calibri" w:cs="Times New Roman"/>
          <w:b/>
          <w:bCs/>
          <w:noProof/>
        </w:rPr>
        <w:t>73</w:t>
      </w:r>
      <w:r w:rsidRPr="007C75AD">
        <w:rPr>
          <w:rFonts w:ascii="Calibri" w:eastAsia="Times New Roman" w:hAnsi="Calibri" w:cs="Times New Roman"/>
          <w:noProof/>
        </w:rPr>
        <w:t xml:space="preserve"> 469–475. (doi:10.1111/j.1365-2265.2010.03829.x.MRI)</w:t>
      </w:r>
    </w:p>
    <w:p w14:paraId="0823BF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7C75AD">
        <w:rPr>
          <w:rFonts w:ascii="Calibri" w:eastAsia="Times New Roman" w:hAnsi="Calibri" w:cs="Times New Roman"/>
          <w:b/>
          <w:bCs/>
          <w:noProof/>
        </w:rPr>
        <w:t>41</w:t>
      </w:r>
      <w:r w:rsidRPr="007C75AD">
        <w:rPr>
          <w:rFonts w:ascii="Calibri" w:eastAsia="Times New Roman" w:hAnsi="Calibri" w:cs="Times New Roman"/>
          <w:noProof/>
        </w:rPr>
        <w:t xml:space="preserve"> 728–735.</w:t>
      </w:r>
    </w:p>
    <w:p w14:paraId="5E66356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Halseth AMYE, Bracy DP, Wasserman DH, Amy E, Bracy DP &amp; David H 1999 Overexpression of hexokinase II increases insulin- and exercise-stimulated muscle glucose uptake in vivo.</w:t>
      </w:r>
    </w:p>
    <w:p w14:paraId="121CD4F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7C75AD">
        <w:rPr>
          <w:rFonts w:ascii="Calibri" w:eastAsia="Times New Roman" w:hAnsi="Calibri" w:cs="Times New Roman"/>
          <w:i/>
          <w:iCs/>
          <w:noProof/>
        </w:rPr>
        <w:t>Journal of Molecular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55</w:t>
      </w:r>
      <w:r w:rsidRPr="007C75AD">
        <w:rPr>
          <w:rFonts w:ascii="Calibri" w:eastAsia="Times New Roman" w:hAnsi="Calibri" w:cs="Times New Roman"/>
          <w:noProof/>
        </w:rPr>
        <w:t xml:space="preserve"> 81–94. (doi:10.1530/JME-15-0119)</w:t>
      </w:r>
    </w:p>
    <w:p w14:paraId="7723DCC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Hsiao C, Ph D, Cherry DK, Beatty PC, Ph D, Rechtsteiner EA &amp; Care H 2010 National Ambulatory Medical Care Survey : 2007 Summary.</w:t>
      </w:r>
    </w:p>
    <w:p w14:paraId="35DA9E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Kraegen E, James D, Jenkins A &amp; Chisholm D 1985 Dose-response curves for in vivo insulin sensitivity in individual tissues in rats. </w:t>
      </w:r>
      <w:r w:rsidRPr="007C75AD">
        <w:rPr>
          <w:rFonts w:ascii="Calibri" w:eastAsia="Times New Roman" w:hAnsi="Calibri" w:cs="Times New Roman"/>
          <w:i/>
          <w:iCs/>
          <w:noProof/>
        </w:rPr>
        <w:t>The American Physiological Society</w:t>
      </w:r>
      <w:r w:rsidRPr="007C75AD">
        <w:rPr>
          <w:rFonts w:ascii="Calibri" w:eastAsia="Times New Roman" w:hAnsi="Calibri" w:cs="Times New Roman"/>
          <w:noProof/>
        </w:rPr>
        <w:t xml:space="preserve"> E353–E362.</w:t>
      </w:r>
    </w:p>
    <w:p w14:paraId="1EEF5DF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5FF50B32"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7C75AD">
        <w:rPr>
          <w:rFonts w:ascii="Calibri" w:eastAsia="Times New Roman" w:hAnsi="Calibri" w:cs="Times New Roman"/>
          <w:i/>
          <w:iCs/>
          <w:noProof/>
        </w:rPr>
        <w:t>Biochemical and Biophysical Research Communications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153</w:t>
      </w:r>
      <w:r w:rsidRPr="007C75AD">
        <w:rPr>
          <w:rFonts w:ascii="Calibri" w:eastAsia="Times New Roman" w:hAnsi="Calibri" w:cs="Times New Roman"/>
          <w:noProof/>
        </w:rPr>
        <w:t xml:space="preserve"> 489–497.</w:t>
      </w:r>
    </w:p>
    <w:p w14:paraId="56BB730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7038A2A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 Lin J,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2014a Metabolic Crosstalk: molecular links between glycogen and lipid metabolism in obesity. </w:t>
      </w:r>
      <w:r w:rsidRPr="007C75AD">
        <w:rPr>
          <w:rFonts w:ascii="Calibri" w:eastAsia="Times New Roman" w:hAnsi="Calibri" w:cs="Times New Roman"/>
          <w:i/>
          <w:iCs/>
          <w:noProof/>
        </w:rPr>
        <w:lastRenderedPageBreak/>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1–49. (doi:10.2337/db13-1531)</w:t>
      </w:r>
    </w:p>
    <w:p w14:paraId="47C54CC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ZX, Lin JD,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2014b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2935–2948. (doi:10.2337/db13-1531)</w:t>
      </w:r>
    </w:p>
    <w:p w14:paraId="771EE28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7C75AD">
        <w:rPr>
          <w:rFonts w:ascii="Calibri" w:eastAsia="Times New Roman" w:hAnsi="Calibri" w:cs="Times New Roman"/>
          <w:i/>
          <w:iCs/>
          <w:noProof/>
        </w:rPr>
        <w:t>American Journal of Physiology -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297</w:t>
      </w:r>
      <w:r w:rsidRPr="007C75AD">
        <w:rPr>
          <w:rFonts w:ascii="Calibri" w:eastAsia="Times New Roman" w:hAnsi="Calibri" w:cs="Times New Roman"/>
          <w:noProof/>
        </w:rPr>
        <w:t>.</w:t>
      </w:r>
    </w:p>
    <w:p w14:paraId="76E5416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(doi:10.1073/pnas.1323681111)</w:t>
      </w:r>
    </w:p>
    <w:p w14:paraId="540A65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Mueller KM, Hartmann K, Kaltenecker D, Vettorazzi S, Bauer M, Mauser L, Amann S, Jall S, Fischer K, Esterbauer H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2017 Adipocyte Glucocorticoid Receptor De fi ciency Attenuates Aging- and HFD-Induced Obesity and Impairs the Feeding-Fasting Transition. </w:t>
      </w:r>
      <w:r w:rsidRPr="007C75AD">
        <w:rPr>
          <w:rFonts w:ascii="Calibri" w:eastAsia="Times New Roman" w:hAnsi="Calibri" w:cs="Times New Roman"/>
          <w:b/>
          <w:bCs/>
          <w:noProof/>
        </w:rPr>
        <w:t>66</w:t>
      </w:r>
      <w:r w:rsidRPr="007C75AD">
        <w:rPr>
          <w:rFonts w:ascii="Calibri" w:eastAsia="Times New Roman" w:hAnsi="Calibri" w:cs="Times New Roman"/>
          <w:noProof/>
        </w:rPr>
        <w:t xml:space="preserve"> 272–286. (doi:10.2337/db16-0381)</w:t>
      </w:r>
    </w:p>
    <w:p w14:paraId="2DF72121"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7C75AD">
        <w:rPr>
          <w:rFonts w:ascii="Calibri" w:eastAsia="Times New Roman" w:hAnsi="Calibri" w:cs="Times New Roman"/>
          <w:b/>
          <w:bCs/>
          <w:noProof/>
        </w:rPr>
        <w:t>35</w:t>
      </w:r>
      <w:r w:rsidRPr="007C75AD">
        <w:rPr>
          <w:rFonts w:ascii="Calibri" w:eastAsia="Times New Roman" w:hAnsi="Calibri" w:cs="Times New Roman"/>
          <w:noProof/>
        </w:rPr>
        <w:t xml:space="preserve"> 1326–1331.</w:t>
      </w:r>
    </w:p>
    <w:p w14:paraId="7CBECBB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Consoli A &amp; Gerich J 1992 Increased Lipolysis and Its Consequences on Gluconeogenesis in Non-insulin-dependent Diabetes Mellitus. </w:t>
      </w:r>
      <w:r w:rsidRPr="007C75AD">
        <w:rPr>
          <w:rFonts w:ascii="Calibri" w:eastAsia="Times New Roman" w:hAnsi="Calibri" w:cs="Times New Roman"/>
          <w:b/>
          <w:bCs/>
          <w:noProof/>
        </w:rPr>
        <w:t>89</w:t>
      </w:r>
      <w:r w:rsidRPr="007C75AD">
        <w:rPr>
          <w:rFonts w:ascii="Calibri" w:eastAsia="Times New Roman" w:hAnsi="Calibri" w:cs="Times New Roman"/>
          <w:noProof/>
        </w:rPr>
        <w:t xml:space="preserve"> 169–175.</w:t>
      </w:r>
    </w:p>
    <w:p w14:paraId="3E9B59A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Overman R a., Yeh JY &amp; Deal CL 2013 Prevalence of oral glucocorticoid usage in the United </w:t>
      </w:r>
      <w:r w:rsidRPr="007C75AD">
        <w:rPr>
          <w:rFonts w:ascii="Calibri" w:eastAsia="Times New Roman" w:hAnsi="Calibri" w:cs="Times New Roman"/>
          <w:noProof/>
        </w:rPr>
        <w:lastRenderedPageBreak/>
        <w:t xml:space="preserve">States: A general population perspective. </w:t>
      </w:r>
      <w:r w:rsidRPr="007C75AD">
        <w:rPr>
          <w:rFonts w:ascii="Calibri" w:eastAsia="Times New Roman" w:hAnsi="Calibri" w:cs="Times New Roman"/>
          <w:i/>
          <w:iCs/>
          <w:noProof/>
        </w:rPr>
        <w:t>Arthritis Care and Research</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294–298. (doi:10.1002/acr.21796)</w:t>
      </w:r>
    </w:p>
    <w:p w14:paraId="68CAE12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Paredes S &amp; Ribeiro L 2014 Cortisol: the villain in Metabolic Syndrome? </w:t>
      </w:r>
      <w:r w:rsidRPr="007C75AD">
        <w:rPr>
          <w:rFonts w:ascii="Calibri" w:eastAsia="Times New Roman" w:hAnsi="Calibri" w:cs="Times New Roman"/>
          <w:i/>
          <w:iCs/>
          <w:noProof/>
        </w:rPr>
        <w:t>Rev Assoc Med BRAs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60</w:t>
      </w:r>
      <w:r w:rsidRPr="007C75AD">
        <w:rPr>
          <w:rFonts w:ascii="Calibri" w:eastAsia="Times New Roman" w:hAnsi="Calibri" w:cs="Times New Roman"/>
          <w:noProof/>
        </w:rPr>
        <w:t xml:space="preserve"> 84–92. (doi:10.1590/1806-9282.60.01.017)</w:t>
      </w:r>
    </w:p>
    <w:p w14:paraId="4A2BDF8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Camporez JG, Kursawe R, Titchenell PM, Zhang D, Perry CJ, Jurczak MJ, Abudukadier A, Han S, Zhang X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2015 Hepatic Acetyl CoA Links Adipose Tissue Inflammation to Hepatic Insulin Resistance and Type 2 Diabetes. </w:t>
      </w:r>
      <w:r w:rsidRPr="007C75AD">
        <w:rPr>
          <w:rFonts w:ascii="Calibri" w:eastAsia="Times New Roman" w:hAnsi="Calibri" w:cs="Times New Roman"/>
          <w:i/>
          <w:iCs/>
          <w:noProof/>
        </w:rPr>
        <w:t>Cell</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160</w:t>
      </w:r>
      <w:r w:rsidRPr="007C75AD">
        <w:rPr>
          <w:rFonts w:ascii="Calibri" w:eastAsia="Times New Roman" w:hAnsi="Calibri" w:cs="Times New Roman"/>
          <w:noProof/>
        </w:rPr>
        <w:t xml:space="preserve"> 745–758. (doi:10.1016/j.cell.2015.01.012.Hepatic)</w:t>
      </w:r>
    </w:p>
    <w:p w14:paraId="102AC91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7C75AD">
        <w:rPr>
          <w:rFonts w:ascii="Calibri" w:eastAsia="Times New Roman" w:hAnsi="Calibri" w:cs="Times New Roman"/>
          <w:b/>
          <w:bCs/>
          <w:noProof/>
        </w:rPr>
        <w:t>127</w:t>
      </w:r>
      <w:r w:rsidRPr="007C75AD">
        <w:rPr>
          <w:rFonts w:ascii="Calibri" w:eastAsia="Times New Roman" w:hAnsi="Calibri" w:cs="Times New Roman"/>
          <w:noProof/>
        </w:rPr>
        <w:t xml:space="preserve"> 657–669.</w:t>
      </w:r>
    </w:p>
    <w:p w14:paraId="547012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7C75AD">
        <w:rPr>
          <w:rFonts w:ascii="Calibri" w:eastAsia="Times New Roman" w:hAnsi="Calibri" w:cs="Times New Roman"/>
          <w:b/>
          <w:bCs/>
          <w:noProof/>
        </w:rPr>
        <w:t>98</w:t>
      </w:r>
      <w:r w:rsidRPr="007C75AD">
        <w:rPr>
          <w:rFonts w:ascii="Calibri" w:eastAsia="Times New Roman" w:hAnsi="Calibri" w:cs="Times New Roman"/>
          <w:noProof/>
        </w:rPr>
        <w:t xml:space="preserve"> 741–749.</w:t>
      </w:r>
    </w:p>
    <w:p w14:paraId="6A8F025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7C75AD">
        <w:rPr>
          <w:rFonts w:ascii="Calibri" w:eastAsia="Times New Roman" w:hAnsi="Calibri" w:cs="Times New Roman"/>
          <w:i/>
          <w:iCs/>
          <w:noProof/>
        </w:rPr>
        <w:t>European Journal of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149</w:t>
      </w:r>
      <w:r w:rsidRPr="007C75AD">
        <w:rPr>
          <w:rFonts w:ascii="Calibri" w:eastAsia="Times New Roman" w:hAnsi="Calibri" w:cs="Times New Roman"/>
          <w:noProof/>
        </w:rPr>
        <w:t xml:space="preserve"> 543–548. (doi:10.1530/eje.0.1490543)</w:t>
      </w:r>
    </w:p>
    <w:p w14:paraId="0B59ADB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7C75AD">
        <w:rPr>
          <w:rFonts w:ascii="Calibri" w:eastAsia="Times New Roman" w:hAnsi="Calibri" w:cs="Times New Roman"/>
          <w:i/>
          <w:iCs/>
          <w:noProof/>
        </w:rPr>
        <w:t>FEBS Letters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541</w:t>
      </w:r>
      <w:r w:rsidRPr="007C75AD">
        <w:rPr>
          <w:rFonts w:ascii="Calibri" w:eastAsia="Times New Roman" w:hAnsi="Calibri" w:cs="Times New Roman"/>
          <w:noProof/>
        </w:rPr>
        <w:t xml:space="preserve"> 75–79. (doi:10.1016/S0014-5793(03)00307-7)</w:t>
      </w:r>
    </w:p>
    <w:p w14:paraId="0A69B40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Schakman O, Kalista S, Barbé C, Loumaye A &amp; Thissen JP 2013 Glucocorticoid-induced skeletal muscle atrophy </w:t>
      </w:r>
      <w:r w:rsidRPr="007C75AD">
        <w:rPr>
          <w:rFonts w:ascii="Oriya Sangam MN" w:eastAsia="Oriya Sangam MN" w:hAnsi="Oriya Sangam MN" w:cs="Oriya Sangam MN"/>
          <w:noProof/>
        </w:rPr>
        <w:t>ଝ</w:t>
      </w:r>
      <w:r w:rsidRPr="007C75AD">
        <w:rPr>
          <w:rFonts w:ascii="Calibri" w:eastAsia="Times New Roman" w:hAnsi="Calibri" w:cs="Times New Roman"/>
          <w:noProof/>
        </w:rPr>
        <w:t xml:space="preserve">. </w:t>
      </w:r>
      <w:r w:rsidRPr="007C75AD">
        <w:rPr>
          <w:rFonts w:ascii="Calibri" w:eastAsia="Times New Roman" w:hAnsi="Calibri" w:cs="Times New Roman"/>
          <w:i/>
          <w:iCs/>
          <w:noProof/>
        </w:rPr>
        <w:t>International Journal of Biochemistry and Cell Biology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45</w:t>
      </w:r>
      <w:r w:rsidRPr="007C75AD">
        <w:rPr>
          <w:rFonts w:ascii="Calibri" w:eastAsia="Times New Roman" w:hAnsi="Calibri" w:cs="Times New Roman"/>
          <w:noProof/>
        </w:rPr>
        <w:t xml:space="preserve"> 2163–2172. (doi:10.1016/j.biocel.2013.05.036)</w:t>
      </w:r>
    </w:p>
    <w:p w14:paraId="142C17A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Serr J, Suh Y &amp; Lee K 2011 Acute Up-Regulation of Adipose Triglyceride Lipase and Release of Non-Esterified Fatty Acids by Dexamethasone in Chicken Adipose Tissue. 813–820. (doi:10.1007/s11745-011-3583-8)</w:t>
      </w:r>
    </w:p>
    <w:p w14:paraId="7A945A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7C75AD">
        <w:rPr>
          <w:rFonts w:ascii="Calibri" w:eastAsia="Times New Roman" w:hAnsi="Calibri" w:cs="Times New Roman"/>
          <w:i/>
          <w:iCs/>
          <w:noProof/>
        </w:rPr>
        <w:t>Molecular Metabolism</w:t>
      </w:r>
      <w:r w:rsidRPr="007C75AD">
        <w:rPr>
          <w:rFonts w:ascii="Calibri" w:eastAsia="Times New Roman" w:hAnsi="Calibri" w:cs="Times New Roman"/>
          <w:noProof/>
        </w:rPr>
        <w:t>. (doi:10.1016/j.molmet.2017.06.013)</w:t>
      </w:r>
    </w:p>
    <w:p w14:paraId="286D45D8"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7C75AD">
        <w:rPr>
          <w:rFonts w:ascii="Calibri" w:eastAsia="Times New Roman" w:hAnsi="Calibri" w:cs="Times New Roman"/>
          <w:b/>
          <w:bCs/>
          <w:noProof/>
        </w:rPr>
        <w:t>680</w:t>
      </w:r>
      <w:r w:rsidRPr="007C75AD">
        <w:rPr>
          <w:rFonts w:ascii="Calibri" w:eastAsia="Times New Roman" w:hAnsi="Calibri" w:cs="Times New Roman"/>
          <w:noProof/>
        </w:rPr>
        <w:t xml:space="preserve"> 671–680. (doi:10.1242/dmm.008912)</w:t>
      </w:r>
    </w:p>
    <w:p w14:paraId="031D263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7C75AD">
        <w:rPr>
          <w:rFonts w:ascii="Calibri" w:eastAsia="Times New Roman" w:hAnsi="Calibri" w:cs="Times New Roman"/>
          <w:i/>
          <w:iCs/>
          <w:noProof/>
        </w:rPr>
        <w:t>AJP: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308</w:t>
      </w:r>
      <w:r w:rsidRPr="007C75AD">
        <w:rPr>
          <w:rFonts w:ascii="Calibri" w:eastAsia="Times New Roman" w:hAnsi="Calibri" w:cs="Times New Roman"/>
          <w:noProof/>
        </w:rPr>
        <w:t xml:space="preserve"> E84–E95. (doi:10.1152/ajpendo.00205.2014)</w:t>
      </w:r>
    </w:p>
    <w:p w14:paraId="1050E9E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Wanless I &amp; Lentz J 1990 Fatty Liver Hepatitis ( Steatohepatitis ) and Obesity : An Autopsy Study with Analysis of Risk Factors. </w:t>
      </w:r>
      <w:r w:rsidRPr="007C75AD">
        <w:rPr>
          <w:rFonts w:ascii="Calibri" w:eastAsia="Times New Roman" w:hAnsi="Calibri" w:cs="Times New Roman"/>
          <w:i/>
          <w:iCs/>
          <w:noProof/>
        </w:rPr>
        <w:t>Hepatology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12</w:t>
      </w:r>
      <w:r w:rsidRPr="007C75AD">
        <w:rPr>
          <w:rFonts w:ascii="Calibri" w:eastAsia="Times New Roman" w:hAnsi="Calibri" w:cs="Times New Roman"/>
          <w:noProof/>
        </w:rPr>
        <w:t xml:space="preserve"> 1106–1110.</w:t>
      </w:r>
    </w:p>
    <w:p w14:paraId="0B29DA1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Williamson JR, Kreisberg RA &amp; Felts PW 1966 Mechanism for the stimulation of gluconeogenesis by fatty acids in perfused rat liver.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56</w:t>
      </w:r>
      <w:r w:rsidRPr="007C75AD">
        <w:rPr>
          <w:rFonts w:ascii="Calibri" w:eastAsia="Times New Roman" w:hAnsi="Calibri" w:cs="Times New Roman"/>
          <w:noProof/>
        </w:rPr>
        <w:t xml:space="preserve"> 247–254. (doi:10.1073/pnas.56.1.247)</w:t>
      </w:r>
    </w:p>
    <w:p w14:paraId="5F9FDA4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Xu C, He J, Jiang H, Zu L, Zhai W, Pu S &amp; Xu G 2009 Direct effect of glucocorticoids on lipolysis in adipocytes. </w:t>
      </w:r>
      <w:r w:rsidRPr="007C75AD">
        <w:rPr>
          <w:rFonts w:ascii="Calibri" w:eastAsia="Times New Roman" w:hAnsi="Calibri" w:cs="Times New Roman"/>
          <w:i/>
          <w:iCs/>
          <w:noProof/>
        </w:rPr>
        <w:t>Molecular Endocrinology (Baltimore, Md.)</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23</w:t>
      </w:r>
      <w:r w:rsidRPr="007C75AD">
        <w:rPr>
          <w:rFonts w:ascii="Calibri" w:eastAsia="Times New Roman" w:hAnsi="Calibri" w:cs="Times New Roman"/>
          <w:noProof/>
        </w:rPr>
        <w:t xml:space="preserve"> 1161–1170. (doi:10.1210/me.2008-0464)</w:t>
      </w:r>
    </w:p>
    <w:p w14:paraId="1284B0CE" w14:textId="77777777" w:rsidR="007C75AD" w:rsidRPr="007C75AD" w:rsidRDefault="007C75AD" w:rsidP="007C75AD">
      <w:pPr>
        <w:widowControl w:val="0"/>
        <w:autoSpaceDE w:val="0"/>
        <w:autoSpaceDN w:val="0"/>
        <w:adjustRightInd w:val="0"/>
        <w:spacing w:line="480" w:lineRule="auto"/>
        <w:ind w:left="480" w:hanging="480"/>
        <w:rPr>
          <w:rFonts w:ascii="Calibri" w:hAnsi="Calibri"/>
          <w:noProof/>
        </w:rPr>
      </w:pPr>
      <w:r w:rsidRPr="007C75AD">
        <w:rPr>
          <w:rFonts w:ascii="Calibri" w:eastAsia="Times New Roman" w:hAnsi="Calibri" w:cs="Times New Roman"/>
          <w:noProof/>
        </w:rPr>
        <w:t xml:space="preserve">Zhang M, Hu T, Zhang S &amp; Zhou L 2015 Associations of Different Adipose Tissue Depots with </w:t>
      </w:r>
      <w:r w:rsidRPr="007C75AD">
        <w:rPr>
          <w:rFonts w:ascii="Calibri" w:eastAsia="Times New Roman" w:hAnsi="Calibri" w:cs="Times New Roman"/>
          <w:noProof/>
        </w:rPr>
        <w:lastRenderedPageBreak/>
        <w:t xml:space="preserve">Insulin Resistance : A Systematic Review and Meta-analysis of Observational Studies. </w:t>
      </w:r>
      <w:r w:rsidRPr="007C75AD">
        <w:rPr>
          <w:rFonts w:ascii="Calibri" w:eastAsia="Times New Roman" w:hAnsi="Calibri" w:cs="Times New Roman"/>
          <w:i/>
          <w:iCs/>
          <w:noProof/>
        </w:rPr>
        <w:t>Nature Publishing Group</w:t>
      </w:r>
      <w:r w:rsidRPr="007C75AD">
        <w:rPr>
          <w:rFonts w:ascii="Calibri" w:eastAsia="Times New Roman" w:hAnsi="Calibri" w:cs="Times New Roman"/>
          <w:noProof/>
        </w:rPr>
        <w:t xml:space="preserve"> 1–6. (doi:10.1038/srep18495)</w:t>
      </w:r>
    </w:p>
    <w:p w14:paraId="00AC6C9B" w14:textId="07DEA5B0" w:rsidR="000A4359" w:rsidRDefault="00A43B68" w:rsidP="007C75AD">
      <w:pPr>
        <w:widowControl w:val="0"/>
        <w:autoSpaceDE w:val="0"/>
        <w:autoSpaceDN w:val="0"/>
        <w:adjustRightInd w:val="0"/>
        <w:spacing w:line="480" w:lineRule="auto"/>
        <w:ind w:left="480" w:hanging="480"/>
        <w:rPr>
          <w:ins w:id="376" w:author="Microsoft Office User" w:date="2017-12-18T14:57:00Z"/>
          <w:color w:val="000000" w:themeColor="text1"/>
        </w:rPr>
      </w:pPr>
      <w:r>
        <w:rPr>
          <w:color w:val="000000" w:themeColor="text1"/>
        </w:rPr>
        <w:fldChar w:fldCharType="end"/>
      </w:r>
    </w:p>
    <w:p w14:paraId="0BBFFD24" w14:textId="2CE53873" w:rsidR="00D26E2F" w:rsidRPr="006902F6" w:rsidRDefault="00D26E2F" w:rsidP="00282D07">
      <w:pPr>
        <w:widowControl w:val="0"/>
        <w:autoSpaceDE w:val="0"/>
        <w:autoSpaceDN w:val="0"/>
        <w:adjustRightInd w:val="0"/>
        <w:ind w:left="640" w:hanging="640"/>
        <w:rPr>
          <w:color w:val="000000" w:themeColor="text1"/>
        </w:rPr>
      </w:pPr>
      <w:ins w:id="377" w:author="Microsoft Office User" w:date="2017-12-18T14:57:00Z">
        <w:r>
          <w:rPr>
            <w:color w:val="000000" w:themeColor="text1"/>
          </w:rPr>
          <w:t xml:space="preserve">ADD FIGURE LEGENDS, TABLES AND FIGURES TO THIS DOCUMENT HERE AND IN THIS </w:t>
        </w:r>
        <w:commentRangeStart w:id="378"/>
        <w:r>
          <w:rPr>
            <w:color w:val="000000" w:themeColor="text1"/>
          </w:rPr>
          <w:t>ORDER</w:t>
        </w:r>
      </w:ins>
      <w:commentRangeEnd w:id="378"/>
      <w:ins w:id="379" w:author="Microsoft Office User" w:date="2017-12-18T14:58:00Z">
        <w:r>
          <w:rPr>
            <w:rStyle w:val="CommentReference"/>
          </w:rPr>
          <w:commentReference w:id="378"/>
        </w:r>
      </w:ins>
      <w:ins w:id="380"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381"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53"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56"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89"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213"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lean dex may be due to depleted liver glycogen.</w:t>
      </w:r>
    </w:p>
  </w:comment>
  <w:comment w:id="351"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378"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804CE" w14:textId="77777777" w:rsidR="0080086D" w:rsidRDefault="0080086D" w:rsidP="001975C6">
      <w:r>
        <w:separator/>
      </w:r>
    </w:p>
  </w:endnote>
  <w:endnote w:type="continuationSeparator" w:id="0">
    <w:p w14:paraId="068AB119" w14:textId="77777777" w:rsidR="0080086D" w:rsidRDefault="0080086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80562">
      <w:rPr>
        <w:caps/>
        <w:noProof/>
        <w:color w:val="5B9BD5" w:themeColor="accent1"/>
      </w:rPr>
      <w:t>17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D5D15" w14:textId="77777777" w:rsidR="0080086D" w:rsidRDefault="0080086D" w:rsidP="001975C6">
      <w:r>
        <w:separator/>
      </w:r>
    </w:p>
  </w:footnote>
  <w:footnote w:type="continuationSeparator" w:id="0">
    <w:p w14:paraId="3CEA8D2D" w14:textId="77777777" w:rsidR="0080086D" w:rsidRDefault="0080086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4C83"/>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4B44"/>
    <w:rsid w:val="007E5C4E"/>
    <w:rsid w:val="007F057A"/>
    <w:rsid w:val="007F3B2E"/>
    <w:rsid w:val="007F5482"/>
    <w:rsid w:val="007F7779"/>
    <w:rsid w:val="0080042C"/>
    <w:rsid w:val="0080086D"/>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284C9-90EE-4945-B4C6-0A0FA711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26</Pages>
  <Words>30662</Words>
  <Characters>174776</Characters>
  <Application>Microsoft Macintosh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355</cp:revision>
  <dcterms:created xsi:type="dcterms:W3CDTF">2017-08-21T12:00:00Z</dcterms:created>
  <dcterms:modified xsi:type="dcterms:W3CDTF">2017-12-19T21:10:00Z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