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375B09EF" w14:textId="05CCC52A" w:rsidR="000C0722" w:rsidRDefault="00A72041" w:rsidP="00FF21CB">
      <w:pPr>
        <w:spacing w:line="480" w:lineRule="auto"/>
        <w:rPr>
          <w:color w:val="000000" w:themeColor="text1"/>
        </w:rPr>
      </w:pPr>
      <w:r>
        <w:rPr>
          <w:b/>
          <w:color w:val="000000" w:themeColor="text1"/>
        </w:rPr>
        <w:t xml:space="preserve">Objective: </w:t>
      </w:r>
      <w:r w:rsidR="000C0722">
        <w:rPr>
          <w:color w:val="000000" w:themeColor="text1"/>
        </w:rPr>
        <w:t xml:space="preserve">To determine </w:t>
      </w:r>
      <w:r w:rsidR="005806D6">
        <w:rPr>
          <w:color w:val="000000" w:themeColor="text1"/>
        </w:rPr>
        <w:t xml:space="preserve">the effects of </w:t>
      </w:r>
      <w:r w:rsidR="000C0722">
        <w:rPr>
          <w:color w:val="000000" w:themeColor="text1"/>
        </w:rPr>
        <w:t xml:space="preserve">glucocorticoid-induced metabolic dysfunction in the presence of </w:t>
      </w:r>
      <w:r w:rsidR="005806D6">
        <w:rPr>
          <w:color w:val="000000" w:themeColor="text1"/>
        </w:rPr>
        <w:t xml:space="preserve">diet-induced </w:t>
      </w:r>
      <w:r w:rsidR="000C0722">
        <w:rPr>
          <w:color w:val="000000" w:themeColor="text1"/>
        </w:rPr>
        <w:t>obesity.</w:t>
      </w:r>
    </w:p>
    <w:p w14:paraId="19880EEA" w14:textId="5D78A008" w:rsidR="000C0722" w:rsidRDefault="000C0722" w:rsidP="00FF21CB">
      <w:pPr>
        <w:spacing w:line="480" w:lineRule="auto"/>
        <w:rPr>
          <w:color w:val="000000" w:themeColor="text1"/>
        </w:rPr>
      </w:pPr>
      <w:r w:rsidRPr="000C0722">
        <w:rPr>
          <w:b/>
          <w:color w:val="000000" w:themeColor="text1"/>
        </w:rPr>
        <w:t>Methods:</w:t>
      </w:r>
      <w:r>
        <w:rPr>
          <w:b/>
          <w:color w:val="000000" w:themeColor="text1"/>
        </w:rPr>
        <w:t xml:space="preserve"> </w:t>
      </w:r>
      <w:r w:rsidR="00842C7A">
        <w:rPr>
          <w:color w:val="000000" w:themeColor="text1"/>
        </w:rPr>
        <w:t>C57BL/6J adult male lean</w:t>
      </w:r>
      <w:r w:rsidR="0064737D">
        <w:rPr>
          <w:color w:val="000000" w:themeColor="text1"/>
        </w:rPr>
        <w:t xml:space="preserve"> </w:t>
      </w:r>
      <w:r w:rsidR="00842C7A">
        <w:rPr>
          <w:color w:val="000000" w:themeColor="text1"/>
        </w:rPr>
        <w:t xml:space="preserve">and </w:t>
      </w:r>
      <w:r w:rsidR="0064737D">
        <w:rPr>
          <w:color w:val="000000" w:themeColor="text1"/>
        </w:rPr>
        <w:t xml:space="preserve">diet-induced </w:t>
      </w:r>
      <w:r w:rsidR="00842C7A">
        <w:rPr>
          <w:color w:val="000000" w:themeColor="text1"/>
        </w:rPr>
        <w:t xml:space="preserve">obese mice were given dexamethasone for different durations and </w:t>
      </w:r>
      <w:r w:rsidR="00E3204E">
        <w:rPr>
          <w:color w:val="000000" w:themeColor="text1"/>
        </w:rPr>
        <w:t>levels</w:t>
      </w:r>
      <w:r w:rsidR="00842C7A">
        <w:rPr>
          <w:color w:val="000000" w:themeColor="text1"/>
        </w:rPr>
        <w:t xml:space="preserve"> of </w:t>
      </w:r>
      <w:r w:rsidR="00BA0F2F">
        <w:rPr>
          <w:color w:val="000000" w:themeColor="text1"/>
        </w:rPr>
        <w:t>hepatic steatosis</w:t>
      </w:r>
      <w:r w:rsidR="00DE6446">
        <w:rPr>
          <w:color w:val="000000" w:themeColor="text1"/>
        </w:rPr>
        <w:t>,</w:t>
      </w:r>
      <w:r w:rsidR="00842C7A">
        <w:rPr>
          <w:color w:val="000000" w:themeColor="text1"/>
        </w:rPr>
        <w:t xml:space="preserve"> insulin resistance</w:t>
      </w:r>
      <w:r w:rsidR="00DE6446">
        <w:rPr>
          <w:color w:val="000000" w:themeColor="text1"/>
        </w:rPr>
        <w:t xml:space="preserve"> and lipolysis</w:t>
      </w:r>
      <w:r w:rsidR="00842C7A">
        <w:rPr>
          <w:color w:val="000000" w:themeColor="text1"/>
        </w:rPr>
        <w:t xml:space="preserve"> were determined.</w:t>
      </w:r>
    </w:p>
    <w:p w14:paraId="65F386E7" w14:textId="0E2C874B" w:rsidR="00842C7A" w:rsidRDefault="00842C7A" w:rsidP="00FF21CB">
      <w:pPr>
        <w:spacing w:line="480" w:lineRule="auto"/>
        <w:rPr>
          <w:color w:val="000000" w:themeColor="text1"/>
        </w:rPr>
      </w:pPr>
      <w:r w:rsidRPr="00842C7A">
        <w:rPr>
          <w:b/>
          <w:color w:val="000000" w:themeColor="text1"/>
        </w:rPr>
        <w:t>Results:</w:t>
      </w:r>
      <w:r>
        <w:rPr>
          <w:color w:val="000000" w:themeColor="text1"/>
        </w:rPr>
        <w:t xml:space="preserve"> </w:t>
      </w:r>
      <w:r w:rsidR="00BA0F2F">
        <w:rPr>
          <w:color w:val="000000" w:themeColor="text1"/>
        </w:rPr>
        <w:t>O</w:t>
      </w:r>
      <w:r w:rsidR="00545D50">
        <w:rPr>
          <w:color w:val="000000" w:themeColor="text1"/>
        </w:rPr>
        <w:t>bese mice given dexamethasone</w:t>
      </w:r>
      <w:r w:rsidR="00BA0F2F">
        <w:rPr>
          <w:color w:val="000000" w:themeColor="text1"/>
        </w:rPr>
        <w:t xml:space="preserve"> had </w:t>
      </w:r>
      <w:r w:rsidR="00545D50">
        <w:rPr>
          <w:color w:val="000000" w:themeColor="text1"/>
        </w:rPr>
        <w:t>significant</w:t>
      </w:r>
      <w:r w:rsidR="00E3204E">
        <w:rPr>
          <w:color w:val="000000" w:themeColor="text1"/>
        </w:rPr>
        <w:t>,</w:t>
      </w:r>
      <w:r w:rsidR="00545D50">
        <w:rPr>
          <w:color w:val="000000" w:themeColor="text1"/>
        </w:rPr>
        <w:t xml:space="preserve"> synergistic </w:t>
      </w:r>
      <w:r w:rsidR="00E3204E">
        <w:rPr>
          <w:color w:val="000000" w:themeColor="text1"/>
        </w:rPr>
        <w:t xml:space="preserve">effects on </w:t>
      </w:r>
      <w:r w:rsidR="00545D50">
        <w:rPr>
          <w:color w:val="000000" w:themeColor="text1"/>
        </w:rPr>
        <w:t>insulin</w:t>
      </w:r>
      <w:r w:rsidR="00E3204E">
        <w:rPr>
          <w:color w:val="000000" w:themeColor="text1"/>
        </w:rPr>
        <w:t xml:space="preserve"> resistance</w:t>
      </w:r>
      <w:r w:rsidR="00F939EC">
        <w:rPr>
          <w:color w:val="000000" w:themeColor="text1"/>
        </w:rPr>
        <w:t xml:space="preserve"> and</w:t>
      </w:r>
      <w:r w:rsidR="00545D50">
        <w:rPr>
          <w:color w:val="000000" w:themeColor="text1"/>
        </w:rPr>
        <w:t xml:space="preserve"> markers of lipolysis</w:t>
      </w:r>
      <w:r w:rsidR="00F939EC">
        <w:rPr>
          <w:color w:val="000000" w:themeColor="text1"/>
        </w:rPr>
        <w:t>,</w:t>
      </w:r>
      <w:r w:rsidR="000E7F56">
        <w:rPr>
          <w:color w:val="000000" w:themeColor="text1"/>
        </w:rPr>
        <w:t xml:space="preserve"> as well as hepatic steatosis</w:t>
      </w:r>
      <w:r w:rsidR="00545D50">
        <w:rPr>
          <w:color w:val="000000" w:themeColor="text1"/>
        </w:rPr>
        <w:t xml:space="preserve">. </w:t>
      </w:r>
      <w:r w:rsidR="00E3204E">
        <w:rPr>
          <w:color w:val="000000" w:themeColor="text1"/>
        </w:rPr>
        <w:t xml:space="preserve"> This was associated with synergistic transactivation of the lipolytic enzyme ATGL.</w:t>
      </w:r>
    </w:p>
    <w:p w14:paraId="4992E59A" w14:textId="10891E39" w:rsidR="00545D50" w:rsidRDefault="00545D50" w:rsidP="00FF21CB">
      <w:pPr>
        <w:spacing w:line="480" w:lineRule="auto"/>
        <w:rPr>
          <w:color w:val="000000" w:themeColor="text1"/>
        </w:rPr>
      </w:pPr>
      <w:r w:rsidRPr="00545D50">
        <w:rPr>
          <w:b/>
          <w:color w:val="000000" w:themeColor="text1"/>
        </w:rPr>
        <w:t>Conclusions</w:t>
      </w:r>
      <w:r>
        <w:rPr>
          <w:b/>
          <w:color w:val="000000" w:themeColor="text1"/>
        </w:rPr>
        <w:t>:</w:t>
      </w:r>
      <w:r>
        <w:rPr>
          <w:color w:val="000000" w:themeColor="text1"/>
        </w:rPr>
        <w:t xml:space="preserve"> </w:t>
      </w:r>
      <w:r w:rsidR="00481223">
        <w:rPr>
          <w:color w:val="000000" w:themeColor="text1"/>
        </w:rPr>
        <w:t>The combination of chronically elevated glucocorticoids and obesity leads to exacerbations in metabolic dysfunction</w:t>
      </w:r>
      <w:r w:rsidR="00712861">
        <w:rPr>
          <w:color w:val="000000" w:themeColor="text1"/>
        </w:rPr>
        <w:t>. Our findings suggest</w:t>
      </w:r>
      <w:r w:rsidR="00712861" w:rsidRPr="00712861">
        <w:rPr>
          <w:color w:val="000000" w:themeColor="text1"/>
        </w:rPr>
        <w:t xml:space="preserve"> </w:t>
      </w:r>
      <w:r w:rsidR="00712861" w:rsidRPr="006902F6">
        <w:rPr>
          <w:color w:val="000000" w:themeColor="text1"/>
        </w:rPr>
        <w:t>lipolysis may be a key player in glucocorticoid-induced insulin resistance and fatty liver</w:t>
      </w:r>
      <w:r w:rsidR="00712861">
        <w:rPr>
          <w:color w:val="000000" w:themeColor="text1"/>
        </w:rPr>
        <w:t xml:space="preserve"> in </w:t>
      </w:r>
      <w:r w:rsidR="0064737D">
        <w:rPr>
          <w:color w:val="000000" w:themeColor="text1"/>
        </w:rPr>
        <w:t>individuals</w:t>
      </w:r>
      <w:r w:rsidR="00712861">
        <w:rPr>
          <w:color w:val="000000" w:themeColor="text1"/>
        </w:rPr>
        <w:t xml:space="preserve"> with obesity. </w:t>
      </w:r>
    </w:p>
    <w:p w14:paraId="36EEE8BD" w14:textId="77777777" w:rsidR="001C4C9B" w:rsidRPr="006902F6" w:rsidRDefault="001C4C9B">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0ED74C71" w:rsidR="002B0844" w:rsidRDefault="00A3343F" w:rsidP="00FF21CB">
      <w:pPr>
        <w:spacing w:line="480" w:lineRule="auto"/>
        <w:rPr>
          <w:color w:val="000000" w:themeColor="text1"/>
        </w:rPr>
      </w:pPr>
      <w:r>
        <w:t xml:space="preserve">Cushing’s syndrome manifests in response to chronically elevated levels of glucocorticoids and is often associated with changes in adipose mass and distribution, </w:t>
      </w:r>
      <w:r w:rsidR="00F31BBD">
        <w:t xml:space="preserve">non-alcoholic </w:t>
      </w:r>
      <w:r>
        <w:t>fatty liver</w:t>
      </w:r>
      <w:r w:rsidR="00F31BBD">
        <w:t xml:space="preserve"> disease (NAFLD)</w:t>
      </w:r>
      <w:r w:rsidR="00A30887">
        <w:t xml:space="preserve"> and</w:t>
      </w:r>
      <w:r>
        <w:t xml:space="preserve"> impaired glucose tolerance</w:t>
      </w:r>
      <w:r w:rsidR="00A30887">
        <w:t xml:space="preserve"> </w:t>
      </w:r>
      <w:r w:rsidR="00A30887">
        <w:fldChar w:fldCharType="begin" w:fldLock="1"/>
      </w:r>
      <w:r w:rsidR="007C75AD">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"(Paredes &amp; Ribeiro 2014)", "plainTextFormattedCitation" : "(Paredes &amp; Ribeiro 2014)", "previouslyFormattedCitation" : "(Paredes &amp; Ribeiro 2014)" }, "properties" : {  }, "schema" : "https://github.com/citation-style-language/schema/raw/master/csl-citation.json" }</w:instrText>
      </w:r>
      <w:r w:rsidR="00A30887">
        <w:fldChar w:fldCharType="separate"/>
      </w:r>
      <w:r w:rsidR="00282D07" w:rsidRPr="00282D07">
        <w:rPr>
          <w:noProof/>
        </w:rPr>
        <w:t>(Paredes &amp; Ribeiro 2014)</w:t>
      </w:r>
      <w:r w:rsidR="00A30887">
        <w:fldChar w:fldCharType="end"/>
      </w:r>
      <w:r>
        <w:t xml:space="preserve">. </w:t>
      </w:r>
      <w:r w:rsidR="00B36EF4">
        <w:t>While</w:t>
      </w:r>
      <w:r>
        <w:t xml:space="preserve"> Cushing’s </w:t>
      </w:r>
      <w:r w:rsidR="00B36EF4">
        <w:t xml:space="preserve">disease </w:t>
      </w:r>
      <w:r>
        <w:t>is rare, it is estimated that at any given time 1-3% of the US, UK and Danish populations are prescribed exogenous corticosteroids, which may increase their risk for developing the metabolic complications</w:t>
      </w:r>
      <w:r w:rsidR="00EE73D6">
        <w:t xml:space="preserve"> </w:t>
      </w:r>
      <w:r w:rsidR="00A621EB" w:rsidRPr="006902F6">
        <w:rPr>
          <w:color w:val="000000" w:themeColor="text1"/>
        </w:rPr>
        <w:fldChar w:fldCharType="begin" w:fldLock="1"/>
      </w:r>
      <w:r w:rsidR="007C75AD">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"http://www.mendeley.com/documents/?uuid=fd38c00e-1aff-44f6-a450-c15e9d534cbb"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"http://www.mendeley.com/documents/?uuid=2a3bce09-c751-4126-bf94-bb7936ab0532"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"http://www.mendeley.com/documents/?uuid=a11e8184-1ae7-455f-b509-2cc29e014403" ] } ], "mendeley" : { "formattedCitation" : "(Hsiao &lt;i&gt;et al.&lt;/i&gt; 2010; Fardet &lt;i&gt;et al.&lt;/i&gt; 2011; Overman &lt;i&gt;et al.&lt;/i&gt; 2013; Laugesen &lt;i&gt;et al.&lt;/i&gt; 2017)", "plainTextFormattedCitation" : "(Hsiao et al. 2010; Fardet et al. 2011; Overman et al. 2013; Laugesen et al. 2017)", "previouslyFormattedCitation" : "(Hsiao &lt;i&gt;et al.&lt;/i&gt; 2010; Fardet &lt;i&gt;et al.&lt;/i&gt; 2011; Overman &lt;i&gt;et al.&lt;/i&gt; 2013; Laugesen &lt;i&gt;et al.&lt;/i&gt; 2017)" }, "properties" : {  }, "schema" : "https://github.com/citation-style-language/schema/raw/master/csl-citation.json" }</w:instrText>
      </w:r>
      <w:r w:rsidR="00A621EB" w:rsidRPr="006902F6">
        <w:rPr>
          <w:color w:val="000000" w:themeColor="text1"/>
        </w:rPr>
        <w:fldChar w:fldCharType="separate"/>
      </w:r>
      <w:r w:rsidR="00282D07" w:rsidRPr="00282D07">
        <w:rPr>
          <w:noProof/>
          <w:color w:val="000000" w:themeColor="text1"/>
        </w:rPr>
        <w:t xml:space="preserve">(Hsiao </w:t>
      </w:r>
      <w:r w:rsidR="00282D07" w:rsidRPr="00282D07">
        <w:rPr>
          <w:i/>
          <w:noProof/>
          <w:color w:val="000000" w:themeColor="text1"/>
        </w:rPr>
        <w:t>et al.</w:t>
      </w:r>
      <w:r w:rsidR="00282D07" w:rsidRPr="00282D07">
        <w:rPr>
          <w:noProof/>
          <w:color w:val="000000" w:themeColor="text1"/>
        </w:rPr>
        <w:t xml:space="preserve"> 2010; Fardet </w:t>
      </w:r>
      <w:r w:rsidR="00282D07" w:rsidRPr="00282D07">
        <w:rPr>
          <w:i/>
          <w:noProof/>
          <w:color w:val="000000" w:themeColor="text1"/>
        </w:rPr>
        <w:t>et al.</w:t>
      </w:r>
      <w:r w:rsidR="00282D07" w:rsidRPr="00282D07">
        <w:rPr>
          <w:noProof/>
          <w:color w:val="000000" w:themeColor="text1"/>
        </w:rPr>
        <w:t xml:space="preserve"> 2011; Overman </w:t>
      </w:r>
      <w:r w:rsidR="00282D07" w:rsidRPr="00282D07">
        <w:rPr>
          <w:i/>
          <w:noProof/>
          <w:color w:val="000000" w:themeColor="text1"/>
        </w:rPr>
        <w:t>et al.</w:t>
      </w:r>
      <w:r w:rsidR="00282D07" w:rsidRPr="00282D07">
        <w:rPr>
          <w:noProof/>
          <w:color w:val="000000" w:themeColor="text1"/>
        </w:rPr>
        <w:t xml:space="preserve"> 2013; Laugesen </w:t>
      </w:r>
      <w:r w:rsidR="00282D07" w:rsidRPr="00282D07">
        <w:rPr>
          <w:i/>
          <w:noProof/>
          <w:color w:val="000000" w:themeColor="text1"/>
        </w:rPr>
        <w:t>et al.</w:t>
      </w:r>
      <w:r w:rsidR="00282D07" w:rsidRPr="00282D07">
        <w:rPr>
          <w:noProof/>
          <w:color w:val="000000" w:themeColor="text1"/>
        </w:rPr>
        <w:t xml:space="preserve"> 2017)</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170DB107" w14:textId="316D998E" w:rsidR="005E120F" w:rsidRPr="006902F6" w:rsidRDefault="00EF0E90" w:rsidP="00FF21CB">
      <w:pPr>
        <w:spacing w:line="480" w:lineRule="auto"/>
        <w:rPr>
          <w:color w:val="000000" w:themeColor="text1"/>
        </w:rPr>
      </w:pPr>
      <w:r>
        <w:rPr>
          <w:color w:val="000000" w:themeColor="text1"/>
        </w:rPr>
        <w:lastRenderedPageBreak/>
        <w:t xml:space="preserve">Similarly, </w:t>
      </w:r>
      <w:r w:rsidR="00467A1F">
        <w:rPr>
          <w:color w:val="000000" w:themeColor="text1"/>
        </w:rPr>
        <w:t>o</w:t>
      </w:r>
      <w:r w:rsidRPr="006902F6">
        <w:rPr>
          <w:color w:val="000000" w:themeColor="text1"/>
        </w:rPr>
        <w:t xml:space="preserve">besity is accompanied by a multitude of metabolic </w:t>
      </w:r>
      <w:r w:rsidR="00F31BBD">
        <w:rPr>
          <w:color w:val="000000" w:themeColor="text1"/>
        </w:rPr>
        <w:t>disturbances</w:t>
      </w:r>
      <w:r w:rsidRPr="006902F6">
        <w:rPr>
          <w:color w:val="000000" w:themeColor="text1"/>
        </w:rPr>
        <w:t xml:space="preserve">, such as insulin resistance and NAFLD </w:t>
      </w:r>
      <w:r w:rsidR="006A1504">
        <w:rPr>
          <w:color w:val="000000" w:themeColor="text1"/>
        </w:rPr>
        <w:t xml:space="preserve">and is a worldwide </w:t>
      </w:r>
      <w:commentRangeStart w:id="0"/>
      <w:r w:rsidR="006A1504">
        <w:rPr>
          <w:color w:val="000000" w:themeColor="text1"/>
        </w:rPr>
        <w:t>epidemic</w:t>
      </w:r>
      <w:commentRangeEnd w:id="0"/>
      <w:r w:rsidR="00426333">
        <w:rPr>
          <w:rStyle w:val="CommentReference"/>
        </w:rPr>
        <w:commentReference w:id="0"/>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F01E9C">
        <w:rPr>
          <w:color w:val="000000" w:themeColor="text1"/>
        </w:rPr>
        <w:t xml:space="preserve">the combination of </w:t>
      </w:r>
      <w:r w:rsidR="00C7563E" w:rsidRPr="006902F6">
        <w:rPr>
          <w:color w:val="000000" w:themeColor="text1"/>
        </w:rPr>
        <w:t xml:space="preserve">obesity and glucocorticoid excess </w:t>
      </w:r>
      <w:r w:rsidR="00B36EF4">
        <w:rPr>
          <w:color w:val="000000" w:themeColor="text1"/>
        </w:rPr>
        <w:t>may be</w:t>
      </w:r>
      <w:r w:rsidR="00B36EF4"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805A59" w:rsidRPr="006902F6">
        <w:rPr>
          <w:color w:val="000000" w:themeColor="text1"/>
        </w:rPr>
        <w:t>.</w:t>
      </w:r>
      <w:r w:rsidR="00B36EF4">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BF554F" w:rsidRPr="006902F6">
        <w:rPr>
          <w:color w:val="000000" w:themeColor="text1"/>
        </w:rPr>
        <w:fldChar w:fldCharType="begin" w:fldLock="1"/>
      </w:r>
      <w:r w:rsidR="007C75AD">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"http://www.mendeley.com/documents/?uuid=d482f80c-0d5e-47f2-bd78-0498abbc3d0d"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"http://www.mendeley.com/documents/?uuid=289ee456-6801-4fcd-b01b-dd1098f2693b" ] } ], "mendeley" : { "formattedCitation" : "(Shpilberg &lt;i&gt;et al.&lt;/i&gt; 2012; Beaudry &lt;i&gt;et al.&lt;/i&gt; 2013)", "plainTextFormattedCitation" : "(Shpilberg et al. 2012; Beaudry et al. 2013)", "previouslyFormattedCitation" : "(Shpilberg &lt;i&gt;et al.&lt;/i&gt; 2012; Beaudry &lt;i&gt;et al.&lt;/i&gt; 2013)" }, "properties" : {  }, "schema" : "https://github.com/citation-style-language/schema/raw/master/csl-citation.json" }</w:instrText>
      </w:r>
      <w:r w:rsidR="00BF554F" w:rsidRPr="006902F6">
        <w:rPr>
          <w:color w:val="000000" w:themeColor="text1"/>
        </w:rPr>
        <w:fldChar w:fldCharType="separate"/>
      </w:r>
      <w:r w:rsidR="00282D07" w:rsidRPr="00282D07">
        <w:rPr>
          <w:noProof/>
          <w:color w:val="000000" w:themeColor="text1"/>
        </w:rPr>
        <w:t xml:space="preserve">(Shpilberg </w:t>
      </w:r>
      <w:r w:rsidR="00282D07" w:rsidRPr="00282D07">
        <w:rPr>
          <w:i/>
          <w:noProof/>
          <w:color w:val="000000" w:themeColor="text1"/>
        </w:rPr>
        <w:t>et al.</w:t>
      </w:r>
      <w:r w:rsidR="00282D07" w:rsidRPr="00282D07">
        <w:rPr>
          <w:noProof/>
          <w:color w:val="000000" w:themeColor="text1"/>
        </w:rPr>
        <w:t xml:space="preserve"> 2012; Beaudry </w:t>
      </w:r>
      <w:r w:rsidR="00282D07" w:rsidRPr="00282D07">
        <w:rPr>
          <w:i/>
          <w:noProof/>
          <w:color w:val="000000" w:themeColor="text1"/>
        </w:rPr>
        <w:t>et al.</w:t>
      </w:r>
      <w:r w:rsidR="00282D07" w:rsidRPr="00282D07">
        <w:rPr>
          <w:noProof/>
          <w:color w:val="000000" w:themeColor="text1"/>
        </w:rPr>
        <w:t xml:space="preserve"> 2013)</w:t>
      </w:r>
      <w:r w:rsidR="00BF554F" w:rsidRPr="006902F6">
        <w:rPr>
          <w:color w:val="000000" w:themeColor="text1"/>
        </w:rPr>
        <w:fldChar w:fldCharType="end"/>
      </w:r>
      <w:r w:rsidR="000E77D8" w:rsidRPr="006902F6">
        <w:rPr>
          <w:color w:val="000000" w:themeColor="text1"/>
        </w:rPr>
        <w:t>.</w:t>
      </w:r>
      <w:r w:rsidR="007A487B">
        <w:rPr>
          <w:color w:val="000000" w:themeColor="text1"/>
        </w:rPr>
        <w:t xml:space="preserve"> </w:t>
      </w:r>
    </w:p>
    <w:p w14:paraId="449F1257" w14:textId="77777777" w:rsidR="00A82500" w:rsidRPr="006902F6" w:rsidRDefault="00A82500" w:rsidP="00FF21CB">
      <w:pPr>
        <w:spacing w:line="480" w:lineRule="auto"/>
        <w:rPr>
          <w:color w:val="000000" w:themeColor="text1"/>
        </w:rPr>
      </w:pPr>
    </w:p>
    <w:p w14:paraId="3D923644" w14:textId="4BF5C605" w:rsidR="00AE79F4" w:rsidRPr="006902F6" w:rsidRDefault="00026A0B" w:rsidP="00FF21CB">
      <w:pPr>
        <w:spacing w:line="480" w:lineRule="auto"/>
        <w:rPr>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7C75AD">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"http://www.mendeley.com/documents/?uuid=d6893f3f-604c-4f81-8e6e-8104414a6e83"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"http://www.mendeley.com/documents/?uuid=93edc402-3418-48b8-b1b5-ad449932c506" ] } ], "mendeley" : { "formattedCitation" : "(Dardevet &lt;i&gt;et al.&lt;/i&gt; 1995; Schakman &lt;i&gt;et al.&lt;/i&gt; 2013; Hochberg &lt;i&gt;et al.&lt;/i&gt; 2015)", "plainTextFormattedCitation" : "(Dardevet et al. 1995; Schakman et al. 2013; Hochberg et al. 2015)", "previouslyFormattedCitation" : "(Dardevet &lt;i&gt;et al.&lt;/i&gt; 1995; Schakman &lt;i&gt;et al.&lt;/i&gt; 2013; Hochberg &lt;i&gt;et al.&lt;/i&gt; 2015)" }, "properties" : {  }, "schema" : "https://github.com/citation-style-language/schema/raw/master/csl-citation.json" }</w:instrText>
      </w:r>
      <w:r w:rsidR="003D62C9" w:rsidRPr="006902F6">
        <w:rPr>
          <w:color w:val="000000" w:themeColor="text1"/>
        </w:rPr>
        <w:fldChar w:fldCharType="separate"/>
      </w:r>
      <w:r w:rsidR="00282D07" w:rsidRPr="00282D07">
        <w:rPr>
          <w:noProof/>
          <w:color w:val="000000" w:themeColor="text1"/>
        </w:rPr>
        <w:t xml:space="preserve">(Dardevet </w:t>
      </w:r>
      <w:r w:rsidR="00282D07" w:rsidRPr="00282D07">
        <w:rPr>
          <w:i/>
          <w:noProof/>
          <w:color w:val="000000" w:themeColor="text1"/>
        </w:rPr>
        <w:t>et al.</w:t>
      </w:r>
      <w:r w:rsidR="00282D07" w:rsidRPr="00282D07">
        <w:rPr>
          <w:noProof/>
          <w:color w:val="000000" w:themeColor="text1"/>
        </w:rPr>
        <w:t xml:space="preserve"> 1995; Schakman </w:t>
      </w:r>
      <w:r w:rsidR="00282D07" w:rsidRPr="00282D07">
        <w:rPr>
          <w:i/>
          <w:noProof/>
          <w:color w:val="000000" w:themeColor="text1"/>
        </w:rPr>
        <w:t>et al.</w:t>
      </w:r>
      <w:r w:rsidR="00282D07" w:rsidRPr="00282D07">
        <w:rPr>
          <w:noProof/>
          <w:color w:val="000000" w:themeColor="text1"/>
        </w:rPr>
        <w:t xml:space="preserve"> 2013; Hochberg </w:t>
      </w:r>
      <w:r w:rsidR="00282D07" w:rsidRPr="00282D07">
        <w:rPr>
          <w:i/>
          <w:noProof/>
          <w:color w:val="000000" w:themeColor="text1"/>
        </w:rPr>
        <w:t>et al.</w:t>
      </w:r>
      <w:r w:rsidR="00282D07" w:rsidRPr="00282D07">
        <w:rPr>
          <w:noProof/>
          <w:color w:val="000000" w:themeColor="text1"/>
        </w:rPr>
        <w:t xml:space="preserve"> 2015)</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7C75A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"http://www.mendeley.com/documents/?uuid=6e1eac4a-e9c8-40af-b8e1-6941914e2ee5"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"http://www.mendeley.com/documents/?uuid=904aaa0f-e81e-497b-9af3-55d56000cd32" ] } ], "mendeley" : { "formattedCitation" : "(Abad &lt;i&gt;et al.&lt;/i&gt; 2001; Geer &lt;i&gt;et al.&lt;/i&gt; 2011; Hochberg &lt;i&gt;et al.&lt;/i&gt; 2015)", "plainTextFormattedCitation" : "(Abad et al. 2001; Geer et al. 2011; Hochberg et al. 2015)", "previouslyFormattedCitation" : "(Abad &lt;i&gt;et al.&lt;/i&gt; 2001; Geer &lt;i&gt;et al.&lt;/i&gt; 2011; Hochberg &lt;i&gt;et al.&lt;/i&gt; 2015)" }, "properties" : {  }, "schema" : "https://github.com/citation-style-language/schema/raw/master/csl-citation.json" }</w:instrText>
      </w:r>
      <w:r w:rsidR="000738BA" w:rsidRPr="006902F6">
        <w:rPr>
          <w:color w:val="000000" w:themeColor="text1"/>
        </w:rPr>
        <w:fldChar w:fldCharType="separate"/>
      </w:r>
      <w:r w:rsidR="00282D07" w:rsidRPr="00282D07">
        <w:rPr>
          <w:noProof/>
          <w:color w:val="000000" w:themeColor="text1"/>
        </w:rPr>
        <w:t xml:space="preserve">(Abad </w:t>
      </w:r>
      <w:r w:rsidR="00282D07" w:rsidRPr="00282D07">
        <w:rPr>
          <w:i/>
          <w:noProof/>
          <w:color w:val="000000" w:themeColor="text1"/>
        </w:rPr>
        <w:t>et al.</w:t>
      </w:r>
      <w:r w:rsidR="00282D07" w:rsidRPr="00282D07">
        <w:rPr>
          <w:noProof/>
          <w:color w:val="000000" w:themeColor="text1"/>
        </w:rPr>
        <w:t xml:space="preserve"> 2001; Geer </w:t>
      </w:r>
      <w:r w:rsidR="00282D07" w:rsidRPr="00282D07">
        <w:rPr>
          <w:i/>
          <w:noProof/>
          <w:color w:val="000000" w:themeColor="text1"/>
        </w:rPr>
        <w:t>et al.</w:t>
      </w:r>
      <w:r w:rsidR="00282D07" w:rsidRPr="00282D07">
        <w:rPr>
          <w:noProof/>
          <w:color w:val="000000" w:themeColor="text1"/>
        </w:rPr>
        <w:t xml:space="preserve"> 2011; Hochberg </w:t>
      </w:r>
      <w:r w:rsidR="00282D07" w:rsidRPr="00282D07">
        <w:rPr>
          <w:i/>
          <w:noProof/>
          <w:color w:val="000000" w:themeColor="text1"/>
        </w:rPr>
        <w:t>et al.</w:t>
      </w:r>
      <w:r w:rsidR="00282D07" w:rsidRPr="00282D07">
        <w:rPr>
          <w:noProof/>
          <w:color w:val="000000" w:themeColor="text1"/>
        </w:rPr>
        <w:t xml:space="preserve"> 2015)</w:t>
      </w:r>
      <w:r w:rsidR="000738BA" w:rsidRPr="006902F6">
        <w:rPr>
          <w:color w:val="000000" w:themeColor="text1"/>
        </w:rPr>
        <w:fldChar w:fldCharType="end"/>
      </w:r>
      <w:r w:rsidR="00B36EF4">
        <w:rPr>
          <w:color w:val="000000" w:themeColor="text1"/>
        </w:rPr>
        <w:t>,</w:t>
      </w:r>
      <w:r w:rsidR="00B36EF4" w:rsidRPr="00B36EF4">
        <w:rPr>
          <w:color w:val="000000" w:themeColor="text1"/>
        </w:rPr>
        <w:t xml:space="preserve"> </w:t>
      </w:r>
      <w:r w:rsidR="00B36EF4" w:rsidRPr="006902F6">
        <w:rPr>
          <w:color w:val="000000" w:themeColor="text1"/>
        </w:rPr>
        <w:t>NAFLD</w:t>
      </w:r>
      <w:r w:rsidR="000738BA" w:rsidRPr="006902F6">
        <w:rPr>
          <w:color w:val="000000" w:themeColor="text1"/>
        </w:rPr>
        <w:t xml:space="preserve"> </w:t>
      </w:r>
      <w:r w:rsidR="00393DEB">
        <w:rPr>
          <w:color w:val="000000" w:themeColor="text1"/>
        </w:rPr>
        <w:fldChar w:fldCharType="begin" w:fldLock="1"/>
      </w:r>
      <w:r w:rsidR="007C75AD">
        <w:rPr>
          <w:color w:val="000000" w:themeColor="text1"/>
        </w:rPr>
        <w:instrText>ADDIN CSL_CITATION { "citationItems" : [ { "id" : "ITEM-1",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"ITEM-1", "issued" : { "date-parts" : [ [ "2012" ] ] }, "page" : "671-680", "title" : "A rodent model of rapid-onset diabetes induced by glucocorticoids and high-fat feeding", "type" : "article-journal", "volume" : "680" }, "uris" : [ "http://www.mendeley.com/documents/?uuid=289ee456-6801-4fcd-b01b-dd1098f2693b" ] } ], "mendeley" : { "formattedCitation" : "(Shpilberg &lt;i&gt;et al.&lt;/i&gt; 2012)", "plainTextFormattedCitation" : "(Shpilberg et al. 2012)", "previouslyFormattedCitation" : "(Shpilberg &lt;i&gt;et al.&lt;/i&gt; 2012)" }, "properties" : {  }, "schema" : "https://github.com/citation-style-language/schema/raw/master/csl-citation.json" }</w:instrText>
      </w:r>
      <w:r w:rsidR="00393DEB">
        <w:rPr>
          <w:color w:val="000000" w:themeColor="text1"/>
        </w:rPr>
        <w:fldChar w:fldCharType="separate"/>
      </w:r>
      <w:r w:rsidR="00282D07" w:rsidRPr="00282D07">
        <w:rPr>
          <w:noProof/>
          <w:color w:val="000000" w:themeColor="text1"/>
        </w:rPr>
        <w:t xml:space="preserve">(Shpilberg </w:t>
      </w:r>
      <w:r w:rsidR="00282D07" w:rsidRPr="00282D07">
        <w:rPr>
          <w:i/>
          <w:noProof/>
          <w:color w:val="000000" w:themeColor="text1"/>
        </w:rPr>
        <w:t>et al.</w:t>
      </w:r>
      <w:r w:rsidR="00282D07" w:rsidRPr="00282D07">
        <w:rPr>
          <w:noProof/>
          <w:color w:val="000000" w:themeColor="text1"/>
        </w:rPr>
        <w:t xml:space="preserve"> 2012)</w:t>
      </w:r>
      <w:r w:rsidR="00393DEB">
        <w:rPr>
          <w:color w:val="000000" w:themeColor="text1"/>
        </w:rPr>
        <w:fldChar w:fldCharType="end"/>
      </w:r>
      <w:r w:rsidR="00393DEB">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7C75AD">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"http://www.mendeley.com/documents/?uuid=1738b968-7205-4f18-8050-0ab72cec4ed3"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"http://www.mendeley.com/documents/?uuid=8ac4072e-3a3d-4cb9-92f6-e2bbf0cd1528"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"(Djurhuus &lt;i&gt;et al.&lt;/i&gt; 2002, 2004; Kr\u0161ek &lt;i&gt;et al.&lt;/i&gt; 2006)", "plainTextFormattedCitation" : "(Djurhuus et al. 2002, 2004; Kr\u0161ek et al. 2006)", "previouslyFormattedCitation" : "(Djurhuus &lt;i&gt;et al.&lt;/i&gt; 2002, 2004; Kr\u0161ek &lt;i&gt;et al.&lt;/i&gt; 2006)" }, "properties" : {  }, "schema" : "https://github.com/citation-style-language/schema/raw/master/csl-citation.json" }</w:instrText>
      </w:r>
      <w:r w:rsidR="00AB22DC" w:rsidRPr="006902F6">
        <w:rPr>
          <w:color w:val="000000" w:themeColor="text1"/>
        </w:rPr>
        <w:fldChar w:fldCharType="separate"/>
      </w:r>
      <w:r w:rsidR="00282D07" w:rsidRPr="00282D07">
        <w:rPr>
          <w:noProof/>
          <w:color w:val="000000" w:themeColor="text1"/>
        </w:rPr>
        <w:t xml:space="preserve">(Djurhuus </w:t>
      </w:r>
      <w:r w:rsidR="00282D07" w:rsidRPr="00282D07">
        <w:rPr>
          <w:i/>
          <w:noProof/>
          <w:color w:val="000000" w:themeColor="text1"/>
        </w:rPr>
        <w:t>et al.</w:t>
      </w:r>
      <w:r w:rsidR="00282D07" w:rsidRPr="00282D07">
        <w:rPr>
          <w:noProof/>
          <w:color w:val="000000" w:themeColor="text1"/>
        </w:rPr>
        <w:t xml:space="preserve"> 2002, 2004; Kršek </w:t>
      </w:r>
      <w:r w:rsidR="00282D07" w:rsidRPr="00282D07">
        <w:rPr>
          <w:i/>
          <w:noProof/>
          <w:color w:val="000000" w:themeColor="text1"/>
        </w:rPr>
        <w:t>et al.</w:t>
      </w:r>
      <w:r w:rsidR="00282D07" w:rsidRPr="00282D07">
        <w:rPr>
          <w:noProof/>
          <w:color w:val="000000" w:themeColor="text1"/>
        </w:rPr>
        <w:t xml:space="preserve"> 2006)</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7C75AD">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"http://www.mendeley.com/documents/?uuid=3c62854f-90c8-49a6-898d-9a4d53ecc8c6"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"http://www.mendeley.com/documents/?uuid=12e594bb-bf5c-4d2d-8f7c-4eb0390cfb50"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"http://www.mendeley.com/documents/?uuid=ec49ede2-db6c-4e22-86ce-ab07a6aa38fd" ] } ], "mendeley" : { "formattedCitation" : "(Rebrin &lt;i&gt;et al.&lt;/i&gt; 1996; Zhang &lt;i&gt;et al.&lt;/i&gt; 2015; Dirks &lt;i&gt;et al.&lt;/i&gt; 2016)", "plainTextFormattedCitation" : "(Rebrin et al. 1996; Zhang et al. 2015; Dirks et al. 2016)", "previouslyFormattedCitation" : "(Rebrin &lt;i&gt;et al.&lt;/i&gt; 1996; Zhang &lt;i&gt;et al.&lt;/i&gt; 2015; Dirks &lt;i&gt;et al.&lt;/i&gt; 2016)" }, "properties" : {  }, "schema" : "https://github.com/citation-style-language/schema/raw/master/csl-citation.json" }</w:instrText>
      </w:r>
      <w:r w:rsidR="00ED5214" w:rsidRPr="006902F6">
        <w:rPr>
          <w:color w:val="000000" w:themeColor="text1"/>
        </w:rPr>
        <w:fldChar w:fldCharType="separate"/>
      </w:r>
      <w:r w:rsidR="00282D07" w:rsidRPr="00282D07">
        <w:rPr>
          <w:noProof/>
          <w:color w:val="000000" w:themeColor="text1"/>
        </w:rPr>
        <w:t xml:space="preserve">(Rebrin </w:t>
      </w:r>
      <w:r w:rsidR="00282D07" w:rsidRPr="00282D07">
        <w:rPr>
          <w:i/>
          <w:noProof/>
          <w:color w:val="000000" w:themeColor="text1"/>
        </w:rPr>
        <w:t>et al.</w:t>
      </w:r>
      <w:r w:rsidR="00282D07" w:rsidRPr="00282D07">
        <w:rPr>
          <w:noProof/>
          <w:color w:val="000000" w:themeColor="text1"/>
        </w:rPr>
        <w:t xml:space="preserve"> 1996; Zhang </w:t>
      </w:r>
      <w:r w:rsidR="00282D07" w:rsidRPr="00282D07">
        <w:rPr>
          <w:i/>
          <w:noProof/>
          <w:color w:val="000000" w:themeColor="text1"/>
        </w:rPr>
        <w:t>et al.</w:t>
      </w:r>
      <w:r w:rsidR="00282D07" w:rsidRPr="00282D07">
        <w:rPr>
          <w:noProof/>
          <w:color w:val="000000" w:themeColor="text1"/>
        </w:rPr>
        <w:t xml:space="preserve"> 2015; Dirks </w:t>
      </w:r>
      <w:r w:rsidR="00282D07" w:rsidRPr="00282D07">
        <w:rPr>
          <w:i/>
          <w:noProof/>
          <w:color w:val="000000" w:themeColor="text1"/>
        </w:rPr>
        <w:t>et al.</w:t>
      </w:r>
      <w:r w:rsidR="00282D07" w:rsidRPr="00282D07">
        <w:rPr>
          <w:noProof/>
          <w:color w:val="000000" w:themeColor="text1"/>
        </w:rPr>
        <w:t xml:space="preserve"> 2016)</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1C4F76" w:rsidRPr="006902F6">
        <w:rPr>
          <w:color w:val="000000" w:themeColor="text1"/>
        </w:rPr>
        <w:t xml:space="preserve">Recent tissue-specific knockouts of glucocorticoid signaling </w:t>
      </w:r>
      <w:r w:rsidR="00B24C2D">
        <w:rPr>
          <w:color w:val="000000" w:themeColor="text1"/>
        </w:rPr>
        <w:t>mediators</w:t>
      </w:r>
      <w:r w:rsidR="001C4F76" w:rsidRPr="006902F6">
        <w:rPr>
          <w:color w:val="000000" w:themeColor="text1"/>
        </w:rPr>
        <w:t xml:space="preserve"> have implicated adipose tissue as a central node linking glucocorticoid action and lipolysis to systemic insulin resistance and NAFLD </w:t>
      </w:r>
      <w:r w:rsidR="001C4F76" w:rsidRPr="006902F6">
        <w:rPr>
          <w:color w:val="000000" w:themeColor="text1"/>
        </w:rPr>
        <w:fldChar w:fldCharType="begin" w:fldLock="1"/>
      </w:r>
      <w:r w:rsidR="007C75AD">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"(Morgan &lt;i&gt;et al.&lt;/i&gt; 2014; Wang &lt;i&gt;et al.&lt;/i&gt; 2014; Mueller &lt;i&gt;et al.&lt;/i&gt; 2017; Shen &lt;i&gt;et al.&lt;/i&gt; 2017)", "plainTextFormattedCitation" : "(Morgan et al. 2014; Wang et al. 2014; Mueller et al. 2017; Shen et al. 2017)", "previouslyFormattedCitation" : "(Morgan &lt;i&gt;et al.&lt;/i&gt; 2014; Wang &lt;i&gt;et al.&lt;/i&gt; 2014; Mueller &lt;i&gt;et al.&lt;/i&gt; 2017; Shen &lt;i&gt;et al.&lt;/i&gt; 2017)" }, "properties" : {  }, "schema" : "https://github.com/citation-style-language/schema/raw/master/csl-citation.json" }</w:instrText>
      </w:r>
      <w:r w:rsidR="001C4F76" w:rsidRPr="006902F6">
        <w:rPr>
          <w:color w:val="000000" w:themeColor="text1"/>
        </w:rPr>
        <w:fldChar w:fldCharType="separate"/>
      </w:r>
      <w:r w:rsidR="00282D07" w:rsidRPr="00282D07">
        <w:rPr>
          <w:noProof/>
          <w:color w:val="000000" w:themeColor="text1"/>
        </w:rPr>
        <w:t xml:space="preserve">(Morgan </w:t>
      </w:r>
      <w:r w:rsidR="00282D07" w:rsidRPr="00282D07">
        <w:rPr>
          <w:i/>
          <w:noProof/>
          <w:color w:val="000000" w:themeColor="text1"/>
        </w:rPr>
        <w:t>et al.</w:t>
      </w:r>
      <w:r w:rsidR="00282D07" w:rsidRPr="00282D07">
        <w:rPr>
          <w:noProof/>
          <w:color w:val="000000" w:themeColor="text1"/>
        </w:rPr>
        <w:t xml:space="preserve"> 2014; Wang </w:t>
      </w:r>
      <w:r w:rsidR="00282D07" w:rsidRPr="00282D07">
        <w:rPr>
          <w:i/>
          <w:noProof/>
          <w:color w:val="000000" w:themeColor="text1"/>
        </w:rPr>
        <w:t>et al.</w:t>
      </w:r>
      <w:r w:rsidR="00282D07" w:rsidRPr="00282D07">
        <w:rPr>
          <w:noProof/>
          <w:color w:val="000000" w:themeColor="text1"/>
        </w:rPr>
        <w:t xml:space="preserve"> 2014; Mueller </w:t>
      </w:r>
      <w:r w:rsidR="00282D07" w:rsidRPr="00282D07">
        <w:rPr>
          <w:i/>
          <w:noProof/>
          <w:color w:val="000000" w:themeColor="text1"/>
        </w:rPr>
        <w:t>et al.</w:t>
      </w:r>
      <w:r w:rsidR="00282D07" w:rsidRPr="00282D07">
        <w:rPr>
          <w:noProof/>
          <w:color w:val="000000" w:themeColor="text1"/>
        </w:rPr>
        <w:t xml:space="preserve"> 2017; Shen </w:t>
      </w:r>
      <w:r w:rsidR="00282D07" w:rsidRPr="00282D07">
        <w:rPr>
          <w:i/>
          <w:noProof/>
          <w:color w:val="000000" w:themeColor="text1"/>
        </w:rPr>
        <w:t>et al.</w:t>
      </w:r>
      <w:r w:rsidR="00282D07" w:rsidRPr="00282D07">
        <w:rPr>
          <w:noProof/>
          <w:color w:val="000000" w:themeColor="text1"/>
        </w:rPr>
        <w:t xml:space="preserve"> 2017)</w:t>
      </w:r>
      <w:r w:rsidR="001C4F76" w:rsidRPr="006902F6">
        <w:rPr>
          <w:color w:val="000000" w:themeColor="text1"/>
        </w:rPr>
        <w:fldChar w:fldCharType="end"/>
      </w:r>
      <w:r w:rsidR="001C4F76" w:rsidRPr="006902F6">
        <w:rPr>
          <w:color w:val="000000" w:themeColor="text1"/>
        </w:rPr>
        <w:t>.</w:t>
      </w:r>
      <w:r w:rsidR="003B5032">
        <w:rPr>
          <w:color w:val="000000" w:themeColor="text1"/>
        </w:rPr>
        <w:t xml:space="preserve"> </w:t>
      </w:r>
      <w:r w:rsidR="003E5E79" w:rsidRPr="006902F6">
        <w:rPr>
          <w:color w:val="000000" w:themeColor="text1"/>
        </w:rPr>
        <w:t xml:space="preserve">Here we </w:t>
      </w:r>
      <w:r w:rsidR="003B5032">
        <w:rPr>
          <w:color w:val="000000" w:themeColor="text1"/>
        </w:rPr>
        <w:t xml:space="preserve">present the finding </w:t>
      </w:r>
      <w:r w:rsidR="003E5E79" w:rsidRPr="006902F6">
        <w:rPr>
          <w:color w:val="000000" w:themeColor="text1"/>
        </w:rPr>
        <w:t xml:space="preserve">that chronically elevated glucocorticoids in the presence of </w:t>
      </w:r>
      <w:r w:rsidR="00E0604D">
        <w:rPr>
          <w:color w:val="000000" w:themeColor="text1"/>
        </w:rPr>
        <w:t xml:space="preserve">diet-induced </w:t>
      </w:r>
      <w:r w:rsidR="003E5E79" w:rsidRPr="006902F6">
        <w:rPr>
          <w:color w:val="000000" w:themeColor="text1"/>
        </w:rPr>
        <w:t>obesity have synergistic effect</w:t>
      </w:r>
      <w:r w:rsidR="000340DF" w:rsidRPr="006902F6">
        <w:rPr>
          <w:color w:val="000000" w:themeColor="text1"/>
        </w:rPr>
        <w:t>s</w:t>
      </w:r>
      <w:r w:rsidR="003E5E79" w:rsidRPr="006902F6">
        <w:rPr>
          <w:color w:val="000000" w:themeColor="text1"/>
        </w:rPr>
        <w:t xml:space="preserve"> on </w:t>
      </w:r>
      <w:r w:rsidR="000340DF" w:rsidRPr="006902F6">
        <w:rPr>
          <w:color w:val="000000" w:themeColor="text1"/>
        </w:rPr>
        <w:t xml:space="preserve">lipolysis, </w:t>
      </w:r>
      <w:r w:rsidR="003E5E79"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w:t>
      </w:r>
      <w:r w:rsidR="008C41F3" w:rsidRPr="006902F6">
        <w:rPr>
          <w:color w:val="000000" w:themeColor="text1"/>
        </w:rPr>
        <w:lastRenderedPageBreak/>
        <w:t>other groups, yet have hyperglycemia and severe insulin resistance</w:t>
      </w:r>
      <w:r w:rsidR="00B36EF4">
        <w:rPr>
          <w:color w:val="000000" w:themeColor="text1"/>
        </w:rPr>
        <w:t>.  T</w:t>
      </w:r>
      <w:r w:rsidR="008C41F3" w:rsidRPr="006902F6">
        <w:rPr>
          <w:color w:val="000000" w:themeColor="text1"/>
        </w:rPr>
        <w:t>herefore</w:t>
      </w:r>
      <w:r w:rsidR="009E5B00" w:rsidRPr="006902F6">
        <w:rPr>
          <w:color w:val="000000" w:themeColor="text1"/>
        </w:rPr>
        <w:t>,</w:t>
      </w:r>
      <w:r w:rsidR="008C41F3" w:rsidRPr="006902F6">
        <w:rPr>
          <w:color w:val="000000" w:themeColor="text1"/>
        </w:rPr>
        <w:t xml:space="preserve"> we speculate that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2D64B995" w14:textId="2A8C0B06" w:rsidR="00EB0A54" w:rsidRPr="006902F6" w:rsidRDefault="004B1467" w:rsidP="00FF21CB">
      <w:pPr>
        <w:spacing w:line="480" w:lineRule="auto"/>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 xml:space="preserve">C57BL/6J adult male mice were purchased from the Jackson Laboratory at nine weeks of </w:t>
      </w:r>
      <w:commentRangeStart w:id="1"/>
      <w:r w:rsidR="00EB0A54" w:rsidRPr="006902F6">
        <w:rPr>
          <w:rFonts w:eastAsia="Times New Roman" w:cs="Times New Roman"/>
          <w:color w:val="000000" w:themeColor="text1"/>
          <w:shd w:val="clear" w:color="auto" w:fill="FFFFFF"/>
        </w:rPr>
        <w:t>age</w:t>
      </w:r>
      <w:commentRangeEnd w:id="1"/>
      <w:r w:rsidR="00B24C2D">
        <w:rPr>
          <w:rStyle w:val="CommentReference"/>
        </w:rPr>
        <w:commentReference w:id="1"/>
      </w:r>
      <w:r w:rsidR="00B24C2D">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w:t>
      </w:r>
      <w:r w:rsidR="00B24C2D">
        <w:rPr>
          <w:rFonts w:eastAsia="Times New Roman" w:cs="Times New Roman"/>
          <w:color w:val="000000" w:themeColor="text1"/>
          <w:shd w:val="clear" w:color="auto" w:fill="FFFFFF"/>
        </w:rPr>
        <w:t xml:space="preserve"> </w:t>
      </w:r>
      <w:r w:rsidR="000706DA">
        <w:rPr>
          <w:rFonts w:eastAsia="Times New Roman" w:cs="Times New Roman"/>
          <w:color w:val="000000" w:themeColor="text1"/>
          <w:shd w:val="clear" w:color="auto" w:fill="FFFFFF"/>
        </w:rPr>
        <w:t>h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w:t>
      </w:r>
      <w:r w:rsidR="00B24C2D">
        <w:rPr>
          <w:rFonts w:eastAsia="Times New Roman" w:cs="Times New Roman"/>
          <w:color w:val="000000" w:themeColor="text1"/>
          <w:shd w:val="clear" w:color="auto" w:fill="FFFFFF"/>
        </w:rPr>
        <w:t>mice were placed on diets or treated with dexamethasone as described in the figure legends.  Mice</w:t>
      </w:r>
      <w:r w:rsidR="00EB0A54" w:rsidRPr="006902F6">
        <w:rPr>
          <w:rFonts w:eastAsia="Times New Roman" w:cs="Times New Roman"/>
          <w:color w:val="000000" w:themeColor="text1"/>
          <w:shd w:val="clear" w:color="auto" w:fill="FFFFFF"/>
        </w:rPr>
        <w:t xml:space="preserve"> </w:t>
      </w:r>
      <w:r w:rsidR="00485915" w:rsidRPr="006902F6">
        <w:rPr>
          <w:rFonts w:eastAsia="Times New Roman" w:cs="Times New Roman"/>
          <w:color w:val="000000" w:themeColor="text1"/>
          <w:shd w:val="clear" w:color="auto" w:fill="FFFFFF"/>
        </w:rPr>
        <w:t xml:space="preserve">were treated </w:t>
      </w:r>
      <w:r w:rsidR="00045C8F">
        <w:rPr>
          <w:rFonts w:eastAsia="Times New Roman" w:cs="Times New Roman"/>
          <w:color w:val="000000" w:themeColor="text1"/>
          <w:shd w:val="clear" w:color="auto" w:fill="FFFFFF"/>
        </w:rPr>
        <w:t xml:space="preserve">with vehicle (water) or approximately 1mg/kg/d of </w:t>
      </w:r>
      <w:r w:rsidR="00B24C2D">
        <w:rPr>
          <w:rFonts w:eastAsia="Times New Roman" w:cs="Times New Roman"/>
          <w:color w:val="000000" w:themeColor="text1"/>
          <w:shd w:val="clear" w:color="auto" w:fill="FFFFFF"/>
        </w:rPr>
        <w:t xml:space="preserve">water-soluble </w:t>
      </w:r>
      <w:r w:rsidR="00045C8F">
        <w:rPr>
          <w:rFonts w:eastAsia="Times New Roman" w:cs="Times New Roman"/>
          <w:color w:val="000000" w:themeColor="text1"/>
          <w:shd w:val="clear" w:color="auto" w:fill="FFFFFF"/>
        </w:rPr>
        <w:t>dexamethasone</w:t>
      </w:r>
      <w:r w:rsidR="000652EC">
        <w:rPr>
          <w:rFonts w:eastAsia="Times New Roman" w:cs="Times New Roman"/>
          <w:color w:val="000000" w:themeColor="text1"/>
          <w:shd w:val="clear" w:color="auto" w:fill="FFFFFF"/>
        </w:rPr>
        <w:t xml:space="preserve"> (Sigma-Aldrich; catalog #</w:t>
      </w:r>
      <w:r w:rsidR="00107912">
        <w:rPr>
          <w:rFonts w:eastAsia="Times New Roman" w:cs="Times New Roman"/>
          <w:color w:val="000000" w:themeColor="text1"/>
          <w:shd w:val="clear" w:color="auto" w:fill="FFFFFF"/>
        </w:rPr>
        <w:t>2915)</w:t>
      </w:r>
      <w:r w:rsidR="00045C8F">
        <w:rPr>
          <w:rFonts w:eastAsia="Times New Roman" w:cs="Times New Roman"/>
          <w:color w:val="000000" w:themeColor="text1"/>
          <w:shd w:val="clear" w:color="auto" w:fill="FFFFFF"/>
        </w:rPr>
        <w:t xml:space="preserve"> dissolved in their drinking water for </w:t>
      </w:r>
      <w:r w:rsidR="00922267">
        <w:rPr>
          <w:rFonts w:eastAsia="Times New Roman" w:cs="Times New Roman"/>
          <w:color w:val="000000" w:themeColor="text1"/>
          <w:shd w:val="clear" w:color="auto" w:fill="FFFFFF"/>
        </w:rPr>
        <w:t>1</w:t>
      </w:r>
      <w:r w:rsidR="00A01DA0">
        <w:rPr>
          <w:rFonts w:eastAsia="Times New Roman" w:cs="Times New Roman"/>
          <w:color w:val="000000" w:themeColor="text1"/>
          <w:shd w:val="clear" w:color="auto" w:fill="FFFFFF"/>
        </w:rPr>
        <w:t>2</w:t>
      </w:r>
      <w:r w:rsidR="00045C8F">
        <w:rPr>
          <w:rFonts w:eastAsia="Times New Roman" w:cs="Times New Roman"/>
          <w:color w:val="000000" w:themeColor="text1"/>
          <w:shd w:val="clear" w:color="auto" w:fill="FFFFFF"/>
        </w:rPr>
        <w:t xml:space="preserve"> weeks, </w:t>
      </w:r>
      <w:r w:rsidR="00485915" w:rsidRPr="006902F6">
        <w:rPr>
          <w:rFonts w:eastAsia="Times New Roman" w:cs="Times New Roman"/>
          <w:color w:val="000000" w:themeColor="text1"/>
          <w:shd w:val="clear" w:color="auto" w:fill="FFFFFF"/>
        </w:rPr>
        <w:t xml:space="preserve">as described previously </w:t>
      </w:r>
      <w:r w:rsidR="00485915" w:rsidRPr="006902F6">
        <w:rPr>
          <w:rFonts w:eastAsia="Times New Roman" w:cs="Times New Roman"/>
          <w:color w:val="000000" w:themeColor="text1"/>
          <w:shd w:val="clear" w:color="auto" w:fill="FFFFFF"/>
        </w:rPr>
        <w:fldChar w:fldCharType="begin" w:fldLock="1"/>
      </w:r>
      <w:r w:rsidR="007C75AD">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"(Hochberg &lt;i&gt;et al.&lt;/i&gt; 2015)", "plainTextFormattedCitation" : "(Hochberg et al. 2015)", "previouslyFormattedCitation" : "(Hochberg &lt;i&gt;et al.&lt;/i&gt; 2015)" }, "properties" : {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282D07" w:rsidRPr="00282D07">
        <w:rPr>
          <w:rFonts w:eastAsia="Times New Roman" w:cs="Times New Roman"/>
          <w:noProof/>
          <w:color w:val="000000" w:themeColor="text1"/>
          <w:shd w:val="clear" w:color="auto" w:fill="FFFFFF"/>
        </w:rPr>
        <w:t xml:space="preserve">(Hochberg </w:t>
      </w:r>
      <w:r w:rsidR="00282D07" w:rsidRPr="00282D07">
        <w:rPr>
          <w:rFonts w:eastAsia="Times New Roman" w:cs="Times New Roman"/>
          <w:i/>
          <w:noProof/>
          <w:color w:val="000000" w:themeColor="text1"/>
          <w:shd w:val="clear" w:color="auto" w:fill="FFFFFF"/>
        </w:rPr>
        <w:t>et al.</w:t>
      </w:r>
      <w:r w:rsidR="00282D07" w:rsidRPr="00282D07">
        <w:rPr>
          <w:rFonts w:eastAsia="Times New Roman" w:cs="Times New Roman"/>
          <w:noProof/>
          <w:color w:val="000000" w:themeColor="text1"/>
          <w:shd w:val="clear" w:color="auto" w:fill="FFFFFF"/>
        </w:rPr>
        <w:t xml:space="preserve"> 2015)</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5L0D LabDiet;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922267">
        <w:rPr>
          <w:rFonts w:eastAsia="Times New Roman" w:cs="Times New Roman"/>
          <w:color w:val="000000" w:themeColor="text1"/>
          <w:shd w:val="clear" w:color="auto" w:fill="FFFFFF"/>
        </w:rPr>
        <w:t xml:space="preserve">8 </w:t>
      </w:r>
      <w:r w:rsidR="00915C5C" w:rsidRPr="006902F6">
        <w:rPr>
          <w:rFonts w:eastAsia="Times New Roman" w:cs="Times New Roman"/>
          <w:color w:val="000000" w:themeColor="text1"/>
          <w:shd w:val="clear" w:color="auto" w:fill="FFFFFF"/>
        </w:rPr>
        <w:t xml:space="preserve">or </w:t>
      </w:r>
      <w:r w:rsidR="00922267">
        <w:rPr>
          <w:rFonts w:eastAsia="Times New Roman" w:cs="Times New Roman"/>
          <w:color w:val="000000" w:themeColor="text1"/>
          <w:shd w:val="clear" w:color="auto" w:fill="FFFFFF"/>
        </w:rPr>
        <w:t>12</w:t>
      </w:r>
      <w:r w:rsidR="00FD26E1">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weeks</w:t>
      </w:r>
      <w:r w:rsidR="00B24C2D">
        <w:rPr>
          <w:rFonts w:eastAsia="Times New Roman" w:cs="Times New Roman"/>
          <w:color w:val="000000" w:themeColor="text1"/>
          <w:shd w:val="clear" w:color="auto" w:fill="FFFFFF"/>
        </w:rPr>
        <w:t xml:space="preserve"> followed by dexamethasone treatment</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24C2D">
        <w:rPr>
          <w:rFonts w:eastAsia="Times New Roman" w:cs="Times New Roman"/>
          <w:color w:val="000000" w:themeColor="text1"/>
          <w:shd w:val="clear" w:color="auto" w:fill="FFFFFF"/>
        </w:rPr>
        <w:t xml:space="preserve">longer,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w:t>
      </w:r>
      <w:r w:rsidR="00B24C2D">
        <w:rPr>
          <w:rFonts w:eastAsia="Times New Roman" w:cs="Times New Roman"/>
          <w:color w:val="000000" w:themeColor="text1"/>
          <w:shd w:val="clear" w:color="auto" w:fill="FFFFFF"/>
        </w:rPr>
        <w:t xml:space="preserve">s,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 xml:space="preserve">and </w:t>
      </w:r>
      <w:r w:rsidR="00915C5C" w:rsidRPr="006902F6">
        <w:rPr>
          <w:rFonts w:eastAsia="Times New Roman" w:cs="Times New Roman"/>
          <w:color w:val="000000" w:themeColor="text1"/>
          <w:shd w:val="clear" w:color="auto" w:fill="FFFFFF"/>
        </w:rPr>
        <w:t>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r w:rsidR="00C72565">
        <w:rPr>
          <w:rFonts w:eastAsia="Times New Roman" w:cs="Times New Roman"/>
          <w:color w:val="000000" w:themeColor="text1"/>
          <w:shd w:val="clear" w:color="auto" w:fill="FFFFFF"/>
        </w:rPr>
        <w:t xml:space="preserve"> </w:t>
      </w:r>
      <w:r w:rsidR="001A079A">
        <w:rPr>
          <w:rFonts w:eastAsia="Times New Roman" w:cs="Times New Roman"/>
          <w:color w:val="000000" w:themeColor="text1"/>
          <w:shd w:val="clear" w:color="auto" w:fill="FFFFFF"/>
        </w:rPr>
        <w:t xml:space="preserve">Symptoms included lethargy, weight loss and evidence of pancreatitis in some of the mice.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 xml:space="preserve">choMRI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xml:space="preserve">. </w:t>
      </w:r>
      <w:r w:rsidR="004D4631">
        <w:rPr>
          <w:rFonts w:eastAsia="Times New Roman" w:cs="Times New Roman"/>
          <w:color w:val="000000" w:themeColor="text1"/>
          <w:shd w:val="clear" w:color="auto" w:fill="FFFFFF"/>
        </w:rPr>
        <w:t>We performed a CLAMS experiment</w:t>
      </w:r>
      <w:r w:rsidR="00D77990">
        <w:rPr>
          <w:rFonts w:eastAsia="Times New Roman" w:cs="Times New Roman"/>
          <w:color w:val="000000" w:themeColor="text1"/>
          <w:shd w:val="clear" w:color="auto" w:fill="FFFFFF"/>
        </w:rPr>
        <w:t xml:space="preserve"> (data not </w:t>
      </w:r>
      <w:r w:rsidR="00D77990">
        <w:rPr>
          <w:rFonts w:eastAsia="Times New Roman" w:cs="Times New Roman"/>
          <w:color w:val="000000" w:themeColor="text1"/>
          <w:shd w:val="clear" w:color="auto" w:fill="FFFFFF"/>
        </w:rPr>
        <w:lastRenderedPageBreak/>
        <w:t>shown)</w:t>
      </w:r>
      <w:r w:rsidR="004D4631">
        <w:rPr>
          <w:rFonts w:eastAsia="Times New Roman" w:cs="Times New Roman"/>
          <w:color w:val="000000" w:themeColor="text1"/>
          <w:shd w:val="clear" w:color="auto" w:fill="FFFFFF"/>
        </w:rPr>
        <w:t xml:space="preserve"> with the 12-week diet study prior to dexamethasone treatment where mice were singly housed for approximately one week</w:t>
      </w:r>
      <w:r w:rsidR="00B950B0">
        <w:rPr>
          <w:rFonts w:eastAsia="Times New Roman" w:cs="Times New Roman"/>
          <w:color w:val="000000" w:themeColor="text1"/>
          <w:shd w:val="clear" w:color="auto" w:fill="FFFFFF"/>
        </w:rPr>
        <w:t>, which led to</w:t>
      </w:r>
      <w:r w:rsidR="004D4631">
        <w:rPr>
          <w:rFonts w:eastAsia="Times New Roman" w:cs="Times New Roman"/>
          <w:color w:val="000000" w:themeColor="text1"/>
          <w:shd w:val="clear" w:color="auto" w:fill="FFFFFF"/>
        </w:rPr>
        <w:t xml:space="preserve"> </w:t>
      </w:r>
      <w:r w:rsidR="00D77990">
        <w:rPr>
          <w:rFonts w:eastAsia="Times New Roman" w:cs="Times New Roman"/>
          <w:color w:val="000000" w:themeColor="text1"/>
          <w:shd w:val="clear" w:color="auto" w:fill="FFFFFF"/>
        </w:rPr>
        <w:t>fluctuations</w:t>
      </w:r>
      <w:r w:rsidR="004D4631">
        <w:rPr>
          <w:rFonts w:eastAsia="Times New Roman" w:cs="Times New Roman"/>
          <w:color w:val="000000" w:themeColor="text1"/>
          <w:shd w:val="clear" w:color="auto" w:fill="FFFFFF"/>
        </w:rPr>
        <w:t xml:space="preserve"> in body weight </w:t>
      </w:r>
      <w:r w:rsidR="00B24C2D">
        <w:rPr>
          <w:rFonts w:eastAsia="Times New Roman" w:cs="Times New Roman"/>
          <w:color w:val="000000" w:themeColor="text1"/>
          <w:shd w:val="clear" w:color="auto" w:fill="FFFFFF"/>
        </w:rPr>
        <w:t>over the first week</w:t>
      </w:r>
      <w:r w:rsidR="004D4631">
        <w:rPr>
          <w:rFonts w:eastAsia="Times New Roman" w:cs="Times New Roman"/>
          <w:color w:val="000000" w:themeColor="text1"/>
          <w:shd w:val="clear" w:color="auto" w:fill="FFFFFF"/>
        </w:rPr>
        <w:t>. Body weight quickly stabilized following removal from the CLAMS in both groups</w:t>
      </w:r>
      <w:r w:rsidR="00D77990">
        <w:rPr>
          <w:rFonts w:eastAsia="Times New Roman" w:cs="Times New Roman"/>
          <w:color w:val="000000" w:themeColor="text1"/>
          <w:shd w:val="clear" w:color="auto" w:fill="FFFFFF"/>
        </w:rPr>
        <w:t>.</w:t>
      </w:r>
      <w:r w:rsidR="004D4631">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At the end of treatment, mice were fasted for 16 h</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by cervical dislocation after isoflurane anesthesia</w:t>
      </w:r>
      <w:r w:rsidR="00B24C2D" w:rsidRPr="00B24C2D">
        <w:rPr>
          <w:rFonts w:eastAsia="Times New Roman" w:cs="Times New Roman"/>
          <w:color w:val="000000" w:themeColor="text1"/>
          <w:shd w:val="clear" w:color="auto" w:fill="FFFFFF"/>
        </w:rPr>
        <w:t xml:space="preserve"> </w:t>
      </w:r>
      <w:r w:rsidR="00B24C2D" w:rsidRPr="006902F6">
        <w:rPr>
          <w:rFonts w:eastAsia="Times New Roman" w:cs="Times New Roman"/>
          <w:color w:val="000000" w:themeColor="text1"/>
          <w:shd w:val="clear" w:color="auto" w:fill="FFFFFF"/>
        </w:rPr>
        <w:t>at ZT3</w:t>
      </w:r>
      <w:r w:rsidR="00EB0A54" w:rsidRPr="006902F6">
        <w:rPr>
          <w:rFonts w:eastAsia="Times New Roman" w:cs="Times New Roman"/>
          <w:color w:val="000000" w:themeColor="text1"/>
          <w:shd w:val="clear" w:color="auto" w:fill="FFFFFF"/>
        </w:rPr>
        <w:t xml:space="preserve">.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(iWAT)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r w:rsidR="00EB0A54" w:rsidRPr="006902F6">
        <w:rPr>
          <w:rFonts w:eastAsia="Times New Roman" w:cs="Times New Roman"/>
          <w:color w:val="000000" w:themeColor="text1"/>
          <w:shd w:val="clear" w:color="auto" w:fill="FFFFFF"/>
        </w:rPr>
        <w:t xml:space="preserve">epididymal </w:t>
      </w:r>
      <w:r w:rsidR="002854C2">
        <w:rPr>
          <w:rFonts w:eastAsia="Times New Roman" w:cs="Times New Roman"/>
          <w:color w:val="000000" w:themeColor="text1"/>
          <w:shd w:val="clear" w:color="auto" w:fill="FFFFFF"/>
        </w:rPr>
        <w:t>white adipose tissue (eWAT)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depots were carefully removed and weighed</w:t>
      </w:r>
      <w:r w:rsidR="00CE3660">
        <w:rPr>
          <w:rFonts w:eastAsia="Times New Roman" w:cs="Times New Roman"/>
          <w:color w:val="000000" w:themeColor="text1"/>
          <w:shd w:val="clear" w:color="auto" w:fill="FFFFFF"/>
        </w:rPr>
        <w:t>.</w:t>
      </w:r>
      <w:r w:rsidR="002854C2">
        <w:rPr>
          <w:rFonts w:eastAsia="Times New Roman" w:cs="Times New Roman"/>
          <w:color w:val="000000" w:themeColor="text1"/>
          <w:shd w:val="clear" w:color="auto" w:fill="FFFFFF"/>
        </w:rPr>
        <w:t xml:space="preserve"> </w:t>
      </w:r>
      <w:r w:rsidR="00CE3660">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B24C2D">
        <w:rPr>
          <w:rFonts w:eastAsia="Times New Roman" w:cs="Times New Roman"/>
          <w:color w:val="000000" w:themeColor="text1"/>
          <w:shd w:val="clear" w:color="auto" w:fill="FFFFFF"/>
        </w:rPr>
        <w:t xml:space="preserve"> A</w:t>
      </w:r>
      <w:r w:rsidR="00915C5C" w:rsidRPr="006902F6">
        <w:rPr>
          <w:rFonts w:eastAsia="Times New Roman" w:cs="Times New Roman"/>
          <w:color w:val="000000" w:themeColor="text1"/>
          <w:shd w:val="clear" w:color="auto" w:fill="FFFFFF"/>
        </w:rPr>
        <w:t>nimal procedures were approved by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FF21CB">
      <w:pPr>
        <w:spacing w:line="480" w:lineRule="auto"/>
        <w:rPr>
          <w:color w:val="000000" w:themeColor="text1"/>
        </w:rPr>
      </w:pPr>
    </w:p>
    <w:p w14:paraId="03E8D3E9" w14:textId="2F323E07" w:rsidR="00C86E77" w:rsidRPr="00011A92" w:rsidRDefault="004B1467" w:rsidP="00FF21CB">
      <w:pPr>
        <w:spacing w:line="480" w:lineRule="auto"/>
        <w:rPr>
          <w:rFonts w:ascii="Arial" w:hAnsi="Arial"/>
          <w:color w:val="000000" w:themeColor="text1"/>
        </w:rPr>
      </w:pPr>
      <w:r w:rsidRPr="006902F6">
        <w:rPr>
          <w:b/>
          <w:color w:val="000000" w:themeColor="text1"/>
        </w:rPr>
        <w:t xml:space="preserve">Insulin Tolerance Tests and </w:t>
      </w:r>
      <w:r w:rsidR="004A26F2">
        <w:rPr>
          <w:b/>
          <w:color w:val="000000" w:themeColor="text1"/>
        </w:rPr>
        <w:t xml:space="preserve">Hyperinsulinemic </w:t>
      </w:r>
      <w:r w:rsidRPr="006902F6">
        <w:rPr>
          <w:b/>
          <w:color w:val="000000" w:themeColor="text1"/>
        </w:rPr>
        <w:t xml:space="preserve">Euglycemic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 xml:space="preserve">insulin (Humulin R, </w:t>
      </w:r>
      <w:commentRangeStart w:id="2"/>
      <w:r w:rsidR="00067455" w:rsidRPr="006902F6">
        <w:rPr>
          <w:rFonts w:cs="Times New Roman"/>
          <w:color w:val="000000" w:themeColor="text1"/>
        </w:rPr>
        <w:t>Lilly</w:t>
      </w:r>
      <w:commentRangeEnd w:id="2"/>
      <w:r w:rsidR="00B24C2D">
        <w:rPr>
          <w:rStyle w:val="CommentReference"/>
        </w:rPr>
        <w:commentReference w:id="2"/>
      </w:r>
      <w:r w:rsidR="00067455" w:rsidRPr="006902F6">
        <w:rPr>
          <w:rFonts w:cs="Times New Roman"/>
          <w:color w:val="000000" w:themeColor="text1"/>
        </w:rPr>
        <w:t>,)</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 xml:space="preserve">was collected from </w:t>
      </w:r>
      <w:r w:rsidR="00B36EF4">
        <w:rPr>
          <w:rFonts w:cs="Times New Roman"/>
          <w:color w:val="000000" w:themeColor="text1"/>
        </w:rPr>
        <w:t xml:space="preserve">the </w:t>
      </w:r>
      <w:r w:rsidR="004A26F2">
        <w:rPr>
          <w:rFonts w:cs="Times New Roman"/>
          <w:color w:val="000000" w:themeColor="text1"/>
        </w:rPr>
        <w:t xml:space="preserve">tail and </w:t>
      </w:r>
      <w:r w:rsidR="00067455" w:rsidRPr="006902F6">
        <w:rPr>
          <w:rFonts w:cs="Times New Roman"/>
          <w:color w:val="000000" w:themeColor="text1"/>
        </w:rPr>
        <w:t>glucose was determined using a One Touch Ultra Glucometer (</w:t>
      </w:r>
      <w:commentRangeStart w:id="3"/>
      <w:r w:rsidR="00067455" w:rsidRPr="006902F6">
        <w:rPr>
          <w:rFonts w:cs="Times New Roman"/>
          <w:color w:val="000000" w:themeColor="text1"/>
        </w:rPr>
        <w:t>Lifescan</w:t>
      </w:r>
      <w:commentRangeEnd w:id="3"/>
      <w:r w:rsidR="00B24C2D">
        <w:rPr>
          <w:rStyle w:val="CommentReference"/>
        </w:rPr>
        <w:commentReference w:id="3"/>
      </w:r>
      <w:r w:rsidR="00B24C2D">
        <w:rPr>
          <w:rFonts w:cs="Times New Roman"/>
          <w:color w:val="000000" w:themeColor="text1"/>
        </w:rPr>
        <w:t xml:space="preserve"> </w:t>
      </w:r>
      <w:r w:rsidR="00067455" w:rsidRPr="006902F6">
        <w:rPr>
          <w:rFonts w:cs="Times New Roman"/>
          <w:color w:val="000000" w:themeColor="text1"/>
        </w:rPr>
        <w:t>).</w:t>
      </w:r>
      <w:r w:rsidR="00BF4435" w:rsidRPr="006902F6">
        <w:rPr>
          <w:color w:val="000000" w:themeColor="text1"/>
        </w:rPr>
        <w:t xml:space="preserve"> For the </w:t>
      </w:r>
      <w:r w:rsidR="004A26F2">
        <w:rPr>
          <w:color w:val="000000" w:themeColor="text1"/>
        </w:rPr>
        <w:t>hyper</w:t>
      </w:r>
      <w:r w:rsidR="0011694F">
        <w:rPr>
          <w:color w:val="000000" w:themeColor="text1"/>
        </w:rPr>
        <w:t>insulinemic</w:t>
      </w:r>
      <w:r w:rsidR="00BF4435" w:rsidRPr="006902F6">
        <w:rPr>
          <w:color w:val="000000" w:themeColor="text1"/>
        </w:rPr>
        <w:t xml:space="preserve"> </w:t>
      </w:r>
      <w:r w:rsidR="00D72995">
        <w:rPr>
          <w:color w:val="000000" w:themeColor="text1"/>
        </w:rPr>
        <w:t>euglycemic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FC7B8F">
        <w:rPr>
          <w:rFonts w:ascii="Calibri" w:hAnsi="Calibri" w:cs="Arial"/>
          <w:color w:val="000000" w:themeColor="text1"/>
          <w:szCs w:val="22"/>
        </w:rPr>
        <w:t>IP</w:t>
      </w:r>
      <w:r w:rsidR="00CE3660">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w:t>
      </w:r>
      <w:r w:rsidR="00C86E77" w:rsidRPr="006902F6">
        <w:rPr>
          <w:rFonts w:ascii="Calibri" w:hAnsi="Calibri" w:cs="Arial"/>
          <w:color w:val="000000" w:themeColor="text1"/>
          <w:szCs w:val="22"/>
        </w:rPr>
        <w:lastRenderedPageBreak/>
        <w:t>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7C75AD">
        <w:rPr>
          <w:rFonts w:ascii="Calibri" w:hAnsi="Calibri" w:cs="Arial"/>
          <w:color w:val="000000" w:themeColor="text1"/>
        </w:rPr>
        <w:instrText>ADDIN CSL_CITATION { "citationItems" : [ { "id" : "ITEM-1", "itemData" : {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"container-title" : "American Journal of Physiology - Endocrinology and Metabolism", "id" : "ITEM-1", "issue" : "4", "issued" : { "date-parts" : [ [ "2009" ] ] }, "title" : "NIH experiment in centralized mouse phenotyping: the Vanderbilt experience and recommendations for evaluating glucose homeostasis in the mouse", "type" : "article-journal", "volume" : "297" }, "uris" : [ "http://www.mendeley.com/documents/?uuid=ac5bd77f-6bd1-36ef-803e-5329284e3166"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"http://www.mendeley.com/documents/?uuid=e5c7bed5-9cce-47ce-ac54-c3f59700e136"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"http://www.mendeley.com/documents/?uuid=3a2a722c-d7e8-4146-ae3c-e8d00ff1b34b" ] } ], "mendeley" : { "formattedCitation" : "(Halseth &lt;i&gt;et al.&lt;/i&gt; 1999; Ayala &lt;i&gt;et al.&lt;/i&gt; 2006; McGuinness &lt;i&gt;et al.&lt;/i&gt; 2009)", "plainTextFormattedCitation" : "(Halseth et al. 1999; Ayala et al. 2006; McGuinness et al. 2009)", "previouslyFormattedCitation" : "(Halseth &lt;i&gt;et al.&lt;/i&gt; 1999; Ayala &lt;i&gt;et al.&lt;/i&gt; 2006; McGuinness &lt;i&gt;et al.&lt;/i&gt; 2009)" }, "properties" : {  }, "schema" : "https://github.com/citation-style-language/schema/raw/master/csl-citation.json" }</w:instrText>
      </w:r>
      <w:r w:rsidR="00A328CA" w:rsidRPr="006902F6">
        <w:rPr>
          <w:rFonts w:ascii="Calibri" w:hAnsi="Calibri" w:cs="Arial"/>
          <w:color w:val="000000" w:themeColor="text1"/>
        </w:rPr>
        <w:fldChar w:fldCharType="separate"/>
      </w:r>
      <w:r w:rsidR="00282D07" w:rsidRPr="00282D07">
        <w:rPr>
          <w:rFonts w:ascii="Calibri" w:hAnsi="Calibri" w:cs="Arial"/>
          <w:noProof/>
          <w:color w:val="000000" w:themeColor="text1"/>
        </w:rPr>
        <w:t xml:space="preserve">(Halseth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1999; Ayala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2006; McGuinness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2009)</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five</w:t>
      </w:r>
      <w:r w:rsidR="003C0288">
        <w:rPr>
          <w:rFonts w:ascii="Calibri" w:hAnsi="Calibri" w:cs="Arial"/>
          <w:color w:val="000000" w:themeColor="text1"/>
        </w:rPr>
        <w:t>-</w:t>
      </w:r>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mU/kg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mU/kg/min) of human insulin (Novo Nordisk). Euglycemia (120~130 mg/dL)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Blood glucose was measured using an Accu-Chek glucometer (Roche, Germany). Plasma insulin was measured using the Linco rat/mouse insulin ELISA kits.  For determination of plasma radioactivity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H]glucose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plasma samples were deproteinized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xml:space="preserve"> and counted using a Liquid Scintillation Counter (Beckman Coulter LS6500 Multi-purpose Scintillation Counter). </w:t>
      </w:r>
      <w:r w:rsidR="00C86E77" w:rsidRPr="006902F6">
        <w:rPr>
          <w:rFonts w:ascii="Calibri" w:hAnsi="Calibri" w:cs="Arial"/>
          <w:color w:val="000000" w:themeColor="text1"/>
        </w:rPr>
        <w:lastRenderedPageBreak/>
        <w:t>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7C75AD">
        <w:rPr>
          <w:rFonts w:ascii="Calibri" w:hAnsi="Calibri" w:cs="Arial"/>
          <w:color w:val="000000" w:themeColor="text1"/>
        </w:rPr>
        <w:instrText>ADDIN CSL_CITATION { "citationItems" : [ { "id" : "ITEM-1",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"ITEM-1", "issue" : "248", "issued" : { "date-parts" : [ [ "1985" ] ] }, "page" : "E353\u2013E362", "title" : "Dose-response curves for in vivo insulin sensitivity in individual tissues in rats", "type" : "article-journal" }, "uris" : [ "http://www.mendeley.com/documents/?uuid=59086f8e-b830-4bcb-ba74-d9c08f0f19ab", "http://www.mendeley.com/documents/?uuid=f6b29524-f652-4691-94e8-65eed196874d"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"http://www.mendeley.com/documents/?uuid=e5c7bed5-9cce-47ce-ac54-c3f59700e136",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"http://www.mendeley.com/documents/?uuid=3a2a722c-d7e8-4146-ae3c-e8d00ff1b34b", "http://www.mendeley.com/documents/?uuid=bef8145d-9b99-40e6-829b-0d7ca5826d80", "http://www.mendeley.com/documents/?uuid=21fe669b-c309-43aa-9bbb-b918e4048e46" ] } ], "mendeley" : { "formattedCitation" : "(Kraegen &lt;i&gt;et al.&lt;/i&gt; 1985; Halseth &lt;i&gt;et al.&lt;/i&gt; 1999; Ayala &lt;i&gt;et al.&lt;/i&gt; 2006)", "plainTextFormattedCitation" : "(Kraegen et al. 1985; Halseth et al. 1999; Ayala et al. 2006)", "previouslyFormattedCitation" : "(Kraegen &lt;i&gt;et al.&lt;/i&gt; 1985; Halseth &lt;i&gt;et al.&lt;/i&gt; 1999; Ayala &lt;i&gt;et al.&lt;/i&gt; 2006)" }, "properties" : {  }, "schema" : "https://github.com/citation-style-language/schema/raw/master/csl-citation.json" }</w:instrText>
      </w:r>
      <w:r w:rsidR="00824C9D" w:rsidRPr="006902F6">
        <w:rPr>
          <w:rFonts w:ascii="Calibri" w:hAnsi="Calibri" w:cs="Arial"/>
          <w:color w:val="000000" w:themeColor="text1"/>
        </w:rPr>
        <w:fldChar w:fldCharType="separate"/>
      </w:r>
      <w:r w:rsidR="00282D07" w:rsidRPr="00282D07">
        <w:rPr>
          <w:rFonts w:ascii="Calibri" w:hAnsi="Calibri" w:cs="Arial"/>
          <w:noProof/>
          <w:color w:val="000000" w:themeColor="text1"/>
        </w:rPr>
        <w:t xml:space="preserve">(Kraegen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1985; Halseth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1999; Ayala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2006)</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54DF53D3" w:rsidR="00873DCF" w:rsidRPr="006902F6" w:rsidRDefault="00343149" w:rsidP="00FF21CB">
      <w:pPr>
        <w:spacing w:line="480" w:lineRule="auto"/>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1</w:t>
      </w:r>
      <w:r w:rsidR="00A01DA0">
        <w:rPr>
          <w:color w:val="000000" w:themeColor="text1"/>
        </w:rPr>
        <w:t>2</w:t>
      </w:r>
      <w:r w:rsidRPr="006902F6">
        <w:rPr>
          <w:color w:val="000000" w:themeColor="text1"/>
        </w:rPr>
        <w:t xml:space="preserve"> weeks </w:t>
      </w:r>
      <w:r>
        <w:rPr>
          <w:color w:val="000000" w:themeColor="text1"/>
        </w:rPr>
        <w:t>of</w:t>
      </w:r>
      <w:r w:rsidRPr="006902F6">
        <w:rPr>
          <w:color w:val="000000" w:themeColor="text1"/>
        </w:rPr>
        <w:t xml:space="preserve"> dexamethasone treatment</w:t>
      </w:r>
      <w:r>
        <w:rPr>
          <w:color w:val="000000" w:themeColor="text1"/>
        </w:rPr>
        <w:t>, 2</w:t>
      </w:r>
      <w:r w:rsidR="00A01DA0">
        <w:rPr>
          <w:color w:val="000000" w:themeColor="text1"/>
        </w:rPr>
        <w:t>2</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w:t>
      </w:r>
      <w:r w:rsidR="00EF071B">
        <w:rPr>
          <w:color w:val="000000" w:themeColor="text1"/>
        </w:rPr>
        <w:t>; catalog #</w:t>
      </w:r>
      <w:r w:rsidR="00EF071B" w:rsidRPr="00EF071B">
        <w:rPr>
          <w:color w:val="000000" w:themeColor="text1"/>
        </w:rPr>
        <w:t>I6504-1G</w:t>
      </w:r>
      <w:r w:rsidR="00873DCF" w:rsidRPr="006902F6">
        <w:rPr>
          <w:color w:val="000000" w:themeColor="text1"/>
        </w:rPr>
        <w:t xml:space="preserve">)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(Thermo Fisher</w:t>
      </w:r>
      <w:r w:rsidR="002B7E05">
        <w:rPr>
          <w:color w:val="000000" w:themeColor="text1"/>
        </w:rPr>
        <w:t>; catalog #</w:t>
      </w:r>
      <w:r w:rsidR="002B7E05" w:rsidRPr="002B7E05">
        <w:rPr>
          <w:color w:val="000000" w:themeColor="text1"/>
        </w:rPr>
        <w:t>BW17512F1</w:t>
      </w:r>
      <w:r w:rsidR="0090644F">
        <w:rPr>
          <w:color w:val="000000" w:themeColor="text1"/>
        </w:rPr>
        <w:t>)</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w:t>
      </w:r>
      <w:r w:rsidR="00223195">
        <w:rPr>
          <w:color w:val="000000" w:themeColor="text1"/>
        </w:rPr>
        <w:t>; catalog #</w:t>
      </w:r>
      <w:r w:rsidR="00223195" w:rsidRPr="00223195">
        <w:rPr>
          <w:color w:val="000000" w:themeColor="text1"/>
        </w:rPr>
        <w:t>TR0100-1KT</w:t>
      </w:r>
      <w:r w:rsidR="00873DCF" w:rsidRPr="006902F6">
        <w:rPr>
          <w:color w:val="000000" w:themeColor="text1"/>
        </w:rPr>
        <w:t xml:space="preserve">) </w:t>
      </w:r>
      <w:r w:rsidR="0067415E">
        <w:rPr>
          <w:rFonts w:eastAsia="Times New Roman" w:cs="Arial"/>
          <w:color w:val="000000" w:themeColor="text1"/>
          <w:shd w:val="clear" w:color="auto" w:fill="FFFFFF"/>
        </w:rPr>
        <w:t>and fatty acids were quantified using the HR Series NEFA-HR(2) kit (Wako Diagnostics</w:t>
      </w:r>
      <w:r w:rsidR="00223195">
        <w:rPr>
          <w:rFonts w:eastAsia="Times New Roman" w:cs="Arial"/>
          <w:color w:val="000000" w:themeColor="text1"/>
          <w:shd w:val="clear" w:color="auto" w:fill="FFFFFF"/>
        </w:rPr>
        <w:t>; catalog #</w:t>
      </w:r>
      <w:r w:rsidR="00223195" w:rsidRPr="00223195">
        <w:rPr>
          <w:rFonts w:eastAsia="Times New Roman" w:cs="Arial"/>
          <w:color w:val="000000" w:themeColor="text1"/>
          <w:shd w:val="clear" w:color="auto" w:fill="FFFFFF"/>
        </w:rPr>
        <w:t>276-76491</w:t>
      </w:r>
      <w:r w:rsidR="0067415E">
        <w:rPr>
          <w:rFonts w:eastAsia="Times New Roman" w:cs="Arial"/>
          <w:color w:val="000000" w:themeColor="text1"/>
          <w:shd w:val="clear" w:color="auto" w:fill="FFFFFF"/>
        </w:rPr>
        <w:t xml:space="preserve">),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0A23E8F2" w:rsidR="00881ECD" w:rsidRPr="006902F6" w:rsidRDefault="00A73F99" w:rsidP="00FF21CB">
      <w:pPr>
        <w:spacing w:line="480" w:lineRule="auto"/>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w:t>
      </w:r>
      <w:r w:rsidR="00080AF9">
        <w:rPr>
          <w:color w:val="000000" w:themeColor="text1"/>
        </w:rPr>
        <w:t>; ATCC</w:t>
      </w:r>
      <w:r w:rsidR="00CF4143">
        <w:rPr>
          <w:color w:val="000000" w:themeColor="text1"/>
        </w:rPr>
        <w:t>; authenticated via STRS analysis</w:t>
      </w:r>
      <w:r w:rsidR="00B90861" w:rsidRPr="006902F6">
        <w:rPr>
          <w:color w:val="000000" w:themeColor="text1"/>
        </w:rPr>
        <w:t>) were cultured in 10% newborn calf serum,</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7A78D7">
        <w:rPr>
          <w:color w:val="000000" w:themeColor="text1"/>
        </w:rPr>
        <w:t xml:space="preserve">; 4.5 g/L </w:t>
      </w:r>
      <w:r w:rsidR="00561126">
        <w:rPr>
          <w:color w:val="000000" w:themeColor="text1"/>
        </w:rPr>
        <w:t>D-</w:t>
      </w:r>
      <w:r w:rsidR="007A78D7">
        <w:rPr>
          <w:color w:val="000000" w:themeColor="text1"/>
        </w:rPr>
        <w:t>glucose</w:t>
      </w:r>
      <w:r w:rsidR="00A558BF">
        <w:rPr>
          <w:color w:val="000000" w:themeColor="text1"/>
        </w:rPr>
        <w:t>; Fisher Scientific; catalog #</w:t>
      </w:r>
      <w:r w:rsidR="00A558BF" w:rsidRPr="00A558BF">
        <w:rPr>
          <w:color w:val="000000" w:themeColor="text1"/>
        </w:rPr>
        <w:t>11965118</w:t>
      </w:r>
      <w:r w:rsidR="00204D48" w:rsidRPr="006902F6">
        <w:rPr>
          <w:color w:val="000000" w:themeColor="text1"/>
        </w:rPr>
        <w:t>)</w:t>
      </w:r>
      <w:r w:rsidR="00E36D9E" w:rsidRPr="006902F6">
        <w:rPr>
          <w:color w:val="000000" w:themeColor="text1"/>
        </w:rPr>
        <w:t xml:space="preserve"> with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 xml:space="preserve">insulin in 10% fetal bovine serum, </w:t>
      </w:r>
      <w:r w:rsidR="00136CB1">
        <w:rPr>
          <w:rFonts w:cs="Helvetica"/>
          <w:color w:val="000000" w:themeColor="text1"/>
        </w:rPr>
        <w:t>in</w:t>
      </w:r>
      <w:r w:rsidR="00B90861" w:rsidRPr="006902F6">
        <w:rPr>
          <w:rFonts w:cs="Helvetica"/>
          <w:color w:val="000000" w:themeColor="text1"/>
        </w:rPr>
        <w:t xml:space="preserve"> </w:t>
      </w:r>
      <w:r w:rsidR="00A558BF">
        <w:rPr>
          <w:rFonts w:cs="Helvetica"/>
          <w:color w:val="000000" w:themeColor="text1"/>
        </w:rPr>
        <w:t>4.5g/L glucose</w:t>
      </w:r>
      <w:r w:rsidR="00B90861" w:rsidRPr="006902F6">
        <w:rPr>
          <w:rFonts w:cs="Helvetica"/>
          <w:color w:val="000000" w:themeColor="text1"/>
        </w:rPr>
        <w:t xml:space="preserve"> DMEM with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7C75AD">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"http://www.mendeley.com/documents/?uuid=849f3545-cee3-407f-a673-ba0931ea217f" ] } ], "mendeley" : { "formattedCitation" : "(Chiang S-H, Chang L 2002)", "plainTextFormattedCitation" : "(Chiang S-H, Chang L 2002)", "previouslyFormattedCitation" : "(Chiang S-H, Chang L 2002)" }, "properties" : {  }, "schema" : "https://github.com/citation-style-language/schema/raw/master/csl-citation.json" }</w:instrText>
      </w:r>
      <w:r w:rsidR="00DA1B5A" w:rsidRPr="006902F6">
        <w:rPr>
          <w:rFonts w:cs="Helvetica"/>
          <w:color w:val="000000" w:themeColor="text1"/>
        </w:rPr>
        <w:fldChar w:fldCharType="separate"/>
      </w:r>
      <w:r w:rsidR="00282D07" w:rsidRPr="00282D07">
        <w:rPr>
          <w:rFonts w:cs="Helvetica"/>
          <w:noProof/>
          <w:color w:val="000000" w:themeColor="text1"/>
        </w:rPr>
        <w:t>(Chiang S-H, Chang L 2002)</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media with no additional treatment.</w:t>
      </w:r>
      <w:r w:rsidR="00CF4143">
        <w:rPr>
          <w:rFonts w:cs="Helvetica"/>
          <w:color w:val="000000" w:themeColor="text1"/>
        </w:rPr>
        <w:t xml:space="preserve"> </w:t>
      </w:r>
      <w:r w:rsidR="00CF4143">
        <w:rPr>
          <w:rFonts w:cs="Helvetica"/>
          <w:color w:val="000000" w:themeColor="text1"/>
        </w:rPr>
        <w:lastRenderedPageBreak/>
        <w:t>Cells used for these experiments were not cultured beyond 22 passages.</w:t>
      </w:r>
      <w:r w:rsidR="003A266B" w:rsidRPr="006902F6">
        <w:rPr>
          <w:rFonts w:cs="Helvetica"/>
          <w:color w:val="000000" w:themeColor="text1"/>
        </w:rPr>
        <w:t xml:space="preserve">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FF21CB">
      <w:pPr>
        <w:spacing w:line="480" w:lineRule="auto"/>
        <w:rPr>
          <w:color w:val="000000" w:themeColor="text1"/>
        </w:rPr>
      </w:pPr>
    </w:p>
    <w:p w14:paraId="15A202AF" w14:textId="5F140E7C"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mM Tris pH 8, 5 mM EDTA, 30 mM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using</w:t>
      </w:r>
      <w:r w:rsidR="00051E91" w:rsidRPr="006902F6">
        <w:rPr>
          <w:rFonts w:eastAsia="Times New Roman" w:cs="Times New Roman"/>
          <w:color w:val="000000" w:themeColor="text1"/>
          <w:szCs w:val="21"/>
          <w:shd w:val="clear" w:color="auto" w:fill="FFFFFF"/>
        </w:rPr>
        <w:t xml:space="preserve"> a TissueLyser II (Qiagen)</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 xml:space="preserve">Kit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7C75AD">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"(Lu &lt;i&gt;et al.&lt;/i&gt; 2014a)", "plainTextFormattedCitation" : "(Lu et al. 2014a)", "previouslyFormattedCitation" : "(Lu &lt;i&gt;et al.&lt;/i&gt; 2014a)" }, "properties" : {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282D07" w:rsidRPr="00282D07">
        <w:rPr>
          <w:rFonts w:eastAsia="Times New Roman" w:cs="Times New Roman"/>
          <w:noProof/>
          <w:color w:val="000000" w:themeColor="text1"/>
          <w:szCs w:val="21"/>
          <w:shd w:val="clear" w:color="auto" w:fill="FFFFFF"/>
        </w:rPr>
        <w:t xml:space="preserve">(Lu </w:t>
      </w:r>
      <w:r w:rsidR="00282D07" w:rsidRPr="00282D07">
        <w:rPr>
          <w:rFonts w:eastAsia="Times New Roman" w:cs="Times New Roman"/>
          <w:i/>
          <w:noProof/>
          <w:color w:val="000000" w:themeColor="text1"/>
          <w:szCs w:val="21"/>
          <w:shd w:val="clear" w:color="auto" w:fill="FFFFFF"/>
        </w:rPr>
        <w:t>et al.</w:t>
      </w:r>
      <w:r w:rsidR="00282D07" w:rsidRPr="00282D07">
        <w:rPr>
          <w:rFonts w:eastAsia="Times New Roman" w:cs="Times New Roman"/>
          <w:noProof/>
          <w:color w:val="000000" w:themeColor="text1"/>
          <w:szCs w:val="21"/>
          <w:shd w:val="clear" w:color="auto" w:fill="FFFFFF"/>
        </w:rPr>
        <w:t xml:space="preserve"> 2014a)</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253B8B41"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r w:rsidR="001F7771">
        <w:rPr>
          <w:color w:val="000000" w:themeColor="text1"/>
        </w:rPr>
        <w:t xml:space="preserve"> Slides were imaged </w:t>
      </w:r>
      <w:r w:rsidR="00682BC4">
        <w:rPr>
          <w:color w:val="000000" w:themeColor="text1"/>
        </w:rPr>
        <w:t xml:space="preserve">using the 10x objective of an Olympus </w:t>
      </w:r>
      <w:r w:rsidR="00FD26E1">
        <w:rPr>
          <w:color w:val="000000" w:themeColor="text1"/>
        </w:rPr>
        <w:t xml:space="preserve">iX18 inverted </w:t>
      </w:r>
      <w:r w:rsidR="00682BC4">
        <w:rPr>
          <w:color w:val="000000" w:themeColor="text1"/>
        </w:rPr>
        <w:t>microscope and cellSense software</w:t>
      </w:r>
      <w:r w:rsidR="008E1567">
        <w:rPr>
          <w:color w:val="000000" w:themeColor="text1"/>
        </w:rPr>
        <w:t>.</w:t>
      </w:r>
    </w:p>
    <w:p w14:paraId="06E97400" w14:textId="77777777" w:rsidR="005354F7" w:rsidRPr="006902F6" w:rsidRDefault="005354F7" w:rsidP="00FF21CB">
      <w:pPr>
        <w:spacing w:line="480" w:lineRule="auto"/>
        <w:rPr>
          <w:color w:val="000000" w:themeColor="text1"/>
        </w:rPr>
      </w:pPr>
    </w:p>
    <w:p w14:paraId="48658E05" w14:textId="5A68F41B" w:rsidR="00833B9D" w:rsidRPr="006902F6" w:rsidRDefault="00642BDD" w:rsidP="00FF21CB">
      <w:pPr>
        <w:spacing w:line="480" w:lineRule="auto"/>
        <w:rPr>
          <w:rFonts w:cs="Times New Roman"/>
          <w:color w:val="000000" w:themeColor="text1"/>
        </w:rPr>
      </w:pPr>
      <w:r w:rsidRPr="006902F6">
        <w:rPr>
          <w:b/>
          <w:color w:val="000000" w:themeColor="text1"/>
        </w:rPr>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TRIzol</w:t>
      </w:r>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r w:rsidR="005C636B" w:rsidRPr="006902F6">
        <w:rPr>
          <w:rFonts w:eastAsia="Times New Roman" w:cs="Times New Roman"/>
          <w:color w:val="000000" w:themeColor="text1"/>
          <w:szCs w:val="21"/>
          <w:shd w:val="clear" w:color="auto" w:fill="FFFFFF"/>
        </w:rPr>
        <w:t>TissueLyser II, as decribed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r w:rsidR="00877762" w:rsidRPr="006902F6">
        <w:rPr>
          <w:rFonts w:cs="Times New Roman"/>
          <w:color w:val="000000" w:themeColor="text1"/>
        </w:rPr>
        <w:t>PureLink RNA kit (Life Technologies</w:t>
      </w:r>
      <w:r w:rsidR="009E3F42">
        <w:rPr>
          <w:rFonts w:cs="Times New Roman"/>
          <w:color w:val="000000" w:themeColor="text1"/>
        </w:rPr>
        <w:t>; catalog #</w:t>
      </w:r>
      <w:r w:rsidR="009E3F42" w:rsidRPr="009E3F42">
        <w:rPr>
          <w:rFonts w:cs="Times New Roman"/>
          <w:color w:val="000000" w:themeColor="text1"/>
        </w:rPr>
        <w:t>12183025</w:t>
      </w:r>
      <w:r w:rsidR="00877762" w:rsidRPr="006902F6">
        <w:rPr>
          <w:rFonts w:cs="Times New Roman"/>
          <w:color w:val="000000" w:themeColor="text1"/>
        </w:rPr>
        <w:t>).</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 xml:space="preserve">using the High Capacity Reverse </w:t>
      </w:r>
      <w:r w:rsidR="006E2EF1" w:rsidRPr="006902F6">
        <w:rPr>
          <w:rFonts w:cs="Times New Roman"/>
          <w:color w:val="000000" w:themeColor="text1"/>
        </w:rPr>
        <w:lastRenderedPageBreak/>
        <w:t>Transcription Kit (Life Technologies</w:t>
      </w:r>
      <w:r w:rsidR="009E3F42">
        <w:rPr>
          <w:rFonts w:cs="Times New Roman"/>
          <w:color w:val="000000" w:themeColor="text1"/>
        </w:rPr>
        <w:t>; catalog #</w:t>
      </w:r>
      <w:r w:rsidR="009E3F42" w:rsidRPr="009E3F42">
        <w:rPr>
          <w:rFonts w:cs="Times New Roman"/>
          <w:color w:val="000000" w:themeColor="text1"/>
        </w:rPr>
        <w:t>4368813</w:t>
      </w:r>
      <w:r w:rsidR="006E2EF1" w:rsidRPr="006902F6">
        <w:rPr>
          <w:rFonts w:cs="Times New Roman"/>
          <w:color w:val="000000" w:themeColor="text1"/>
        </w:rPr>
        <w:t>).</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556C9">
        <w:rPr>
          <w:rFonts w:cs="Times New Roman"/>
          <w:color w:val="000000" w:themeColor="text1"/>
        </w:rPr>
        <w:t>; catalog #</w:t>
      </w:r>
      <w:r w:rsidR="004556C9" w:rsidRPr="004556C9">
        <w:rPr>
          <w:rFonts w:cs="Times New Roman"/>
          <w:color w:val="000000" w:themeColor="text1"/>
        </w:rPr>
        <w:t>4368708</w:t>
      </w:r>
      <w:r w:rsidR="006E2EF1" w:rsidRPr="006902F6">
        <w:rPr>
          <w:rFonts w:cs="Times New Roman"/>
          <w:color w:val="000000" w:themeColor="text1"/>
        </w:rPr>
        <w:t>)</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commentRangeStart w:id="4"/>
      <w:r w:rsidR="00C70A9A" w:rsidRPr="006902F6">
        <w:rPr>
          <w:rFonts w:cs="Times New Roman"/>
          <w:color w:val="000000" w:themeColor="text1"/>
        </w:rPr>
        <w:fldChar w:fldCharType="begin" w:fldLock="1"/>
      </w:r>
      <w:r w:rsidR="007C75AD">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"(Lu &lt;i&gt;et al.&lt;/i&gt; 2014b)", "plainTextFormattedCitation" : "(Lu et al. 2014b)", "previouslyFormattedCitation" : "(Lu &lt;i&gt;et al.&lt;/i&gt; 2014b)" }, "properties" : {  }, "schema" : "https://github.com/citation-style-language/schema/raw/master/csl-citation.json" }</w:instrText>
      </w:r>
      <w:r w:rsidR="00C70A9A" w:rsidRPr="006902F6">
        <w:rPr>
          <w:rFonts w:cs="Times New Roman"/>
          <w:color w:val="000000" w:themeColor="text1"/>
        </w:rPr>
        <w:fldChar w:fldCharType="separate"/>
      </w:r>
      <w:r w:rsidR="00282D07" w:rsidRPr="00282D07">
        <w:rPr>
          <w:rFonts w:cs="Times New Roman"/>
          <w:noProof/>
          <w:color w:val="000000" w:themeColor="text1"/>
        </w:rPr>
        <w:t xml:space="preserve">(Lu </w:t>
      </w:r>
      <w:r w:rsidR="00282D07" w:rsidRPr="00282D07">
        <w:rPr>
          <w:rFonts w:cs="Times New Roman"/>
          <w:i/>
          <w:noProof/>
          <w:color w:val="000000" w:themeColor="text1"/>
        </w:rPr>
        <w:t>et al.</w:t>
      </w:r>
      <w:r w:rsidR="00282D07" w:rsidRPr="00282D07">
        <w:rPr>
          <w:rFonts w:cs="Times New Roman"/>
          <w:noProof/>
          <w:color w:val="000000" w:themeColor="text1"/>
        </w:rPr>
        <w:t xml:space="preserve"> 2014b)</w:t>
      </w:r>
      <w:r w:rsidR="00C70A9A" w:rsidRPr="006902F6">
        <w:rPr>
          <w:rFonts w:cs="Times New Roman"/>
          <w:color w:val="000000" w:themeColor="text1"/>
        </w:rPr>
        <w:fldChar w:fldCharType="end"/>
      </w:r>
      <w:commentRangeEnd w:id="4"/>
      <w:r w:rsidR="00B24C2D">
        <w:rPr>
          <w:rStyle w:val="CommentReference"/>
        </w:rPr>
        <w:commentReference w:id="4"/>
      </w:r>
      <w:r w:rsidR="00CD11DF">
        <w:rPr>
          <w:rFonts w:cs="Times New Roman"/>
          <w:color w:val="000000" w:themeColor="text1"/>
        </w:rPr>
        <w:t xml:space="preserve"> </w:t>
      </w:r>
      <w:r w:rsidR="00CC6EEA">
        <w:rPr>
          <w:rFonts w:cs="Times New Roman"/>
          <w:color w:val="000000" w:themeColor="text1"/>
        </w:rPr>
        <w:t>using the QuantStudio 5</w:t>
      </w:r>
      <w:r w:rsidR="00CD11DF">
        <w:rPr>
          <w:rFonts w:cs="Times New Roman"/>
          <w:color w:val="000000" w:themeColor="text1"/>
        </w:rPr>
        <w:t xml:space="preserve"> (Thermo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r w:rsidR="00D6022E" w:rsidRPr="006902F6">
        <w:rPr>
          <w:rFonts w:cs="Times New Roman"/>
          <w:i/>
          <w:color w:val="000000" w:themeColor="text1"/>
        </w:rPr>
        <w:t>Actb</w:t>
      </w:r>
      <w:r w:rsidR="00D6022E" w:rsidRPr="006902F6">
        <w:rPr>
          <w:rFonts w:cs="Times New Roman"/>
          <w:color w:val="000000" w:themeColor="text1"/>
        </w:rPr>
        <w:t xml:space="preserve"> </w:t>
      </w:r>
      <w:r w:rsidR="00CD11DF">
        <w:rPr>
          <w:rFonts w:cs="Times New Roman"/>
          <w:color w:val="000000" w:themeColor="text1"/>
        </w:rPr>
        <w:t xml:space="preserve">and analyzed using the </w:t>
      </w:r>
      <w:r w:rsidR="00B36EF4" w:rsidRPr="00CE3660">
        <w:rPr>
          <w:rFonts w:ascii="Symbol" w:hAnsi="Symbol" w:cs="Times New Roman"/>
          <w:color w:val="000000" w:themeColor="text1"/>
        </w:rPr>
        <w:t></w:t>
      </w:r>
      <w:r w:rsidR="00B36EF4" w:rsidRPr="00CE3660">
        <w:rPr>
          <w:rFonts w:ascii="Symbol" w:hAnsi="Symbol" w:cs="Times New Roman"/>
          <w:color w:val="000000" w:themeColor="text1"/>
        </w:rPr>
        <w:t></w:t>
      </w:r>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39409B2E"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(50 mM Tris, pH 7.4, 0.25% sodium deoxycholate, 1% NP40, 150 mM sodium chloride, 1 mM EDTA, 100 uM sodium orthovanadate, 5 mM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mM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39092F">
        <w:rPr>
          <w:rFonts w:eastAsia="Times New Roman" w:cs="Times New Roman"/>
          <w:color w:val="000000" w:themeColor="text1"/>
          <w:shd w:val="clear" w:color="auto" w:fill="FFFFFF"/>
        </w:rPr>
        <w:t xml:space="preserve">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 xml:space="preserve">heated </w:t>
      </w:r>
      <w:r w:rsidR="00B36EF4">
        <w:rPr>
          <w:rFonts w:eastAsia="Times New Roman" w:cs="Times New Roman"/>
          <w:color w:val="000000" w:themeColor="text1"/>
          <w:shd w:val="clear" w:color="auto" w:fill="FFFFFF"/>
        </w:rPr>
        <w:t xml:space="preserve">with loading buffer </w:t>
      </w:r>
      <w:r w:rsidR="008A5431">
        <w:rPr>
          <w:rFonts w:eastAsia="Times New Roman" w:cs="Times New Roman"/>
          <w:color w:val="000000" w:themeColor="text1"/>
          <w:shd w:val="clear" w:color="auto" w:fill="FFFFFF"/>
        </w:rPr>
        <w:t>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w:t>
      </w:r>
      <w:r w:rsidR="005934B8" w:rsidRPr="005934B8">
        <w:rPr>
          <w:rFonts w:eastAsia="Times New Roman" w:cs="Times New Roman"/>
          <w:color w:val="000000" w:themeColor="text1"/>
          <w:shd w:val="clear" w:color="auto" w:fill="FFFFFF"/>
        </w:rPr>
        <w:t xml:space="preserve"> </w:t>
      </w:r>
      <w:r w:rsidR="005934B8">
        <w:rPr>
          <w:rFonts w:eastAsia="Times New Roman" w:cs="Times New Roman"/>
          <w:color w:val="000000" w:themeColor="text1"/>
          <w:shd w:val="clear" w:color="auto" w:fill="FFFFFF"/>
        </w:rPr>
        <w:t>at room temperature</w:t>
      </w:r>
      <w:r w:rsidR="0039092F">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w:t>
      </w:r>
      <w:r w:rsidR="005934B8">
        <w:rPr>
          <w:rFonts w:eastAsia="Times New Roman" w:cs="Times New Roman"/>
          <w:color w:val="000000" w:themeColor="text1"/>
          <w:shd w:val="clear" w:color="auto" w:fill="FFFFFF"/>
        </w:rPr>
        <w:t xml:space="preserve">at room temperature </w:t>
      </w:r>
      <w:r w:rsidR="00CE26FC" w:rsidRPr="006902F6">
        <w:rPr>
          <w:rFonts w:eastAsia="Times New Roman" w:cs="Times New Roman"/>
          <w:color w:val="000000" w:themeColor="text1"/>
          <w:shd w:val="clear" w:color="auto" w:fill="FFFFFF"/>
        </w:rPr>
        <w:t>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 xml:space="preserve">adipose triglyceride lipase </w:t>
      </w:r>
      <w:r w:rsidR="00B24C2D">
        <w:rPr>
          <w:rFonts w:eastAsia="Times New Roman" w:cs="Times New Roman"/>
          <w:color w:val="000000" w:themeColor="text1"/>
          <w:shd w:val="clear" w:color="auto" w:fill="FFFFFF"/>
        </w:rPr>
        <w:t xml:space="preserve">antibodies </w:t>
      </w:r>
      <w:r w:rsidR="00BB3D9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A804DB">
        <w:rPr>
          <w:rFonts w:eastAsia="Times New Roman" w:cs="Times New Roman"/>
          <w:color w:val="000000" w:themeColor="text1"/>
          <w:shd w:val="clear" w:color="auto" w:fill="FFFFFF"/>
        </w:rPr>
        <w:t>54 kDa</w:t>
      </w:r>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CLx</w:t>
      </w:r>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(LiCOR)</w:t>
      </w:r>
      <w:r w:rsidR="00827CC4">
        <w:rPr>
          <w:rFonts w:eastAsia="Times New Roman" w:cs="Times New Roman"/>
          <w:color w:val="000000" w:themeColor="text1"/>
          <w:shd w:val="clear" w:color="auto" w:fill="FFFFFF"/>
        </w:rPr>
        <w:t xml:space="preserve"> and normalized to Revert Total Protein Stain (LiCOR</w:t>
      </w:r>
      <w:r w:rsidR="005934B8">
        <w:rPr>
          <w:rFonts w:eastAsia="Times New Roman" w:cs="Times New Roman"/>
          <w:color w:val="000000" w:themeColor="text1"/>
          <w:shd w:val="clear" w:color="auto" w:fill="FFFFFF"/>
        </w:rPr>
        <w:t>; catalog #</w:t>
      </w:r>
      <w:r w:rsidR="005934B8" w:rsidRPr="005934B8">
        <w:rPr>
          <w:rFonts w:eastAsia="Times New Roman" w:cs="Times New Roman"/>
          <w:color w:val="000000" w:themeColor="text1"/>
          <w:shd w:val="clear" w:color="auto" w:fill="FFFFFF"/>
        </w:rPr>
        <w:t>926-11011</w:t>
      </w:r>
      <w:r w:rsidR="00827CC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58A689CD" w:rsidR="006B351B" w:rsidRPr="006902F6" w:rsidRDefault="005354F7" w:rsidP="00FF21CB">
      <w:pPr>
        <w:spacing w:line="480" w:lineRule="auto"/>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xml:space="preserve">, normality and equal variance </w:t>
      </w:r>
      <w:r w:rsidR="00737415">
        <w:rPr>
          <w:color w:val="000000" w:themeColor="text1"/>
        </w:rPr>
        <w:lastRenderedPageBreak/>
        <w:t>were tested using Shapiro-Wilk and Levene’s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B24C2D">
        <w:rPr>
          <w:color w:val="000000" w:themeColor="text1"/>
        </w:rPr>
        <w:t>h</w:t>
      </w:r>
      <w:r w:rsidR="00B24C2D" w:rsidRPr="00B24C2D">
        <w:rPr>
          <w:color w:val="000000" w:themeColor="text1"/>
        </w:rPr>
        <w:t>ttp://bridgeslab.github.io/CushingAcromegalyStudy/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092782C2" w:rsidR="00E73495"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0AFADA58" w14:textId="77777777" w:rsidR="002F3DD8" w:rsidRPr="0068384E" w:rsidRDefault="002F3DD8" w:rsidP="0068384E"/>
    <w:p w14:paraId="648A9478" w14:textId="7312E1AC" w:rsidR="007E0200" w:rsidRPr="006902F6" w:rsidRDefault="002A443E" w:rsidP="00A81B12">
      <w:pPr>
        <w:spacing w:line="480" w:lineRule="auto"/>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24C2D">
        <w:rPr>
          <w:color w:val="000000" w:themeColor="text1"/>
        </w:rPr>
        <w:t>w</w:t>
      </w:r>
      <w:r w:rsidR="00BB237E">
        <w:rPr>
          <w:color w:val="000000" w:themeColor="text1"/>
        </w:rPr>
        <w:t>ater</w:t>
      </w:r>
      <w:r w:rsidR="007E0200" w:rsidRPr="006902F6">
        <w:rPr>
          <w:color w:val="000000" w:themeColor="text1"/>
        </w:rPr>
        <w:t>) or treated with glucocortic</w:t>
      </w:r>
      <w:r w:rsidR="00B24C2D">
        <w:rPr>
          <w:color w:val="000000" w:themeColor="text1"/>
        </w:rPr>
        <w:t>oids (d</w:t>
      </w:r>
      <w:r w:rsidR="007E0200" w:rsidRPr="006902F6">
        <w:rPr>
          <w:color w:val="000000" w:themeColor="text1"/>
        </w:rPr>
        <w:t xml:space="preserve">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r w:rsidR="00D66D30">
        <w:rPr>
          <w:color w:val="000000" w:themeColor="text1"/>
        </w:rPr>
        <w:t>A</w:t>
      </w:r>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r w:rsidR="00416AD8">
        <w:rPr>
          <w:color w:val="000000" w:themeColor="text1"/>
        </w:rPr>
        <w:t>B</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 xml:space="preserve">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A81B12">
      <w:pPr>
        <w:spacing w:line="480" w:lineRule="auto"/>
        <w:rPr>
          <w:color w:val="000000" w:themeColor="text1"/>
        </w:rPr>
      </w:pPr>
    </w:p>
    <w:p w14:paraId="31940C7A" w14:textId="6750C9D4" w:rsidR="00D674AB" w:rsidRPr="006902F6" w:rsidRDefault="00D674AB" w:rsidP="00A81B12">
      <w:pPr>
        <w:spacing w:line="480" w:lineRule="auto"/>
        <w:rPr>
          <w:color w:val="000000" w:themeColor="text1"/>
        </w:rPr>
      </w:pPr>
      <w:r w:rsidRPr="006902F6">
        <w:rPr>
          <w:color w:val="000000" w:themeColor="text1"/>
        </w:rPr>
        <w:lastRenderedPageBreak/>
        <w:t xml:space="preserve">To </w:t>
      </w:r>
      <w:r w:rsidR="0060769C" w:rsidRPr="006902F6">
        <w:rPr>
          <w:color w:val="000000" w:themeColor="text1"/>
        </w:rPr>
        <w:t xml:space="preserve">evaluate glucose homeostasis in more detail </w:t>
      </w:r>
      <w:r w:rsidR="00B77F49" w:rsidRPr="006902F6">
        <w:rPr>
          <w:color w:val="000000" w:themeColor="text1"/>
        </w:rPr>
        <w:t>we performed hyperinsulinemic</w:t>
      </w:r>
      <w:r w:rsidR="005A4E16">
        <w:rPr>
          <w:color w:val="000000" w:themeColor="text1"/>
        </w:rPr>
        <w:t>-</w:t>
      </w:r>
      <w:r w:rsidR="00B77F49" w:rsidRPr="006902F6">
        <w:rPr>
          <w:color w:val="000000" w:themeColor="text1"/>
        </w:rPr>
        <w:t>euglycemic clamp</w:t>
      </w:r>
      <w:r w:rsidR="00B36EF4">
        <w:rPr>
          <w:color w:val="000000" w:themeColor="text1"/>
        </w:rPr>
        <w:t>s</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B24C2D">
        <w:rPr>
          <w:color w:val="000000" w:themeColor="text1"/>
        </w:rPr>
        <w:t xml:space="preserve">final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 (Supplementary Figures 1</w:t>
      </w:r>
      <w:r w:rsidR="00DE6FEE">
        <w:rPr>
          <w:color w:val="000000" w:themeColor="text1"/>
        </w:rPr>
        <w:t>A</w:t>
      </w:r>
      <w:r w:rsidR="00DA3579" w:rsidRPr="006902F6">
        <w:rPr>
          <w:color w:val="000000" w:themeColor="text1"/>
        </w:rPr>
        <w:t>-D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w:t>
      </w:r>
      <w:r w:rsidR="00501D0B">
        <w:rPr>
          <w:color w:val="000000" w:themeColor="text1"/>
        </w:rPr>
        <w:t>E,</w:t>
      </w:r>
      <w:r w:rsidR="00501D0B" w:rsidRPr="006902F6">
        <w:rPr>
          <w:color w:val="000000" w:themeColor="text1"/>
        </w:rPr>
        <w:t>F)</w:t>
      </w:r>
      <w:r w:rsidR="00DA3579" w:rsidRPr="006902F6">
        <w:rPr>
          <w:color w:val="000000" w:themeColor="text1"/>
        </w:rPr>
        <w:t xml:space="preserve">.  </w:t>
      </w:r>
      <w:r w:rsidR="0060769C" w:rsidRPr="006902F6">
        <w:rPr>
          <w:color w:val="000000" w:themeColor="text1"/>
        </w:rPr>
        <w:t xml:space="preserve">During the </w:t>
      </w:r>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euglycemia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416AD8">
        <w:rPr>
          <w:color w:val="000000" w:themeColor="text1"/>
        </w:rPr>
        <w:t>C</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416AD8">
        <w:rPr>
          <w:color w:val="000000" w:themeColor="text1"/>
        </w:rPr>
        <w:t>D</w:t>
      </w:r>
      <w:r w:rsidR="0078214E" w:rsidRPr="006902F6">
        <w:rPr>
          <w:color w:val="000000" w:themeColor="text1"/>
        </w:rPr>
        <w:t>-</w:t>
      </w:r>
      <w:r w:rsidR="00416AD8">
        <w:rPr>
          <w:color w:val="000000" w:themeColor="text1"/>
        </w:rPr>
        <w:t>E</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w:t>
      </w:r>
      <w:r w:rsidR="00416AD8">
        <w:rPr>
          <w:color w:val="000000" w:themeColor="text1"/>
        </w:rPr>
        <w:t>F</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and</w:t>
      </w:r>
      <w:r w:rsidR="00B36EF4">
        <w:rPr>
          <w:color w:val="000000" w:themeColor="text1"/>
        </w:rPr>
        <w:t xml:space="preserve"> its</w:t>
      </w:r>
      <w:r w:rsidR="0003545C" w:rsidRPr="006902F6">
        <w:rPr>
          <w:color w:val="000000" w:themeColor="text1"/>
        </w:rPr>
        <w:t xml:space="preserve">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B36EF4">
        <w:rPr>
          <w:color w:val="000000" w:themeColor="text1"/>
        </w:rPr>
        <w:t>likely</w:t>
      </w:r>
      <w:r w:rsidR="00B36EF4" w:rsidRPr="006902F6">
        <w:rPr>
          <w:color w:val="000000" w:themeColor="text1"/>
        </w:rPr>
        <w:t xml:space="preserve"> </w:t>
      </w:r>
      <w:r w:rsidR="00191472" w:rsidRPr="006902F6">
        <w:rPr>
          <w:color w:val="000000" w:themeColor="text1"/>
        </w:rPr>
        <w:t xml:space="preserve">causes of </w:t>
      </w:r>
      <w:r w:rsidR="00B3562D">
        <w:rPr>
          <w:color w:val="000000" w:themeColor="text1"/>
        </w:rPr>
        <w:t>poor glycemic control</w:t>
      </w:r>
      <w:r w:rsidR="0003545C" w:rsidRPr="006902F6">
        <w:rPr>
          <w:color w:val="000000" w:themeColor="text1"/>
        </w:rPr>
        <w:t xml:space="preserve">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0002EAEB" w14:textId="77777777" w:rsidR="002F3DD8" w:rsidRPr="00DD65F8" w:rsidRDefault="002F3DD8" w:rsidP="00DD65F8"/>
    <w:p w14:paraId="46A4C33F" w14:textId="6C02F483" w:rsidR="00B63F75" w:rsidRPr="006902F6" w:rsidRDefault="002611CB" w:rsidP="00E13216">
      <w:pPr>
        <w:spacing w:line="480" w:lineRule="auto"/>
        <w:rPr>
          <w:color w:val="000000" w:themeColor="text1"/>
        </w:rPr>
      </w:pPr>
      <w:r w:rsidRPr="006902F6">
        <w:rPr>
          <w:color w:val="000000" w:themeColor="text1"/>
        </w:rPr>
        <w:lastRenderedPageBreak/>
        <w:t xml:space="preserve">Obesity and chronic elevations in glucocorticoids </w:t>
      </w:r>
      <w:r w:rsidR="007D4828">
        <w:rPr>
          <w:color w:val="000000" w:themeColor="text1"/>
        </w:rPr>
        <w:t>are</w:t>
      </w:r>
      <w:r w:rsidRPr="006902F6">
        <w:rPr>
          <w:color w:val="000000" w:themeColor="text1"/>
        </w:rPr>
        <w:t xml:space="preserve"> associated with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7C75AD">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"author" : [ { "dropping-particle" : "", "family" : "Wanless", "given" : "IR", "non-dropping-particle" : "", "parse-names" : false, "suffix" : "" }, { "dropping-particle" : "", "family" : "Lentz", "given" : "JS", "non-dropping-particle" : "", "parse-names" : false, "suffix" : "" } ], "container-title" : "Hepatology", "id" : "ITEM-2",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"(Wanless &amp; Lentz 1990; Rockall &lt;i&gt;et al.&lt;/i&gt; 2003)", "plainTextFormattedCitation" : "(Wanless &amp; Lentz 1990; Rockall et al. 2003)", "previouslyFormattedCitation" : "(Wanless &amp; Lentz 1990; Rockall &lt;i&gt;et al.&lt;/i&gt; 2003)" }, "properties" : {  }, "schema" : "https://github.com/citation-style-language/schema/raw/master/csl-citation.json" }</w:instrText>
      </w:r>
      <w:r w:rsidR="00C70427" w:rsidRPr="006902F6">
        <w:rPr>
          <w:color w:val="000000" w:themeColor="text1"/>
        </w:rPr>
        <w:fldChar w:fldCharType="separate"/>
      </w:r>
      <w:r w:rsidR="00282D07" w:rsidRPr="00282D07">
        <w:rPr>
          <w:noProof/>
          <w:color w:val="000000" w:themeColor="text1"/>
        </w:rPr>
        <w:t xml:space="preserve">(Wanless &amp; Lentz 1990; Rockall </w:t>
      </w:r>
      <w:r w:rsidR="00282D07" w:rsidRPr="00282D07">
        <w:rPr>
          <w:i/>
          <w:noProof/>
          <w:color w:val="000000" w:themeColor="text1"/>
        </w:rPr>
        <w:t>et al.</w:t>
      </w:r>
      <w:r w:rsidR="00282D07" w:rsidRPr="00282D07">
        <w:rPr>
          <w:noProof/>
          <w:color w:val="000000" w:themeColor="text1"/>
        </w:rPr>
        <w:t xml:space="preserve"> 2003)</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t>
      </w:r>
      <w:r w:rsidR="00404C83" w:rsidRPr="006902F6">
        <w:rPr>
          <w:color w:val="000000" w:themeColor="text1"/>
        </w:rPr>
        <w:t xml:space="preserve">H&amp;E staining of hepatic tissue clearly depicts exacerbated lipid levels in the obese, </w:t>
      </w:r>
      <w:r w:rsidR="00404C83">
        <w:rPr>
          <w:color w:val="000000" w:themeColor="text1"/>
        </w:rPr>
        <w:t>dexamethasone</w:t>
      </w:r>
      <w:r w:rsidR="00404C83" w:rsidRPr="006902F6">
        <w:rPr>
          <w:color w:val="000000" w:themeColor="text1"/>
        </w:rPr>
        <w:t xml:space="preserve">-treated group when compared to </w:t>
      </w:r>
      <w:r w:rsidR="00404C83">
        <w:rPr>
          <w:color w:val="000000" w:themeColor="text1"/>
        </w:rPr>
        <w:t>obese controls</w:t>
      </w:r>
      <w:r w:rsidR="00404C83" w:rsidRPr="006902F6">
        <w:rPr>
          <w:color w:val="000000" w:themeColor="text1"/>
        </w:rPr>
        <w:t xml:space="preserve"> </w:t>
      </w:r>
      <w:r w:rsidR="00404C83">
        <w:rPr>
          <w:color w:val="000000" w:themeColor="text1"/>
        </w:rPr>
        <w:t>and lean groups</w:t>
      </w:r>
      <w:r w:rsidR="00404C83" w:rsidRPr="006902F6">
        <w:rPr>
          <w:color w:val="000000" w:themeColor="text1"/>
        </w:rPr>
        <w:t xml:space="preserve"> (Figure 2</w:t>
      </w:r>
      <w:r w:rsidR="00404C83">
        <w:rPr>
          <w:color w:val="000000" w:themeColor="text1"/>
        </w:rPr>
        <w:t>A</w:t>
      </w:r>
      <w:r w:rsidR="00404C83" w:rsidRPr="006902F6">
        <w:rPr>
          <w:color w:val="000000" w:themeColor="text1"/>
        </w:rPr>
        <w:t>). In support of this</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w:t>
      </w:r>
      <w:r w:rsidR="00B24C2D">
        <w:rPr>
          <w:color w:val="000000" w:themeColor="text1"/>
        </w:rPr>
        <w:t>between</w:t>
      </w:r>
      <w:r w:rsidR="002874F0" w:rsidRPr="006902F6">
        <w:rPr>
          <w:color w:val="000000" w:themeColor="text1"/>
        </w:rPr>
        <w:t xml:space="preserve">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1C0F4D">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p>
    <w:p w14:paraId="58443D3E" w14:textId="77777777" w:rsidR="00B63F75" w:rsidRPr="006902F6" w:rsidRDefault="00B63F75" w:rsidP="00E13216">
      <w:pPr>
        <w:spacing w:line="480" w:lineRule="auto"/>
        <w:rPr>
          <w:color w:val="000000" w:themeColor="text1"/>
        </w:rPr>
      </w:pPr>
    </w:p>
    <w:p w14:paraId="6444DA25" w14:textId="22884253"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r w:rsidR="00B63F75" w:rsidRPr="006902F6">
        <w:rPr>
          <w:i/>
          <w:color w:val="000000" w:themeColor="text1"/>
        </w:rPr>
        <w:t>Fasn</w:t>
      </w:r>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1C0F4D">
        <w:rPr>
          <w:color w:val="000000" w:themeColor="text1"/>
        </w:rPr>
        <w:t>C-D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w:t>
      </w:r>
      <w:r>
        <w:rPr>
          <w:color w:val="000000" w:themeColor="text1"/>
        </w:rPr>
        <w:t>no</w:t>
      </w:r>
      <w:r w:rsidR="005F70A5" w:rsidRPr="006902F6">
        <w:rPr>
          <w:color w:val="000000" w:themeColor="text1"/>
        </w:rPr>
        <w:t xml:space="preserve"> synergism </w:t>
      </w:r>
      <w:r>
        <w:rPr>
          <w:color w:val="000000" w:themeColor="text1"/>
        </w:rPr>
        <w:t xml:space="preserve">in expression levels </w:t>
      </w:r>
      <w:r w:rsidR="00B36EF4">
        <w:rPr>
          <w:color w:val="000000" w:themeColor="text1"/>
        </w:rPr>
        <w:t>between HFD and</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252DD5C" w14:textId="77777777" w:rsidR="002F3DD8" w:rsidRPr="00DD65F8" w:rsidRDefault="002F3DD8" w:rsidP="00DD65F8"/>
    <w:p w14:paraId="40719A94" w14:textId="3D3EE2BD" w:rsidR="00733364" w:rsidRPr="006902F6"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B36EF4">
        <w:rPr>
          <w:color w:val="000000" w:themeColor="text1"/>
        </w:rPr>
        <w:t>determined total</w:t>
      </w:r>
      <w:r w:rsidR="00B36EF4" w:rsidRPr="006902F6">
        <w:rPr>
          <w:color w:val="000000" w:themeColor="text1"/>
        </w:rPr>
        <w:t xml:space="preserve"> </w:t>
      </w:r>
      <w:r w:rsidR="00B55664">
        <w:rPr>
          <w:color w:val="000000" w:themeColor="text1"/>
        </w:rPr>
        <w:t>fat mass</w:t>
      </w:r>
      <w:r w:rsidR="00035700" w:rsidRPr="006902F6">
        <w:rPr>
          <w:color w:val="000000" w:themeColor="text1"/>
        </w:rPr>
        <w:t xml:space="preserve">.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observe</w:t>
      </w:r>
      <w:r w:rsidR="00B24C2D">
        <w:rPr>
          <w:color w:val="000000" w:themeColor="text1"/>
        </w:rPr>
        <w:t>d</w:t>
      </w:r>
      <w:r w:rsidR="005A7212" w:rsidRPr="006902F6">
        <w:rPr>
          <w:color w:val="000000" w:themeColor="text1"/>
        </w:rPr>
        <w:t xml:space="preserve"> </w:t>
      </w:r>
      <w:r w:rsidR="007F7779" w:rsidRPr="006902F6">
        <w:rPr>
          <w:color w:val="000000" w:themeColor="text1"/>
        </w:rPr>
        <w:t xml:space="preserve">reductions in </w:t>
      </w:r>
      <w:r w:rsidR="005A7212" w:rsidRPr="006902F6">
        <w:rPr>
          <w:color w:val="000000" w:themeColor="text1"/>
        </w:rPr>
        <w:t xml:space="preserve">both </w:t>
      </w:r>
      <w:r w:rsidR="001C4E38">
        <w:rPr>
          <w:color w:val="000000" w:themeColor="text1"/>
        </w:rPr>
        <w:t>iWAT</w:t>
      </w:r>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r w:rsidR="001C4E38">
        <w:rPr>
          <w:color w:val="000000" w:themeColor="text1"/>
        </w:rPr>
        <w:t>eWAT</w:t>
      </w:r>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(59% reduced</w:t>
      </w:r>
      <w:r w:rsidR="00B36EF4">
        <w:rPr>
          <w:color w:val="000000" w:themeColor="text1"/>
        </w:rPr>
        <w:t xml:space="preserve">; </w:t>
      </w:r>
      <w:r w:rsidR="00E2033A" w:rsidRPr="006902F6">
        <w:rPr>
          <w:color w:val="000000" w:themeColor="text1"/>
        </w:rPr>
        <w:t>F</w:t>
      </w:r>
      <w:r w:rsidR="00035700" w:rsidRPr="006902F6">
        <w:rPr>
          <w:color w:val="000000" w:themeColor="text1"/>
        </w:rPr>
        <w:t>igure 3C)</w:t>
      </w:r>
      <w:r w:rsidR="00A87023">
        <w:rPr>
          <w:color w:val="000000" w:themeColor="text1"/>
        </w:rPr>
        <w:t xml:space="preserve"> ub the obese, dexamethasone-treated mice</w:t>
      </w:r>
      <w:r w:rsidR="00035700" w:rsidRPr="006902F6">
        <w:rPr>
          <w:color w:val="000000" w:themeColor="text1"/>
        </w:rPr>
        <w:t xml:space="preserve">.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 xml:space="preserve">significant </w:t>
      </w:r>
      <w:r w:rsidR="00DD65F8">
        <w:rPr>
          <w:color w:val="000000" w:themeColor="text1"/>
        </w:rPr>
        <w:t>differences</w:t>
      </w:r>
      <w:r w:rsidR="00DD65F8"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r w:rsidR="001C4E38">
        <w:rPr>
          <w:color w:val="000000" w:themeColor="text1"/>
        </w:rPr>
        <w:t>iWAT</w:t>
      </w:r>
      <w:r w:rsidR="001C4E38" w:rsidRPr="006902F6">
        <w:rPr>
          <w:color w:val="000000" w:themeColor="text1"/>
        </w:rPr>
        <w:t xml:space="preserve"> </w:t>
      </w:r>
      <w:r w:rsidR="00D4046E" w:rsidRPr="006902F6">
        <w:rPr>
          <w:color w:val="000000" w:themeColor="text1"/>
        </w:rPr>
        <w:t xml:space="preserve">or </w:t>
      </w:r>
      <w:r w:rsidR="001C4E38">
        <w:rPr>
          <w:color w:val="000000" w:themeColor="text1"/>
        </w:rPr>
        <w:t>eWAT</w:t>
      </w:r>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5A7212" w:rsidRPr="006902F6">
        <w:rPr>
          <w:color w:val="000000" w:themeColor="text1"/>
        </w:rPr>
        <w:t xml:space="preserve"> </w:t>
      </w:r>
      <w:r w:rsidR="00035700" w:rsidRPr="006902F6">
        <w:rPr>
          <w:color w:val="000000" w:themeColor="text1"/>
        </w:rPr>
        <w:t>(Figure 3D</w:t>
      </w:r>
      <w:r w:rsidR="000E75DF" w:rsidRPr="006902F6">
        <w:rPr>
          <w:color w:val="000000" w:themeColor="text1"/>
        </w:rPr>
        <w:t>)</w:t>
      </w:r>
      <w:r w:rsidR="00C902E7">
        <w:rPr>
          <w:color w:val="000000" w:themeColor="text1"/>
        </w:rPr>
        <w:t xml:space="preserve">, we compared food intake </w:t>
      </w:r>
      <w:r w:rsidR="0060314C">
        <w:rPr>
          <w:color w:val="000000" w:themeColor="text1"/>
        </w:rPr>
        <w:lastRenderedPageBreak/>
        <w:t xml:space="preserve">among </w:t>
      </w:r>
      <w:r w:rsidR="00C902E7">
        <w:rPr>
          <w:color w:val="000000" w:themeColor="text1"/>
        </w:rPr>
        <w:t>the groups</w:t>
      </w:r>
      <w:r w:rsidR="00567887" w:rsidRPr="006902F6">
        <w:rPr>
          <w:color w:val="000000" w:themeColor="text1"/>
        </w:rPr>
        <w:t>.</w:t>
      </w:r>
      <w:r w:rsidR="001C22CC" w:rsidRPr="006902F6">
        <w:rPr>
          <w:color w:val="000000" w:themeColor="text1"/>
        </w:rPr>
        <w:t xml:space="preserve"> </w:t>
      </w:r>
      <w:r w:rsidR="00883B29">
        <w:rPr>
          <w:color w:val="000000" w:themeColor="text1"/>
        </w:rPr>
        <w:t xml:space="preserve">Chow-fed, dexamethasone-treated mice ate significantly less than </w:t>
      </w:r>
      <w:r w:rsidR="00EC1D88">
        <w:rPr>
          <w:color w:val="000000" w:themeColor="text1"/>
        </w:rPr>
        <w:t>chow-fed controls (</w:t>
      </w:r>
      <w:r w:rsidR="003440AC">
        <w:rPr>
          <w:color w:val="000000" w:themeColor="text1"/>
        </w:rPr>
        <w:t>9% red</w:t>
      </w:r>
      <w:r w:rsidR="00BD7B93">
        <w:rPr>
          <w:color w:val="000000" w:themeColor="text1"/>
        </w:rPr>
        <w:t>uction; p=0.006</w:t>
      </w:r>
      <w:r w:rsidR="00EC1D88">
        <w:rPr>
          <w:color w:val="000000" w:themeColor="text1"/>
        </w:rPr>
        <w:t>)</w:t>
      </w:r>
      <w:r w:rsidR="00883B29">
        <w:rPr>
          <w:color w:val="000000" w:themeColor="text1"/>
        </w:rPr>
        <w:t>, as previously reported</w:t>
      </w:r>
      <w:r w:rsidR="00CD3FE5">
        <w:rPr>
          <w:color w:val="000000" w:themeColor="text1"/>
        </w:rPr>
        <w:t xml:space="preserve"> </w:t>
      </w:r>
      <w:r w:rsidR="00CD3FE5">
        <w:rPr>
          <w:color w:val="000000" w:themeColor="text1"/>
        </w:rPr>
        <w:fldChar w:fldCharType="begin" w:fldLock="1"/>
      </w:r>
      <w:r w:rsidR="007C75AD">
        <w:rPr>
          <w:color w:val="000000" w:themeColor="text1"/>
        </w:rPr>
        <w:instrText>ADDIN CSL_CITATION { "citationItems" : [ { "id" : "ITEM-1", "itemData" : { "author" : [ { "dropping-particle" : "", "family" : "Haber", "given" : "Richard S", "non-dropping-particle" : "", "parse-names" : false, "suffix" : "" }, { "dropping-particle" : "", "family" : "Weinstein", "given" : "Steven P", "non-dropping-particle" : "", "parse-names" : false, "suffix" : "" } ], "id" : "ITEM-1", "issue" : "June", "issued" : { "date-parts" : [ [ "1992" ] ] }, "page" : "728-735", "title" : "Role of Glucose Transporters in Glucocorticoid-lnduced Insulin Resistance GLUT4 Isoform in Rat Skeletal Muscle is Not Decreased by Dexamethasone", "type" : "article-journal", "volume" : "41" }, "uris" : [ "http://www.mendeley.com/documents/?uuid=f2dbca37-4cc5-44dd-943e-8615686e8381" ] }, { "id" : "ITEM-2", "itemData" : { "DOI" : "10.1016/S0014-5793(03)00307-7", "ISBN" : "0014-5793 (Print)\\r0014-5793 (Linking)", "ISSN" : "00145793", "PMID" : "12706822", "abstract" : "We investigated the role that mitochondrial proton leak may play in the glucocorticoid-induced hypermetabolic state. Sprague-Dawley rats were injected with dexamethasone over a period of 5 days. Liver mitochondria and gastrocnemius subsarcolemmal and intermyofibrillar mitochondria were isolated from dexamethasone-treated, pair-fed and control rats. Respiration and membrane potential were measured simultaneously using electrodes sensitive to oxygen and to the potential-dependent probe triphenylmethylphosphonium, respectively. Five days of dexamethasone injection resulted in a marked increase in the basal proton conductance of liver mitochondria, but not in the muscle mitochondrial populations. This effect would have a modest impact on energy expenditure in rats. \u00a9 2003 Federation of European Biochemical Societies. Published by Elsevier Science B.V. All rights reserved.", "author" : [ { "dropping-particle" : "", "family" : "Roussel", "given" : "Damien", "non-dropping-particle" : "", "parse-names" : false, "suffix" : "" }, { "dropping-particle" : "", "family" : "Dumas", "given" : "Jean Fran\u00e7ois", "non-dropping-particle" : "", "parse-names" : false, "suffix" : "" }, { "dropping-particle" : "", "family" : "Augeraud", "given" : "Antoine", "non-dropping-particle" : "", "parse-names" : false, "suffix" : "" }, { "dropping-particle" : "", "family" : "Douay", "given" : "Olivier", "non-dropping-particle" : "", "parse-names" : false, "suffix" : "" }, { "dropping-particle" : "", "family" : "Foussard", "given" : "Fran\u00e7oise", "non-dropping-particle" : "", "parse-names" : false, "suffix" : "" }, { "dropping-particle" : "", "family" : "Malthi\u00e9ry", "given" : "Yves", "non-dropping-particle" : "", "parse-names" : false, "suffix" : "" }, { "dropping-particle" : "", "family" : "Simard", "given" : "Gilles", "non-dropping-particle" : "", "parse-names" : false, "suffix" : "" }, { "dropping-particle" : "", "family" : "Ritz", "given" : "Patrick", "non-dropping-particle" : "", "parse-names" : false, "suffix" : "" } ], "container-title" : "FEBS Letters", "id" : "ITEM-2", "issue" : "1-3", "issued" : { "date-parts" : [ [ "2003" ] ] }, "page" : "75-79", "title" : "Dexamethasone treatment specifically increases the basal proton conductance of rat liver mitochondria", "type" : "article-journal", "volume" : "541" }, "uris" : [ "http://www.mendeley.com/documents/?uuid=c4b6174f-432c-41a2-a821-c7c1c330ff66" ] } ], "mendeley" : { "formattedCitation" : "(Haber &amp; Weinstein 1992; Roussel &lt;i&gt;et al.&lt;/i&gt; 2003)", "plainTextFormattedCitation" : "(Haber &amp; Weinstein 1992; Roussel et al. 2003)", "previouslyFormattedCitation" : "(Haber &amp; Weinstein 1992; Roussel &lt;i&gt;et al.&lt;/i&gt; 2003)" }, "properties" : {  }, "schema" : "https://github.com/citation-style-language/schema/raw/master/csl-citation.json" }</w:instrText>
      </w:r>
      <w:r w:rsidR="00CD3FE5">
        <w:rPr>
          <w:color w:val="000000" w:themeColor="text1"/>
        </w:rPr>
        <w:fldChar w:fldCharType="separate"/>
      </w:r>
      <w:r w:rsidR="00282D07" w:rsidRPr="00282D07">
        <w:rPr>
          <w:noProof/>
          <w:color w:val="000000" w:themeColor="text1"/>
        </w:rPr>
        <w:t xml:space="preserve">(Haber &amp; Weinstein 1992; Roussel </w:t>
      </w:r>
      <w:r w:rsidR="00282D07" w:rsidRPr="00282D07">
        <w:rPr>
          <w:i/>
          <w:noProof/>
          <w:color w:val="000000" w:themeColor="text1"/>
        </w:rPr>
        <w:t>et al.</w:t>
      </w:r>
      <w:r w:rsidR="00282D07" w:rsidRPr="00282D07">
        <w:rPr>
          <w:noProof/>
          <w:color w:val="000000" w:themeColor="text1"/>
        </w:rPr>
        <w:t xml:space="preserve"> 2003)</w:t>
      </w:r>
      <w:r w:rsidR="00CD3FE5">
        <w:rPr>
          <w:color w:val="000000" w:themeColor="text1"/>
        </w:rPr>
        <w:fldChar w:fldCharType="end"/>
      </w:r>
      <w:r w:rsidR="00EC1D88">
        <w:rPr>
          <w:color w:val="000000" w:themeColor="text1"/>
        </w:rPr>
        <w:t>.</w:t>
      </w:r>
      <w:r w:rsidR="00883B29">
        <w:rPr>
          <w:color w:val="000000" w:themeColor="text1"/>
        </w:rPr>
        <w:t xml:space="preserve"> </w:t>
      </w:r>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w:t>
      </w:r>
      <w:r w:rsidR="0060314C">
        <w:rPr>
          <w:color w:val="000000" w:themeColor="text1"/>
        </w:rPr>
        <w:t>-fed</w:t>
      </w:r>
      <w:r w:rsidR="007374F3" w:rsidRPr="006902F6">
        <w:rPr>
          <w:color w:val="000000" w:themeColor="text1"/>
        </w:rPr>
        <w:t xml:space="preserve"> animals ate slightly more food</w:t>
      </w:r>
      <w:r w:rsidR="00B36EF4">
        <w:rPr>
          <w:color w:val="000000" w:themeColor="text1"/>
        </w:rPr>
        <w:t xml:space="preserve"> </w:t>
      </w:r>
      <w:r w:rsidR="00B36EF4" w:rsidRPr="006902F6">
        <w:rPr>
          <w:color w:val="000000" w:themeColor="text1"/>
        </w:rPr>
        <w:t>(11% increase, p=0.032)</w:t>
      </w:r>
      <w:r w:rsidR="00B36EF4">
        <w:rPr>
          <w:color w:val="000000" w:themeColor="text1"/>
        </w:rPr>
        <w:t>,</w:t>
      </w:r>
      <w:r w:rsidR="007374F3" w:rsidRPr="006902F6">
        <w:rPr>
          <w:color w:val="000000" w:themeColor="text1"/>
        </w:rPr>
        <w:t xml:space="preserve"> even though they lost </w:t>
      </w:r>
      <w:r w:rsidR="00A87023">
        <w:rPr>
          <w:color w:val="000000" w:themeColor="text1"/>
        </w:rPr>
        <w:t>both fat and fat-free mass</w:t>
      </w:r>
      <w:r w:rsidR="007374F3" w:rsidRPr="006902F6">
        <w:rPr>
          <w:color w:val="000000" w:themeColor="text1"/>
        </w:rPr>
        <w:t xml:space="preserve">.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5471BCC" w14:textId="77777777" w:rsidR="00172AAB" w:rsidRPr="006902F6" w:rsidRDefault="00172AAB" w:rsidP="00DF2F08">
      <w:pPr>
        <w:outlineLvl w:val="0"/>
        <w:rPr>
          <w:color w:val="000000" w:themeColor="text1"/>
          <w:sz w:val="32"/>
          <w:szCs w:val="32"/>
        </w:rPr>
      </w:pPr>
    </w:p>
    <w:p w14:paraId="2CEB1620" w14:textId="6A92A547" w:rsidR="00A7294B" w:rsidRPr="006902F6" w:rsidRDefault="008C3E9A" w:rsidP="00E13216">
      <w:pPr>
        <w:spacing w:line="480" w:lineRule="auto"/>
        <w:rPr>
          <w:color w:val="000000" w:themeColor="text1"/>
        </w:rPr>
      </w:pPr>
      <w:r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7C75AD">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"http://www.mendeley.com/documents/?uuid=239cf9b4-50a7-45c1-bf44-8c8f7990662d" ] } ], "mendeley" : { "formattedCitation" : "(Rebrin &lt;i&gt;et al.&lt;/i&gt; 1996; Edgerton &lt;i&gt;et al.&lt;/i&gt; 2017)", "plainTextFormattedCitation" : "(Rebrin et al. 1996; Edgerton et al. 2017)", "previouslyFormattedCitation" : "(Rebrin &lt;i&gt;et al.&lt;/i&gt; 1996; Edgerton &lt;i&gt;et al.&lt;/i&gt; 2017)" }, "properties" : {  }, "schema" : "https://github.com/citation-style-language/schema/raw/master/csl-citation.json" }</w:instrText>
      </w:r>
      <w:r w:rsidR="00EB7489" w:rsidRPr="006902F6">
        <w:rPr>
          <w:color w:val="000000" w:themeColor="text1"/>
        </w:rPr>
        <w:fldChar w:fldCharType="separate"/>
      </w:r>
      <w:r w:rsidR="00282D07" w:rsidRPr="00282D07">
        <w:rPr>
          <w:noProof/>
          <w:color w:val="000000" w:themeColor="text1"/>
        </w:rPr>
        <w:t xml:space="preserve">(Rebrin </w:t>
      </w:r>
      <w:r w:rsidR="00282D07" w:rsidRPr="00282D07">
        <w:rPr>
          <w:i/>
          <w:noProof/>
          <w:color w:val="000000" w:themeColor="text1"/>
        </w:rPr>
        <w:t>et al.</w:t>
      </w:r>
      <w:r w:rsidR="00282D07" w:rsidRPr="00282D07">
        <w:rPr>
          <w:noProof/>
          <w:color w:val="000000" w:themeColor="text1"/>
        </w:rPr>
        <w:t xml:space="preserve"> 1996; Edgerton </w:t>
      </w:r>
      <w:r w:rsidR="00282D07" w:rsidRPr="00282D07">
        <w:rPr>
          <w:i/>
          <w:noProof/>
          <w:color w:val="000000" w:themeColor="text1"/>
        </w:rPr>
        <w:t>et al.</w:t>
      </w:r>
      <w:r w:rsidR="00282D07" w:rsidRPr="00282D07">
        <w:rPr>
          <w:noProof/>
          <w:color w:val="000000" w:themeColor="text1"/>
        </w:rPr>
        <w:t xml:space="preserve"> 2017)</w:t>
      </w:r>
      <w:r w:rsidR="00EB7489" w:rsidRPr="006902F6">
        <w:rPr>
          <w:color w:val="000000" w:themeColor="text1"/>
        </w:rPr>
        <w:fldChar w:fldCharType="end"/>
      </w:r>
      <w:r w:rsidR="003E7C21" w:rsidRPr="006902F6">
        <w:rPr>
          <w:color w:val="000000" w:themeColor="text1"/>
        </w:rPr>
        <w:t xml:space="preserve">, </w:t>
      </w:r>
      <w:r w:rsidRPr="006902F6">
        <w:rPr>
          <w:color w:val="000000" w:themeColor="text1"/>
        </w:rPr>
        <w:t xml:space="preserve">is </w:t>
      </w:r>
      <w:r w:rsidR="00EB7489" w:rsidRPr="006902F6">
        <w:rPr>
          <w:color w:val="000000" w:themeColor="text1"/>
        </w:rPr>
        <w:t>known to be elevated</w:t>
      </w:r>
      <w:r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172908">
        <w:rPr>
          <w:color w:val="000000" w:themeColor="text1"/>
        </w:rPr>
        <w:t xml:space="preserve"> </w:t>
      </w:r>
      <w:r w:rsidR="000511C5" w:rsidRPr="006902F6">
        <w:rPr>
          <w:color w:val="000000" w:themeColor="text1"/>
        </w:rPr>
        <w:fldChar w:fldCharType="begin" w:fldLock="1"/>
      </w:r>
      <w:r w:rsidR="007C75AD">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"(Gastaldelli &lt;i&gt;et al.&lt;/i&gt; 2009)", "plainTextFormattedCitation" : "(Gastaldelli et al. 2009)", "previouslyFormattedCitation" : "(Gastaldelli &lt;i&gt;et al.&lt;/i&gt; 2009)" }, "properties" : {  }, "schema" : "https://github.com/citation-style-language/schema/raw/master/csl-citation.json" }</w:instrText>
      </w:r>
      <w:r w:rsidR="000511C5" w:rsidRPr="006902F6">
        <w:rPr>
          <w:color w:val="000000" w:themeColor="text1"/>
        </w:rPr>
        <w:fldChar w:fldCharType="separate"/>
      </w:r>
      <w:r w:rsidR="00282D07" w:rsidRPr="00282D07">
        <w:rPr>
          <w:noProof/>
          <w:color w:val="000000" w:themeColor="text1"/>
        </w:rPr>
        <w:t xml:space="preserve">(Gastaldelli </w:t>
      </w:r>
      <w:r w:rsidR="00282D07" w:rsidRPr="00282D07">
        <w:rPr>
          <w:i/>
          <w:noProof/>
          <w:color w:val="000000" w:themeColor="text1"/>
        </w:rPr>
        <w:t>et al.</w:t>
      </w:r>
      <w:r w:rsidR="00282D07" w:rsidRPr="00282D07">
        <w:rPr>
          <w:noProof/>
          <w:color w:val="000000" w:themeColor="text1"/>
        </w:rPr>
        <w:t xml:space="preserve"> 2009)</w:t>
      </w:r>
      <w:r w:rsidR="000511C5" w:rsidRPr="006902F6">
        <w:rPr>
          <w:color w:val="000000" w:themeColor="text1"/>
        </w:rPr>
        <w:fldChar w:fldCharType="end"/>
      </w:r>
      <w:r w:rsidR="003E7C21" w:rsidRPr="006902F6">
        <w:rPr>
          <w:color w:val="000000" w:themeColor="text1"/>
        </w:rPr>
        <w:t xml:space="preserve">, and has been shown to increase with </w:t>
      </w:r>
      <w:r w:rsidR="00172AAB">
        <w:rPr>
          <w:color w:val="000000" w:themeColor="text1"/>
        </w:rPr>
        <w:t>high levels of glucocorticoids</w:t>
      </w:r>
      <w:r w:rsidR="00D149BB" w:rsidRPr="006902F6">
        <w:rPr>
          <w:color w:val="000000" w:themeColor="text1"/>
        </w:rPr>
        <w:t xml:space="preserve"> </w:t>
      </w:r>
      <w:r w:rsidR="00D149BB" w:rsidRPr="006902F6">
        <w:rPr>
          <w:color w:val="000000" w:themeColor="text1"/>
        </w:rPr>
        <w:fldChar w:fldCharType="begin" w:fldLock="1"/>
      </w:r>
      <w:r w:rsidR="007C75AD">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"http://www.mendeley.com/documents/?uuid=4c8d1016-5a5e-4be0-9160-d9363ebef1f4" ] } ], "mendeley" : { "formattedCitation" : "(Djurhuus &lt;i&gt;et al.&lt;/i&gt; 2002, 2004; Kr\u0161ek &lt;i&gt;et al.&lt;/i&gt; 2006; Hochberg &lt;i&gt;et al.&lt;/i&gt; 2015)", "plainTextFormattedCitation" : "(Djurhuus et al. 2002, 2004; Kr\u0161ek et al. 2006; Hochberg et al. 2015)", "previouslyFormattedCitation" : "(Djurhuus &lt;i&gt;et al.&lt;/i&gt; 2002, 2004; Kr\u0161ek &lt;i&gt;et al.&lt;/i&gt; 2006; Hochberg &lt;i&gt;et al.&lt;/i&gt; 2015)" }, "properties" : {  }, "schema" : "https://github.com/citation-style-language/schema/raw/master/csl-citation.json" }</w:instrText>
      </w:r>
      <w:r w:rsidR="00D149BB" w:rsidRPr="006902F6">
        <w:rPr>
          <w:color w:val="000000" w:themeColor="text1"/>
        </w:rPr>
        <w:fldChar w:fldCharType="separate"/>
      </w:r>
      <w:r w:rsidR="00282D07" w:rsidRPr="00282D07">
        <w:rPr>
          <w:noProof/>
          <w:color w:val="000000" w:themeColor="text1"/>
        </w:rPr>
        <w:t xml:space="preserve">(Djurhuus </w:t>
      </w:r>
      <w:r w:rsidR="00282D07" w:rsidRPr="00282D07">
        <w:rPr>
          <w:i/>
          <w:noProof/>
          <w:color w:val="000000" w:themeColor="text1"/>
        </w:rPr>
        <w:t>et al.</w:t>
      </w:r>
      <w:r w:rsidR="00282D07" w:rsidRPr="00282D07">
        <w:rPr>
          <w:noProof/>
          <w:color w:val="000000" w:themeColor="text1"/>
        </w:rPr>
        <w:t xml:space="preserve"> 2002, 2004; Kršek </w:t>
      </w:r>
      <w:r w:rsidR="00282D07" w:rsidRPr="00282D07">
        <w:rPr>
          <w:i/>
          <w:noProof/>
          <w:color w:val="000000" w:themeColor="text1"/>
        </w:rPr>
        <w:t>et al.</w:t>
      </w:r>
      <w:r w:rsidR="00282D07" w:rsidRPr="00282D07">
        <w:rPr>
          <w:noProof/>
          <w:color w:val="000000" w:themeColor="text1"/>
        </w:rPr>
        <w:t xml:space="preserve"> 2006; Hochberg </w:t>
      </w:r>
      <w:r w:rsidR="00282D07" w:rsidRPr="00282D07">
        <w:rPr>
          <w:i/>
          <w:noProof/>
          <w:color w:val="000000" w:themeColor="text1"/>
        </w:rPr>
        <w:t>et al.</w:t>
      </w:r>
      <w:r w:rsidR="00282D07" w:rsidRPr="00282D07">
        <w:rPr>
          <w:noProof/>
          <w:color w:val="000000" w:themeColor="text1"/>
        </w:rPr>
        <w:t xml:space="preserve"> 2015)</w:t>
      </w:r>
      <w:r w:rsidR="00D149BB" w:rsidRPr="006902F6">
        <w:rPr>
          <w:color w:val="000000" w:themeColor="text1"/>
        </w:rPr>
        <w:fldChar w:fldCharType="end"/>
      </w:r>
      <w:r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00001E0D"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w:t>
      </w:r>
      <w:r w:rsidR="00B36EF4">
        <w:rPr>
          <w:color w:val="000000" w:themeColor="text1"/>
        </w:rPr>
        <w:t>;</w:t>
      </w:r>
      <w:r w:rsidR="003E7C21" w:rsidRPr="006902F6">
        <w:rPr>
          <w:color w:val="000000" w:themeColor="text1"/>
        </w:rPr>
        <w:t xml:space="preserve"> </w:t>
      </w:r>
      <w:r w:rsidR="00B36EF4">
        <w:rPr>
          <w:color w:val="000000" w:themeColor="text1"/>
        </w:rPr>
        <w:t xml:space="preserve">or </w:t>
      </w:r>
      <w:r w:rsidR="003E7C21" w:rsidRPr="006902F6">
        <w:rPr>
          <w:color w:val="000000" w:themeColor="text1"/>
        </w:rPr>
        <w:t>differentiated</w:t>
      </w:r>
      <w:r w:rsidR="00747024">
        <w:rPr>
          <w:color w:val="000000" w:themeColor="text1"/>
        </w:rPr>
        <w:t xml:space="preserve"> and treated with vehicle</w:t>
      </w:r>
      <w:r w:rsidR="003E7C21" w:rsidRPr="006902F6">
        <w:rPr>
          <w:color w:val="000000" w:themeColor="text1"/>
        </w:rPr>
        <w:t xml:space="preserve"> or dex</w:t>
      </w:r>
      <w:r w:rsidR="00A23FC6" w:rsidRPr="006902F6">
        <w:rPr>
          <w:color w:val="000000" w:themeColor="text1"/>
        </w:rPr>
        <w:t>amethasone</w:t>
      </w:r>
      <w:r w:rsidR="003E7C21" w:rsidRPr="006902F6">
        <w:rPr>
          <w:color w:val="000000" w:themeColor="text1"/>
        </w:rPr>
        <w:t xml:space="preserve"> following differentiation</w:t>
      </w:r>
      <w:r w:rsidR="00A23FC6" w:rsidRPr="006902F6">
        <w:rPr>
          <w:color w:val="000000" w:themeColor="text1"/>
        </w:rPr>
        <w:t xml:space="preserve">.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In order to identify a potential GR-dependent lipolytic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w:t>
      </w:r>
      <w:r w:rsidR="00001E0D" w:rsidRPr="006902F6">
        <w:rPr>
          <w:color w:val="000000" w:themeColor="text1"/>
        </w:rPr>
        <w:t xml:space="preserve"> </w:t>
      </w:r>
      <w:r w:rsidR="003A5F27" w:rsidRPr="006902F6">
        <w:rPr>
          <w:color w:val="000000" w:themeColor="text1"/>
        </w:rPr>
        <w:t>the transcript (</w:t>
      </w:r>
      <w:r w:rsidR="007C0C14" w:rsidRPr="006902F6">
        <w:rPr>
          <w:color w:val="000000" w:themeColor="text1"/>
        </w:rPr>
        <w:t xml:space="preserve">2.7 </w:t>
      </w:r>
      <w:r w:rsidR="00001E0D"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00001E0D"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00001E0D" w:rsidRPr="006902F6">
        <w:rPr>
          <w:color w:val="000000" w:themeColor="text1"/>
        </w:rPr>
        <w:t xml:space="preserve">  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00001E0D"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6BB0480B"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36EF4">
        <w:rPr>
          <w:color w:val="000000" w:themeColor="text1"/>
        </w:rPr>
        <w:t>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w:t>
      </w:r>
      <w:r w:rsidR="006B18E4" w:rsidRPr="006902F6">
        <w:rPr>
          <w:color w:val="000000" w:themeColor="text1"/>
        </w:rPr>
        <w:t>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80042C">
        <w:rPr>
          <w:color w:val="000000" w:themeColor="text1"/>
        </w:rPr>
        <w:t xml:space="preserve">) </w:t>
      </w:r>
      <w:r w:rsidR="00467863" w:rsidRPr="006902F6">
        <w:rPr>
          <w:color w:val="000000" w:themeColor="text1"/>
        </w:rPr>
        <w:t>conditions</w:t>
      </w:r>
      <w:r w:rsidR="0080042C" w:rsidRPr="0080042C">
        <w:rPr>
          <w:color w:val="000000" w:themeColor="text1"/>
        </w:rPr>
        <w:t xml:space="preserve"> </w:t>
      </w:r>
      <w:r w:rsidR="0080042C">
        <w:rPr>
          <w:color w:val="000000" w:themeColor="text1"/>
        </w:rPr>
        <w:t>(</w:t>
      </w:r>
      <w:r w:rsidR="0080042C" w:rsidRPr="006902F6">
        <w:rPr>
          <w:color w:val="000000" w:themeColor="text1"/>
        </w:rPr>
        <w:t>p&lt;0.05</w:t>
      </w:r>
      <w:r w:rsidR="0080042C">
        <w:rPr>
          <w:color w:val="000000" w:themeColor="text1"/>
        </w:rPr>
        <w:t xml:space="preserve"> for </w:t>
      </w:r>
      <w:r w:rsidR="0080042C" w:rsidRPr="006902F6">
        <w:rPr>
          <w:color w:val="000000" w:themeColor="text1"/>
        </w:rPr>
        <w:t xml:space="preserve">all </w:t>
      </w:r>
      <w:r w:rsidR="0080042C">
        <w:rPr>
          <w:color w:val="000000" w:themeColor="text1"/>
        </w:rPr>
        <w:t>pairwise comparisons</w:t>
      </w:r>
      <w:r w:rsidR="0080042C" w:rsidRPr="006902F6">
        <w:rPr>
          <w:color w:val="000000" w:themeColor="text1"/>
        </w:rPr>
        <w:t>)</w:t>
      </w:r>
      <w:r w:rsidR="00467863" w:rsidRPr="006902F6">
        <w:rPr>
          <w:color w:val="000000" w:themeColor="text1"/>
        </w:rPr>
        <w:t xml:space="preserve">,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r w:rsidR="006066A2" w:rsidRPr="006902F6">
        <w:rPr>
          <w:color w:val="000000" w:themeColor="text1"/>
        </w:rPr>
        <w:t xml:space="preserve">iWAT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2E9B91B2" w14:textId="77777777" w:rsidR="00A87023" w:rsidRDefault="00A87023" w:rsidP="00E13216">
      <w:pPr>
        <w:spacing w:line="480" w:lineRule="auto"/>
        <w:rPr>
          <w:color w:val="000000" w:themeColor="text1"/>
        </w:rPr>
      </w:pPr>
    </w:p>
    <w:p w14:paraId="4E33D16B" w14:textId="75E9B22D" w:rsidR="00472706" w:rsidRPr="006902F6" w:rsidRDefault="00A87023" w:rsidP="00E13216">
      <w:pPr>
        <w:spacing w:line="480" w:lineRule="auto"/>
        <w:rPr>
          <w:color w:val="000000" w:themeColor="text1"/>
        </w:rPr>
      </w:pPr>
      <w:r>
        <w:rPr>
          <w:color w:val="000000" w:themeColor="text1"/>
        </w:rPr>
        <w:t>To understand how diet-induced obesity alters dexamethasone-induced lipolysis, we</w:t>
      </w:r>
      <w:r w:rsidR="00271BB3" w:rsidRPr="006902F6">
        <w:rPr>
          <w:color w:val="000000" w:themeColor="text1"/>
        </w:rPr>
        <w:t xml:space="preserve"> </w:t>
      </w:r>
      <w:r w:rsidR="00C922C0">
        <w:rPr>
          <w:color w:val="000000" w:themeColor="text1"/>
        </w:rPr>
        <w:t xml:space="preserve">next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sidR="00C922C0">
        <w:rPr>
          <w:color w:val="000000" w:themeColor="text1"/>
        </w:rPr>
        <w:t>in our HFD/NCD fed mice</w:t>
      </w:r>
      <w:r w:rsidR="006E4F40" w:rsidRPr="006902F6">
        <w:rPr>
          <w:color w:val="000000" w:themeColor="text1"/>
        </w:rPr>
        <w:t xml:space="preserve">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w:t>
      </w:r>
      <w:r w:rsidR="00BA1028">
        <w:rPr>
          <w:color w:val="000000" w:themeColor="text1"/>
        </w:rPr>
        <w:t xml:space="preserve">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00271BB3" w:rsidRPr="006902F6">
        <w:rPr>
          <w:color w:val="000000" w:themeColor="text1"/>
        </w:rPr>
        <w:t xml:space="preserve">chow-fed mice </w:t>
      </w:r>
      <w:r w:rsidR="006E12A6" w:rsidRPr="006902F6">
        <w:rPr>
          <w:color w:val="000000" w:themeColor="text1"/>
        </w:rPr>
        <w:t>(</w:t>
      </w:r>
      <w:r w:rsidR="00656421" w:rsidRPr="006902F6">
        <w:rPr>
          <w:color w:val="000000" w:themeColor="text1"/>
        </w:rPr>
        <w:t>p=0.017</w:t>
      </w:r>
      <w:r w:rsidR="00C922C0">
        <w:rPr>
          <w:color w:val="000000" w:themeColor="text1"/>
        </w:rPr>
        <w:t xml:space="preserve"> for the interaction between diet and dexamethasone</w:t>
      </w:r>
      <w:r w:rsidR="00372755" w:rsidRPr="006902F6">
        <w:rPr>
          <w:color w:val="000000" w:themeColor="text1"/>
        </w:rPr>
        <w:t>).</w:t>
      </w:r>
      <w:r w:rsidR="00A32C48" w:rsidRPr="006902F6">
        <w:rPr>
          <w:color w:val="000000" w:themeColor="text1"/>
        </w:rPr>
        <w:t xml:space="preserve"> </w:t>
      </w:r>
      <w:r>
        <w:rPr>
          <w:color w:val="000000" w:themeColor="text1"/>
        </w:rPr>
        <w:t>For</w:t>
      </w:r>
      <w:r w:rsidR="000F63EF">
        <w:rPr>
          <w:color w:val="000000" w:themeColor="text1"/>
        </w:rPr>
        <w:t xml:space="preserve"> the hyperinsulinemic euglycemic clamp in the obese mice</w:t>
      </w:r>
      <w:r>
        <w:rPr>
          <w:color w:val="000000" w:themeColor="text1"/>
        </w:rPr>
        <w:t xml:space="preserve"> </w:t>
      </w:r>
      <w:r w:rsidR="000F63EF">
        <w:rPr>
          <w:color w:val="000000" w:themeColor="text1"/>
        </w:rPr>
        <w:t>there was a 40% elevation in serum basal non-esterified fatty acids (NEFA’s) in response to 3 weeks of dexamethasone treatment (p=0.004</w:t>
      </w:r>
      <w:r>
        <w:rPr>
          <w:color w:val="000000" w:themeColor="text1"/>
        </w:rPr>
        <w:t xml:space="preserve">; </w:t>
      </w:r>
      <w:r>
        <w:rPr>
          <w:color w:val="000000" w:themeColor="text1"/>
        </w:rPr>
        <w:t>Figure 5B</w:t>
      </w:r>
      <w:r w:rsidR="000F63EF">
        <w:rPr>
          <w:color w:val="000000" w:themeColor="text1"/>
        </w:rPr>
        <w:t xml:space="preserve">).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 xml:space="preserve">These findings suggest that </w:t>
      </w:r>
      <w:r w:rsidR="000E6763">
        <w:rPr>
          <w:color w:val="000000" w:themeColor="text1"/>
        </w:rPr>
        <w:t xml:space="preserve">in the obese setting, </w:t>
      </w:r>
      <w:r w:rsidR="00CE7C8E">
        <w:rPr>
          <w:color w:val="000000" w:themeColor="text1"/>
        </w:rPr>
        <w:t>dexamethasone elevates lipolysis</w:t>
      </w:r>
      <w:r w:rsidR="008521E9">
        <w:rPr>
          <w:color w:val="000000" w:themeColor="text1"/>
        </w:rPr>
        <w:t xml:space="preserve"> to a greater extent</w:t>
      </w:r>
      <w:r w:rsidR="00CE7C8E">
        <w:rPr>
          <w:color w:val="000000" w:themeColor="text1"/>
        </w:rPr>
        <w:t xml:space="preserve"> </w:t>
      </w:r>
      <w:r w:rsidR="000E6763">
        <w:rPr>
          <w:color w:val="000000" w:themeColor="text1"/>
        </w:rPr>
        <w:t xml:space="preserve">and </w:t>
      </w:r>
      <w:r w:rsidR="00150226">
        <w:rPr>
          <w:color w:val="000000" w:themeColor="text1"/>
        </w:rPr>
        <w:t>attenuates the</w:t>
      </w:r>
      <w:r w:rsidR="000E6763">
        <w:rPr>
          <w:color w:val="000000" w:themeColor="text1"/>
        </w:rPr>
        <w:t xml:space="preserve"> </w:t>
      </w:r>
      <w:r w:rsidR="00150226">
        <w:rPr>
          <w:color w:val="000000" w:themeColor="text1"/>
        </w:rPr>
        <w:t xml:space="preserve">effects of </w:t>
      </w:r>
      <w:r w:rsidR="000E6763">
        <w:rPr>
          <w:color w:val="000000" w:themeColor="text1"/>
        </w:rPr>
        <w:t>insulin</w:t>
      </w:r>
      <w:r w:rsidR="00F97B10">
        <w:rPr>
          <w:color w:val="000000" w:themeColor="text1"/>
        </w:rPr>
        <w:t>.</w:t>
      </w:r>
    </w:p>
    <w:p w14:paraId="3CA18E0C" w14:textId="77777777" w:rsidR="00EA22A1" w:rsidRPr="006902F6" w:rsidRDefault="00EA22A1" w:rsidP="00E13216">
      <w:pPr>
        <w:spacing w:line="480" w:lineRule="auto"/>
        <w:rPr>
          <w:color w:val="000000" w:themeColor="text1"/>
        </w:rPr>
      </w:pPr>
    </w:p>
    <w:p w14:paraId="5E9492F1" w14:textId="66CA33A1" w:rsidR="00210C84" w:rsidRPr="006902F6" w:rsidRDefault="00A87023" w:rsidP="00E13216">
      <w:pPr>
        <w:spacing w:line="480" w:lineRule="auto"/>
        <w:rPr>
          <w:color w:val="000000" w:themeColor="text1"/>
        </w:rPr>
      </w:pPr>
      <w:r>
        <w:rPr>
          <w:color w:val="000000" w:themeColor="text1"/>
        </w:rPr>
        <w:t>To investigate the molecular basis for this synergistic increase in lipolysis, we</w:t>
      </w:r>
      <w:r w:rsidR="00EA22A1" w:rsidRPr="006902F6">
        <w:rPr>
          <w:color w:val="000000" w:themeColor="text1"/>
        </w:rPr>
        <w:t xml:space="preserve"> quantified mRNA and protein expression of</w:t>
      </w:r>
      <w:r w:rsidR="00001E0D" w:rsidRPr="006902F6">
        <w:rPr>
          <w:color w:val="000000" w:themeColor="text1"/>
        </w:rPr>
        <w:t xml:space="preserve"> </w:t>
      </w:r>
      <w:r w:rsidR="00250376" w:rsidRPr="006902F6">
        <w:rPr>
          <w:color w:val="000000" w:themeColor="text1"/>
        </w:rPr>
        <w:t>ATGL</w:t>
      </w:r>
      <w:r w:rsidR="00EA22A1" w:rsidRPr="006902F6">
        <w:rPr>
          <w:color w:val="000000" w:themeColor="text1"/>
        </w:rPr>
        <w:t xml:space="preserve"> in the iWAT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00EA22A1" w:rsidRPr="006902F6">
        <w:rPr>
          <w:color w:val="000000" w:themeColor="text1"/>
        </w:rPr>
        <w:t xml:space="preserve">. Consistent with the </w:t>
      </w:r>
      <w:r w:rsidR="00542DA7" w:rsidRPr="006902F6">
        <w:rPr>
          <w:color w:val="000000" w:themeColor="text1"/>
        </w:rPr>
        <w:t xml:space="preserve">hypothesis that ATGL activation could drive increased lipolysis in </w:t>
      </w:r>
      <w:r w:rsidR="00ED0E79">
        <w:rPr>
          <w:color w:val="000000" w:themeColor="text1"/>
        </w:rPr>
        <w:t>obese</w:t>
      </w:r>
      <w:r w:rsidR="00542DA7" w:rsidRPr="006902F6">
        <w:rPr>
          <w:color w:val="000000" w:themeColor="text1"/>
        </w:rPr>
        <w:t xml:space="preserve"> dexamethasone</w:t>
      </w:r>
      <w:r w:rsidR="007D1F53">
        <w:rPr>
          <w:color w:val="000000" w:themeColor="text1"/>
        </w:rPr>
        <w:t>-</w:t>
      </w:r>
      <w:r w:rsidR="00542DA7" w:rsidRPr="006902F6">
        <w:rPr>
          <w:color w:val="000000" w:themeColor="text1"/>
        </w:rPr>
        <w:t>treated mice</w:t>
      </w:r>
      <w:r w:rsidR="00EA22A1" w:rsidRPr="006902F6">
        <w:rPr>
          <w:color w:val="000000" w:themeColor="text1"/>
        </w:rPr>
        <w:t>, expression</w:t>
      </w:r>
      <w:r w:rsidR="005F037C" w:rsidRPr="006902F6">
        <w:rPr>
          <w:color w:val="000000" w:themeColor="text1"/>
        </w:rPr>
        <w:t xml:space="preserve"> of ATGL</w:t>
      </w:r>
      <w:r w:rsidR="00EA22A1" w:rsidRPr="006902F6">
        <w:rPr>
          <w:color w:val="000000" w:themeColor="text1"/>
        </w:rPr>
        <w:t xml:space="preserve"> was elevated in </w:t>
      </w:r>
      <w:r w:rsidR="00542DA7" w:rsidRPr="006902F6">
        <w:rPr>
          <w:color w:val="000000" w:themeColor="text1"/>
        </w:rPr>
        <w:t xml:space="preserve">both </w:t>
      </w:r>
      <w:r w:rsidR="00EA22A1"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00EA22A1" w:rsidRPr="006902F6">
        <w:rPr>
          <w:color w:val="000000" w:themeColor="text1"/>
        </w:rPr>
        <w:t xml:space="preserve"> significant </w:t>
      </w:r>
      <w:r w:rsidR="00001E0D" w:rsidRPr="006902F6">
        <w:rPr>
          <w:color w:val="000000" w:themeColor="text1"/>
        </w:rPr>
        <w:t xml:space="preserve">synergistic effect </w:t>
      </w:r>
      <w:r w:rsidR="00EA22A1"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00EA22A1"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the transcript </w:t>
      </w:r>
      <w:r w:rsidR="005D752F" w:rsidRPr="006902F6">
        <w:rPr>
          <w:color w:val="000000" w:themeColor="text1"/>
        </w:rPr>
        <w:t xml:space="preserve">(p=0.02)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00EA22A1"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00EA22A1"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00EA22A1"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Default="00A73F99" w:rsidP="005A20F7">
      <w:pPr>
        <w:outlineLvl w:val="0"/>
        <w:rPr>
          <w:b/>
          <w:color w:val="000000" w:themeColor="text1"/>
          <w:sz w:val="36"/>
          <w:u w:val="single"/>
        </w:rPr>
      </w:pPr>
      <w:r w:rsidRPr="006902F6">
        <w:rPr>
          <w:b/>
          <w:color w:val="000000" w:themeColor="text1"/>
          <w:sz w:val="36"/>
          <w:u w:val="single"/>
        </w:rPr>
        <w:t>Discussion</w:t>
      </w:r>
    </w:p>
    <w:p w14:paraId="6AB13716" w14:textId="77777777" w:rsidR="00930055" w:rsidRPr="006902F6" w:rsidRDefault="00930055" w:rsidP="005A20F7">
      <w:pPr>
        <w:outlineLvl w:val="0"/>
        <w:rPr>
          <w:b/>
          <w:color w:val="000000" w:themeColor="text1"/>
          <w:sz w:val="36"/>
          <w:u w:val="single"/>
        </w:rPr>
      </w:pPr>
    </w:p>
    <w:p w14:paraId="5D434CBE" w14:textId="774D98DE"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7C75A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"http://www.mendeley.com/documents/?uuid=6e1eac4a-e9c8-40af-b8e1-6941914e2ee5",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"http://www.mendeley.com/documents/?uuid=904aaa0f-e81e-497b-9af3-55d56000cd32", "http://www.mendeley.com/documents/?uuid=784b6339-e376-4958-93db-f7aed2dbad63", "http://www.mendeley.com/documents/?uuid=c7dcc969-d702-446a-90fa-833aab297198" ] } ], "mendeley" : { "formattedCitation" : "(Abad &lt;i&gt;et al.&lt;/i&gt; 2001; Geer &lt;i&gt;et al.&lt;/i&gt; 2011; Hochberg &lt;i&gt;et al.&lt;/i&gt; 2015)", "plainTextFormattedCitation" : "(Abad et al. 2001; Geer et al. 2011; Hochberg et al. 2015)", "previouslyFormattedCitation" : "(Abad &lt;i&gt;et al.&lt;/i&gt; 2001; Geer &lt;i&gt;et al.&lt;/i&gt; 2011; Hochberg &lt;i&gt;et al.&lt;/i&gt; 2015)" }, "properties" : {  }, "schema" : "https://github.com/citation-style-language/schema/raw/master/csl-citation.json" }</w:instrText>
      </w:r>
      <w:r w:rsidR="00B92FF3" w:rsidRPr="006902F6">
        <w:rPr>
          <w:color w:val="000000" w:themeColor="text1"/>
        </w:rPr>
        <w:fldChar w:fldCharType="separate"/>
      </w:r>
      <w:r w:rsidR="00282D07" w:rsidRPr="00282D07">
        <w:rPr>
          <w:noProof/>
          <w:color w:val="000000" w:themeColor="text1"/>
        </w:rPr>
        <w:t xml:space="preserve">(Abad </w:t>
      </w:r>
      <w:r w:rsidR="00282D07" w:rsidRPr="00282D07">
        <w:rPr>
          <w:i/>
          <w:noProof/>
          <w:color w:val="000000" w:themeColor="text1"/>
        </w:rPr>
        <w:t>et al.</w:t>
      </w:r>
      <w:r w:rsidR="00282D07" w:rsidRPr="00282D07">
        <w:rPr>
          <w:noProof/>
          <w:color w:val="000000" w:themeColor="text1"/>
        </w:rPr>
        <w:t xml:space="preserve"> 2001; Geer </w:t>
      </w:r>
      <w:r w:rsidR="00282D07" w:rsidRPr="00282D07">
        <w:rPr>
          <w:i/>
          <w:noProof/>
          <w:color w:val="000000" w:themeColor="text1"/>
        </w:rPr>
        <w:t>et al.</w:t>
      </w:r>
      <w:r w:rsidR="00282D07" w:rsidRPr="00282D07">
        <w:rPr>
          <w:noProof/>
          <w:color w:val="000000" w:themeColor="text1"/>
        </w:rPr>
        <w:t xml:space="preserve"> 2011; Hochberg </w:t>
      </w:r>
      <w:r w:rsidR="00282D07" w:rsidRPr="00282D07">
        <w:rPr>
          <w:i/>
          <w:noProof/>
          <w:color w:val="000000" w:themeColor="text1"/>
        </w:rPr>
        <w:t>et al.</w:t>
      </w:r>
      <w:r w:rsidR="00282D07" w:rsidRPr="00282D07">
        <w:rPr>
          <w:noProof/>
          <w:color w:val="000000" w:themeColor="text1"/>
        </w:rPr>
        <w:t xml:space="preserve"> 2015)</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7C75A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"ITEM-2",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"http://www.mendeley.com/documents/?uuid=d6893f3f-604c-4f81-8e6e-8104414a6e83", "http://www.mendeley.com/documents/?uuid=81bcfc2d-09c4-4cde-9365-41eda0ec82bb"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"http://www.mendeley.com/documents/?uuid=93edc402-3418-48b8-b1b5-ad449932c506", "http://www.mendeley.com/documents/?uuid=c967d885-e6b8-4af2-8b84-ff7cc56a2abd", "http://www.mendeley.com/documents/?uuid=f453a3a3-a345-453c-bc87-886929c354aa" ] } ], "mendeley" : { "formattedCitation" : "(Dardevet &lt;i&gt;et al.&lt;/i&gt; 1995; Schakman &lt;i&gt;et al.&lt;/i&gt; 2013; Hochberg &lt;i&gt;et al.&lt;/i&gt; 2015)", "plainTextFormattedCitation" : "(Dardevet et al. 1995; Schakman et al. 2013; Hochberg et al. 2015)", "previouslyFormattedCitation" : "(Dardevet &lt;i&gt;et al.&lt;/i&gt; 1995; Schakman &lt;i&gt;et al.&lt;/i&gt; 2013; Hochberg &lt;i&gt;et al.&lt;/i&gt; 2015)" }, "properties" : {  }, "schema" : "https://github.com/citation-style-language/schema/raw/master/csl-citation.json" }</w:instrText>
      </w:r>
      <w:r w:rsidR="00B92FF3" w:rsidRPr="006902F6">
        <w:rPr>
          <w:color w:val="000000" w:themeColor="text1"/>
        </w:rPr>
        <w:fldChar w:fldCharType="separate"/>
      </w:r>
      <w:r w:rsidR="00282D07" w:rsidRPr="00282D07">
        <w:rPr>
          <w:noProof/>
          <w:color w:val="000000" w:themeColor="text1"/>
        </w:rPr>
        <w:t xml:space="preserve">(Dardevet </w:t>
      </w:r>
      <w:r w:rsidR="00282D07" w:rsidRPr="00282D07">
        <w:rPr>
          <w:i/>
          <w:noProof/>
          <w:color w:val="000000" w:themeColor="text1"/>
        </w:rPr>
        <w:t>et al.</w:t>
      </w:r>
      <w:r w:rsidR="00282D07" w:rsidRPr="00282D07">
        <w:rPr>
          <w:noProof/>
          <w:color w:val="000000" w:themeColor="text1"/>
        </w:rPr>
        <w:t xml:space="preserve"> 1995; Schakman </w:t>
      </w:r>
      <w:r w:rsidR="00282D07" w:rsidRPr="00282D07">
        <w:rPr>
          <w:i/>
          <w:noProof/>
          <w:color w:val="000000" w:themeColor="text1"/>
        </w:rPr>
        <w:t>et al.</w:t>
      </w:r>
      <w:r w:rsidR="00282D07" w:rsidRPr="00282D07">
        <w:rPr>
          <w:noProof/>
          <w:color w:val="000000" w:themeColor="text1"/>
        </w:rPr>
        <w:t xml:space="preserve"> 2013; Hochberg </w:t>
      </w:r>
      <w:r w:rsidR="00282D07" w:rsidRPr="00282D07">
        <w:rPr>
          <w:i/>
          <w:noProof/>
          <w:color w:val="000000" w:themeColor="text1"/>
        </w:rPr>
        <w:t>et al.</w:t>
      </w:r>
      <w:r w:rsidR="00282D07" w:rsidRPr="00282D07">
        <w:rPr>
          <w:noProof/>
          <w:color w:val="000000" w:themeColor="text1"/>
        </w:rPr>
        <w:t xml:space="preserve"> 2015)</w:t>
      </w:r>
      <w:r w:rsidR="00B92FF3" w:rsidRPr="006902F6">
        <w:rPr>
          <w:color w:val="000000" w:themeColor="text1"/>
        </w:rPr>
        <w:fldChar w:fldCharType="end"/>
      </w:r>
      <w:r w:rsidRPr="006902F6">
        <w:rPr>
          <w:color w:val="000000" w:themeColor="text1"/>
        </w:rPr>
        <w:t>, insulin resistance</w:t>
      </w:r>
      <w:r w:rsidR="00E67369" w:rsidRPr="006902F6">
        <w:rPr>
          <w:color w:val="000000" w:themeColor="text1"/>
        </w:rPr>
        <w:t xml:space="preserve"> </w:t>
      </w:r>
      <w:r w:rsidRPr="006902F6">
        <w:rPr>
          <w:color w:val="000000" w:themeColor="text1"/>
        </w:rPr>
        <w:t>and NAFLD</w:t>
      </w:r>
      <w:r w:rsidR="00A30887">
        <w:rPr>
          <w:color w:val="000000" w:themeColor="text1"/>
        </w:rPr>
        <w:t xml:space="preserve"> </w:t>
      </w:r>
      <w:r w:rsidR="00A30887">
        <w:rPr>
          <w:color w:val="000000" w:themeColor="text1"/>
        </w:rPr>
        <w:fldChar w:fldCharType="begin" w:fldLock="1"/>
      </w:r>
      <w:r w:rsidR="007C75AD">
        <w:rPr>
          <w:color w:val="000000" w:themeColor="text1"/>
        </w:rPr>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"(Paredes &amp; Ribeiro 2014)", "plainTextFormattedCitation" : "(Paredes &amp; Ribeiro 2014)", "previouslyFormattedCitation" : "(Paredes &amp; Ribeiro 2014)" }, "properties" : {  }, "schema" : "https://github.com/citation-style-language/schema/raw/master/csl-citation.json" }</w:instrText>
      </w:r>
      <w:r w:rsidR="00A30887">
        <w:rPr>
          <w:color w:val="000000" w:themeColor="text1"/>
        </w:rPr>
        <w:fldChar w:fldCharType="separate"/>
      </w:r>
      <w:r w:rsidR="00282D07" w:rsidRPr="00282D07">
        <w:rPr>
          <w:noProof/>
          <w:color w:val="000000" w:themeColor="text1"/>
        </w:rPr>
        <w:t>(Paredes &amp; Ribeiro 2014)</w:t>
      </w:r>
      <w:r w:rsidR="00A30887">
        <w:rPr>
          <w:color w:val="000000" w:themeColor="text1"/>
        </w:rPr>
        <w:fldChar w:fldCharType="end"/>
      </w:r>
      <w:r w:rsidRPr="006902F6">
        <w:rPr>
          <w:color w:val="000000" w:themeColor="text1"/>
        </w:rPr>
        <w:t xml:space="preserve">. </w:t>
      </w:r>
      <w:r w:rsidR="006A32B7">
        <w:rPr>
          <w:color w:val="000000" w:themeColor="text1"/>
        </w:rPr>
        <w:t>Many of t</w:t>
      </w:r>
      <w:r w:rsidRPr="006902F6">
        <w:rPr>
          <w:color w:val="000000" w:themeColor="text1"/>
        </w:rPr>
        <w:t xml:space="preserve">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2412D18E" w14:textId="77777777" w:rsidR="00990237" w:rsidRDefault="00990237" w:rsidP="00E13216">
      <w:pPr>
        <w:spacing w:line="480" w:lineRule="auto"/>
        <w:rPr>
          <w:color w:val="000000" w:themeColor="text1"/>
        </w:rPr>
      </w:pPr>
    </w:p>
    <w:p w14:paraId="34AF8A1F" w14:textId="0F8E1F5E" w:rsidR="00830B0C" w:rsidRPr="006902F6" w:rsidRDefault="00A87023" w:rsidP="00E13216">
      <w:pPr>
        <w:spacing w:line="480" w:lineRule="auto"/>
        <w:rPr>
          <w:color w:val="000000" w:themeColor="text1"/>
        </w:rPr>
      </w:pPr>
      <w:r>
        <w:rPr>
          <w:color w:val="000000" w:themeColor="text1"/>
        </w:rPr>
        <w:t>We appreciate</w:t>
      </w:r>
      <w:r w:rsidR="00565B94">
        <w:rPr>
          <w:color w:val="000000" w:themeColor="text1"/>
        </w:rPr>
        <w:t xml:space="preserve"> that </w:t>
      </w:r>
      <w:r>
        <w:rPr>
          <w:color w:val="000000" w:themeColor="text1"/>
        </w:rPr>
        <w:t>glucocorticoids</w:t>
      </w:r>
      <w:r w:rsidR="00565B94">
        <w:rPr>
          <w:color w:val="000000" w:themeColor="text1"/>
        </w:rPr>
        <w:t xml:space="preserve"> </w:t>
      </w:r>
      <w:r>
        <w:rPr>
          <w:color w:val="000000" w:themeColor="text1"/>
        </w:rPr>
        <w:t>directly affect</w:t>
      </w:r>
      <w:r w:rsidR="00565B94">
        <w:rPr>
          <w:color w:val="000000" w:themeColor="text1"/>
        </w:rPr>
        <w:t xml:space="preserve"> many other tissues</w:t>
      </w:r>
      <w:r w:rsidR="003037A7">
        <w:rPr>
          <w:color w:val="000000" w:themeColor="text1"/>
        </w:rPr>
        <w:t>,</w:t>
      </w:r>
      <w:r w:rsidR="00565B94">
        <w:rPr>
          <w:color w:val="000000" w:themeColor="text1"/>
        </w:rPr>
        <w:t xml:space="preserve"> such as muscle</w:t>
      </w:r>
      <w:r w:rsidR="003037A7">
        <w:rPr>
          <w:color w:val="000000" w:themeColor="text1"/>
        </w:rPr>
        <w:t>,</w:t>
      </w:r>
      <w:r w:rsidR="00565B94">
        <w:rPr>
          <w:color w:val="000000" w:themeColor="text1"/>
        </w:rPr>
        <w:t xml:space="preserve"> </w:t>
      </w:r>
      <w:r>
        <w:rPr>
          <w:color w:val="000000" w:themeColor="text1"/>
        </w:rPr>
        <w:t xml:space="preserve">liver and the pancreas </w:t>
      </w:r>
      <w:r w:rsidR="00565B94">
        <w:rPr>
          <w:color w:val="000000" w:themeColor="text1"/>
        </w:rPr>
        <w:t>that may also influence insulin sensitivity.</w:t>
      </w:r>
      <w:r w:rsidR="00A01E7A">
        <w:rPr>
          <w:color w:val="000000" w:themeColor="text1"/>
        </w:rPr>
        <w:t xml:space="preserve"> </w:t>
      </w:r>
      <w:r>
        <w:rPr>
          <w:color w:val="000000" w:themeColor="text1"/>
        </w:rPr>
        <w:t xml:space="preserve"> In support of a central role of adipocytes, several studies demonstrate that adipocyte-specific reductions in glucocorticoid </w:t>
      </w:r>
      <w:r>
        <w:rPr>
          <w:color w:val="000000" w:themeColor="text1"/>
        </w:rPr>
        <w:lastRenderedPageBreak/>
        <w:t xml:space="preserve">signaling being associated with improved metabolic profiles </w:t>
      </w:r>
      <w:r w:rsidRPr="006902F6">
        <w:rPr>
          <w:color w:val="000000" w:themeColor="text1"/>
        </w:rPr>
        <w:fldChar w:fldCharType="begin" w:fldLock="1"/>
      </w:r>
      <w:r>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"(Morgan &lt;i&gt;et al.&lt;/i&gt; 2014; Wang &lt;i&gt;et al.&lt;/i&gt; 2014; Mueller &lt;i&gt;et al.&lt;/i&gt; 2017; Shen &lt;i&gt;et al.&lt;/i&gt; 2017)", "plainTextFormattedCitation" : "(Morgan et al. 2014; Wang et al. 2014; Mueller et al. 2017; Shen et al. 2017)", "previouslyFormattedCitation" : "(Morgan &lt;i&gt;et al.&lt;/i&gt; 2014; Wang &lt;i&gt;et al.&lt;/i&gt; 2014; Mueller &lt;i&gt;et al.&lt;/i&gt; 2017; Shen &lt;i&gt;et al.&lt;/i&gt; 2017)" }, "properties" : {  }, "schema" : "https://github.com/citation-style-language/schema/raw/master/csl-citation.json" }</w:instrText>
      </w:r>
      <w:r w:rsidRPr="006902F6">
        <w:rPr>
          <w:color w:val="000000" w:themeColor="text1"/>
        </w:rPr>
        <w:fldChar w:fldCharType="separate"/>
      </w:r>
      <w:r w:rsidRPr="00282D07">
        <w:rPr>
          <w:noProof/>
          <w:color w:val="000000" w:themeColor="text1"/>
        </w:rPr>
        <w:t xml:space="preserve">(Morgan </w:t>
      </w:r>
      <w:r w:rsidRPr="00282D07">
        <w:rPr>
          <w:i/>
          <w:noProof/>
          <w:color w:val="000000" w:themeColor="text1"/>
        </w:rPr>
        <w:t>et al.</w:t>
      </w:r>
      <w:r w:rsidRPr="00282D07">
        <w:rPr>
          <w:noProof/>
          <w:color w:val="000000" w:themeColor="text1"/>
        </w:rPr>
        <w:t xml:space="preserve"> 2014; Wang </w:t>
      </w:r>
      <w:r w:rsidRPr="00282D07">
        <w:rPr>
          <w:i/>
          <w:noProof/>
          <w:color w:val="000000" w:themeColor="text1"/>
        </w:rPr>
        <w:t>et al.</w:t>
      </w:r>
      <w:r w:rsidRPr="00282D07">
        <w:rPr>
          <w:noProof/>
          <w:color w:val="000000" w:themeColor="text1"/>
        </w:rPr>
        <w:t xml:space="preserve"> 2014; Mueller </w:t>
      </w:r>
      <w:r w:rsidRPr="00282D07">
        <w:rPr>
          <w:i/>
          <w:noProof/>
          <w:color w:val="000000" w:themeColor="text1"/>
        </w:rPr>
        <w:t>et al.</w:t>
      </w:r>
      <w:r w:rsidRPr="00282D07">
        <w:rPr>
          <w:noProof/>
          <w:color w:val="000000" w:themeColor="text1"/>
        </w:rPr>
        <w:t xml:space="preserve"> 2017; Shen </w:t>
      </w:r>
      <w:r w:rsidRPr="00282D07">
        <w:rPr>
          <w:i/>
          <w:noProof/>
          <w:color w:val="000000" w:themeColor="text1"/>
        </w:rPr>
        <w:t>et al.</w:t>
      </w:r>
      <w:r w:rsidRPr="00282D07">
        <w:rPr>
          <w:noProof/>
          <w:color w:val="000000" w:themeColor="text1"/>
        </w:rPr>
        <w:t xml:space="preserve"> 2017)</w:t>
      </w:r>
      <w:r w:rsidRPr="006902F6">
        <w:rPr>
          <w:color w:val="000000" w:themeColor="text1"/>
        </w:rPr>
        <w:fldChar w:fldCharType="end"/>
      </w:r>
      <w:r>
        <w:rPr>
          <w:color w:val="000000" w:themeColor="text1"/>
        </w:rPr>
        <w:t xml:space="preserve">.  </w:t>
      </w:r>
      <w:r>
        <w:rPr>
          <w:color w:val="000000" w:themeColor="text1"/>
        </w:rPr>
        <w:t xml:space="preserve">We hypothesize that adipose tissue lipolysis plays a major role in dexamethasone-induced insulin resistance and hepatic steatosis, especially in the case of obesity.  </w:t>
      </w:r>
    </w:p>
    <w:p w14:paraId="6FA03CDE" w14:textId="77777777" w:rsidR="0064784B" w:rsidRDefault="0064784B" w:rsidP="00FC121E">
      <w:pPr>
        <w:spacing w:line="480" w:lineRule="auto"/>
        <w:rPr>
          <w:color w:val="000000" w:themeColor="text1"/>
        </w:rPr>
      </w:pPr>
    </w:p>
    <w:p w14:paraId="3E476322" w14:textId="44AEFB68" w:rsidR="00FC121E" w:rsidRPr="006902F6" w:rsidRDefault="0064784B" w:rsidP="00FC121E">
      <w:pPr>
        <w:spacing w:line="480" w:lineRule="auto"/>
        <w:rPr>
          <w:color w:val="000000" w:themeColor="text1"/>
        </w:rPr>
      </w:pPr>
      <w:r>
        <w:rPr>
          <w:color w:val="000000" w:themeColor="text1"/>
        </w:rPr>
        <w:t>Excess adiposity, such is seen in obesity</w:t>
      </w:r>
      <w:r w:rsidR="00990402">
        <w:rPr>
          <w:color w:val="000000" w:themeColor="text1"/>
        </w:rPr>
        <w:t>,</w:t>
      </w:r>
      <w:r>
        <w:rPr>
          <w:color w:val="000000" w:themeColor="text1"/>
        </w:rPr>
        <w:t xml:space="preserve"> has been associated with increased insulin resistance.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7C75A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"(Hochberg &lt;i&gt;et al.&lt;/i&gt; 2015)", "plainTextFormattedCitation" : "(Hochberg et al. 2015)", "previouslyFormattedCitation" : "(Hochberg &lt;i&gt;et al.&lt;/i&gt; 2015)" }, "properties" : {  }, "schema" : "https://github.com/citation-style-language/schema/raw/master/csl-citation.json" }</w:instrText>
      </w:r>
      <w:r w:rsidR="00B32E07" w:rsidRPr="006902F6">
        <w:rPr>
          <w:color w:val="000000" w:themeColor="text1"/>
        </w:rPr>
        <w:fldChar w:fldCharType="separate"/>
      </w:r>
      <w:r w:rsidR="00282D07" w:rsidRPr="00282D07">
        <w:rPr>
          <w:noProof/>
          <w:color w:val="000000" w:themeColor="text1"/>
        </w:rPr>
        <w:t xml:space="preserve">(Hochberg </w:t>
      </w:r>
      <w:r w:rsidR="00282D07" w:rsidRPr="00282D07">
        <w:rPr>
          <w:i/>
          <w:noProof/>
          <w:color w:val="000000" w:themeColor="text1"/>
        </w:rPr>
        <w:t>et al.</w:t>
      </w:r>
      <w:r w:rsidR="00282D07" w:rsidRPr="00282D07">
        <w:rPr>
          <w:noProof/>
          <w:color w:val="000000" w:themeColor="text1"/>
        </w:rPr>
        <w:t xml:space="preserve"> 2015)</w:t>
      </w:r>
      <w:r w:rsidR="00B32E07" w:rsidRPr="006902F6">
        <w:rPr>
          <w:color w:val="000000" w:themeColor="text1"/>
        </w:rPr>
        <w:fldChar w:fldCharType="end"/>
      </w:r>
      <w:r w:rsidR="00B25F58" w:rsidRPr="006902F6">
        <w:rPr>
          <w:color w:val="000000" w:themeColor="text1"/>
        </w:rPr>
        <w:t xml:space="preserve"> in </w:t>
      </w:r>
      <w:r w:rsidR="000B4036">
        <w:rPr>
          <w:color w:val="000000" w:themeColor="text1"/>
        </w:rPr>
        <w:t>lean</w:t>
      </w:r>
      <w:r w:rsidR="00B25F58" w:rsidRPr="006902F6">
        <w:rPr>
          <w:color w:val="000000" w:themeColor="text1"/>
        </w:rPr>
        <w:t xml:space="preserve">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7C75AD">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"http://www.mendeley.com/documents/?uuid=a93ae181-0a01-4221-8f8d-9894a51abfc3" ] } ], "mendeley" : { "formattedCitation" : "(Burke &lt;i&gt;et al.&lt;/i&gt; 2017)", "plainTextFormattedCitation" : "(Burke et al. 2017)", "previouslyFormattedCitation" : "(Burke &lt;i&gt;et al.&lt;/i&gt; 2017)" }, "properties" : {  }, "schema" : "https://github.com/citation-style-language/schema/raw/master/csl-citation.json" }</w:instrText>
      </w:r>
      <w:r w:rsidR="00065189" w:rsidRPr="006902F6">
        <w:rPr>
          <w:color w:val="000000" w:themeColor="text1"/>
        </w:rPr>
        <w:fldChar w:fldCharType="separate"/>
      </w:r>
      <w:r w:rsidR="00282D07" w:rsidRPr="00282D07">
        <w:rPr>
          <w:noProof/>
          <w:color w:val="000000" w:themeColor="text1"/>
        </w:rPr>
        <w:t xml:space="preserve">(Burke </w:t>
      </w:r>
      <w:r w:rsidR="00282D07" w:rsidRPr="00282D07">
        <w:rPr>
          <w:i/>
          <w:noProof/>
          <w:color w:val="000000" w:themeColor="text1"/>
        </w:rPr>
        <w:t>et al.</w:t>
      </w:r>
      <w:r w:rsidR="00282D07" w:rsidRPr="00282D07">
        <w:rPr>
          <w:noProof/>
          <w:color w:val="000000" w:themeColor="text1"/>
        </w:rPr>
        <w:t xml:space="preserve"> 2017)</w:t>
      </w:r>
      <w:r w:rsidR="00065189" w:rsidRPr="006902F6">
        <w:rPr>
          <w:color w:val="000000" w:themeColor="text1"/>
        </w:rPr>
        <w:fldChar w:fldCharType="end"/>
      </w:r>
      <w:r w:rsidR="00A852E8">
        <w:rPr>
          <w:color w:val="000000" w:themeColor="text1"/>
        </w:rPr>
        <w:t>, as well as reduced insulin sensitivity</w:t>
      </w:r>
      <w:r w:rsidR="00B32E07" w:rsidRPr="006902F6">
        <w:rPr>
          <w:color w:val="000000" w:themeColor="text1"/>
        </w:rPr>
        <w:t xml:space="preserve">. </w:t>
      </w:r>
      <w:r w:rsidR="007637C8" w:rsidRPr="006902F6">
        <w:rPr>
          <w:color w:val="000000" w:themeColor="text1"/>
        </w:rPr>
        <w:t xml:space="preserve">However, to our surprise, the glucocorticoid treatment in obese mice led to </w:t>
      </w:r>
      <w:r w:rsidR="00C922C0">
        <w:rPr>
          <w:color w:val="000000" w:themeColor="text1"/>
        </w:rPr>
        <w:t>a lipodystrophic phenotype</w:t>
      </w:r>
      <w:r w:rsidR="007B133D">
        <w:rPr>
          <w:color w:val="000000" w:themeColor="text1"/>
        </w:rPr>
        <w:t>, which indicates the disturbances in glucose homeostasis are not a result of increased fat mass</w:t>
      </w:r>
      <w:r w:rsidR="0015242A" w:rsidRPr="006902F6">
        <w:rPr>
          <w:color w:val="000000" w:themeColor="text1"/>
        </w:rPr>
        <w:t xml:space="preserve">. </w:t>
      </w:r>
      <w:r w:rsidR="003B0BCD">
        <w:rPr>
          <w:color w:val="000000" w:themeColor="text1"/>
        </w:rPr>
        <w:t>The loss in fat mass observed in the obese, dexamethasone treated mice was not due to reduced food intake, in fact these mice ate significantly more</w:t>
      </w:r>
      <w:r w:rsidR="00A87023">
        <w:rPr>
          <w:color w:val="000000" w:themeColor="text1"/>
        </w:rPr>
        <w:t xml:space="preserve"> calories per day than obese controls.  This suggests a potential increase </w:t>
      </w:r>
      <w:r w:rsidR="00CF62D7">
        <w:rPr>
          <w:color w:val="000000" w:themeColor="text1"/>
        </w:rPr>
        <w:t>in energy expenditure with the combination of obesity and dexamethasone treatment</w:t>
      </w:r>
      <w:r w:rsidR="00E4166F">
        <w:rPr>
          <w:color w:val="000000" w:themeColor="text1"/>
        </w:rPr>
        <w:t xml:space="preserve"> over time</w:t>
      </w:r>
      <w:r w:rsidR="00CF62D7">
        <w:rPr>
          <w:color w:val="000000" w:themeColor="text1"/>
        </w:rPr>
        <w:t xml:space="preserve">. </w:t>
      </w:r>
      <w:r w:rsidR="00A87023">
        <w:rPr>
          <w:color w:val="000000" w:themeColor="text1"/>
        </w:rPr>
        <w:t xml:space="preserve">This study </w:t>
      </w:r>
      <w:bookmarkStart w:id="5" w:name="_GoBack"/>
      <w:bookmarkEnd w:id="5"/>
      <w:r w:rsidR="00FC121E" w:rsidRPr="006902F6">
        <w:rPr>
          <w:color w:val="000000" w:themeColor="text1"/>
        </w:rPr>
        <w:t xml:space="preserve">evaluated glucocorticoid treatment </w:t>
      </w:r>
      <w:r w:rsidR="00FC121E">
        <w:rPr>
          <w:color w:val="000000" w:themeColor="text1"/>
        </w:rPr>
        <w:t>in the context of diet-induced</w:t>
      </w:r>
      <w:r w:rsidR="00FC121E" w:rsidRPr="006902F6">
        <w:rPr>
          <w:color w:val="000000" w:themeColor="text1"/>
        </w:rPr>
        <w:t xml:space="preserve"> obesity; however, Riddell and colleagues have reported similar findings when </w:t>
      </w:r>
      <w:r w:rsidR="00FC121E">
        <w:rPr>
          <w:color w:val="000000" w:themeColor="text1"/>
        </w:rPr>
        <w:t>providing</w:t>
      </w:r>
      <w:r w:rsidR="00FC121E" w:rsidRPr="006902F6">
        <w:rPr>
          <w:color w:val="000000" w:themeColor="text1"/>
        </w:rPr>
        <w:t xml:space="preserve"> HFD and glucocorticoids in concert to rats, prior to the onset of obesity </w:t>
      </w:r>
      <w:r w:rsidR="00FC121E" w:rsidRPr="006902F6">
        <w:rPr>
          <w:color w:val="000000" w:themeColor="text1"/>
        </w:rPr>
        <w:fldChar w:fldCharType="begin" w:fldLock="1"/>
      </w:r>
      <w:r w:rsidR="007C75AD">
        <w:rPr>
          <w:color w:val="000000" w:themeColor="text1"/>
        </w:rPr>
        <w:instrText>ADDIN CSL_CITATION { "citationItems" : [ { "id" : "ITEM-1",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"ITEM-1",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"http://www.mendeley.com/documents/?uuid=ed5a7e32-6184-470a-a28a-bd4fa05d171f" ] }, { "id" : "ITEM-2",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"ITEM-2", "issue" : "September", "issued" : { "date-parts" : [ [ "2013" ] ] }, "page" : "3197-3208", "title" : "Exogenous Glucocorticoids and a High-Fat Diet Cause Severe Hyperglycemia and Hyperinsulinemia and Sprague-Dawley Rats", "type" : "article-journal", "volume" : "154" }, "uris" : [ "http://www.mendeley.com/documents/?uuid=d482f80c-0d5e-47f2-bd78-0498abbc3d0d", "http://www.mendeley.com/documents/?uuid=f73d5664-8634-47e7-bba0-7afbb82d48eb" ] }, { "id" : "ITEM-3",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"ITEM-3", "issued" : { "date-parts" : [ [ "2012" ] ] }, "page" : "671-680", "title" : "A rodent model of rapid-onset diabetes induced by glucocorticoids and high-fat feeding", "type" : "article-journal", "volume" : "680" }, "uris" : [ "http://www.mendeley.com/documents/?uuid=289ee456-6801-4fcd-b01b-dd1098f2693b", "http://www.mendeley.com/documents/?uuid=07d3b5df-adb6-44b9-9360-6bbf33be3f9f", "http://www.mendeley.com/documents/?uuid=1fc03a31-79aa-4085-9412-688fb31b817f" ] } ], "mendeley" : { "formattedCitation" : "(D\u2019souza &lt;i&gt;et al.&lt;/i&gt; 2012; Shpilberg &lt;i&gt;et al.&lt;/i&gt; 2012; Beaudry &lt;i&gt;et al.&lt;/i&gt; 2013)", "plainTextFormattedCitation" : "(D\u2019souza et al. 2012; Shpilberg et al. 2012; Beaudry et al. 2013)", "previouslyFormattedCitation" : "(D\u2019souza &lt;i&gt;et al.&lt;/i&gt; 2012; Shpilberg &lt;i&gt;et al.&lt;/i&gt; 2012; Beaudry &lt;i&gt;et al.&lt;/i&gt; 2013)" }, "properties" : {  }, "schema" : "https://github.com/citation-style-language/schema/raw/master/csl-citation.json" }</w:instrText>
      </w:r>
      <w:r w:rsidR="00FC121E" w:rsidRPr="006902F6">
        <w:rPr>
          <w:color w:val="000000" w:themeColor="text1"/>
        </w:rPr>
        <w:fldChar w:fldCharType="separate"/>
      </w:r>
      <w:r w:rsidR="00282D07" w:rsidRPr="00282D07">
        <w:rPr>
          <w:noProof/>
          <w:color w:val="000000" w:themeColor="text1"/>
        </w:rPr>
        <w:t xml:space="preserve">(D’souza </w:t>
      </w:r>
      <w:r w:rsidR="00282D07" w:rsidRPr="00282D07">
        <w:rPr>
          <w:i/>
          <w:noProof/>
          <w:color w:val="000000" w:themeColor="text1"/>
        </w:rPr>
        <w:t>et al.</w:t>
      </w:r>
      <w:r w:rsidR="00282D07" w:rsidRPr="00282D07">
        <w:rPr>
          <w:noProof/>
          <w:color w:val="000000" w:themeColor="text1"/>
        </w:rPr>
        <w:t xml:space="preserve"> 2012; Shpilberg </w:t>
      </w:r>
      <w:r w:rsidR="00282D07" w:rsidRPr="00282D07">
        <w:rPr>
          <w:i/>
          <w:noProof/>
          <w:color w:val="000000" w:themeColor="text1"/>
        </w:rPr>
        <w:t>et al.</w:t>
      </w:r>
      <w:r w:rsidR="00282D07" w:rsidRPr="00282D07">
        <w:rPr>
          <w:noProof/>
          <w:color w:val="000000" w:themeColor="text1"/>
        </w:rPr>
        <w:t xml:space="preserve"> 2012; Beaudry </w:t>
      </w:r>
      <w:r w:rsidR="00282D07" w:rsidRPr="00282D07">
        <w:rPr>
          <w:i/>
          <w:noProof/>
          <w:color w:val="000000" w:themeColor="text1"/>
        </w:rPr>
        <w:t>et al.</w:t>
      </w:r>
      <w:r w:rsidR="00282D07" w:rsidRPr="00282D07">
        <w:rPr>
          <w:noProof/>
          <w:color w:val="000000" w:themeColor="text1"/>
        </w:rPr>
        <w:t xml:space="preserve"> 2013)</w:t>
      </w:r>
      <w:r w:rsidR="00FC121E" w:rsidRPr="006902F6">
        <w:rPr>
          <w:color w:val="000000" w:themeColor="text1"/>
        </w:rPr>
        <w:fldChar w:fldCharType="end"/>
      </w:r>
      <w:r w:rsidR="00FC121E" w:rsidRPr="006902F6">
        <w:rPr>
          <w:color w:val="000000" w:themeColor="text1"/>
        </w:rPr>
        <w:t xml:space="preserve">. </w:t>
      </w:r>
      <w:r w:rsidR="00FC121E">
        <w:rPr>
          <w:color w:val="000000" w:themeColor="text1"/>
        </w:rPr>
        <w:t>It is not clear w</w:t>
      </w:r>
      <w:r w:rsidR="00FC121E" w:rsidRPr="006902F6">
        <w:rPr>
          <w:color w:val="000000" w:themeColor="text1"/>
        </w:rPr>
        <w:t xml:space="preserve">hether diet or obesity status </w:t>
      </w:r>
      <w:r w:rsidR="00FC121E">
        <w:rPr>
          <w:color w:val="000000" w:themeColor="text1"/>
        </w:rPr>
        <w:t>have similar mechanisms causing exacerbated metabolic risk, but these interactions deserve further evaluation</w:t>
      </w:r>
      <w:r w:rsidR="00FC121E" w:rsidRPr="006902F6">
        <w:rPr>
          <w:color w:val="000000" w:themeColor="text1"/>
        </w:rPr>
        <w:t>.</w:t>
      </w:r>
    </w:p>
    <w:p w14:paraId="64B27BD3" w14:textId="77777777" w:rsidR="00FE35A0" w:rsidRPr="006902F6" w:rsidRDefault="00FE35A0" w:rsidP="00E13216">
      <w:pPr>
        <w:spacing w:line="480" w:lineRule="auto"/>
        <w:rPr>
          <w:color w:val="000000" w:themeColor="text1"/>
        </w:rPr>
      </w:pPr>
    </w:p>
    <w:p w14:paraId="59378091" w14:textId="5BA927FE" w:rsidR="00CD6325" w:rsidRPr="006902F6" w:rsidRDefault="0015242A" w:rsidP="00E13216">
      <w:pPr>
        <w:spacing w:line="480" w:lineRule="auto"/>
        <w:rPr>
          <w:color w:val="000000" w:themeColor="text1"/>
        </w:rPr>
      </w:pPr>
      <w:r w:rsidRPr="006902F6">
        <w:rPr>
          <w:color w:val="000000" w:themeColor="text1"/>
        </w:rPr>
        <w:lastRenderedPageBreak/>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7C75AD">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"http://www.mendeley.com/documents/?uuid=881b413a-5fef-4c27-afb6-cebaf551c658"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"http://www.mendeley.com/documents/?uuid=ffdb2daf-36e5-4728-8e12-104fb230973e"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"http://www.mendeley.com/documents/?uuid=578103db-0dc0-4f58-8312-4f5e34646ac1"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"http://www.mendeley.com/documents/?uuid=abab1c1c-ba35-4498-a8a9-488abee4c8f0" ] }, { "id" : "ITEM-5", "itemData" : { "DOI" : "10.1073/pnas.56.1.247", "ISSN" : "0027-8424", "PMID" : "4381783", "abstract" : "The pathway of gluconeogenesis is distinguished from that of glycolysis by several enzyme reactions which overcome the energy barriers preventing a direct reversal of glycolysis.I These reactions are* catalyzed by pyruvic carboxylase, PEP-car-boxykinase, fructose-1,6-diphosphatase, and glucose-6-phosphatase. Considerable emphasis has been placed on the possibility that control of the rate of gluconeogene-sis may be exerted at one or more of these sites since (a) the liver content of these enzymes in vivo increases after some hours or days under conditions of enhanced gluconeogenesis,2 and (b) the activities of pyruvic carboxylase and fructose-1,6-di-phosphatase are regulated by cofactor requirements in vitro. Fructose diphos-phatase is inhibited by its substrate and by AMP3' 4 while pyruvic carboxylase is activated by acetyl CoA and inhibited by ADP.6 However, proof that these sites control gluconeogenic flux in the intact liver has so far been lacking. Recently, it has been shown that fatty acids cause an immediate increase of glucose production from alanine or lactate both in liver slices6 and in the perfused rat liver.7' 8 This response is unlikely to be caused by changes of enzyme content and provides a suit-able means of studying the effect of rapidly acting control mechanisms on the glu-coneogenic enzyme sequence. In order to gain further insight into the nature of the mechanisms involved, an emulsion of oleic acid in bovine serum albumin was added to an isolated blood-free perfused rat liver preparation, and the frozen tissue analyzed for metabolic inter-mediates. Results reported here indicate that in short-term experiments, the rate of gluconeogenesis can be controlled at the glyceraldehyde-3-P dehydrogenase step by the cellular level of DPNH. Materials and Methods.-Male Wistar rats, 180-220 gm in weight, were anes-thetized with sodium pentobarbital (50 mg per kg body wt) 18-24 hr after food deprivation. The portal vein and bile duct were cannulated, with the time of hypoxia during the dissection procedure restricted to about 30 sec. The perfusion fluid was Krebs bicarbonate buffer containing 4 per cent bovine serum albumin (fraction V, Sigma Chemical Co.), 5 X 10-5M EDTA, and 10 mM L (+) alanine. This was filtered through a Millipore filter (0.45 ,.) immediately prior to use. Ini-tially, the recirculating volume of medium was 100 ml, and 2-ml aliquots were re-moved periodically for chemical analyses. Perchloric acid extracts were prepared by a\u2026", "author" : [ { "dropping-particle" : "", "family" : "Williamson", "given" : "J R", "non-dropping-particle" : "", "parse-names" : false, "suffix" : "" }, { "dropping-particle" : "", "family" : "Kreisberg", "given" : "R A", "non-dropping-particle" : "", "parse-names" : false, "suffix" : "" }, { "dropping-particle" : "", "family" : "Felts", "given" : "P W", "non-dropping-particle" : "", "parse-names" : false, "suffix" : "" } ], "container-title" : "Proceedings of the National Academy of Sciences of the United States of America", "id" : "ITEM-5", "issue" : "1", "issued" : { "date-parts" : [ [ "1966" ] ] }, "page" : "247-54", "title" : "Mechanism for the stimulation of gluconeogenesis by fatty acids in perfused rat liver.", "type" : "article-journal", "volume" : "56" }, "uris" : [ "http://www.mendeley.com/documents/?uuid=97b560fc-057c-4903-a794-ef8f3ba976d9" ] } ], "mendeley" : { "formattedCitation" : "(Williamson &lt;i&gt;et al.&lt;/i&gt; 1966; Nurjhan &lt;i&gt;et al.&lt;/i&gt; 1986, 1992, Perry &lt;i&gt;et al.&lt;/i&gt; 2015, 2017)", "plainTextFormattedCitation" : "(Williamson et al. 1966; Nurjhan et al. 1986, 1992, Perry et al. 2015, 2017)", "previouslyFormattedCitation" : "(Williamson &lt;i&gt;et al.&lt;/i&gt; 1966; Nurjhan &lt;i&gt;et al.&lt;/i&gt; 1986, 1992, Perry &lt;i&gt;et al.&lt;/i&gt; 2015, 2017)" }, "properties" : {  }, "schema" : "https://github.com/citation-style-language/schema/raw/master/csl-citation.json" }</w:instrText>
      </w:r>
      <w:r w:rsidR="004B21DD" w:rsidRPr="006902F6">
        <w:rPr>
          <w:color w:val="000000" w:themeColor="text1"/>
        </w:rPr>
        <w:fldChar w:fldCharType="separate"/>
      </w:r>
      <w:r w:rsidR="00282D07" w:rsidRPr="00282D07">
        <w:rPr>
          <w:noProof/>
          <w:color w:val="000000" w:themeColor="text1"/>
        </w:rPr>
        <w:t xml:space="preserve">(Williamson </w:t>
      </w:r>
      <w:r w:rsidR="00282D07" w:rsidRPr="00282D07">
        <w:rPr>
          <w:i/>
          <w:noProof/>
          <w:color w:val="000000" w:themeColor="text1"/>
        </w:rPr>
        <w:t>et al.</w:t>
      </w:r>
      <w:r w:rsidR="00282D07" w:rsidRPr="00282D07">
        <w:rPr>
          <w:noProof/>
          <w:color w:val="000000" w:themeColor="text1"/>
        </w:rPr>
        <w:t xml:space="preserve"> 1966; Nurjhan </w:t>
      </w:r>
      <w:r w:rsidR="00282D07" w:rsidRPr="00282D07">
        <w:rPr>
          <w:i/>
          <w:noProof/>
          <w:color w:val="000000" w:themeColor="text1"/>
        </w:rPr>
        <w:t>et al.</w:t>
      </w:r>
      <w:r w:rsidR="00282D07" w:rsidRPr="00282D07">
        <w:rPr>
          <w:noProof/>
          <w:color w:val="000000" w:themeColor="text1"/>
        </w:rPr>
        <w:t xml:space="preserve"> 1986, 1992, Perry </w:t>
      </w:r>
      <w:r w:rsidR="00282D07" w:rsidRPr="00282D07">
        <w:rPr>
          <w:i/>
          <w:noProof/>
          <w:color w:val="000000" w:themeColor="text1"/>
        </w:rPr>
        <w:t>et al.</w:t>
      </w:r>
      <w:r w:rsidR="00282D07" w:rsidRPr="00282D07">
        <w:rPr>
          <w:noProof/>
          <w:color w:val="000000" w:themeColor="text1"/>
        </w:rPr>
        <w:t xml:space="preserve"> 2015, 2017)</w:t>
      </w:r>
      <w:r w:rsidR="004B21DD"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7C75AD">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"http://www.mendeley.com/documents/?uuid=47cc52d4-cb1e-4afa-9c16-c6ad18996227" ] } ], "mendeley" : { "formattedCitation" : "(Djurhuus &lt;i&gt;et al.&lt;/i&gt; 2002, 2004; Kr\u0161ek &lt;i&gt;et al.&lt;/i&gt; 2006; Hochberg &lt;i&gt;et al.&lt;/i&gt; 2015)", "plainTextFormattedCitation" : "(Djurhuus et al. 2002, 2004; Kr\u0161ek et al. 2006; Hochberg et al. 2015)", "previouslyFormattedCitation" : "(Djurhuus &lt;i&gt;et al.&lt;/i&gt; 2002, 2004; Kr\u0161ek &lt;i&gt;et al.&lt;/i&gt; 2006; Hochberg &lt;i&gt;et al.&lt;/i&gt; 2015)" }, "properties" : {  }, "schema" : "https://github.com/citation-style-language/schema/raw/master/csl-citation.json" }</w:instrText>
      </w:r>
      <w:r w:rsidR="00FE35A0" w:rsidRPr="006902F6">
        <w:rPr>
          <w:color w:val="000000" w:themeColor="text1"/>
        </w:rPr>
        <w:fldChar w:fldCharType="separate"/>
      </w:r>
      <w:r w:rsidR="00282D07" w:rsidRPr="00282D07">
        <w:rPr>
          <w:noProof/>
          <w:color w:val="000000" w:themeColor="text1"/>
        </w:rPr>
        <w:t xml:space="preserve">(Djurhuus </w:t>
      </w:r>
      <w:r w:rsidR="00282D07" w:rsidRPr="00282D07">
        <w:rPr>
          <w:i/>
          <w:noProof/>
          <w:color w:val="000000" w:themeColor="text1"/>
        </w:rPr>
        <w:t>et al.</w:t>
      </w:r>
      <w:r w:rsidR="00282D07" w:rsidRPr="00282D07">
        <w:rPr>
          <w:noProof/>
          <w:color w:val="000000" w:themeColor="text1"/>
        </w:rPr>
        <w:t xml:space="preserve"> 2002, 2004; Kršek </w:t>
      </w:r>
      <w:r w:rsidR="00282D07" w:rsidRPr="00282D07">
        <w:rPr>
          <w:i/>
          <w:noProof/>
          <w:color w:val="000000" w:themeColor="text1"/>
        </w:rPr>
        <w:t>et al.</w:t>
      </w:r>
      <w:r w:rsidR="00282D07" w:rsidRPr="00282D07">
        <w:rPr>
          <w:noProof/>
          <w:color w:val="000000" w:themeColor="text1"/>
        </w:rPr>
        <w:t xml:space="preserve"> 2006; Hochberg </w:t>
      </w:r>
      <w:r w:rsidR="00282D07" w:rsidRPr="00282D07">
        <w:rPr>
          <w:i/>
          <w:noProof/>
          <w:color w:val="000000" w:themeColor="text1"/>
        </w:rPr>
        <w:t>et al.</w:t>
      </w:r>
      <w:r w:rsidR="00282D07" w:rsidRPr="00282D07">
        <w:rPr>
          <w:noProof/>
          <w:color w:val="000000" w:themeColor="text1"/>
        </w:rPr>
        <w:t xml:space="preserve"> 2015)</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7C75AD">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"http://www.mendeley.com/documents/?uuid=a6e40348-416d-4f28-ab71-794c8d8d6e23" ] } ], "mendeley" : { "formattedCitation" : "(Rebrin &lt;i&gt;et al.&lt;/i&gt; 1996; Edgerton &lt;i&gt;et al.&lt;/i&gt; 2017)", "plainTextFormattedCitation" : "(Rebrin et al. 1996; Edgerton et al. 2017)", "previouslyFormattedCitation" : "(Rebrin &lt;i&gt;et al.&lt;/i&gt; 1996; Edgerton &lt;i&gt;et al.&lt;/i&gt; 2017)" }, "properties" : {  }, "schema" : "https://github.com/citation-style-language/schema/raw/master/csl-citation.json" }</w:instrText>
      </w:r>
      <w:r w:rsidR="00FE35A0" w:rsidRPr="006902F6">
        <w:rPr>
          <w:color w:val="000000" w:themeColor="text1"/>
        </w:rPr>
        <w:fldChar w:fldCharType="separate"/>
      </w:r>
      <w:r w:rsidR="00282D07" w:rsidRPr="00282D07">
        <w:rPr>
          <w:noProof/>
          <w:color w:val="000000" w:themeColor="text1"/>
        </w:rPr>
        <w:t xml:space="preserve">(Rebrin </w:t>
      </w:r>
      <w:r w:rsidR="00282D07" w:rsidRPr="00282D07">
        <w:rPr>
          <w:i/>
          <w:noProof/>
          <w:color w:val="000000" w:themeColor="text1"/>
        </w:rPr>
        <w:t>et al.</w:t>
      </w:r>
      <w:r w:rsidR="00282D07" w:rsidRPr="00282D07">
        <w:rPr>
          <w:noProof/>
          <w:color w:val="000000" w:themeColor="text1"/>
        </w:rPr>
        <w:t xml:space="preserve"> 1996; Edgerton </w:t>
      </w:r>
      <w:r w:rsidR="00282D07" w:rsidRPr="00282D07">
        <w:rPr>
          <w:i/>
          <w:noProof/>
          <w:color w:val="000000" w:themeColor="text1"/>
        </w:rPr>
        <w:t>et al.</w:t>
      </w:r>
      <w:r w:rsidR="00282D07" w:rsidRPr="00282D07">
        <w:rPr>
          <w:noProof/>
          <w:color w:val="000000" w:themeColor="text1"/>
        </w:rPr>
        <w:t xml:space="preserve"> 2017)</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7C75AD">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"(Gastaldelli &lt;i&gt;et al.&lt;/i&gt; 2009)", "plainTextFormattedCitation" : "(Gastaldelli et al. 2009)", "previouslyFormattedCitation" : "(Gastaldelli &lt;i&gt;et al.&lt;/i&gt; 2009)" }, "properties" : {  }, "schema" : "https://github.com/citation-style-language/schema/raw/master/csl-citation.json" }</w:instrText>
      </w:r>
      <w:r w:rsidR="00FE35A0" w:rsidRPr="006902F6">
        <w:rPr>
          <w:color w:val="000000" w:themeColor="text1"/>
        </w:rPr>
        <w:fldChar w:fldCharType="separate"/>
      </w:r>
      <w:r w:rsidR="00282D07" w:rsidRPr="00282D07">
        <w:rPr>
          <w:noProof/>
          <w:color w:val="000000" w:themeColor="text1"/>
        </w:rPr>
        <w:t xml:space="preserve">(Gastaldelli </w:t>
      </w:r>
      <w:r w:rsidR="00282D07" w:rsidRPr="00282D07">
        <w:rPr>
          <w:i/>
          <w:noProof/>
          <w:color w:val="000000" w:themeColor="text1"/>
        </w:rPr>
        <w:t>et al.</w:t>
      </w:r>
      <w:r w:rsidR="00282D07" w:rsidRPr="00282D07">
        <w:rPr>
          <w:noProof/>
          <w:color w:val="000000" w:themeColor="text1"/>
        </w:rPr>
        <w:t xml:space="preserve"> 2009)</w:t>
      </w:r>
      <w:r w:rsidR="00FE35A0" w:rsidRPr="006902F6">
        <w:rPr>
          <w:color w:val="000000" w:themeColor="text1"/>
        </w:rPr>
        <w:fldChar w:fldCharType="end"/>
      </w:r>
      <w:r w:rsidR="00C922C0">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w:t>
      </w:r>
      <w:r w:rsidR="00FE1D33">
        <w:rPr>
          <w:color w:val="000000" w:themeColor="text1"/>
        </w:rPr>
        <w:t>Th</w:t>
      </w:r>
      <w:r w:rsidR="00D655C1">
        <w:rPr>
          <w:color w:val="000000" w:themeColor="text1"/>
        </w:rPr>
        <w:t>erefore, we propose the dexamethasone-induced increase in hepatic steatosis in the obese mice is primarily due to enhanced lipolysis observed in these animals.</w:t>
      </w:r>
    </w:p>
    <w:p w14:paraId="29829940" w14:textId="77777777" w:rsidR="00CD6325" w:rsidRPr="006902F6" w:rsidRDefault="00CD6325" w:rsidP="00E13216">
      <w:pPr>
        <w:spacing w:line="480" w:lineRule="auto"/>
        <w:rPr>
          <w:color w:val="000000" w:themeColor="text1"/>
        </w:rPr>
      </w:pPr>
    </w:p>
    <w:p w14:paraId="7976C330" w14:textId="29D8C21B" w:rsidR="00CD1457" w:rsidRPr="006902F6" w:rsidRDefault="0015242A" w:rsidP="00E13216">
      <w:pPr>
        <w:spacing w:line="480" w:lineRule="auto"/>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7C75AD">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"(Xu &lt;i&gt;et al.&lt;/i&gt; 2009)", "plainTextFormattedCitation" : "(Xu et al. 2009)", "previouslyFormattedCitation" : "(Xu &lt;i&gt;et al.&lt;/i&gt; 2009)"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(Xu </w:t>
      </w:r>
      <w:r w:rsidR="00282D07" w:rsidRPr="00282D07">
        <w:rPr>
          <w:i/>
          <w:noProof/>
          <w:color w:val="000000" w:themeColor="text1"/>
        </w:rPr>
        <w:t>et al.</w:t>
      </w:r>
      <w:r w:rsidR="00282D07" w:rsidRPr="00282D07">
        <w:rPr>
          <w:noProof/>
          <w:color w:val="000000" w:themeColor="text1"/>
        </w:rPr>
        <w:t xml:space="preserve"> 2009)</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7C75AD">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"http://www.mendeley.com/documents/?uuid=e981066c-c723-4562-ae5c-a3010376e0bd" ] } ], "mendeley" : { "formattedCitation" : "(Lacasa &lt;i&gt;et al.&lt;/i&gt; 1988)", "plainTextFormattedCitation" : "(Lacasa et al. 1988)", "previouslyFormattedCitation" : "(Lacasa &lt;i&gt;et al.&lt;/i&gt; 1988)"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(Lacasa </w:t>
      </w:r>
      <w:r w:rsidR="00282D07" w:rsidRPr="00282D07">
        <w:rPr>
          <w:i/>
          <w:noProof/>
          <w:color w:val="000000" w:themeColor="text1"/>
        </w:rPr>
        <w:t>et al.</w:t>
      </w:r>
      <w:r w:rsidR="00282D07" w:rsidRPr="00282D07">
        <w:rPr>
          <w:noProof/>
          <w:color w:val="000000" w:themeColor="text1"/>
        </w:rPr>
        <w:t xml:space="preserve"> 1988)</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7C75AD">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"http://www.mendeley.com/documents/?uuid=2539b5a5-0ed7-461c-9a14-b69aa6468189"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"http://www.mendeley.com/documents/?uuid=8de680a4-4a06-47e7-acb1-6da774519734", "http://www.mendeley.com/documents/?uuid=5ff19886-7e78-4a54-a358-e81ba49a53fd" ] } ], "mendeley" : { "formattedCitation" : "(Campbell &lt;i&gt;et al.&lt;/i&gt; 2011; Serr &lt;i&gt;et al.&lt;/i&gt; 2011; Shen &lt;i&gt;et al.&lt;/i&gt; 2017)", "plainTextFormattedCitation" : "(Campbell et al. 2011; Serr et al. 2011; Shen et al. 2017)", "previouslyFormattedCitation" : "(Campbell &lt;i&gt;et al.&lt;/i&gt; 2011; Serr &lt;i&gt;et al.&lt;/i&gt; 2011; Shen &lt;i&gt;et al.&lt;/i&gt; 2017)"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(Campbell </w:t>
      </w:r>
      <w:r w:rsidR="00282D07" w:rsidRPr="00282D07">
        <w:rPr>
          <w:i/>
          <w:noProof/>
          <w:color w:val="000000" w:themeColor="text1"/>
        </w:rPr>
        <w:t>et al.</w:t>
      </w:r>
      <w:r w:rsidR="00282D07" w:rsidRPr="00282D07">
        <w:rPr>
          <w:noProof/>
          <w:color w:val="000000" w:themeColor="text1"/>
        </w:rPr>
        <w:t xml:space="preserve"> 2011; Serr </w:t>
      </w:r>
      <w:r w:rsidR="00282D07" w:rsidRPr="00282D07">
        <w:rPr>
          <w:i/>
          <w:noProof/>
          <w:color w:val="000000" w:themeColor="text1"/>
        </w:rPr>
        <w:t>et al.</w:t>
      </w:r>
      <w:r w:rsidR="00282D07" w:rsidRPr="00282D07">
        <w:rPr>
          <w:noProof/>
          <w:color w:val="000000" w:themeColor="text1"/>
        </w:rPr>
        <w:t xml:space="preserve"> 2011; Shen </w:t>
      </w:r>
      <w:r w:rsidR="00282D07" w:rsidRPr="00282D07">
        <w:rPr>
          <w:i/>
          <w:noProof/>
          <w:color w:val="000000" w:themeColor="text1"/>
        </w:rPr>
        <w:t>et al.</w:t>
      </w:r>
      <w:r w:rsidR="00282D07" w:rsidRPr="00282D07">
        <w:rPr>
          <w:noProof/>
          <w:color w:val="000000" w:themeColor="text1"/>
        </w:rPr>
        <w:t xml:space="preserve"> 2017)</w:t>
      </w:r>
      <w:r w:rsidRPr="006902F6">
        <w:rPr>
          <w:color w:val="000000" w:themeColor="text1"/>
        </w:rPr>
        <w:fldChar w:fldCharType="end"/>
      </w:r>
      <w:r w:rsidRPr="006902F6">
        <w:rPr>
          <w:color w:val="000000" w:themeColor="text1"/>
        </w:rPr>
        <w:t xml:space="preserve"> have been proposed as possible mechanisms. We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5FF6DF6E" w14:textId="77777777" w:rsidR="009C5B00" w:rsidRPr="006902F6" w:rsidRDefault="009C5B00" w:rsidP="00E13216">
      <w:pPr>
        <w:spacing w:line="480" w:lineRule="auto"/>
        <w:rPr>
          <w:color w:val="000000" w:themeColor="text1"/>
        </w:rPr>
      </w:pPr>
    </w:p>
    <w:p w14:paraId="1CE65F05" w14:textId="31E27769" w:rsidR="009C5B00" w:rsidRDefault="00794B8D" w:rsidP="00E13216">
      <w:pPr>
        <w:spacing w:line="480" w:lineRule="auto"/>
        <w:rPr>
          <w:color w:val="000000" w:themeColor="text1"/>
        </w:rPr>
      </w:pPr>
      <w:r w:rsidRPr="006902F6">
        <w:rPr>
          <w:color w:val="000000" w:themeColor="text1"/>
        </w:rPr>
        <w:lastRenderedPageBreak/>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individuals </w:t>
      </w:r>
      <w:r w:rsidR="00F778A6">
        <w:rPr>
          <w:color w:val="000000" w:themeColor="text1"/>
        </w:rPr>
        <w:t xml:space="preserve">with obesity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w:t>
      </w:r>
      <w:r w:rsidR="00D65036">
        <w:rPr>
          <w:color w:val="000000" w:themeColor="text1"/>
        </w:rPr>
        <w:t>This paper is</w:t>
      </w:r>
      <w:r w:rsidR="00FE0DD0">
        <w:rPr>
          <w:color w:val="000000" w:themeColor="text1"/>
        </w:rPr>
        <w:t xml:space="preserve"> the first to</w:t>
      </w:r>
      <w:r w:rsidR="009C5B00" w:rsidRPr="006902F6">
        <w:rPr>
          <w:color w:val="000000" w:themeColor="text1"/>
        </w:rPr>
        <w:t xml:space="preserve"> show that </w:t>
      </w:r>
      <w:r w:rsidR="00560BDD">
        <w:rPr>
          <w:color w:val="000000" w:themeColor="text1"/>
        </w:rPr>
        <w:t xml:space="preserve">diet-induced obesity in mice </w:t>
      </w:r>
      <w:r w:rsidR="00F45451">
        <w:rPr>
          <w:color w:val="000000" w:themeColor="text1"/>
        </w:rPr>
        <w:t>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781EAF">
        <w:rPr>
          <w:color w:val="000000" w:themeColor="text1"/>
        </w:rPr>
        <w:t>may</w:t>
      </w:r>
      <w:r w:rsidR="00781EAF"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w:t>
      </w:r>
    </w:p>
    <w:p w14:paraId="51F0537E" w14:textId="77777777" w:rsidR="00D26E2F" w:rsidRDefault="00D26E2F" w:rsidP="00E13216">
      <w:pPr>
        <w:spacing w:line="480" w:lineRule="auto"/>
        <w:rPr>
          <w:color w:val="000000" w:themeColor="text1"/>
        </w:rPr>
      </w:pPr>
    </w:p>
    <w:p w14:paraId="32CDFF5C" w14:textId="77777777" w:rsidR="00706726" w:rsidRDefault="00706726" w:rsidP="0068384E">
      <w:pPr>
        <w:spacing w:line="480" w:lineRule="auto"/>
      </w:pPr>
      <w:r w:rsidRPr="00E50061">
        <w:rPr>
          <w:b/>
        </w:rPr>
        <w:t>D</w:t>
      </w:r>
      <w:r>
        <w:rPr>
          <w:b/>
        </w:rPr>
        <w:t>eclaration of Interest</w:t>
      </w:r>
      <w:r w:rsidRPr="00E50061">
        <w:rPr>
          <w:b/>
        </w:rPr>
        <w:t>:</w:t>
      </w:r>
      <w:r>
        <w:t xml:space="preserve"> The authors declared no conflict of interest that could be perceived as prejudicing the impartiality of the research reported.</w:t>
      </w:r>
    </w:p>
    <w:p w14:paraId="23CA46F0" w14:textId="77777777" w:rsidR="00706726" w:rsidRDefault="00706726" w:rsidP="0068384E">
      <w:pPr>
        <w:spacing w:line="480" w:lineRule="auto"/>
      </w:pPr>
    </w:p>
    <w:p w14:paraId="221028DA" w14:textId="596561EC" w:rsidR="00706726" w:rsidRPr="004F4F38" w:rsidRDefault="00706726" w:rsidP="0068384E">
      <w:pPr>
        <w:spacing w:line="480" w:lineRule="auto"/>
        <w:rPr>
          <w:color w:val="000000" w:themeColor="text1"/>
        </w:rPr>
      </w:pPr>
      <w:r w:rsidRPr="00E50061">
        <w:rPr>
          <w:b/>
        </w:rPr>
        <w:t>Funding:</w:t>
      </w:r>
      <w:r>
        <w:t xml:space="preserve"> </w:t>
      </w:r>
      <w:r w:rsidRPr="006902F6">
        <w:rPr>
          <w:color w:val="000000" w:themeColor="text1"/>
        </w:rPr>
        <w:t>This study was supported by funds from NIH Grant R01-DK107535 (DB)</w:t>
      </w:r>
      <w:r w:rsidR="004F4F38">
        <w:rPr>
          <w:color w:val="000000" w:themeColor="text1"/>
        </w:rPr>
        <w:t xml:space="preserve"> and a</w:t>
      </w:r>
      <w:r w:rsidR="004F4F38" w:rsidRPr="004F4F38">
        <w:rPr>
          <w:color w:val="000000" w:themeColor="text1"/>
        </w:rPr>
        <w:t> Pilot and Feasibility Grant from the Michigan Diabetes Research Center (P30-DK020572)</w:t>
      </w:r>
      <w:r w:rsidRPr="006902F6">
        <w:rPr>
          <w:color w:val="000000" w:themeColor="text1"/>
        </w:rPr>
        <w:t xml:space="preserve">.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DK089503) and the University 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p>
    <w:p w14:paraId="3AECC4BC" w14:textId="77777777" w:rsidR="00706726" w:rsidRPr="00BC77B6" w:rsidRDefault="00706726" w:rsidP="0068384E">
      <w:pPr>
        <w:spacing w:line="480" w:lineRule="auto"/>
        <w:rPr>
          <w:b/>
        </w:rPr>
      </w:pPr>
    </w:p>
    <w:p w14:paraId="284432B8" w14:textId="77777777" w:rsidR="00706726" w:rsidRDefault="00706726" w:rsidP="0068384E">
      <w:pPr>
        <w:spacing w:line="480" w:lineRule="auto"/>
        <w:rPr>
          <w:bCs/>
          <w:color w:val="000000" w:themeColor="text1"/>
        </w:rPr>
      </w:pPr>
      <w:r w:rsidRPr="00BC77B6">
        <w:rPr>
          <w:b/>
        </w:rPr>
        <w:t>Author contributions:</w:t>
      </w:r>
      <w:r>
        <w:t xml:space="preserve"> D.B. acquired funding. D.B., I.Ha. and I.Ho. were responsible for conceptualizing the study. D.B., I.Ha. and N.Q. designed the experiments. I.Ha. performed all cell experiments. I.Ha., E.S. and J.R. performed mouse experiments. D.B. and Q.T. performed </w:t>
      </w:r>
      <w:r>
        <w:lastRenderedPageBreak/>
        <w:t>statistical analyses. I.Ha. wrote the manuscript. I.Ha. and D.B. edited and reviewed the manuscript. All authors were involved in discussions. This manuscript has been approved by all authors.</w:t>
      </w:r>
    </w:p>
    <w:p w14:paraId="7E8D8B1B" w14:textId="77777777" w:rsidR="00706726" w:rsidRPr="006902F6" w:rsidRDefault="00706726" w:rsidP="00E13216">
      <w:pPr>
        <w:spacing w:line="480" w:lineRule="auto"/>
        <w:rPr>
          <w:color w:val="000000" w:themeColor="text1"/>
        </w:rPr>
      </w:pPr>
    </w:p>
    <w:p w14:paraId="186FC159" w14:textId="1391C264" w:rsidR="00B022C2" w:rsidRDefault="00706726" w:rsidP="005821CD">
      <w:pPr>
        <w:spacing w:line="480" w:lineRule="auto"/>
        <w:rPr>
          <w:bCs/>
          <w:color w:val="000000" w:themeColor="text1"/>
        </w:rPr>
      </w:pPr>
      <w:r w:rsidRPr="0068384E">
        <w:rPr>
          <w:b/>
          <w:color w:val="000000" w:themeColor="text1"/>
        </w:rPr>
        <w:t xml:space="preserve">Acknowledgements: </w:t>
      </w:r>
      <w:r w:rsidR="00302276">
        <w:rPr>
          <w:bCs/>
          <w:color w:val="000000" w:themeColor="text1"/>
        </w:rPr>
        <w:t>We would like to thank</w:t>
      </w:r>
      <w:r w:rsidR="0089314D">
        <w:rPr>
          <w:bCs/>
          <w:color w:val="000000" w:themeColor="text1"/>
        </w:rPr>
        <w:t xml:space="preserve"> the study participant for their willingness to be involved in this research. We would like to thank</w:t>
      </w:r>
      <w:r w:rsidR="00302276">
        <w:rPr>
          <w:bCs/>
          <w:color w:val="000000" w:themeColor="text1"/>
        </w:rPr>
        <w:t xml:space="preserve"> Jennifer DelProposto and Carey Lumeng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We would like to thank the other members of the Bridges laboratory, Thurl Harris (University of Virginia)</w:t>
      </w:r>
      <w:r w:rsidR="00F33C5C">
        <w:rPr>
          <w:bCs/>
          <w:color w:val="000000" w:themeColor="text1"/>
        </w:rPr>
        <w:t>, Christoph Buettner</w:t>
      </w:r>
      <w:r w:rsidR="00A23F57" w:rsidRPr="006902F6">
        <w:rPr>
          <w:bCs/>
          <w:color w:val="000000" w:themeColor="text1"/>
        </w:rPr>
        <w:t xml:space="preserve"> </w:t>
      </w:r>
      <w:r w:rsidR="00F33C5C">
        <w:rPr>
          <w:bCs/>
          <w:color w:val="000000" w:themeColor="text1"/>
        </w:rPr>
        <w:t xml:space="preserve">and Eliza Geer (Icahn School of Medicine at Mount Sinai) </w:t>
      </w:r>
      <w:r w:rsidR="00A23F57" w:rsidRPr="006902F6">
        <w:rPr>
          <w:bCs/>
          <w:color w:val="000000" w:themeColor="text1"/>
        </w:rPr>
        <w:t>and Edwards Park (UTHSC) for insights on this work.</w:t>
      </w:r>
      <w:r w:rsidR="000C2650">
        <w:rPr>
          <w:bCs/>
          <w:color w:val="000000" w:themeColor="text1"/>
        </w:rPr>
        <w:t xml:space="preserve"> </w:t>
      </w:r>
      <w:r w:rsidR="00652B84">
        <w:rPr>
          <w:bCs/>
          <w:color w:val="000000" w:themeColor="text1"/>
        </w:rPr>
        <w:t>g</w:t>
      </w:r>
    </w:p>
    <w:p w14:paraId="2AE7586D" w14:textId="164576FA" w:rsidR="009C426D" w:rsidRPr="00415832" w:rsidRDefault="000A7B51" w:rsidP="00E13216">
      <w:pPr>
        <w:widowControl w:val="0"/>
        <w:autoSpaceDE w:val="0"/>
        <w:autoSpaceDN w:val="0"/>
        <w:adjustRightInd w:val="0"/>
        <w:spacing w:before="480"/>
        <w:rPr>
          <w:b/>
          <w:color w:val="000000" w:themeColor="text1"/>
          <w:sz w:val="32"/>
          <w:u w:val="single"/>
        </w:rPr>
      </w:pPr>
      <w:r w:rsidRPr="00415832">
        <w:rPr>
          <w:b/>
          <w:color w:val="000000" w:themeColor="text1"/>
          <w:sz w:val="32"/>
          <w:u w:val="single"/>
        </w:rPr>
        <w:t>References</w:t>
      </w:r>
    </w:p>
    <w:p w14:paraId="3EA61D82" w14:textId="5FBDE2A0" w:rsidR="00321F82" w:rsidRPr="00321F82" w:rsidRDefault="00A43B68" w:rsidP="00321F82">
      <w:pPr>
        <w:widowControl w:val="0"/>
        <w:autoSpaceDE w:val="0"/>
        <w:autoSpaceDN w:val="0"/>
        <w:adjustRightInd w:val="0"/>
        <w:spacing w:line="480" w:lineRule="auto"/>
        <w:ind w:left="480" w:hanging="48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321F82" w:rsidRPr="00321F82">
        <w:rPr>
          <w:rFonts w:ascii="Calibri" w:eastAsia="Times New Roman" w:hAnsi="Calibri" w:cs="Times New Roman"/>
          <w:noProof/>
        </w:rPr>
        <w:t xml:space="preserve">Abad V, Chrousos GP, Reynolds JC, Nieman LK, Hill SC, Weinstein RS &amp; Leong GM 2001 Glucocorticoid Excess During Adolescence Leads to a Major Persistent Deficit in Bone Mass and an Increase in Central Body Fat. </w:t>
      </w:r>
      <w:r w:rsidR="00321F82" w:rsidRPr="00321F82">
        <w:rPr>
          <w:rFonts w:ascii="Calibri" w:eastAsia="Times New Roman" w:hAnsi="Calibri" w:cs="Times New Roman"/>
          <w:b/>
          <w:bCs/>
          <w:noProof/>
        </w:rPr>
        <w:t>16</w:t>
      </w:r>
      <w:r w:rsidR="00321F82" w:rsidRPr="00321F82">
        <w:rPr>
          <w:rFonts w:ascii="Calibri" w:eastAsia="Times New Roman" w:hAnsi="Calibri" w:cs="Times New Roman"/>
          <w:noProof/>
        </w:rPr>
        <w:t xml:space="preserve"> 1879–1885.</w:t>
      </w:r>
    </w:p>
    <w:p w14:paraId="05C6CDF6"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Ayala JE, Bracy DP, Mcguinness OP &amp; Wasserman DH 2006 Considerations in the Design of Hyperinsulinemic- Euglycemic Clamps in the Conscious Mouse.</w:t>
      </w:r>
    </w:p>
    <w:p w14:paraId="36D7FFA7"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Bagdadea JD, Bierman EL, Porte D, Ii JR, Nih W &amp; Presented GF- 1967 The Significance of Basal Insulin Levels in the Evaluation of the Insulin Response to Glucose in Diabetic and Nondiabetic Subjects. </w:t>
      </w:r>
      <w:r w:rsidRPr="00321F82">
        <w:rPr>
          <w:rFonts w:ascii="Calibri" w:eastAsia="Times New Roman" w:hAnsi="Calibri" w:cs="Times New Roman"/>
          <w:b/>
          <w:bCs/>
          <w:noProof/>
        </w:rPr>
        <w:t>46</w:t>
      </w:r>
      <w:r w:rsidRPr="00321F82">
        <w:rPr>
          <w:rFonts w:ascii="Calibri" w:eastAsia="Times New Roman" w:hAnsi="Calibri" w:cs="Times New Roman"/>
          <w:noProof/>
        </w:rPr>
        <w:t>.</w:t>
      </w:r>
    </w:p>
    <w:p w14:paraId="177786BB"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Beaudry JL, Anna MD, Teich T, Tsushima R &amp; Riddell MC 2013 Exogenous Glucocorticoids and a High-Fat Diet Cause Severe Hyperglycemia and Hyperinsulinemia and Sprague-Dawley Rats. </w:t>
      </w:r>
      <w:r w:rsidRPr="00321F82">
        <w:rPr>
          <w:rFonts w:ascii="Calibri" w:eastAsia="Times New Roman" w:hAnsi="Calibri" w:cs="Times New Roman"/>
          <w:b/>
          <w:bCs/>
          <w:noProof/>
        </w:rPr>
        <w:t>154</w:t>
      </w:r>
      <w:r w:rsidRPr="00321F82">
        <w:rPr>
          <w:rFonts w:ascii="Calibri" w:eastAsia="Times New Roman" w:hAnsi="Calibri" w:cs="Times New Roman"/>
          <w:noProof/>
        </w:rPr>
        <w:t xml:space="preserve"> 3197–3208. (doi:10.1210/en.2012-2114)</w:t>
      </w:r>
    </w:p>
    <w:p w14:paraId="5F787E56"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lastRenderedPageBreak/>
        <w:t xml:space="preserve">Burke SJ, Batdorf HM, Eder AE, Karlstad MD, Burk DH, Noland RC, Floyd ZE &amp; Collier JJ 2017 Oral Corticosterone Administration Reduces Insulitis but Promotes Insulin Resistance and Hyperglycemia in Male Nonobese Diabetic Mice. </w:t>
      </w:r>
      <w:r w:rsidRPr="00321F82">
        <w:rPr>
          <w:rFonts w:ascii="Calibri" w:eastAsia="Times New Roman" w:hAnsi="Calibri" w:cs="Times New Roman"/>
          <w:i/>
          <w:iCs/>
          <w:noProof/>
        </w:rPr>
        <w:t>The American Journal of Pathology</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187</w:t>
      </w:r>
      <w:r w:rsidRPr="00321F82">
        <w:rPr>
          <w:rFonts w:ascii="Calibri" w:eastAsia="Times New Roman" w:hAnsi="Calibri" w:cs="Times New Roman"/>
          <w:noProof/>
        </w:rPr>
        <w:t xml:space="preserve"> 614–626. (doi:10.1016/j.ajpath.2016.11.009)</w:t>
      </w:r>
    </w:p>
    <w:p w14:paraId="2C93913F"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Campbell JE, Peckett AJ, D’souza AM, Hawke TJ &amp; Riddell MC 2011 Adipogenic and lipolytic effects of chronic glucocorticoid exposure. </w:t>
      </w:r>
      <w:r w:rsidRPr="00321F82">
        <w:rPr>
          <w:rFonts w:ascii="Calibri" w:eastAsia="Times New Roman" w:hAnsi="Calibri" w:cs="Times New Roman"/>
          <w:i/>
          <w:iCs/>
          <w:noProof/>
        </w:rPr>
        <w:t>American Journal of Physiology. Cell Physiology</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300</w:t>
      </w:r>
      <w:r w:rsidRPr="00321F82">
        <w:rPr>
          <w:rFonts w:ascii="Calibri" w:eastAsia="Times New Roman" w:hAnsi="Calibri" w:cs="Times New Roman"/>
          <w:noProof/>
        </w:rPr>
        <w:t xml:space="preserve"> C198-209. (doi:10.1152/ajpcell.00045.2010)</w:t>
      </w:r>
    </w:p>
    <w:p w14:paraId="3437D5DC"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Chiang S-H, Chang L SA 2002 TC10 and Insulin </w:t>
      </w:r>
      <w:r w:rsidRPr="00321F82">
        <w:rPr>
          <w:rFonts w:ascii="Calibri" w:eastAsia="Calibri" w:hAnsi="Calibri" w:cs="Calibri"/>
          <w:noProof/>
        </w:rPr>
        <w:t>‐</w:t>
      </w:r>
      <w:r w:rsidRPr="00321F82">
        <w:rPr>
          <w:rFonts w:ascii="Calibri" w:eastAsia="Times New Roman" w:hAnsi="Calibri" w:cs="Times New Roman"/>
          <w:noProof/>
        </w:rPr>
        <w:t xml:space="preserve"> Stimulated Glucose Transport. </w:t>
      </w:r>
      <w:r w:rsidRPr="00321F82">
        <w:rPr>
          <w:rFonts w:ascii="Calibri" w:eastAsia="Times New Roman" w:hAnsi="Calibri" w:cs="Times New Roman"/>
          <w:b/>
          <w:bCs/>
          <w:noProof/>
        </w:rPr>
        <w:t>406</w:t>
      </w:r>
      <w:r w:rsidRPr="00321F82">
        <w:rPr>
          <w:rFonts w:ascii="Calibri" w:eastAsia="Times New Roman" w:hAnsi="Calibri" w:cs="Times New Roman"/>
          <w:noProof/>
        </w:rPr>
        <w:t xml:space="preserve"> 1257–1262. (doi:10.1016/S0076-6879(06)06055-1)</w:t>
      </w:r>
    </w:p>
    <w:p w14:paraId="5D1426B2"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D’souza AM, Beaudry JL, Szigiato AA, Trumble SJ, Snook LA, Bonen A, Giacca A &amp; Riddell MC 2012 Consumption of a high-fat diet rapidly exacerbates the development of fatty liver disease that occurs with chronically elevated glucocorticoids. </w:t>
      </w:r>
      <w:r w:rsidRPr="00321F82">
        <w:rPr>
          <w:rFonts w:ascii="Calibri" w:eastAsia="Times New Roman" w:hAnsi="Calibri" w:cs="Times New Roman"/>
          <w:i/>
          <w:iCs/>
          <w:noProof/>
        </w:rPr>
        <w:t>American Journal of Physiology Gastrointestinal Liver Physiology</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302</w:t>
      </w:r>
      <w:r w:rsidRPr="00321F82">
        <w:rPr>
          <w:rFonts w:ascii="Calibri" w:eastAsia="Times New Roman" w:hAnsi="Calibri" w:cs="Times New Roman"/>
          <w:noProof/>
        </w:rPr>
        <w:t xml:space="preserve"> 850–863. (doi:10.1152/ajpgi.00378.2011)</w:t>
      </w:r>
    </w:p>
    <w:p w14:paraId="691D6955"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Dardevet D, Somet C, Taillandier D, Savary I, Attaix D &amp; Grizard J 1995 Sensitivity and Protein Turnover Response to Glucocorticoids Are Different in Skeletal Muscle from Adult and Old Rats Lack of Regulation of the Ubiquitin-Proteasome Proteolytic Pathway in Aging. </w:t>
      </w:r>
      <w:r w:rsidRPr="00321F82">
        <w:rPr>
          <w:rFonts w:ascii="Calibri" w:eastAsia="Times New Roman" w:hAnsi="Calibri" w:cs="Times New Roman"/>
          <w:i/>
          <w:iCs/>
          <w:noProof/>
        </w:rPr>
        <w:t>Journal of Clinical Investigation</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96</w:t>
      </w:r>
      <w:r w:rsidRPr="00321F82">
        <w:rPr>
          <w:rFonts w:ascii="Calibri" w:eastAsia="Times New Roman" w:hAnsi="Calibri" w:cs="Times New Roman"/>
          <w:noProof/>
        </w:rPr>
        <w:t xml:space="preserve"> 2113–2119.</w:t>
      </w:r>
    </w:p>
    <w:p w14:paraId="285EC696"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Dirks ML, Wall BT, Valk B Van De &amp; Holloway TM 2016 One Week of Bed Rest Leads to Substantial Muscle Atrophy and Induces Whole-Body Insulin Resistance in the Absence of Skeletal Muscle Lipid Accumulation. </w:t>
      </w:r>
      <w:r w:rsidRPr="00321F82">
        <w:rPr>
          <w:rFonts w:ascii="Calibri" w:eastAsia="Times New Roman" w:hAnsi="Calibri" w:cs="Times New Roman"/>
          <w:b/>
          <w:bCs/>
          <w:noProof/>
        </w:rPr>
        <w:t>65</w:t>
      </w:r>
      <w:r w:rsidRPr="00321F82">
        <w:rPr>
          <w:rFonts w:ascii="Calibri" w:eastAsia="Times New Roman" w:hAnsi="Calibri" w:cs="Times New Roman"/>
          <w:noProof/>
        </w:rPr>
        <w:t xml:space="preserve"> 2862–2875. (doi:10.2337/db15-1661)</w:t>
      </w:r>
    </w:p>
    <w:p w14:paraId="56F520C3"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Djurhuus CB, Gravholt CH, Nielsen S, Mengel  a, Christiansen JS, Schmitz OE &amp; Møller N 2002 Effects of cortisol on lipolysis and regional interstitial glycerol levels in humans. </w:t>
      </w:r>
      <w:r w:rsidRPr="00321F82">
        <w:rPr>
          <w:rFonts w:ascii="Calibri" w:eastAsia="Times New Roman" w:hAnsi="Calibri" w:cs="Times New Roman"/>
          <w:i/>
          <w:iCs/>
          <w:noProof/>
        </w:rPr>
        <w:t xml:space="preserve">American </w:t>
      </w:r>
      <w:r w:rsidRPr="00321F82">
        <w:rPr>
          <w:rFonts w:ascii="Calibri" w:eastAsia="Times New Roman" w:hAnsi="Calibri" w:cs="Times New Roman"/>
          <w:i/>
          <w:iCs/>
          <w:noProof/>
        </w:rPr>
        <w:lastRenderedPageBreak/>
        <w:t>Journal of Physiology. Endocrinology and Metabolism</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283</w:t>
      </w:r>
      <w:r w:rsidRPr="00321F82">
        <w:rPr>
          <w:rFonts w:ascii="Calibri" w:eastAsia="Times New Roman" w:hAnsi="Calibri" w:cs="Times New Roman"/>
          <w:noProof/>
        </w:rPr>
        <w:t xml:space="preserve"> E172–E177. (doi:10.1152/ajpendo.00544.2001)</w:t>
      </w:r>
    </w:p>
    <w:p w14:paraId="14F6C27E"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Djurhuus CB, Gravholt CH, Nielsen S, Pedersen SB, Møller N &amp; Schmitz O 2004 Additive effects of cortisol and growth hormone on regional and systemic lipolysis in humans. 488–494.</w:t>
      </w:r>
    </w:p>
    <w:p w14:paraId="59901398"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Edgerton DS, Kraft G, Smith M, Farmer B, Williams PE, Coate KC, Printz RL, Brien RMO &amp; Cherrington AD 2017 Insulin ’ s direct hepatic effect explains the inhibition of glucose production caused by insulin secretion. </w:t>
      </w:r>
      <w:r w:rsidRPr="00321F82">
        <w:rPr>
          <w:rFonts w:ascii="Calibri" w:eastAsia="Times New Roman" w:hAnsi="Calibri" w:cs="Times New Roman"/>
          <w:b/>
          <w:bCs/>
          <w:noProof/>
        </w:rPr>
        <w:t>2</w:t>
      </w:r>
      <w:r w:rsidRPr="00321F82">
        <w:rPr>
          <w:rFonts w:ascii="Calibri" w:eastAsia="Times New Roman" w:hAnsi="Calibri" w:cs="Times New Roman"/>
          <w:noProof/>
        </w:rPr>
        <w:t xml:space="preserve"> 1–14.</w:t>
      </w:r>
    </w:p>
    <w:p w14:paraId="074C946D"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Fardet L, Petersen I &amp; Nazareth I 2011 Original article Prevalence of long-term oral glucocorticoid prescriptions in the UK over the past 20 years. (doi:10.1093/rheumatology/ker017)</w:t>
      </w:r>
    </w:p>
    <w:p w14:paraId="1FE6C3C9"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Gastaldelli A, Harrison SA, Belfort-aguilar R, Hardies LJ, Balas B, Schenker S &amp; Cusi K 2009 Importance of Changes in Adipose Tissue Insulin Resistance to Histological Response During Thiazolidinedione Treatment of Patients with Nonalcoholic Steatohepatitis. (doi:10.1002/hep.23116)</w:t>
      </w:r>
    </w:p>
    <w:p w14:paraId="72F1B39C"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Geer EB, Shen W, Gallagher D, Punyanitya M, Looker HC, Post KD &amp; Freda PU 2011 Female Patients with Cushing ’ s Disease. </w:t>
      </w:r>
      <w:r w:rsidRPr="00321F82">
        <w:rPr>
          <w:rFonts w:ascii="Calibri" w:eastAsia="Times New Roman" w:hAnsi="Calibri" w:cs="Times New Roman"/>
          <w:b/>
          <w:bCs/>
          <w:noProof/>
        </w:rPr>
        <w:t>73</w:t>
      </w:r>
      <w:r w:rsidRPr="00321F82">
        <w:rPr>
          <w:rFonts w:ascii="Calibri" w:eastAsia="Times New Roman" w:hAnsi="Calibri" w:cs="Times New Roman"/>
          <w:noProof/>
        </w:rPr>
        <w:t xml:space="preserve"> 469–475. (doi:10.1111/j.1365-2265.2010.03829.x.MRI)</w:t>
      </w:r>
    </w:p>
    <w:p w14:paraId="3D844D5A"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Haber RS &amp; Weinstein SP 1992 Role of Glucose Transporters in Glucocorticoid-lnduced Insulin Resistance GLUT4 Isoform in Rat Skeletal Muscle is Not Decreased by Dexamethasone. </w:t>
      </w:r>
      <w:r w:rsidRPr="00321F82">
        <w:rPr>
          <w:rFonts w:ascii="Calibri" w:eastAsia="Times New Roman" w:hAnsi="Calibri" w:cs="Times New Roman"/>
          <w:b/>
          <w:bCs/>
          <w:noProof/>
        </w:rPr>
        <w:t>41</w:t>
      </w:r>
      <w:r w:rsidRPr="00321F82">
        <w:rPr>
          <w:rFonts w:ascii="Calibri" w:eastAsia="Times New Roman" w:hAnsi="Calibri" w:cs="Times New Roman"/>
          <w:noProof/>
        </w:rPr>
        <w:t xml:space="preserve"> 728–735.</w:t>
      </w:r>
    </w:p>
    <w:p w14:paraId="17983BE8"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Halseth AMYE, Bracy DP, Wasserman DH, Amy E, Bracy DP &amp; David H 1999 Overexpression of hexokinase II increases insulin- and exercise-stimulated muscle glucose uptake in vivo.</w:t>
      </w:r>
    </w:p>
    <w:p w14:paraId="463EEE53"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lastRenderedPageBreak/>
        <w:t xml:space="preserve">Hochberg I, Harvey I, Tran QT, Stephenson EJ, Barkan AL, Saltiel AR, Chandler WF &amp; Bridges D 2015 Gene expression changes in subcutaneous adipose tissue due to Cushing’s disease. </w:t>
      </w:r>
      <w:r w:rsidRPr="00321F82">
        <w:rPr>
          <w:rFonts w:ascii="Calibri" w:eastAsia="Times New Roman" w:hAnsi="Calibri" w:cs="Times New Roman"/>
          <w:i/>
          <w:iCs/>
          <w:noProof/>
        </w:rPr>
        <w:t>Journal of Molecular Endocrinology</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55</w:t>
      </w:r>
      <w:r w:rsidRPr="00321F82">
        <w:rPr>
          <w:rFonts w:ascii="Calibri" w:eastAsia="Times New Roman" w:hAnsi="Calibri" w:cs="Times New Roman"/>
          <w:noProof/>
        </w:rPr>
        <w:t xml:space="preserve"> 81–94. (doi:10.1530/JME-15-0119)</w:t>
      </w:r>
    </w:p>
    <w:p w14:paraId="7749C515"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Hsiao C, Ph D, Cherry DK, Beatty PC, Ph D, Rechtsteiner EA &amp; Care H 2010 National Ambulatory Medical Care Survey : 2007 Summary.</w:t>
      </w:r>
    </w:p>
    <w:p w14:paraId="641ABC26"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Kraegen E, James D, Jenkins A &amp; Chisholm D 1985 Dose-response curves for in vivo insulin sensitivity in individual tissues in rats. </w:t>
      </w:r>
      <w:r w:rsidRPr="00321F82">
        <w:rPr>
          <w:rFonts w:ascii="Calibri" w:eastAsia="Times New Roman" w:hAnsi="Calibri" w:cs="Times New Roman"/>
          <w:i/>
          <w:iCs/>
          <w:noProof/>
        </w:rPr>
        <w:t>The American Physiological Society</w:t>
      </w:r>
      <w:r w:rsidRPr="00321F82">
        <w:rPr>
          <w:rFonts w:ascii="Calibri" w:eastAsia="Times New Roman" w:hAnsi="Calibri" w:cs="Times New Roman"/>
          <w:noProof/>
        </w:rPr>
        <w:t xml:space="preserve"> E353–E362.</w:t>
      </w:r>
    </w:p>
    <w:p w14:paraId="70B0F204"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Kršek M, Rosická M, Nedvídková J, Ková HKČ, Hána V, Marek J, Haluzík M, Lai EW &amp; Pacák K 2006 Increased Lipolysis of Subcutaneous Abdominal Adipose Tissue and Altered Noradrenergic Activity in Patients with Cushing ‘ s Syndrome : An In-vivo Microdialysis Study. 421–428.</w:t>
      </w:r>
    </w:p>
    <w:p w14:paraId="4F417917"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Lacasa D, Agli B &amp; Giudicelli Y 1988 PERMISSIVE ACTION OF GLUCOCORTICOIDS ON CATECHOLAMINE-INDUCED LIPOLYSIS : DIRECT ‘IN VITRO’ EFFECTS ON THE FAT CELL ~-ADRENORECEPTOR-COUPLED-ADENYLATE CYCLASE SYSTEM Dani~le. </w:t>
      </w:r>
      <w:r w:rsidRPr="00321F82">
        <w:rPr>
          <w:rFonts w:ascii="Calibri" w:eastAsia="Times New Roman" w:hAnsi="Calibri" w:cs="Times New Roman"/>
          <w:i/>
          <w:iCs/>
          <w:noProof/>
        </w:rPr>
        <w:t>Biochemical and Biophysical Research Communications</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153</w:t>
      </w:r>
      <w:r w:rsidRPr="00321F82">
        <w:rPr>
          <w:rFonts w:ascii="Calibri" w:eastAsia="Times New Roman" w:hAnsi="Calibri" w:cs="Times New Roman"/>
          <w:noProof/>
        </w:rPr>
        <w:t xml:space="preserve"> 489–497.</w:t>
      </w:r>
    </w:p>
    <w:p w14:paraId="1DCF4817"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Laugesen K, Otto J, Jørgensen L, Sørensen HT &amp; Petersen I 2017 Systemic glucocorticoid use in Denmark : a population-based prevalence study. 1–6. (doi:10.1136/bmjopen-2016-015237)</w:t>
      </w:r>
    </w:p>
    <w:p w14:paraId="340D60F0"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Lu B, Bridges D, Yang Y, Fisher K, Cheng A, Chang L, Meng Z, Lin J, Downes M, Yu RT </w:t>
      </w:r>
      <w:r w:rsidRPr="00321F82">
        <w:rPr>
          <w:rFonts w:ascii="Calibri" w:eastAsia="Times New Roman" w:hAnsi="Calibri" w:cs="Times New Roman"/>
          <w:i/>
          <w:iCs/>
          <w:noProof/>
        </w:rPr>
        <w:t>et al.</w:t>
      </w:r>
      <w:r w:rsidRPr="00321F82">
        <w:rPr>
          <w:rFonts w:ascii="Calibri" w:eastAsia="Times New Roman" w:hAnsi="Calibri" w:cs="Times New Roman"/>
          <w:noProof/>
        </w:rPr>
        <w:t xml:space="preserve"> 2014a Metabolic Crosstalk: molecular links between glycogen and lipid metabolism in obesity. </w:t>
      </w:r>
      <w:r w:rsidRPr="00321F82">
        <w:rPr>
          <w:rFonts w:ascii="Calibri" w:eastAsia="Times New Roman" w:hAnsi="Calibri" w:cs="Times New Roman"/>
          <w:i/>
          <w:iCs/>
          <w:noProof/>
        </w:rPr>
        <w:t>Diabetes</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63</w:t>
      </w:r>
      <w:r w:rsidRPr="00321F82">
        <w:rPr>
          <w:rFonts w:ascii="Calibri" w:eastAsia="Times New Roman" w:hAnsi="Calibri" w:cs="Times New Roman"/>
          <w:noProof/>
        </w:rPr>
        <w:t xml:space="preserve"> 1–49. (doi:10.2337/db13-1531)</w:t>
      </w:r>
    </w:p>
    <w:p w14:paraId="004CB514"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Lu B, Bridges D, Yang Y, Fisher K, Cheng A, Chang L, Meng ZX, Lin JD, Downes M, Yu RT </w:t>
      </w:r>
      <w:r w:rsidRPr="00321F82">
        <w:rPr>
          <w:rFonts w:ascii="Calibri" w:eastAsia="Times New Roman" w:hAnsi="Calibri" w:cs="Times New Roman"/>
          <w:i/>
          <w:iCs/>
          <w:noProof/>
        </w:rPr>
        <w:t>et al.</w:t>
      </w:r>
      <w:r w:rsidRPr="00321F82">
        <w:rPr>
          <w:rFonts w:ascii="Calibri" w:eastAsia="Times New Roman" w:hAnsi="Calibri" w:cs="Times New Roman"/>
          <w:noProof/>
        </w:rPr>
        <w:t xml:space="preserve"> </w:t>
      </w:r>
      <w:r w:rsidRPr="00321F82">
        <w:rPr>
          <w:rFonts w:ascii="Calibri" w:eastAsia="Times New Roman" w:hAnsi="Calibri" w:cs="Times New Roman"/>
          <w:noProof/>
        </w:rPr>
        <w:lastRenderedPageBreak/>
        <w:t xml:space="preserve">2014b Metabolic crosstalk: Molecular links between glycogen and lipid metabolism in obesity. </w:t>
      </w:r>
      <w:r w:rsidRPr="00321F82">
        <w:rPr>
          <w:rFonts w:ascii="Calibri" w:eastAsia="Times New Roman" w:hAnsi="Calibri" w:cs="Times New Roman"/>
          <w:i/>
          <w:iCs/>
          <w:noProof/>
        </w:rPr>
        <w:t>Diabetes</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63</w:t>
      </w:r>
      <w:r w:rsidRPr="00321F82">
        <w:rPr>
          <w:rFonts w:ascii="Calibri" w:eastAsia="Times New Roman" w:hAnsi="Calibri" w:cs="Times New Roman"/>
          <w:noProof/>
        </w:rPr>
        <w:t xml:space="preserve"> 2935–2948. (doi:10.2337/db13-1531)</w:t>
      </w:r>
    </w:p>
    <w:p w14:paraId="19CB643C"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McGuinness OP, Ayala JE, Laughlin MR &amp; Wasserman DH 2009 NIH experiment in centralized mouse phenotyping: the Vanderbilt experience and recommendations for evaluating glucose homeostasis in the mouse. </w:t>
      </w:r>
      <w:r w:rsidRPr="00321F82">
        <w:rPr>
          <w:rFonts w:ascii="Calibri" w:eastAsia="Times New Roman" w:hAnsi="Calibri" w:cs="Times New Roman"/>
          <w:i/>
          <w:iCs/>
          <w:noProof/>
        </w:rPr>
        <w:t>American Journal of Physiology - Endocrinology and Metabolism</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297</w:t>
      </w:r>
      <w:r w:rsidRPr="00321F82">
        <w:rPr>
          <w:rFonts w:ascii="Calibri" w:eastAsia="Times New Roman" w:hAnsi="Calibri" w:cs="Times New Roman"/>
          <w:noProof/>
        </w:rPr>
        <w:t>.</w:t>
      </w:r>
    </w:p>
    <w:p w14:paraId="2AD10C78"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Morgan SA, McCabe EL, Gathercole LL, Hassan-Smith ZK, Larner DP, Bujalska IJ, Stewart PM, Tomlinson JW &amp; Lavery GG 2014 11β-HSD1 is the major regulator of the tissue-specific effects of circulating glucocorticoid excess. </w:t>
      </w:r>
      <w:r w:rsidRPr="00321F82">
        <w:rPr>
          <w:rFonts w:ascii="Calibri" w:eastAsia="Times New Roman" w:hAnsi="Calibri" w:cs="Times New Roman"/>
          <w:i/>
          <w:iCs/>
          <w:noProof/>
        </w:rPr>
        <w:t>Proceedings of the National Academy of Sciences of the United States of America</w:t>
      </w:r>
      <w:r w:rsidRPr="00321F82">
        <w:rPr>
          <w:rFonts w:ascii="Calibri" w:eastAsia="Times New Roman" w:hAnsi="Calibri" w:cs="Times New Roman"/>
          <w:noProof/>
        </w:rPr>
        <w:t>. (doi:10.1073/pnas.1323681111)</w:t>
      </w:r>
    </w:p>
    <w:p w14:paraId="30D8220E"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Mueller KM, Hartmann K, Kaltenecker D, Vettorazzi S, Bauer M, Mauser L, Amann S, Jall S, Fischer K, Esterbauer H </w:t>
      </w:r>
      <w:r w:rsidRPr="00321F82">
        <w:rPr>
          <w:rFonts w:ascii="Calibri" w:eastAsia="Times New Roman" w:hAnsi="Calibri" w:cs="Times New Roman"/>
          <w:i/>
          <w:iCs/>
          <w:noProof/>
        </w:rPr>
        <w:t>et al.</w:t>
      </w:r>
      <w:r w:rsidRPr="00321F82">
        <w:rPr>
          <w:rFonts w:ascii="Calibri" w:eastAsia="Times New Roman" w:hAnsi="Calibri" w:cs="Times New Roman"/>
          <w:noProof/>
        </w:rPr>
        <w:t xml:space="preserve"> 2017 Adipocyte Glucocorticoid Receptor De fi ciency Attenuates Aging- and HFD-Induced Obesity and Impairs the Feeding-Fasting Transition. </w:t>
      </w:r>
      <w:r w:rsidRPr="00321F82">
        <w:rPr>
          <w:rFonts w:ascii="Calibri" w:eastAsia="Times New Roman" w:hAnsi="Calibri" w:cs="Times New Roman"/>
          <w:b/>
          <w:bCs/>
          <w:noProof/>
        </w:rPr>
        <w:t>66</w:t>
      </w:r>
      <w:r w:rsidRPr="00321F82">
        <w:rPr>
          <w:rFonts w:ascii="Calibri" w:eastAsia="Times New Roman" w:hAnsi="Calibri" w:cs="Times New Roman"/>
          <w:noProof/>
        </w:rPr>
        <w:t xml:space="preserve"> 272–286. (doi:10.2337/db16-0381)</w:t>
      </w:r>
    </w:p>
    <w:p w14:paraId="6E9F438E"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Nurjhan N, Campbell PJ, Kennedy FP, Miles JM &amp; Gerich JE 1986 Insulin Dose-Response Characteristics for Suppression of Glycerol Release and Conversion to Glucose in Humans. </w:t>
      </w:r>
      <w:r w:rsidRPr="00321F82">
        <w:rPr>
          <w:rFonts w:ascii="Calibri" w:eastAsia="Times New Roman" w:hAnsi="Calibri" w:cs="Times New Roman"/>
          <w:b/>
          <w:bCs/>
          <w:noProof/>
        </w:rPr>
        <w:t>35</w:t>
      </w:r>
      <w:r w:rsidRPr="00321F82">
        <w:rPr>
          <w:rFonts w:ascii="Calibri" w:eastAsia="Times New Roman" w:hAnsi="Calibri" w:cs="Times New Roman"/>
          <w:noProof/>
        </w:rPr>
        <w:t xml:space="preserve"> 1326–1331.</w:t>
      </w:r>
    </w:p>
    <w:p w14:paraId="6EEFA1EF"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Nurjhan N, Consoli A &amp; Gerich J 1992 Increased Lipolysis and Its Consequences on Gluconeogenesis in Non-insulin-dependent Diabetes Mellitus. </w:t>
      </w:r>
      <w:r w:rsidRPr="00321F82">
        <w:rPr>
          <w:rFonts w:ascii="Calibri" w:eastAsia="Times New Roman" w:hAnsi="Calibri" w:cs="Times New Roman"/>
          <w:b/>
          <w:bCs/>
          <w:noProof/>
        </w:rPr>
        <w:t>89</w:t>
      </w:r>
      <w:r w:rsidRPr="00321F82">
        <w:rPr>
          <w:rFonts w:ascii="Calibri" w:eastAsia="Times New Roman" w:hAnsi="Calibri" w:cs="Times New Roman"/>
          <w:noProof/>
        </w:rPr>
        <w:t xml:space="preserve"> 169–175.</w:t>
      </w:r>
    </w:p>
    <w:p w14:paraId="7A2437B2"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Overman R a., Yeh JY &amp; Deal CL 2013 Prevalence of oral glucocorticoid usage in the United States: A general population perspective. </w:t>
      </w:r>
      <w:r w:rsidRPr="00321F82">
        <w:rPr>
          <w:rFonts w:ascii="Calibri" w:eastAsia="Times New Roman" w:hAnsi="Calibri" w:cs="Times New Roman"/>
          <w:i/>
          <w:iCs/>
          <w:noProof/>
        </w:rPr>
        <w:t>Arthritis Care and Research</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65</w:t>
      </w:r>
      <w:r w:rsidRPr="00321F82">
        <w:rPr>
          <w:rFonts w:ascii="Calibri" w:eastAsia="Times New Roman" w:hAnsi="Calibri" w:cs="Times New Roman"/>
          <w:noProof/>
        </w:rPr>
        <w:t xml:space="preserve"> 294–298. (doi:10.1002/acr.21796)</w:t>
      </w:r>
    </w:p>
    <w:p w14:paraId="5A799AD4"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lastRenderedPageBreak/>
        <w:t xml:space="preserve">Paredes S &amp; Ribeiro L 2014 Cortisol: the villain in Metabolic Syndrome? </w:t>
      </w:r>
      <w:r w:rsidRPr="00321F82">
        <w:rPr>
          <w:rFonts w:ascii="Calibri" w:eastAsia="Times New Roman" w:hAnsi="Calibri" w:cs="Times New Roman"/>
          <w:i/>
          <w:iCs/>
          <w:noProof/>
        </w:rPr>
        <w:t>Rev Assoc Med BRAs</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60</w:t>
      </w:r>
      <w:r w:rsidRPr="00321F82">
        <w:rPr>
          <w:rFonts w:ascii="Calibri" w:eastAsia="Times New Roman" w:hAnsi="Calibri" w:cs="Times New Roman"/>
          <w:noProof/>
        </w:rPr>
        <w:t xml:space="preserve"> 84–92. (doi:10.1590/1806-9282.60.01.017)</w:t>
      </w:r>
    </w:p>
    <w:p w14:paraId="063597E7"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Perry RJ, Camporez JG, Kursawe R, Titchenell PM, Zhang D, Perry CJ, Jurczak MJ, Abudukadier A, Han S, Zhang X </w:t>
      </w:r>
      <w:r w:rsidRPr="00321F82">
        <w:rPr>
          <w:rFonts w:ascii="Calibri" w:eastAsia="Times New Roman" w:hAnsi="Calibri" w:cs="Times New Roman"/>
          <w:i/>
          <w:iCs/>
          <w:noProof/>
        </w:rPr>
        <w:t>et al.</w:t>
      </w:r>
      <w:r w:rsidRPr="00321F82">
        <w:rPr>
          <w:rFonts w:ascii="Calibri" w:eastAsia="Times New Roman" w:hAnsi="Calibri" w:cs="Times New Roman"/>
          <w:noProof/>
        </w:rPr>
        <w:t xml:space="preserve"> 2015 Hepatic Acetyl CoA Links Adipose Tissue Inflammation to Hepatic Insulin Resistance and Type 2 Diabetes. </w:t>
      </w:r>
      <w:r w:rsidRPr="00321F82">
        <w:rPr>
          <w:rFonts w:ascii="Calibri" w:eastAsia="Times New Roman" w:hAnsi="Calibri" w:cs="Times New Roman"/>
          <w:i/>
          <w:iCs/>
          <w:noProof/>
        </w:rPr>
        <w:t>Cell</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160</w:t>
      </w:r>
      <w:r w:rsidRPr="00321F82">
        <w:rPr>
          <w:rFonts w:ascii="Calibri" w:eastAsia="Times New Roman" w:hAnsi="Calibri" w:cs="Times New Roman"/>
          <w:noProof/>
        </w:rPr>
        <w:t xml:space="preserve"> 745–758. (doi:10.1016/j.cell.2015.01.012.Hepatic)</w:t>
      </w:r>
    </w:p>
    <w:p w14:paraId="51112713"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Perry RJ, Peng L, Abulizi A, Kennedy L, Cline GW &amp; Shulman GI 2017 Mechanism for leptin ’ s acute insulin-independent effect to reverse diabetic ketoacidosis. </w:t>
      </w:r>
      <w:r w:rsidRPr="00321F82">
        <w:rPr>
          <w:rFonts w:ascii="Calibri" w:eastAsia="Times New Roman" w:hAnsi="Calibri" w:cs="Times New Roman"/>
          <w:b/>
          <w:bCs/>
          <w:noProof/>
        </w:rPr>
        <w:t>127</w:t>
      </w:r>
      <w:r w:rsidRPr="00321F82">
        <w:rPr>
          <w:rFonts w:ascii="Calibri" w:eastAsia="Times New Roman" w:hAnsi="Calibri" w:cs="Times New Roman"/>
          <w:noProof/>
        </w:rPr>
        <w:t xml:space="preserve"> 657–669.</w:t>
      </w:r>
    </w:p>
    <w:p w14:paraId="1A14D98C"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Rebrin K, Steil GM, Mittelman SD &amp; Bergman RN 1996 Causal Linkage between Insulin Suppression of Lipolysis and Suppression of Liver Glucose Output in Dogs. </w:t>
      </w:r>
      <w:r w:rsidRPr="00321F82">
        <w:rPr>
          <w:rFonts w:ascii="Calibri" w:eastAsia="Times New Roman" w:hAnsi="Calibri" w:cs="Times New Roman"/>
          <w:b/>
          <w:bCs/>
          <w:noProof/>
        </w:rPr>
        <w:t>98</w:t>
      </w:r>
      <w:r w:rsidRPr="00321F82">
        <w:rPr>
          <w:rFonts w:ascii="Calibri" w:eastAsia="Times New Roman" w:hAnsi="Calibri" w:cs="Times New Roman"/>
          <w:noProof/>
        </w:rPr>
        <w:t xml:space="preserve"> 741–749.</w:t>
      </w:r>
    </w:p>
    <w:p w14:paraId="2CEA9AF0"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Rockall A, Sohaib S, Evans D, Kaltsas G, Isidori A, Monson J, Besser G, Grossman A &amp; Reznek R 2003 Hepatic steatosis in Cushing’s syndrome: a radiological assessment using computed tomography. </w:t>
      </w:r>
      <w:r w:rsidRPr="00321F82">
        <w:rPr>
          <w:rFonts w:ascii="Calibri" w:eastAsia="Times New Roman" w:hAnsi="Calibri" w:cs="Times New Roman"/>
          <w:i/>
          <w:iCs/>
          <w:noProof/>
        </w:rPr>
        <w:t>European Journal of Endocrinology</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149</w:t>
      </w:r>
      <w:r w:rsidRPr="00321F82">
        <w:rPr>
          <w:rFonts w:ascii="Calibri" w:eastAsia="Times New Roman" w:hAnsi="Calibri" w:cs="Times New Roman"/>
          <w:noProof/>
        </w:rPr>
        <w:t xml:space="preserve"> 543–548. (doi:10.1530/eje.0.1490543)</w:t>
      </w:r>
    </w:p>
    <w:p w14:paraId="3F46C32D"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Roussel D, Dumas JF, Augeraud A, Douay O, Foussard F, Malthiéry Y, Simard G &amp; Ritz P 2003 Dexamethasone treatment specifically increases the basal proton conductance of rat liver mitochondria. </w:t>
      </w:r>
      <w:r w:rsidRPr="00321F82">
        <w:rPr>
          <w:rFonts w:ascii="Calibri" w:eastAsia="Times New Roman" w:hAnsi="Calibri" w:cs="Times New Roman"/>
          <w:i/>
          <w:iCs/>
          <w:noProof/>
        </w:rPr>
        <w:t>FEBS Letters</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541</w:t>
      </w:r>
      <w:r w:rsidRPr="00321F82">
        <w:rPr>
          <w:rFonts w:ascii="Calibri" w:eastAsia="Times New Roman" w:hAnsi="Calibri" w:cs="Times New Roman"/>
          <w:noProof/>
        </w:rPr>
        <w:t xml:space="preserve"> 75–79. (doi:10.1016/S0014-5793(03)00307-7)</w:t>
      </w:r>
    </w:p>
    <w:p w14:paraId="18BA74F5"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Schakman O, Kalista S, Barbé C, Loumaye A &amp; Thissen JP 2013 Glucocorticoid-induced skeletal muscle atrophy </w:t>
      </w:r>
      <w:r w:rsidRPr="00321F82">
        <w:rPr>
          <w:rFonts w:ascii="Oriya Sangam MN" w:eastAsia="Oriya Sangam MN" w:hAnsi="Oriya Sangam MN" w:cs="Oriya Sangam MN"/>
          <w:noProof/>
        </w:rPr>
        <w:t>ଝ</w:t>
      </w:r>
      <w:r w:rsidRPr="00321F82">
        <w:rPr>
          <w:rFonts w:ascii="Calibri" w:eastAsia="Times New Roman" w:hAnsi="Calibri" w:cs="Times New Roman"/>
          <w:noProof/>
        </w:rPr>
        <w:t xml:space="preserve">. </w:t>
      </w:r>
      <w:r w:rsidRPr="00321F82">
        <w:rPr>
          <w:rFonts w:ascii="Calibri" w:eastAsia="Times New Roman" w:hAnsi="Calibri" w:cs="Times New Roman"/>
          <w:i/>
          <w:iCs/>
          <w:noProof/>
        </w:rPr>
        <w:t>International Journal of Biochemistry and Cell Biology</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45</w:t>
      </w:r>
      <w:r w:rsidRPr="00321F82">
        <w:rPr>
          <w:rFonts w:ascii="Calibri" w:eastAsia="Times New Roman" w:hAnsi="Calibri" w:cs="Times New Roman"/>
          <w:noProof/>
        </w:rPr>
        <w:t xml:space="preserve"> 2163–2172. (doi:10.1016/j.biocel.2013.05.036)</w:t>
      </w:r>
    </w:p>
    <w:p w14:paraId="4425AC27"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Serr J, Suh Y &amp; Lee K 2011 Acute Up-Regulation of Adipose Triglyceride Lipase and Release of Non-Esterified Fatty Acids by Dexamethasone in Chicken Adipose Tissue. 813–820. </w:t>
      </w:r>
      <w:r w:rsidRPr="00321F82">
        <w:rPr>
          <w:rFonts w:ascii="Calibri" w:eastAsia="Times New Roman" w:hAnsi="Calibri" w:cs="Times New Roman"/>
          <w:noProof/>
        </w:rPr>
        <w:lastRenderedPageBreak/>
        <w:t>(doi:10.1007/s11745-011-3583-8)</w:t>
      </w:r>
    </w:p>
    <w:p w14:paraId="744A2324"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Shen Y, Roh HC, Kumari M &amp; Rosen ED 2017 Adipocyte glucocorticoid receptor is important in lipolysis and insulin resistance due to exogenous steroids , but not insulin resistance caused by high fat feeding. </w:t>
      </w:r>
      <w:r w:rsidRPr="00321F82">
        <w:rPr>
          <w:rFonts w:ascii="Calibri" w:eastAsia="Times New Roman" w:hAnsi="Calibri" w:cs="Times New Roman"/>
          <w:i/>
          <w:iCs/>
          <w:noProof/>
        </w:rPr>
        <w:t>Molecular Metabolism</w:t>
      </w:r>
      <w:r w:rsidRPr="00321F82">
        <w:rPr>
          <w:rFonts w:ascii="Calibri" w:eastAsia="Times New Roman" w:hAnsi="Calibri" w:cs="Times New Roman"/>
          <w:noProof/>
        </w:rPr>
        <w:t>. (doi:10.1016/j.molmet.2017.06.013)</w:t>
      </w:r>
    </w:p>
    <w:p w14:paraId="5B330726"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Shpilberg Y, Beaudry JL, Souza AD, Campbell JE, Peckett A &amp; Riddell MC 2012 A rodent model of rapid-onset diabetes induced by glucocorticoids and high-fat feeding. </w:t>
      </w:r>
      <w:r w:rsidRPr="00321F82">
        <w:rPr>
          <w:rFonts w:ascii="Calibri" w:eastAsia="Times New Roman" w:hAnsi="Calibri" w:cs="Times New Roman"/>
          <w:b/>
          <w:bCs/>
          <w:noProof/>
        </w:rPr>
        <w:t>680</w:t>
      </w:r>
      <w:r w:rsidRPr="00321F82">
        <w:rPr>
          <w:rFonts w:ascii="Calibri" w:eastAsia="Times New Roman" w:hAnsi="Calibri" w:cs="Times New Roman"/>
          <w:noProof/>
        </w:rPr>
        <w:t xml:space="preserve"> 671–680. (doi:10.1242/dmm.008912)</w:t>
      </w:r>
    </w:p>
    <w:p w14:paraId="4FA62C5F"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Wang Y, Yan C, Liu L, Wang W, Du H, Fan W, Lutfy K, Jiang M, Friedman TC &amp; Liu Y 2014 11 -Hydroxysteroid dehydrogenase type 1 shRNA ameliorates glucocorticoid-induced insulin resistance and lipolysis in mouse abdominal adipose tissue. </w:t>
      </w:r>
      <w:r w:rsidRPr="00321F82">
        <w:rPr>
          <w:rFonts w:ascii="Calibri" w:eastAsia="Times New Roman" w:hAnsi="Calibri" w:cs="Times New Roman"/>
          <w:i/>
          <w:iCs/>
          <w:noProof/>
        </w:rPr>
        <w:t>AJP: Endocrinology and Metabolism</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308</w:t>
      </w:r>
      <w:r w:rsidRPr="00321F82">
        <w:rPr>
          <w:rFonts w:ascii="Calibri" w:eastAsia="Times New Roman" w:hAnsi="Calibri" w:cs="Times New Roman"/>
          <w:noProof/>
        </w:rPr>
        <w:t xml:space="preserve"> E84–E95. (doi:10.1152/ajpendo.00205.2014)</w:t>
      </w:r>
    </w:p>
    <w:p w14:paraId="3501241C"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Wanless I &amp; Lentz J 1990 Fatty Liver Hepatitis ( Steatohepatitis ) and Obesity : An Autopsy Study with Analysis of Risk Factors. </w:t>
      </w:r>
      <w:r w:rsidRPr="00321F82">
        <w:rPr>
          <w:rFonts w:ascii="Calibri" w:eastAsia="Times New Roman" w:hAnsi="Calibri" w:cs="Times New Roman"/>
          <w:i/>
          <w:iCs/>
          <w:noProof/>
        </w:rPr>
        <w:t>Hepatology</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12</w:t>
      </w:r>
      <w:r w:rsidRPr="00321F82">
        <w:rPr>
          <w:rFonts w:ascii="Calibri" w:eastAsia="Times New Roman" w:hAnsi="Calibri" w:cs="Times New Roman"/>
          <w:noProof/>
        </w:rPr>
        <w:t xml:space="preserve"> 1106–1110.</w:t>
      </w:r>
    </w:p>
    <w:p w14:paraId="07D319B8"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Williamson JR, Kreisberg RA &amp; Felts PW 1966 Mechanism for the stimulation of gluconeogenesis by fatty acids in perfused rat liver. </w:t>
      </w:r>
      <w:r w:rsidRPr="00321F82">
        <w:rPr>
          <w:rFonts w:ascii="Calibri" w:eastAsia="Times New Roman" w:hAnsi="Calibri" w:cs="Times New Roman"/>
          <w:i/>
          <w:iCs/>
          <w:noProof/>
        </w:rPr>
        <w:t>Proceedings of the National Academy of Sciences of the United States of America</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56</w:t>
      </w:r>
      <w:r w:rsidRPr="00321F82">
        <w:rPr>
          <w:rFonts w:ascii="Calibri" w:eastAsia="Times New Roman" w:hAnsi="Calibri" w:cs="Times New Roman"/>
          <w:noProof/>
        </w:rPr>
        <w:t xml:space="preserve"> 247–254. (doi:10.1073/pnas.56.1.247)</w:t>
      </w:r>
    </w:p>
    <w:p w14:paraId="488E6FA0"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Xu C, He J, Jiang H, Zu L, Zhai W, Pu S &amp; Xu G 2009 Direct effect of glucocorticoids on lipolysis in adipocytes. </w:t>
      </w:r>
      <w:r w:rsidRPr="00321F82">
        <w:rPr>
          <w:rFonts w:ascii="Calibri" w:eastAsia="Times New Roman" w:hAnsi="Calibri" w:cs="Times New Roman"/>
          <w:i/>
          <w:iCs/>
          <w:noProof/>
        </w:rPr>
        <w:t>Molecular Endocrinology (Baltimore, Md.)</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23</w:t>
      </w:r>
      <w:r w:rsidRPr="00321F82">
        <w:rPr>
          <w:rFonts w:ascii="Calibri" w:eastAsia="Times New Roman" w:hAnsi="Calibri" w:cs="Times New Roman"/>
          <w:noProof/>
        </w:rPr>
        <w:t xml:space="preserve"> 1161–1170. (doi:10.1210/me.2008-0464)</w:t>
      </w:r>
    </w:p>
    <w:p w14:paraId="1B5D276B" w14:textId="77777777" w:rsidR="00321F82" w:rsidRPr="00321F82" w:rsidRDefault="00321F82" w:rsidP="00321F82">
      <w:pPr>
        <w:widowControl w:val="0"/>
        <w:autoSpaceDE w:val="0"/>
        <w:autoSpaceDN w:val="0"/>
        <w:adjustRightInd w:val="0"/>
        <w:spacing w:line="480" w:lineRule="auto"/>
        <w:ind w:left="480" w:hanging="480"/>
        <w:rPr>
          <w:rFonts w:ascii="Calibri" w:hAnsi="Calibri"/>
          <w:noProof/>
        </w:rPr>
      </w:pPr>
      <w:r w:rsidRPr="00321F82">
        <w:rPr>
          <w:rFonts w:ascii="Calibri" w:eastAsia="Times New Roman" w:hAnsi="Calibri" w:cs="Times New Roman"/>
          <w:noProof/>
        </w:rPr>
        <w:t xml:space="preserve">Zhang M, Hu T, Zhang S &amp; Zhou L 2015 Associations of Different Adipose Tissue Depots with Insulin Resistance : A Systematic Review and Meta-analysis of Observational Studies. </w:t>
      </w:r>
      <w:r w:rsidRPr="00321F82">
        <w:rPr>
          <w:rFonts w:ascii="Calibri" w:eastAsia="Times New Roman" w:hAnsi="Calibri" w:cs="Times New Roman"/>
          <w:i/>
          <w:iCs/>
          <w:noProof/>
        </w:rPr>
        <w:t>Nature Publishing Group</w:t>
      </w:r>
      <w:r w:rsidRPr="00321F82">
        <w:rPr>
          <w:rFonts w:ascii="Calibri" w:eastAsia="Times New Roman" w:hAnsi="Calibri" w:cs="Times New Roman"/>
          <w:noProof/>
        </w:rPr>
        <w:t xml:space="preserve"> 1–6. (doi:10.1038/srep18495)</w:t>
      </w:r>
    </w:p>
    <w:p w14:paraId="00AC6C9B" w14:textId="271FD992" w:rsidR="000A4359" w:rsidRDefault="00A43B68" w:rsidP="00321F82">
      <w:pPr>
        <w:widowControl w:val="0"/>
        <w:autoSpaceDE w:val="0"/>
        <w:autoSpaceDN w:val="0"/>
        <w:adjustRightInd w:val="0"/>
        <w:spacing w:line="480" w:lineRule="auto"/>
        <w:ind w:left="480" w:hanging="480"/>
        <w:rPr>
          <w:color w:val="000000" w:themeColor="text1"/>
        </w:rPr>
      </w:pPr>
      <w:r>
        <w:rPr>
          <w:color w:val="000000" w:themeColor="text1"/>
        </w:rPr>
        <w:lastRenderedPageBreak/>
        <w:fldChar w:fldCharType="end"/>
      </w:r>
    </w:p>
    <w:p w14:paraId="0410644C" w14:textId="77777777" w:rsidR="00864B53" w:rsidRPr="00915340" w:rsidRDefault="00864B53" w:rsidP="0068384E">
      <w:pPr>
        <w:spacing w:line="480" w:lineRule="auto"/>
        <w:ind w:left="720"/>
        <w:rPr>
          <w:b/>
        </w:rPr>
      </w:pPr>
      <w:r w:rsidRPr="00915340">
        <w:rPr>
          <w:b/>
        </w:rPr>
        <w:t>Figure 1</w:t>
      </w:r>
      <w:r>
        <w:rPr>
          <w:b/>
        </w:rPr>
        <w:t>. Reductions in glucose handling are exacerbated when elevated glucocorticoids and obesity are combined</w:t>
      </w:r>
      <w:r w:rsidRPr="00915340">
        <w:rPr>
          <w:b/>
        </w:rPr>
        <w:t xml:space="preserve">. </w:t>
      </w:r>
    </w:p>
    <w:p w14:paraId="03E45AFB" w14:textId="77777777" w:rsidR="00864B53" w:rsidRDefault="00864B53" w:rsidP="0068384E">
      <w:pPr>
        <w:pStyle w:val="ListParagraph"/>
        <w:spacing w:line="480" w:lineRule="auto"/>
      </w:pPr>
      <w:r>
        <w:t>Mouse blood glucose levels during insulin tolerance test (C) and prior to insulin injection (basal; D). Insulin was given via i.p. injection at a concentration of 2.5 U/kg following five weeks of dexamethasone (NCD n=12; HFD n=12) or vehicle (NCD n=12; HFD n=12) treatment and 17 weeks of diet. Mouse glucose infusion rate (GIR; E) and endogenous glucose production (EGP; F) during euglycemic clamp following 3 weeks of dexamethasone (n=14) or vehicle (n=11) treatment and 11 weeks of HFD. For clamp experiments, insulin was infused at 8 mU/kg/min following a prime continuous infusion of 40mU/kg bolus. All mice were fasted for 5-6 hours prior to experiments. Crosses indicate a significant interaction between diet and treatment. Asterisks indicate a statistically significant treatment effect for the pairwise comparison.</w:t>
      </w:r>
    </w:p>
    <w:p w14:paraId="6A82F878" w14:textId="77777777" w:rsidR="00864B53" w:rsidRDefault="00864B53" w:rsidP="0068384E">
      <w:pPr>
        <w:pStyle w:val="ListParagraph"/>
        <w:spacing w:line="480" w:lineRule="auto"/>
      </w:pPr>
    </w:p>
    <w:p w14:paraId="3D82F0A8" w14:textId="77777777" w:rsidR="00864B53" w:rsidRPr="00834DB3" w:rsidRDefault="00864B53" w:rsidP="0068384E">
      <w:pPr>
        <w:spacing w:line="480" w:lineRule="auto"/>
        <w:ind w:left="720"/>
        <w:rPr>
          <w:b/>
        </w:rPr>
      </w:pPr>
      <w:r w:rsidRPr="00834DB3">
        <w:rPr>
          <w:b/>
        </w:rPr>
        <w:t xml:space="preserve">Figure 2. </w:t>
      </w:r>
      <w:r>
        <w:rPr>
          <w:b/>
        </w:rPr>
        <w:t>Increased glucocorticoids lead</w:t>
      </w:r>
      <w:r w:rsidRPr="00834DB3">
        <w:rPr>
          <w:b/>
        </w:rPr>
        <w:t xml:space="preserve"> to greater severity of hepatic steatosis in obese mice.</w:t>
      </w:r>
    </w:p>
    <w:p w14:paraId="6357276F" w14:textId="77777777" w:rsidR="00864B53" w:rsidRDefault="00864B53" w:rsidP="0068384E">
      <w:pPr>
        <w:pStyle w:val="ListParagraph"/>
        <w:spacing w:line="480" w:lineRule="auto"/>
      </w:pPr>
      <w:r>
        <w:t xml:space="preserve">Mouse hepatic triglyceride levels (B) and Hematoxylin and Eosin stained liver sections (C) and qPCR of hepatic </w:t>
      </w:r>
      <w:r w:rsidRPr="002806D2">
        <w:rPr>
          <w:i/>
        </w:rPr>
        <w:t>de novo</w:t>
      </w:r>
      <w:r>
        <w:t xml:space="preserve"> lipogenic transcripts</w:t>
      </w:r>
      <w:r w:rsidRPr="00C14584">
        <w:t xml:space="preserve"> </w:t>
      </w:r>
      <w:r>
        <w:t>(D, E). Mice were euthanized at 28 weeks of age following six weeks of dexamethasone (NCD n=7; HFD n=5) or vehicle (NCD n=6; HFD n=9) treatment and 18 weeks of diet.</w:t>
      </w:r>
      <w:r w:rsidRPr="00C93721">
        <w:t xml:space="preserve"> </w:t>
      </w:r>
      <w:r>
        <w:t xml:space="preserve">Liver stains are representative samples from each group. Crosses indicate a significant interaction between diet and treatment. </w:t>
      </w:r>
    </w:p>
    <w:p w14:paraId="2190B554" w14:textId="77777777" w:rsidR="00864B53" w:rsidRDefault="00864B53" w:rsidP="0068384E">
      <w:pPr>
        <w:spacing w:line="480" w:lineRule="auto"/>
        <w:ind w:left="720"/>
      </w:pPr>
    </w:p>
    <w:p w14:paraId="47890F7D" w14:textId="77777777" w:rsidR="00864B53" w:rsidRPr="001A1F15" w:rsidRDefault="00864B53" w:rsidP="0068384E">
      <w:pPr>
        <w:spacing w:line="480" w:lineRule="auto"/>
        <w:ind w:firstLine="720"/>
        <w:outlineLvl w:val="0"/>
        <w:rPr>
          <w:b/>
        </w:rPr>
      </w:pPr>
      <w:r w:rsidRPr="001A1F15">
        <w:rPr>
          <w:b/>
        </w:rPr>
        <w:lastRenderedPageBreak/>
        <w:t>Figure 3. Dexamethasone</w:t>
      </w:r>
      <w:r>
        <w:rPr>
          <w:b/>
        </w:rPr>
        <w:t xml:space="preserve"> treatment</w:t>
      </w:r>
      <w:r w:rsidRPr="001A1F15">
        <w:rPr>
          <w:b/>
        </w:rPr>
        <w:t xml:space="preserve"> reduces fat mass in obese mice</w:t>
      </w:r>
      <w:r>
        <w:rPr>
          <w:b/>
        </w:rPr>
        <w:t>.</w:t>
      </w:r>
      <w:r w:rsidRPr="001A1F15">
        <w:rPr>
          <w:b/>
        </w:rPr>
        <w:t xml:space="preserve">  </w:t>
      </w:r>
    </w:p>
    <w:p w14:paraId="7023FC2F" w14:textId="77777777" w:rsidR="00864B53" w:rsidRDefault="00864B53" w:rsidP="0068384E">
      <w:pPr>
        <w:pStyle w:val="ListParagraph"/>
        <w:spacing w:line="480" w:lineRule="auto"/>
      </w:pPr>
      <w:r>
        <w:t>Weekly total body mass (A) and fat mass (B) measures via EchoMRI in mice over the course of treatment (solid lines represent NCD mice and dashed lines represent HFD mice). Adipose tissue weights in 16 hour fasted mice following euthanasia (C). Mice were euthanized at 28 weeks of age following six weeks of dexamethasone (NCD n=8; HFD n=12) or vehicle (NCD n=8; HFD n=22) treatment and 18 weeks of diet. Food consumption measured weekly over the course of treatment (D). Asterisks indicate a statistically significant treatment effect for the pairwise comparison.</w:t>
      </w:r>
    </w:p>
    <w:p w14:paraId="2F8E85BF" w14:textId="77777777" w:rsidR="00864B53" w:rsidRDefault="00864B53" w:rsidP="0068384E">
      <w:pPr>
        <w:spacing w:line="480" w:lineRule="auto"/>
      </w:pPr>
    </w:p>
    <w:p w14:paraId="09ADAECE" w14:textId="77777777" w:rsidR="00864B53" w:rsidRDefault="00864B53" w:rsidP="0068384E">
      <w:pPr>
        <w:spacing w:line="480" w:lineRule="auto"/>
        <w:ind w:firstLine="720"/>
        <w:outlineLvl w:val="0"/>
        <w:rPr>
          <w:b/>
        </w:rPr>
      </w:pPr>
      <w:r w:rsidRPr="00C86443">
        <w:rPr>
          <w:b/>
        </w:rPr>
        <w:t xml:space="preserve">Figure 4. </w:t>
      </w:r>
      <w:r>
        <w:rPr>
          <w:b/>
        </w:rPr>
        <w:t>D</w:t>
      </w:r>
      <w:r w:rsidRPr="00C86443">
        <w:rPr>
          <w:b/>
        </w:rPr>
        <w:t>examethasone</w:t>
      </w:r>
      <w:r>
        <w:rPr>
          <w:b/>
        </w:rPr>
        <w:t xml:space="preserve"> treatment induces</w:t>
      </w:r>
      <w:r w:rsidRPr="00C86443">
        <w:rPr>
          <w:b/>
        </w:rPr>
        <w:t xml:space="preserve"> lipolysis</w:t>
      </w:r>
      <w:r>
        <w:rPr>
          <w:b/>
        </w:rPr>
        <w:t xml:space="preserve"> </w:t>
      </w:r>
      <w:r w:rsidRPr="009156CB">
        <w:rPr>
          <w:b/>
          <w:i/>
        </w:rPr>
        <w:t>in vivo</w:t>
      </w:r>
      <w:r>
        <w:rPr>
          <w:b/>
        </w:rPr>
        <w:t xml:space="preserve"> and </w:t>
      </w:r>
      <w:r w:rsidRPr="009156CB">
        <w:rPr>
          <w:b/>
          <w:i/>
        </w:rPr>
        <w:t>in vitro</w:t>
      </w:r>
      <w:r w:rsidRPr="00C86443">
        <w:rPr>
          <w:b/>
        </w:rPr>
        <w:t>.</w:t>
      </w:r>
    </w:p>
    <w:p w14:paraId="6717D413" w14:textId="77777777" w:rsidR="00864B53" w:rsidRDefault="00864B53" w:rsidP="0068384E">
      <w:pPr>
        <w:pStyle w:val="ListParagraph"/>
        <w:spacing w:line="480" w:lineRule="auto"/>
      </w:pPr>
      <w:r>
        <w:t>Triglyceride levels (A), glycerol released in media (B), qPCR of lipolytic transcripts (C), and western blot of ATGL (D) from non-differentiated (pre-adipocytes; n=2) or differentiated 3T3-L1 mouse adipocytes (mature adipocytes) following five days of dexamethasone (n=3) or vehicle treatment (n=3). Serum fatty acid and glycerol levels at basal (fed) and following stimulation (10mg/kg isoproterenol or 16hr fast; E) and qPCR of IWAT lipolytic transcripts (F) in 22-week-old, 12-week dexamethasone- (basal and isoproterenol n=7; fasted serum and qPCR n=4) or vehicle- (basal and isoproterenol n=12; fasted serum and qPCR n=11) treated, chow-fed mice with the exception of isoproterenol-stimulated glycerol, which was performed one week prior to euthanasia. Asterisks indicated statistically significant treatment effect for the pairwise comparison.</w:t>
      </w:r>
    </w:p>
    <w:p w14:paraId="182FC26F" w14:textId="77777777" w:rsidR="00864B53" w:rsidRDefault="00864B53" w:rsidP="0068384E">
      <w:pPr>
        <w:spacing w:line="480" w:lineRule="auto"/>
      </w:pPr>
    </w:p>
    <w:p w14:paraId="7B42D484" w14:textId="77777777" w:rsidR="00864B53" w:rsidRPr="003B419F" w:rsidRDefault="00864B53" w:rsidP="0068384E">
      <w:pPr>
        <w:spacing w:line="480" w:lineRule="auto"/>
        <w:ind w:firstLine="720"/>
        <w:outlineLvl w:val="0"/>
        <w:rPr>
          <w:b/>
        </w:rPr>
      </w:pPr>
      <w:r w:rsidRPr="003B419F">
        <w:rPr>
          <w:b/>
        </w:rPr>
        <w:t>Figure 5.</w:t>
      </w:r>
      <w:r>
        <w:rPr>
          <w:b/>
        </w:rPr>
        <w:t xml:space="preserve"> Obesity exacerbates dexamethasone-induced lipolysis.</w:t>
      </w:r>
      <w:r w:rsidRPr="003B419F">
        <w:rPr>
          <w:b/>
        </w:rPr>
        <w:t xml:space="preserve"> </w:t>
      </w:r>
    </w:p>
    <w:p w14:paraId="4DDFD4FF" w14:textId="77777777" w:rsidR="00864B53" w:rsidRDefault="00864B53" w:rsidP="0068384E">
      <w:pPr>
        <w:pStyle w:val="ListParagraph"/>
        <w:spacing w:line="480" w:lineRule="auto"/>
      </w:pPr>
      <w:r>
        <w:lastRenderedPageBreak/>
        <w:t xml:space="preserve">Serum glycerol (A) following 16 hour fast, serum NEFA in obese dexamethasone treated (n=14) or control (n=11) mice following a 5 hour fast, before and after insulin during hyperinsulinemic euglycemic clamp (B), qPCR of </w:t>
      </w:r>
      <w:r w:rsidRPr="003A5006">
        <w:rPr>
          <w:i/>
        </w:rPr>
        <w:t>Pnpla2</w:t>
      </w:r>
      <w:r>
        <w:t xml:space="preserve"> transcripts from iWAT (C), and western blot image (D) and quantification (E) of ATGL protein from iWAT. Mice from A, C, D and E were euthanized at 28 weeks of age following six weeks of dexamethasone (NCD n=8; HFD n=10) or vehicle (NCD n=8; HFD n=10) treatment. Crosses indicate a significant interaction between diet and treatment. Asterisks indicate a statistically significant treatment effect for the pairwise comparison.</w:t>
      </w:r>
    </w:p>
    <w:p w14:paraId="499E755F" w14:textId="77777777" w:rsidR="008C43D4" w:rsidRDefault="008C43D4" w:rsidP="0068384E"/>
    <w:p w14:paraId="0BBFFD24" w14:textId="50EEAE4F" w:rsidR="00D26E2F" w:rsidRPr="006902F6" w:rsidRDefault="00D26E2F" w:rsidP="00282D07">
      <w:pPr>
        <w:widowControl w:val="0"/>
        <w:autoSpaceDE w:val="0"/>
        <w:autoSpaceDN w:val="0"/>
        <w:adjustRightInd w:val="0"/>
        <w:ind w:left="640" w:hanging="640"/>
        <w:rPr>
          <w:color w:val="000000" w:themeColor="text1"/>
        </w:rPr>
      </w:pPr>
    </w:p>
    <w:sectPr w:rsidR="00D26E2F" w:rsidRPr="006902F6" w:rsidSect="0068384E">
      <w:footerReference w:type="default" r:id="rId10"/>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e Bridges" w:date="2017-12-22T09:18:00Z" w:initials="DB">
    <w:p w14:paraId="2F390AC6" w14:textId="6E8E1F81" w:rsidR="00B24C2D" w:rsidRDefault="00426333" w:rsidP="00B24C2D">
      <w:pPr>
        <w:pStyle w:val="NormalWeb"/>
        <w:ind w:left="480" w:hanging="480"/>
      </w:pPr>
      <w:r>
        <w:rPr>
          <w:rStyle w:val="CommentReference"/>
        </w:rPr>
        <w:annotationRef/>
      </w:r>
      <w:r>
        <w:t xml:space="preserve">Insert </w:t>
      </w:r>
      <w:r w:rsidR="00B24C2D">
        <w:t>ref:</w:t>
      </w:r>
      <w:r w:rsidR="00B24C2D">
        <w:br/>
      </w:r>
      <w:r w:rsidR="00B24C2D">
        <w:br/>
      </w:r>
      <w:r w:rsidR="00B24C2D">
        <w:t xml:space="preserve">The GBD 2015 Obesity Collaborators (2017). Health Effects of Overweight and Obesity in 195 Countries over 25 Years. </w:t>
      </w:r>
      <w:r w:rsidR="00B24C2D">
        <w:rPr>
          <w:i/>
          <w:iCs/>
        </w:rPr>
        <w:t>N Engl J Med</w:t>
      </w:r>
      <w:r w:rsidR="00B24C2D">
        <w:t xml:space="preserve"> </w:t>
      </w:r>
      <w:r w:rsidR="00B24C2D">
        <w:rPr>
          <w:b/>
          <w:bCs/>
        </w:rPr>
        <w:t>377,</w:t>
      </w:r>
      <w:r w:rsidR="00B24C2D">
        <w:t xml:space="preserve"> 13–27.</w:t>
      </w:r>
    </w:p>
    <w:p w14:paraId="5187FC58" w14:textId="05A1A488" w:rsidR="00426333" w:rsidRDefault="00426333">
      <w:pPr>
        <w:pStyle w:val="CommentText"/>
      </w:pPr>
    </w:p>
  </w:comment>
  <w:comment w:id="1" w:author="Dave Bridges" w:date="2017-12-22T09:25:00Z" w:initials="DB">
    <w:p w14:paraId="598FA829" w14:textId="4D497E60" w:rsidR="00B24C2D" w:rsidRDefault="00B24C2D">
      <w:pPr>
        <w:pStyle w:val="CommentText"/>
      </w:pPr>
      <w:r>
        <w:rPr>
          <w:rStyle w:val="CommentReference"/>
        </w:rPr>
        <w:annotationRef/>
      </w:r>
      <w:r>
        <w:t>Cat#</w:t>
      </w:r>
    </w:p>
  </w:comment>
  <w:comment w:id="2" w:author="Dave Bridges" w:date="2017-12-22T09:25:00Z" w:initials="DB">
    <w:p w14:paraId="0800B430" w14:textId="6477D880" w:rsidR="00B24C2D" w:rsidRDefault="00B24C2D">
      <w:pPr>
        <w:pStyle w:val="CommentText"/>
      </w:pPr>
      <w:r>
        <w:rPr>
          <w:rStyle w:val="CommentReference"/>
        </w:rPr>
        <w:annotationRef/>
      </w:r>
      <w:r>
        <w:t>Cat#</w:t>
      </w:r>
    </w:p>
  </w:comment>
  <w:comment w:id="3" w:author="Dave Bridges" w:date="2017-12-22T09:25:00Z" w:initials="DB">
    <w:p w14:paraId="35826411" w14:textId="21CC3E80" w:rsidR="00B24C2D" w:rsidRDefault="00B24C2D">
      <w:pPr>
        <w:pStyle w:val="CommentText"/>
      </w:pPr>
      <w:r>
        <w:rPr>
          <w:rStyle w:val="CommentReference"/>
        </w:rPr>
        <w:annotationRef/>
      </w:r>
      <w:r>
        <w:t>Cat#</w:t>
      </w:r>
    </w:p>
  </w:comment>
  <w:comment w:id="4" w:author="Dave Bridges" w:date="2017-12-22T09:26:00Z" w:initials="DB">
    <w:p w14:paraId="6FCF0738" w14:textId="23AB9879" w:rsidR="00B24C2D" w:rsidRDefault="00B24C2D">
      <w:pPr>
        <w:pStyle w:val="CommentText"/>
      </w:pPr>
      <w:r>
        <w:rPr>
          <w:rStyle w:val="CommentReference"/>
        </w:rPr>
        <w:annotationRef/>
      </w:r>
      <w:r>
        <w:t>You have two different versions of this same reference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87FC58" w15:done="0"/>
  <w15:commentEx w15:paraId="598FA829" w15:done="0"/>
  <w15:commentEx w15:paraId="0800B430" w15:done="0"/>
  <w15:commentEx w15:paraId="35826411" w15:done="0"/>
  <w15:commentEx w15:paraId="6FCF073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1E243B" w14:textId="77777777" w:rsidR="00AD2886" w:rsidRDefault="00AD2886" w:rsidP="001975C6">
      <w:r>
        <w:separator/>
      </w:r>
    </w:p>
  </w:endnote>
  <w:endnote w:type="continuationSeparator" w:id="0">
    <w:p w14:paraId="669D2CB8" w14:textId="77777777" w:rsidR="00AD2886" w:rsidRDefault="00AD2886"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602C" w14:textId="77777777" w:rsidR="00A10506" w:rsidRDefault="00A105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A87023">
      <w:rPr>
        <w:caps/>
        <w:noProof/>
        <w:color w:val="5B9BD5" w:themeColor="accent1"/>
      </w:rPr>
      <w:t>16</w:t>
    </w:r>
    <w:r>
      <w:rPr>
        <w:caps/>
        <w:noProof/>
        <w:color w:val="5B9BD5" w:themeColor="accent1"/>
      </w:rPr>
      <w:fldChar w:fldCharType="end"/>
    </w:r>
  </w:p>
  <w:p w14:paraId="35E016A9" w14:textId="77777777" w:rsidR="00A10506" w:rsidRDefault="00A105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8ABCC6" w14:textId="77777777" w:rsidR="00AD2886" w:rsidRDefault="00AD2886" w:rsidP="001975C6">
      <w:r>
        <w:separator/>
      </w:r>
    </w:p>
  </w:footnote>
  <w:footnote w:type="continuationSeparator" w:id="0">
    <w:p w14:paraId="7F817F52" w14:textId="77777777" w:rsidR="00AD2886" w:rsidRDefault="00AD2886" w:rsidP="001975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990"/>
    <w:rsid w:val="00010E41"/>
    <w:rsid w:val="000112F1"/>
    <w:rsid w:val="00011801"/>
    <w:rsid w:val="00011A92"/>
    <w:rsid w:val="000121EF"/>
    <w:rsid w:val="00012271"/>
    <w:rsid w:val="0001238E"/>
    <w:rsid w:val="000128D5"/>
    <w:rsid w:val="00012C5E"/>
    <w:rsid w:val="00013F84"/>
    <w:rsid w:val="000142AE"/>
    <w:rsid w:val="00015EDD"/>
    <w:rsid w:val="00022845"/>
    <w:rsid w:val="00023C6A"/>
    <w:rsid w:val="000243F3"/>
    <w:rsid w:val="0002626B"/>
    <w:rsid w:val="00026A0B"/>
    <w:rsid w:val="00026D10"/>
    <w:rsid w:val="000271B6"/>
    <w:rsid w:val="00027D24"/>
    <w:rsid w:val="0003045A"/>
    <w:rsid w:val="0003155D"/>
    <w:rsid w:val="000324EB"/>
    <w:rsid w:val="00032D6E"/>
    <w:rsid w:val="000340DF"/>
    <w:rsid w:val="00034EA3"/>
    <w:rsid w:val="0003545C"/>
    <w:rsid w:val="00035700"/>
    <w:rsid w:val="000357EF"/>
    <w:rsid w:val="00035871"/>
    <w:rsid w:val="00036A86"/>
    <w:rsid w:val="00036DE6"/>
    <w:rsid w:val="0004242F"/>
    <w:rsid w:val="000437E3"/>
    <w:rsid w:val="00043F44"/>
    <w:rsid w:val="000452F4"/>
    <w:rsid w:val="00045801"/>
    <w:rsid w:val="00045C8F"/>
    <w:rsid w:val="000511C5"/>
    <w:rsid w:val="00051469"/>
    <w:rsid w:val="00051E91"/>
    <w:rsid w:val="00053E04"/>
    <w:rsid w:val="00054F8A"/>
    <w:rsid w:val="00055153"/>
    <w:rsid w:val="000553E0"/>
    <w:rsid w:val="000568A8"/>
    <w:rsid w:val="000569DF"/>
    <w:rsid w:val="00056B9A"/>
    <w:rsid w:val="00062BF3"/>
    <w:rsid w:val="000630DD"/>
    <w:rsid w:val="00064776"/>
    <w:rsid w:val="00064B62"/>
    <w:rsid w:val="00065033"/>
    <w:rsid w:val="00065189"/>
    <w:rsid w:val="000652EC"/>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AF9"/>
    <w:rsid w:val="00080C82"/>
    <w:rsid w:val="0008709D"/>
    <w:rsid w:val="000900B9"/>
    <w:rsid w:val="000927D9"/>
    <w:rsid w:val="00092845"/>
    <w:rsid w:val="000930A7"/>
    <w:rsid w:val="000931CB"/>
    <w:rsid w:val="000935FF"/>
    <w:rsid w:val="000A0353"/>
    <w:rsid w:val="000A4359"/>
    <w:rsid w:val="000A74B0"/>
    <w:rsid w:val="000A7B19"/>
    <w:rsid w:val="000A7B51"/>
    <w:rsid w:val="000B0A44"/>
    <w:rsid w:val="000B1E71"/>
    <w:rsid w:val="000B34C8"/>
    <w:rsid w:val="000B4036"/>
    <w:rsid w:val="000B433F"/>
    <w:rsid w:val="000B4772"/>
    <w:rsid w:val="000B4C29"/>
    <w:rsid w:val="000B4D2E"/>
    <w:rsid w:val="000C0722"/>
    <w:rsid w:val="000C0C46"/>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383C"/>
    <w:rsid w:val="000E4118"/>
    <w:rsid w:val="000E42FD"/>
    <w:rsid w:val="000E44CB"/>
    <w:rsid w:val="000E5562"/>
    <w:rsid w:val="000E64CC"/>
    <w:rsid w:val="000E6685"/>
    <w:rsid w:val="000E6763"/>
    <w:rsid w:val="000E75DF"/>
    <w:rsid w:val="000E763C"/>
    <w:rsid w:val="000E77D8"/>
    <w:rsid w:val="000E7F56"/>
    <w:rsid w:val="000F1903"/>
    <w:rsid w:val="000F254A"/>
    <w:rsid w:val="000F30D3"/>
    <w:rsid w:val="000F4220"/>
    <w:rsid w:val="000F5238"/>
    <w:rsid w:val="000F63EF"/>
    <w:rsid w:val="000F7863"/>
    <w:rsid w:val="001007DD"/>
    <w:rsid w:val="0010143F"/>
    <w:rsid w:val="00101A0C"/>
    <w:rsid w:val="00102275"/>
    <w:rsid w:val="00102AE6"/>
    <w:rsid w:val="00102DFF"/>
    <w:rsid w:val="00103552"/>
    <w:rsid w:val="00103BCF"/>
    <w:rsid w:val="001052AC"/>
    <w:rsid w:val="001057DF"/>
    <w:rsid w:val="00105966"/>
    <w:rsid w:val="00105F63"/>
    <w:rsid w:val="00107912"/>
    <w:rsid w:val="00107E28"/>
    <w:rsid w:val="00110139"/>
    <w:rsid w:val="0011098A"/>
    <w:rsid w:val="00110C67"/>
    <w:rsid w:val="0011365C"/>
    <w:rsid w:val="001143CB"/>
    <w:rsid w:val="001145DE"/>
    <w:rsid w:val="00114910"/>
    <w:rsid w:val="001157A4"/>
    <w:rsid w:val="00115F5C"/>
    <w:rsid w:val="00116140"/>
    <w:rsid w:val="0011694F"/>
    <w:rsid w:val="00123D9D"/>
    <w:rsid w:val="001240E0"/>
    <w:rsid w:val="001262A3"/>
    <w:rsid w:val="00127384"/>
    <w:rsid w:val="00131055"/>
    <w:rsid w:val="00131C99"/>
    <w:rsid w:val="00133317"/>
    <w:rsid w:val="00134768"/>
    <w:rsid w:val="00135ABC"/>
    <w:rsid w:val="00135DAB"/>
    <w:rsid w:val="00136710"/>
    <w:rsid w:val="00136CB1"/>
    <w:rsid w:val="0013727A"/>
    <w:rsid w:val="00137675"/>
    <w:rsid w:val="00137E5D"/>
    <w:rsid w:val="00140CE6"/>
    <w:rsid w:val="00142908"/>
    <w:rsid w:val="00142E5E"/>
    <w:rsid w:val="00143F83"/>
    <w:rsid w:val="0014428B"/>
    <w:rsid w:val="001452FB"/>
    <w:rsid w:val="00145584"/>
    <w:rsid w:val="00146EBC"/>
    <w:rsid w:val="00146FAE"/>
    <w:rsid w:val="00150226"/>
    <w:rsid w:val="0015025A"/>
    <w:rsid w:val="00152294"/>
    <w:rsid w:val="0015242A"/>
    <w:rsid w:val="00153023"/>
    <w:rsid w:val="00155148"/>
    <w:rsid w:val="00160087"/>
    <w:rsid w:val="00161082"/>
    <w:rsid w:val="00163414"/>
    <w:rsid w:val="00163A9C"/>
    <w:rsid w:val="00166860"/>
    <w:rsid w:val="001669B6"/>
    <w:rsid w:val="0016700D"/>
    <w:rsid w:val="00171C95"/>
    <w:rsid w:val="00171F73"/>
    <w:rsid w:val="00172908"/>
    <w:rsid w:val="00172AAB"/>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975C6"/>
    <w:rsid w:val="001A055D"/>
    <w:rsid w:val="001A079A"/>
    <w:rsid w:val="001A0BD5"/>
    <w:rsid w:val="001A15CD"/>
    <w:rsid w:val="001A3544"/>
    <w:rsid w:val="001A4D05"/>
    <w:rsid w:val="001B175D"/>
    <w:rsid w:val="001B47E2"/>
    <w:rsid w:val="001B708C"/>
    <w:rsid w:val="001B7499"/>
    <w:rsid w:val="001C0F4D"/>
    <w:rsid w:val="001C22CC"/>
    <w:rsid w:val="001C3F28"/>
    <w:rsid w:val="001C4119"/>
    <w:rsid w:val="001C4C9B"/>
    <w:rsid w:val="001C4E38"/>
    <w:rsid w:val="001C4F76"/>
    <w:rsid w:val="001C526C"/>
    <w:rsid w:val="001C7036"/>
    <w:rsid w:val="001D0B4F"/>
    <w:rsid w:val="001D16EF"/>
    <w:rsid w:val="001D224D"/>
    <w:rsid w:val="001D4232"/>
    <w:rsid w:val="001D522A"/>
    <w:rsid w:val="001D5F06"/>
    <w:rsid w:val="001E3373"/>
    <w:rsid w:val="001E37D2"/>
    <w:rsid w:val="001E38F5"/>
    <w:rsid w:val="001E4F13"/>
    <w:rsid w:val="001E535C"/>
    <w:rsid w:val="001E582E"/>
    <w:rsid w:val="001E5D86"/>
    <w:rsid w:val="001E667A"/>
    <w:rsid w:val="001E66B0"/>
    <w:rsid w:val="001E66C4"/>
    <w:rsid w:val="001F0B65"/>
    <w:rsid w:val="001F2A82"/>
    <w:rsid w:val="001F42E8"/>
    <w:rsid w:val="001F60E9"/>
    <w:rsid w:val="001F75D4"/>
    <w:rsid w:val="001F7771"/>
    <w:rsid w:val="00200AAF"/>
    <w:rsid w:val="00204913"/>
    <w:rsid w:val="00204D48"/>
    <w:rsid w:val="0020558A"/>
    <w:rsid w:val="002057B8"/>
    <w:rsid w:val="002061D0"/>
    <w:rsid w:val="002063A6"/>
    <w:rsid w:val="00210C84"/>
    <w:rsid w:val="00213463"/>
    <w:rsid w:val="00213883"/>
    <w:rsid w:val="00215849"/>
    <w:rsid w:val="00222D60"/>
    <w:rsid w:val="00223195"/>
    <w:rsid w:val="00223EE4"/>
    <w:rsid w:val="00224DA7"/>
    <w:rsid w:val="00226332"/>
    <w:rsid w:val="002267D0"/>
    <w:rsid w:val="002314FC"/>
    <w:rsid w:val="00231FD5"/>
    <w:rsid w:val="002328AF"/>
    <w:rsid w:val="00233448"/>
    <w:rsid w:val="002350C4"/>
    <w:rsid w:val="00235D4F"/>
    <w:rsid w:val="00240C1C"/>
    <w:rsid w:val="00241BFC"/>
    <w:rsid w:val="002425CA"/>
    <w:rsid w:val="002447BC"/>
    <w:rsid w:val="0024487D"/>
    <w:rsid w:val="002479B0"/>
    <w:rsid w:val="00247CA3"/>
    <w:rsid w:val="00250376"/>
    <w:rsid w:val="0025088D"/>
    <w:rsid w:val="00252294"/>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2D07"/>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B7E05"/>
    <w:rsid w:val="002C48CB"/>
    <w:rsid w:val="002C609A"/>
    <w:rsid w:val="002C7060"/>
    <w:rsid w:val="002C7B71"/>
    <w:rsid w:val="002D1BC1"/>
    <w:rsid w:val="002D66EC"/>
    <w:rsid w:val="002D68F8"/>
    <w:rsid w:val="002D71E2"/>
    <w:rsid w:val="002E2D48"/>
    <w:rsid w:val="002E3AD9"/>
    <w:rsid w:val="002E544F"/>
    <w:rsid w:val="002E6E28"/>
    <w:rsid w:val="002E7680"/>
    <w:rsid w:val="002F3DD8"/>
    <w:rsid w:val="002F744B"/>
    <w:rsid w:val="00300963"/>
    <w:rsid w:val="00300A81"/>
    <w:rsid w:val="00300AB8"/>
    <w:rsid w:val="00301771"/>
    <w:rsid w:val="00302276"/>
    <w:rsid w:val="003037A7"/>
    <w:rsid w:val="00305AF5"/>
    <w:rsid w:val="00305E69"/>
    <w:rsid w:val="00306B3E"/>
    <w:rsid w:val="00310724"/>
    <w:rsid w:val="00310CA2"/>
    <w:rsid w:val="00311654"/>
    <w:rsid w:val="00311E63"/>
    <w:rsid w:val="003120C9"/>
    <w:rsid w:val="00313C04"/>
    <w:rsid w:val="003141D4"/>
    <w:rsid w:val="003145E7"/>
    <w:rsid w:val="00314D54"/>
    <w:rsid w:val="00316763"/>
    <w:rsid w:val="00316F02"/>
    <w:rsid w:val="00320BFC"/>
    <w:rsid w:val="00321802"/>
    <w:rsid w:val="00321F82"/>
    <w:rsid w:val="00322670"/>
    <w:rsid w:val="00324C25"/>
    <w:rsid w:val="00326112"/>
    <w:rsid w:val="003307A1"/>
    <w:rsid w:val="003316A2"/>
    <w:rsid w:val="003323CB"/>
    <w:rsid w:val="00334FF6"/>
    <w:rsid w:val="0033529C"/>
    <w:rsid w:val="003367C6"/>
    <w:rsid w:val="00337C3E"/>
    <w:rsid w:val="003413F3"/>
    <w:rsid w:val="00343149"/>
    <w:rsid w:val="0034365F"/>
    <w:rsid w:val="003440AC"/>
    <w:rsid w:val="00347E35"/>
    <w:rsid w:val="00350610"/>
    <w:rsid w:val="00351E0C"/>
    <w:rsid w:val="003534BC"/>
    <w:rsid w:val="00354461"/>
    <w:rsid w:val="00354C68"/>
    <w:rsid w:val="00354D4B"/>
    <w:rsid w:val="003563CC"/>
    <w:rsid w:val="00360BF1"/>
    <w:rsid w:val="00362D96"/>
    <w:rsid w:val="00363097"/>
    <w:rsid w:val="00363DED"/>
    <w:rsid w:val="003640E3"/>
    <w:rsid w:val="003647E4"/>
    <w:rsid w:val="00366FA3"/>
    <w:rsid w:val="00372755"/>
    <w:rsid w:val="00372758"/>
    <w:rsid w:val="00372F30"/>
    <w:rsid w:val="00374C1A"/>
    <w:rsid w:val="003804D5"/>
    <w:rsid w:val="00383057"/>
    <w:rsid w:val="00383325"/>
    <w:rsid w:val="00386AF8"/>
    <w:rsid w:val="00386EB6"/>
    <w:rsid w:val="00387B82"/>
    <w:rsid w:val="00390741"/>
    <w:rsid w:val="0039092F"/>
    <w:rsid w:val="00390987"/>
    <w:rsid w:val="00391F53"/>
    <w:rsid w:val="003939CA"/>
    <w:rsid w:val="00393DEB"/>
    <w:rsid w:val="00396C95"/>
    <w:rsid w:val="003974C0"/>
    <w:rsid w:val="00397C20"/>
    <w:rsid w:val="003A151A"/>
    <w:rsid w:val="003A1715"/>
    <w:rsid w:val="003A18A8"/>
    <w:rsid w:val="003A1DC0"/>
    <w:rsid w:val="003A23D7"/>
    <w:rsid w:val="003A266B"/>
    <w:rsid w:val="003A2FE4"/>
    <w:rsid w:val="003A3404"/>
    <w:rsid w:val="003A36B4"/>
    <w:rsid w:val="003A3818"/>
    <w:rsid w:val="003A3822"/>
    <w:rsid w:val="003A4693"/>
    <w:rsid w:val="003A47AD"/>
    <w:rsid w:val="003A5D40"/>
    <w:rsid w:val="003A5F27"/>
    <w:rsid w:val="003A61E9"/>
    <w:rsid w:val="003A6439"/>
    <w:rsid w:val="003A6B88"/>
    <w:rsid w:val="003B0BCD"/>
    <w:rsid w:val="003B2D7B"/>
    <w:rsid w:val="003B435C"/>
    <w:rsid w:val="003B5032"/>
    <w:rsid w:val="003B590B"/>
    <w:rsid w:val="003B61C1"/>
    <w:rsid w:val="003B79B9"/>
    <w:rsid w:val="003C0288"/>
    <w:rsid w:val="003C0BA2"/>
    <w:rsid w:val="003C1125"/>
    <w:rsid w:val="003C185A"/>
    <w:rsid w:val="003C1FD2"/>
    <w:rsid w:val="003C41CC"/>
    <w:rsid w:val="003C5F1C"/>
    <w:rsid w:val="003C6D82"/>
    <w:rsid w:val="003D002F"/>
    <w:rsid w:val="003D0B7E"/>
    <w:rsid w:val="003D114B"/>
    <w:rsid w:val="003D1D28"/>
    <w:rsid w:val="003D2350"/>
    <w:rsid w:val="003D47F4"/>
    <w:rsid w:val="003D58A9"/>
    <w:rsid w:val="003D62C9"/>
    <w:rsid w:val="003D71E0"/>
    <w:rsid w:val="003E081E"/>
    <w:rsid w:val="003E11B5"/>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3F5155"/>
    <w:rsid w:val="003F5BA7"/>
    <w:rsid w:val="00401814"/>
    <w:rsid w:val="00403442"/>
    <w:rsid w:val="00404C1E"/>
    <w:rsid w:val="00404C83"/>
    <w:rsid w:val="00405122"/>
    <w:rsid w:val="00406063"/>
    <w:rsid w:val="00411AF4"/>
    <w:rsid w:val="004124D5"/>
    <w:rsid w:val="00415832"/>
    <w:rsid w:val="00416AD8"/>
    <w:rsid w:val="004205E6"/>
    <w:rsid w:val="00420BAA"/>
    <w:rsid w:val="0042409F"/>
    <w:rsid w:val="004255D4"/>
    <w:rsid w:val="00426333"/>
    <w:rsid w:val="004321B5"/>
    <w:rsid w:val="004329A2"/>
    <w:rsid w:val="00432F8B"/>
    <w:rsid w:val="00435AFD"/>
    <w:rsid w:val="00436127"/>
    <w:rsid w:val="004365F5"/>
    <w:rsid w:val="004405D4"/>
    <w:rsid w:val="00442BC1"/>
    <w:rsid w:val="0045045C"/>
    <w:rsid w:val="00450B3C"/>
    <w:rsid w:val="004512A8"/>
    <w:rsid w:val="00452B83"/>
    <w:rsid w:val="00453B86"/>
    <w:rsid w:val="00454CA3"/>
    <w:rsid w:val="004556C9"/>
    <w:rsid w:val="00456F44"/>
    <w:rsid w:val="004574B3"/>
    <w:rsid w:val="00461855"/>
    <w:rsid w:val="00461C26"/>
    <w:rsid w:val="0046570A"/>
    <w:rsid w:val="00467863"/>
    <w:rsid w:val="00467A1F"/>
    <w:rsid w:val="00471634"/>
    <w:rsid w:val="00472259"/>
    <w:rsid w:val="00472706"/>
    <w:rsid w:val="00472CEF"/>
    <w:rsid w:val="004734A2"/>
    <w:rsid w:val="004763F1"/>
    <w:rsid w:val="004800B9"/>
    <w:rsid w:val="00480A0E"/>
    <w:rsid w:val="00480B27"/>
    <w:rsid w:val="004810EC"/>
    <w:rsid w:val="00481223"/>
    <w:rsid w:val="004817F3"/>
    <w:rsid w:val="00481EB2"/>
    <w:rsid w:val="00485915"/>
    <w:rsid w:val="0048623D"/>
    <w:rsid w:val="0048656A"/>
    <w:rsid w:val="00486FEB"/>
    <w:rsid w:val="00487B74"/>
    <w:rsid w:val="00490A23"/>
    <w:rsid w:val="00490E90"/>
    <w:rsid w:val="00491EA8"/>
    <w:rsid w:val="004924C0"/>
    <w:rsid w:val="004953F6"/>
    <w:rsid w:val="00497500"/>
    <w:rsid w:val="00497CD5"/>
    <w:rsid w:val="004A084D"/>
    <w:rsid w:val="004A0C3E"/>
    <w:rsid w:val="004A1153"/>
    <w:rsid w:val="004A26F2"/>
    <w:rsid w:val="004A441D"/>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6EA3"/>
    <w:rsid w:val="004B77E5"/>
    <w:rsid w:val="004B7FA0"/>
    <w:rsid w:val="004C0899"/>
    <w:rsid w:val="004C0A2B"/>
    <w:rsid w:val="004C1A5F"/>
    <w:rsid w:val="004C1D0E"/>
    <w:rsid w:val="004C2B87"/>
    <w:rsid w:val="004D0270"/>
    <w:rsid w:val="004D4631"/>
    <w:rsid w:val="004D4B03"/>
    <w:rsid w:val="004D6061"/>
    <w:rsid w:val="004D6412"/>
    <w:rsid w:val="004D7C6F"/>
    <w:rsid w:val="004E0CEB"/>
    <w:rsid w:val="004E4E85"/>
    <w:rsid w:val="004E5A90"/>
    <w:rsid w:val="004E699B"/>
    <w:rsid w:val="004E70A0"/>
    <w:rsid w:val="004F0663"/>
    <w:rsid w:val="004F0A5A"/>
    <w:rsid w:val="004F2825"/>
    <w:rsid w:val="004F4F38"/>
    <w:rsid w:val="004F5259"/>
    <w:rsid w:val="004F5A51"/>
    <w:rsid w:val="004F6386"/>
    <w:rsid w:val="004F7267"/>
    <w:rsid w:val="004F76E8"/>
    <w:rsid w:val="00501D0B"/>
    <w:rsid w:val="0050284B"/>
    <w:rsid w:val="005037E7"/>
    <w:rsid w:val="0050399D"/>
    <w:rsid w:val="005051DF"/>
    <w:rsid w:val="005074CE"/>
    <w:rsid w:val="00507B4E"/>
    <w:rsid w:val="00510496"/>
    <w:rsid w:val="005104B1"/>
    <w:rsid w:val="005127CC"/>
    <w:rsid w:val="0051754A"/>
    <w:rsid w:val="00517A7B"/>
    <w:rsid w:val="00521ABA"/>
    <w:rsid w:val="00522C09"/>
    <w:rsid w:val="00523A8C"/>
    <w:rsid w:val="00527BDE"/>
    <w:rsid w:val="005301E9"/>
    <w:rsid w:val="005354F7"/>
    <w:rsid w:val="0053656B"/>
    <w:rsid w:val="005370ED"/>
    <w:rsid w:val="00537182"/>
    <w:rsid w:val="00541DF0"/>
    <w:rsid w:val="00542988"/>
    <w:rsid w:val="00542DA7"/>
    <w:rsid w:val="00543688"/>
    <w:rsid w:val="00544878"/>
    <w:rsid w:val="00545D50"/>
    <w:rsid w:val="00546DA6"/>
    <w:rsid w:val="005479F4"/>
    <w:rsid w:val="005503C3"/>
    <w:rsid w:val="005514AD"/>
    <w:rsid w:val="005521FD"/>
    <w:rsid w:val="00553155"/>
    <w:rsid w:val="00560BDD"/>
    <w:rsid w:val="00561126"/>
    <w:rsid w:val="00562E5E"/>
    <w:rsid w:val="005647A8"/>
    <w:rsid w:val="00565B94"/>
    <w:rsid w:val="00566E30"/>
    <w:rsid w:val="00567380"/>
    <w:rsid w:val="00567887"/>
    <w:rsid w:val="0057116C"/>
    <w:rsid w:val="005727CB"/>
    <w:rsid w:val="00575375"/>
    <w:rsid w:val="005801D2"/>
    <w:rsid w:val="0058035C"/>
    <w:rsid w:val="005806D6"/>
    <w:rsid w:val="005821CD"/>
    <w:rsid w:val="005825E1"/>
    <w:rsid w:val="00590287"/>
    <w:rsid w:val="00590707"/>
    <w:rsid w:val="00591D9C"/>
    <w:rsid w:val="005920A2"/>
    <w:rsid w:val="005934B8"/>
    <w:rsid w:val="0059420F"/>
    <w:rsid w:val="00594709"/>
    <w:rsid w:val="005956EB"/>
    <w:rsid w:val="005A1A61"/>
    <w:rsid w:val="005A20F7"/>
    <w:rsid w:val="005A4E16"/>
    <w:rsid w:val="005A56DF"/>
    <w:rsid w:val="005A6A0D"/>
    <w:rsid w:val="005A7212"/>
    <w:rsid w:val="005B193E"/>
    <w:rsid w:val="005B27C0"/>
    <w:rsid w:val="005B3B55"/>
    <w:rsid w:val="005B3CB7"/>
    <w:rsid w:val="005B407C"/>
    <w:rsid w:val="005B4155"/>
    <w:rsid w:val="005B74E1"/>
    <w:rsid w:val="005C0A20"/>
    <w:rsid w:val="005C591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63CC"/>
    <w:rsid w:val="005F70A5"/>
    <w:rsid w:val="005F7122"/>
    <w:rsid w:val="00600D9E"/>
    <w:rsid w:val="0060130F"/>
    <w:rsid w:val="0060314C"/>
    <w:rsid w:val="00603402"/>
    <w:rsid w:val="00605595"/>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355C"/>
    <w:rsid w:val="00624A74"/>
    <w:rsid w:val="00627CF3"/>
    <w:rsid w:val="0063077D"/>
    <w:rsid w:val="0063145C"/>
    <w:rsid w:val="006322C2"/>
    <w:rsid w:val="0063292F"/>
    <w:rsid w:val="00632E3F"/>
    <w:rsid w:val="00633BB2"/>
    <w:rsid w:val="006347AE"/>
    <w:rsid w:val="00637B3B"/>
    <w:rsid w:val="00637F63"/>
    <w:rsid w:val="0064019A"/>
    <w:rsid w:val="0064248A"/>
    <w:rsid w:val="00642BDD"/>
    <w:rsid w:val="0064405D"/>
    <w:rsid w:val="0064737D"/>
    <w:rsid w:val="0064784B"/>
    <w:rsid w:val="006526D2"/>
    <w:rsid w:val="00652B84"/>
    <w:rsid w:val="006531C6"/>
    <w:rsid w:val="006560A2"/>
    <w:rsid w:val="00656284"/>
    <w:rsid w:val="00656421"/>
    <w:rsid w:val="0065666C"/>
    <w:rsid w:val="00663180"/>
    <w:rsid w:val="0066427F"/>
    <w:rsid w:val="00671F00"/>
    <w:rsid w:val="00672D5C"/>
    <w:rsid w:val="00673DD9"/>
    <w:rsid w:val="0067415E"/>
    <w:rsid w:val="00676F9B"/>
    <w:rsid w:val="00680562"/>
    <w:rsid w:val="006823E6"/>
    <w:rsid w:val="00682BC4"/>
    <w:rsid w:val="0068334D"/>
    <w:rsid w:val="0068384E"/>
    <w:rsid w:val="00683BA7"/>
    <w:rsid w:val="00684C81"/>
    <w:rsid w:val="00685010"/>
    <w:rsid w:val="00685ED5"/>
    <w:rsid w:val="006860F0"/>
    <w:rsid w:val="006876BF"/>
    <w:rsid w:val="00687875"/>
    <w:rsid w:val="006902F6"/>
    <w:rsid w:val="00692412"/>
    <w:rsid w:val="00695B7E"/>
    <w:rsid w:val="00697E30"/>
    <w:rsid w:val="006A09C3"/>
    <w:rsid w:val="006A1504"/>
    <w:rsid w:val="006A22A1"/>
    <w:rsid w:val="006A25B6"/>
    <w:rsid w:val="006A32B7"/>
    <w:rsid w:val="006A475E"/>
    <w:rsid w:val="006A60BA"/>
    <w:rsid w:val="006B18E4"/>
    <w:rsid w:val="006B18EB"/>
    <w:rsid w:val="006B237B"/>
    <w:rsid w:val="006B351B"/>
    <w:rsid w:val="006B4227"/>
    <w:rsid w:val="006C0BFE"/>
    <w:rsid w:val="006C62DC"/>
    <w:rsid w:val="006C65B9"/>
    <w:rsid w:val="006D0678"/>
    <w:rsid w:val="006D0CBA"/>
    <w:rsid w:val="006D3C53"/>
    <w:rsid w:val="006D6C47"/>
    <w:rsid w:val="006E12A6"/>
    <w:rsid w:val="006E2EF1"/>
    <w:rsid w:val="006E32B3"/>
    <w:rsid w:val="006E32EE"/>
    <w:rsid w:val="006E35D3"/>
    <w:rsid w:val="006E4062"/>
    <w:rsid w:val="006E4F40"/>
    <w:rsid w:val="006E5872"/>
    <w:rsid w:val="006E71BA"/>
    <w:rsid w:val="006F1F4C"/>
    <w:rsid w:val="006F2C91"/>
    <w:rsid w:val="006F5ADF"/>
    <w:rsid w:val="006F6BBD"/>
    <w:rsid w:val="0070011C"/>
    <w:rsid w:val="00701AA5"/>
    <w:rsid w:val="00702390"/>
    <w:rsid w:val="0070286A"/>
    <w:rsid w:val="00702B59"/>
    <w:rsid w:val="00703169"/>
    <w:rsid w:val="0070396E"/>
    <w:rsid w:val="00706144"/>
    <w:rsid w:val="00706726"/>
    <w:rsid w:val="007069CE"/>
    <w:rsid w:val="00711CDF"/>
    <w:rsid w:val="007126DC"/>
    <w:rsid w:val="00712861"/>
    <w:rsid w:val="00712BC9"/>
    <w:rsid w:val="00716B06"/>
    <w:rsid w:val="007176B8"/>
    <w:rsid w:val="00724905"/>
    <w:rsid w:val="00724E04"/>
    <w:rsid w:val="0072578B"/>
    <w:rsid w:val="00725F4C"/>
    <w:rsid w:val="007309A3"/>
    <w:rsid w:val="00730EFF"/>
    <w:rsid w:val="00733364"/>
    <w:rsid w:val="00736FD4"/>
    <w:rsid w:val="00737415"/>
    <w:rsid w:val="007374F3"/>
    <w:rsid w:val="0074199E"/>
    <w:rsid w:val="00741E67"/>
    <w:rsid w:val="007464C0"/>
    <w:rsid w:val="00747024"/>
    <w:rsid w:val="00750B73"/>
    <w:rsid w:val="00750F89"/>
    <w:rsid w:val="007515B1"/>
    <w:rsid w:val="00751CFD"/>
    <w:rsid w:val="0075740D"/>
    <w:rsid w:val="007575E6"/>
    <w:rsid w:val="00760D9B"/>
    <w:rsid w:val="007637C8"/>
    <w:rsid w:val="00764F12"/>
    <w:rsid w:val="0077103B"/>
    <w:rsid w:val="007724A7"/>
    <w:rsid w:val="0077356E"/>
    <w:rsid w:val="00776554"/>
    <w:rsid w:val="00776581"/>
    <w:rsid w:val="0078016F"/>
    <w:rsid w:val="00781EA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8D7"/>
    <w:rsid w:val="007A7A0C"/>
    <w:rsid w:val="007B09BB"/>
    <w:rsid w:val="007B0FD8"/>
    <w:rsid w:val="007B133D"/>
    <w:rsid w:val="007B1901"/>
    <w:rsid w:val="007B3667"/>
    <w:rsid w:val="007B4792"/>
    <w:rsid w:val="007B4DC9"/>
    <w:rsid w:val="007B55F7"/>
    <w:rsid w:val="007B58B3"/>
    <w:rsid w:val="007B62CF"/>
    <w:rsid w:val="007B76B7"/>
    <w:rsid w:val="007C0C14"/>
    <w:rsid w:val="007C16F2"/>
    <w:rsid w:val="007C32FE"/>
    <w:rsid w:val="007C3AAE"/>
    <w:rsid w:val="007C42F4"/>
    <w:rsid w:val="007C485A"/>
    <w:rsid w:val="007C50E7"/>
    <w:rsid w:val="007C5B21"/>
    <w:rsid w:val="007C6BD9"/>
    <w:rsid w:val="007C75AD"/>
    <w:rsid w:val="007D05BD"/>
    <w:rsid w:val="007D159C"/>
    <w:rsid w:val="007D1AA3"/>
    <w:rsid w:val="007D1B1B"/>
    <w:rsid w:val="007D1F53"/>
    <w:rsid w:val="007D2A5B"/>
    <w:rsid w:val="007D32A7"/>
    <w:rsid w:val="007D4828"/>
    <w:rsid w:val="007D5D9F"/>
    <w:rsid w:val="007E0200"/>
    <w:rsid w:val="007E3AB1"/>
    <w:rsid w:val="007E3F98"/>
    <w:rsid w:val="007E4B44"/>
    <w:rsid w:val="007E5C4E"/>
    <w:rsid w:val="007F057A"/>
    <w:rsid w:val="007F3B2E"/>
    <w:rsid w:val="007F5482"/>
    <w:rsid w:val="007F7779"/>
    <w:rsid w:val="0080042C"/>
    <w:rsid w:val="00801511"/>
    <w:rsid w:val="0080566A"/>
    <w:rsid w:val="00805A59"/>
    <w:rsid w:val="008070E2"/>
    <w:rsid w:val="00807CEF"/>
    <w:rsid w:val="00811966"/>
    <w:rsid w:val="00813742"/>
    <w:rsid w:val="008143F2"/>
    <w:rsid w:val="00820BEC"/>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2C7A"/>
    <w:rsid w:val="008436A6"/>
    <w:rsid w:val="008448EF"/>
    <w:rsid w:val="00845F52"/>
    <w:rsid w:val="00850A4C"/>
    <w:rsid w:val="008516FB"/>
    <w:rsid w:val="008521E9"/>
    <w:rsid w:val="00852E02"/>
    <w:rsid w:val="00853FDE"/>
    <w:rsid w:val="0085441A"/>
    <w:rsid w:val="008565B3"/>
    <w:rsid w:val="00857CCB"/>
    <w:rsid w:val="008607FC"/>
    <w:rsid w:val="00860FD1"/>
    <w:rsid w:val="0086228C"/>
    <w:rsid w:val="008631C2"/>
    <w:rsid w:val="00864B53"/>
    <w:rsid w:val="00864EA2"/>
    <w:rsid w:val="008655DB"/>
    <w:rsid w:val="00867D65"/>
    <w:rsid w:val="00870EBE"/>
    <w:rsid w:val="00870FC0"/>
    <w:rsid w:val="008720CF"/>
    <w:rsid w:val="00873530"/>
    <w:rsid w:val="00873DCF"/>
    <w:rsid w:val="008743C7"/>
    <w:rsid w:val="0087544B"/>
    <w:rsid w:val="00875A27"/>
    <w:rsid w:val="00875BAE"/>
    <w:rsid w:val="00877762"/>
    <w:rsid w:val="0088114F"/>
    <w:rsid w:val="00881ECD"/>
    <w:rsid w:val="00883597"/>
    <w:rsid w:val="00883A07"/>
    <w:rsid w:val="00883B29"/>
    <w:rsid w:val="00883CC4"/>
    <w:rsid w:val="0088611F"/>
    <w:rsid w:val="00887944"/>
    <w:rsid w:val="00891630"/>
    <w:rsid w:val="00891932"/>
    <w:rsid w:val="0089314D"/>
    <w:rsid w:val="008933D9"/>
    <w:rsid w:val="008943A7"/>
    <w:rsid w:val="00895D92"/>
    <w:rsid w:val="008A2638"/>
    <w:rsid w:val="008A2DC1"/>
    <w:rsid w:val="008A4288"/>
    <w:rsid w:val="008A5431"/>
    <w:rsid w:val="008B2BE4"/>
    <w:rsid w:val="008B6CAB"/>
    <w:rsid w:val="008B71EA"/>
    <w:rsid w:val="008B7F23"/>
    <w:rsid w:val="008C2EBF"/>
    <w:rsid w:val="008C3E9A"/>
    <w:rsid w:val="008C41F3"/>
    <w:rsid w:val="008C43D4"/>
    <w:rsid w:val="008C70EE"/>
    <w:rsid w:val="008D3DC3"/>
    <w:rsid w:val="008D4D8A"/>
    <w:rsid w:val="008D6B15"/>
    <w:rsid w:val="008E1567"/>
    <w:rsid w:val="008E232E"/>
    <w:rsid w:val="008E2917"/>
    <w:rsid w:val="008E3983"/>
    <w:rsid w:val="008E5B13"/>
    <w:rsid w:val="008F1032"/>
    <w:rsid w:val="008F2896"/>
    <w:rsid w:val="008F39C5"/>
    <w:rsid w:val="008F4175"/>
    <w:rsid w:val="008F6355"/>
    <w:rsid w:val="00900242"/>
    <w:rsid w:val="00900B8C"/>
    <w:rsid w:val="00902E88"/>
    <w:rsid w:val="00903291"/>
    <w:rsid w:val="009055D7"/>
    <w:rsid w:val="0090644F"/>
    <w:rsid w:val="009115EE"/>
    <w:rsid w:val="00914AF8"/>
    <w:rsid w:val="00914D17"/>
    <w:rsid w:val="00915C5C"/>
    <w:rsid w:val="00916395"/>
    <w:rsid w:val="00916A30"/>
    <w:rsid w:val="009221C4"/>
    <w:rsid w:val="00922267"/>
    <w:rsid w:val="00922899"/>
    <w:rsid w:val="009240AB"/>
    <w:rsid w:val="00924AB8"/>
    <w:rsid w:val="0092524A"/>
    <w:rsid w:val="00925F4F"/>
    <w:rsid w:val="00930055"/>
    <w:rsid w:val="0093161D"/>
    <w:rsid w:val="009324FB"/>
    <w:rsid w:val="009328A5"/>
    <w:rsid w:val="00935654"/>
    <w:rsid w:val="0094028A"/>
    <w:rsid w:val="009402FD"/>
    <w:rsid w:val="00944696"/>
    <w:rsid w:val="00945214"/>
    <w:rsid w:val="00946384"/>
    <w:rsid w:val="0095015B"/>
    <w:rsid w:val="0095154D"/>
    <w:rsid w:val="00952BDA"/>
    <w:rsid w:val="00954EF7"/>
    <w:rsid w:val="00956EEA"/>
    <w:rsid w:val="00960C8D"/>
    <w:rsid w:val="00960D10"/>
    <w:rsid w:val="00963BC7"/>
    <w:rsid w:val="0096431C"/>
    <w:rsid w:val="00964FE1"/>
    <w:rsid w:val="00966BFA"/>
    <w:rsid w:val="009672A8"/>
    <w:rsid w:val="009706A0"/>
    <w:rsid w:val="00970F9D"/>
    <w:rsid w:val="009714AF"/>
    <w:rsid w:val="00973579"/>
    <w:rsid w:val="00973CF3"/>
    <w:rsid w:val="0097462F"/>
    <w:rsid w:val="0097543D"/>
    <w:rsid w:val="00976FAB"/>
    <w:rsid w:val="0097704B"/>
    <w:rsid w:val="0097721A"/>
    <w:rsid w:val="009774BB"/>
    <w:rsid w:val="00980A1E"/>
    <w:rsid w:val="009824F7"/>
    <w:rsid w:val="00982B9A"/>
    <w:rsid w:val="0098301F"/>
    <w:rsid w:val="009846E2"/>
    <w:rsid w:val="00990237"/>
    <w:rsid w:val="00990402"/>
    <w:rsid w:val="00990F5E"/>
    <w:rsid w:val="00993BF0"/>
    <w:rsid w:val="009945E1"/>
    <w:rsid w:val="00995D4C"/>
    <w:rsid w:val="009975FB"/>
    <w:rsid w:val="009A2D69"/>
    <w:rsid w:val="009B1258"/>
    <w:rsid w:val="009B18AB"/>
    <w:rsid w:val="009B558D"/>
    <w:rsid w:val="009B5F06"/>
    <w:rsid w:val="009B68DF"/>
    <w:rsid w:val="009B6BCE"/>
    <w:rsid w:val="009C06B4"/>
    <w:rsid w:val="009C0FE5"/>
    <w:rsid w:val="009C11B6"/>
    <w:rsid w:val="009C2508"/>
    <w:rsid w:val="009C426D"/>
    <w:rsid w:val="009C4477"/>
    <w:rsid w:val="009C4CFA"/>
    <w:rsid w:val="009C512E"/>
    <w:rsid w:val="009C5643"/>
    <w:rsid w:val="009C5B00"/>
    <w:rsid w:val="009D0623"/>
    <w:rsid w:val="009D142B"/>
    <w:rsid w:val="009D1C59"/>
    <w:rsid w:val="009D230D"/>
    <w:rsid w:val="009D3CB8"/>
    <w:rsid w:val="009D44D5"/>
    <w:rsid w:val="009D4848"/>
    <w:rsid w:val="009D491B"/>
    <w:rsid w:val="009D4F4B"/>
    <w:rsid w:val="009D6090"/>
    <w:rsid w:val="009E06A7"/>
    <w:rsid w:val="009E1130"/>
    <w:rsid w:val="009E166C"/>
    <w:rsid w:val="009E2596"/>
    <w:rsid w:val="009E3F42"/>
    <w:rsid w:val="009E542F"/>
    <w:rsid w:val="009E5B00"/>
    <w:rsid w:val="009F020A"/>
    <w:rsid w:val="009F043D"/>
    <w:rsid w:val="009F155F"/>
    <w:rsid w:val="009F238C"/>
    <w:rsid w:val="009F2BCD"/>
    <w:rsid w:val="009F4B82"/>
    <w:rsid w:val="009F7868"/>
    <w:rsid w:val="009F7DBE"/>
    <w:rsid w:val="00A01DA0"/>
    <w:rsid w:val="00A01E7A"/>
    <w:rsid w:val="00A04798"/>
    <w:rsid w:val="00A052C7"/>
    <w:rsid w:val="00A05922"/>
    <w:rsid w:val="00A06883"/>
    <w:rsid w:val="00A06D11"/>
    <w:rsid w:val="00A10506"/>
    <w:rsid w:val="00A110DA"/>
    <w:rsid w:val="00A112BE"/>
    <w:rsid w:val="00A11703"/>
    <w:rsid w:val="00A139E3"/>
    <w:rsid w:val="00A141FF"/>
    <w:rsid w:val="00A1488D"/>
    <w:rsid w:val="00A14D1A"/>
    <w:rsid w:val="00A1503D"/>
    <w:rsid w:val="00A16297"/>
    <w:rsid w:val="00A175FD"/>
    <w:rsid w:val="00A178E1"/>
    <w:rsid w:val="00A202D0"/>
    <w:rsid w:val="00A21B12"/>
    <w:rsid w:val="00A23F57"/>
    <w:rsid w:val="00A23FC6"/>
    <w:rsid w:val="00A25600"/>
    <w:rsid w:val="00A2566C"/>
    <w:rsid w:val="00A26C3C"/>
    <w:rsid w:val="00A30887"/>
    <w:rsid w:val="00A309CE"/>
    <w:rsid w:val="00A30B06"/>
    <w:rsid w:val="00A30D19"/>
    <w:rsid w:val="00A31A46"/>
    <w:rsid w:val="00A32378"/>
    <w:rsid w:val="00A328CA"/>
    <w:rsid w:val="00A32C48"/>
    <w:rsid w:val="00A3343F"/>
    <w:rsid w:val="00A33901"/>
    <w:rsid w:val="00A346DE"/>
    <w:rsid w:val="00A41E22"/>
    <w:rsid w:val="00A42C45"/>
    <w:rsid w:val="00A43963"/>
    <w:rsid w:val="00A43B68"/>
    <w:rsid w:val="00A4746A"/>
    <w:rsid w:val="00A512EC"/>
    <w:rsid w:val="00A51C76"/>
    <w:rsid w:val="00A558BF"/>
    <w:rsid w:val="00A61718"/>
    <w:rsid w:val="00A61850"/>
    <w:rsid w:val="00A621EB"/>
    <w:rsid w:val="00A6431D"/>
    <w:rsid w:val="00A6575B"/>
    <w:rsid w:val="00A6710F"/>
    <w:rsid w:val="00A70C8F"/>
    <w:rsid w:val="00A72041"/>
    <w:rsid w:val="00A7248A"/>
    <w:rsid w:val="00A7294B"/>
    <w:rsid w:val="00A73F99"/>
    <w:rsid w:val="00A7582B"/>
    <w:rsid w:val="00A7651B"/>
    <w:rsid w:val="00A7765F"/>
    <w:rsid w:val="00A778B2"/>
    <w:rsid w:val="00A804DB"/>
    <w:rsid w:val="00A80864"/>
    <w:rsid w:val="00A810A9"/>
    <w:rsid w:val="00A81B12"/>
    <w:rsid w:val="00A81DE1"/>
    <w:rsid w:val="00A82500"/>
    <w:rsid w:val="00A8479A"/>
    <w:rsid w:val="00A852E8"/>
    <w:rsid w:val="00A85F60"/>
    <w:rsid w:val="00A86FD2"/>
    <w:rsid w:val="00A87023"/>
    <w:rsid w:val="00A8754F"/>
    <w:rsid w:val="00A87DC1"/>
    <w:rsid w:val="00A90B16"/>
    <w:rsid w:val="00A943FA"/>
    <w:rsid w:val="00A9523A"/>
    <w:rsid w:val="00A95AC7"/>
    <w:rsid w:val="00A979ED"/>
    <w:rsid w:val="00AA065C"/>
    <w:rsid w:val="00AA0FBC"/>
    <w:rsid w:val="00AA389B"/>
    <w:rsid w:val="00AA4014"/>
    <w:rsid w:val="00AA731B"/>
    <w:rsid w:val="00AB0CC0"/>
    <w:rsid w:val="00AB22DC"/>
    <w:rsid w:val="00AB3A2E"/>
    <w:rsid w:val="00AB44A0"/>
    <w:rsid w:val="00AB66EF"/>
    <w:rsid w:val="00AB7FD5"/>
    <w:rsid w:val="00AC0BBB"/>
    <w:rsid w:val="00AC19E1"/>
    <w:rsid w:val="00AC1A84"/>
    <w:rsid w:val="00AC2751"/>
    <w:rsid w:val="00AC50CF"/>
    <w:rsid w:val="00AD2886"/>
    <w:rsid w:val="00AD52D6"/>
    <w:rsid w:val="00AD5ECE"/>
    <w:rsid w:val="00AE0BD5"/>
    <w:rsid w:val="00AE15B3"/>
    <w:rsid w:val="00AE2E84"/>
    <w:rsid w:val="00AE40D4"/>
    <w:rsid w:val="00AE5032"/>
    <w:rsid w:val="00AE79F4"/>
    <w:rsid w:val="00AF03AD"/>
    <w:rsid w:val="00AF26D9"/>
    <w:rsid w:val="00AF38A7"/>
    <w:rsid w:val="00AF45C9"/>
    <w:rsid w:val="00AF499F"/>
    <w:rsid w:val="00AF49F3"/>
    <w:rsid w:val="00B01610"/>
    <w:rsid w:val="00B022C2"/>
    <w:rsid w:val="00B02A62"/>
    <w:rsid w:val="00B04166"/>
    <w:rsid w:val="00B05BA1"/>
    <w:rsid w:val="00B06214"/>
    <w:rsid w:val="00B06A76"/>
    <w:rsid w:val="00B0745B"/>
    <w:rsid w:val="00B106A3"/>
    <w:rsid w:val="00B10CEC"/>
    <w:rsid w:val="00B12159"/>
    <w:rsid w:val="00B15F4F"/>
    <w:rsid w:val="00B170D5"/>
    <w:rsid w:val="00B211F2"/>
    <w:rsid w:val="00B21E33"/>
    <w:rsid w:val="00B2448B"/>
    <w:rsid w:val="00B2460D"/>
    <w:rsid w:val="00B24C2D"/>
    <w:rsid w:val="00B25EE1"/>
    <w:rsid w:val="00B25F58"/>
    <w:rsid w:val="00B3095B"/>
    <w:rsid w:val="00B32428"/>
    <w:rsid w:val="00B32E07"/>
    <w:rsid w:val="00B3329D"/>
    <w:rsid w:val="00B333CF"/>
    <w:rsid w:val="00B3347B"/>
    <w:rsid w:val="00B34443"/>
    <w:rsid w:val="00B34566"/>
    <w:rsid w:val="00B3562D"/>
    <w:rsid w:val="00B3692D"/>
    <w:rsid w:val="00B36EF4"/>
    <w:rsid w:val="00B400F3"/>
    <w:rsid w:val="00B40FA2"/>
    <w:rsid w:val="00B42814"/>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1B48"/>
    <w:rsid w:val="00B928EF"/>
    <w:rsid w:val="00B92BA0"/>
    <w:rsid w:val="00B92FF3"/>
    <w:rsid w:val="00B93695"/>
    <w:rsid w:val="00B93D95"/>
    <w:rsid w:val="00B93FB7"/>
    <w:rsid w:val="00B95085"/>
    <w:rsid w:val="00B950B0"/>
    <w:rsid w:val="00B96AB4"/>
    <w:rsid w:val="00B96BDB"/>
    <w:rsid w:val="00B97DA4"/>
    <w:rsid w:val="00B97F07"/>
    <w:rsid w:val="00B97F49"/>
    <w:rsid w:val="00BA0F2F"/>
    <w:rsid w:val="00BA1028"/>
    <w:rsid w:val="00BA16F5"/>
    <w:rsid w:val="00BA2136"/>
    <w:rsid w:val="00BA5577"/>
    <w:rsid w:val="00BA670F"/>
    <w:rsid w:val="00BA711D"/>
    <w:rsid w:val="00BA7708"/>
    <w:rsid w:val="00BB1F57"/>
    <w:rsid w:val="00BB237E"/>
    <w:rsid w:val="00BB3D94"/>
    <w:rsid w:val="00BB3E98"/>
    <w:rsid w:val="00BB49E1"/>
    <w:rsid w:val="00BB4EFB"/>
    <w:rsid w:val="00BC0504"/>
    <w:rsid w:val="00BC08E9"/>
    <w:rsid w:val="00BC1E1F"/>
    <w:rsid w:val="00BC1E8F"/>
    <w:rsid w:val="00BC4B36"/>
    <w:rsid w:val="00BC77B6"/>
    <w:rsid w:val="00BD2B9E"/>
    <w:rsid w:val="00BD3767"/>
    <w:rsid w:val="00BD529C"/>
    <w:rsid w:val="00BD550C"/>
    <w:rsid w:val="00BD56C3"/>
    <w:rsid w:val="00BD6ED7"/>
    <w:rsid w:val="00BD7B93"/>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1FC9"/>
    <w:rsid w:val="00C14008"/>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048B"/>
    <w:rsid w:val="00C62EE3"/>
    <w:rsid w:val="00C66C31"/>
    <w:rsid w:val="00C6726E"/>
    <w:rsid w:val="00C67C4D"/>
    <w:rsid w:val="00C70427"/>
    <w:rsid w:val="00C7096B"/>
    <w:rsid w:val="00C70A9A"/>
    <w:rsid w:val="00C722ED"/>
    <w:rsid w:val="00C72565"/>
    <w:rsid w:val="00C72591"/>
    <w:rsid w:val="00C7563E"/>
    <w:rsid w:val="00C8304F"/>
    <w:rsid w:val="00C83D0B"/>
    <w:rsid w:val="00C86E77"/>
    <w:rsid w:val="00C902E7"/>
    <w:rsid w:val="00C916B8"/>
    <w:rsid w:val="00C919D6"/>
    <w:rsid w:val="00C922C0"/>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3448"/>
    <w:rsid w:val="00CD3990"/>
    <w:rsid w:val="00CD3FE5"/>
    <w:rsid w:val="00CD611F"/>
    <w:rsid w:val="00CD6313"/>
    <w:rsid w:val="00CD6325"/>
    <w:rsid w:val="00CD6CE7"/>
    <w:rsid w:val="00CE06B5"/>
    <w:rsid w:val="00CE2539"/>
    <w:rsid w:val="00CE26FC"/>
    <w:rsid w:val="00CE3660"/>
    <w:rsid w:val="00CE75F3"/>
    <w:rsid w:val="00CE7C8E"/>
    <w:rsid w:val="00CF053C"/>
    <w:rsid w:val="00CF17E0"/>
    <w:rsid w:val="00CF1D25"/>
    <w:rsid w:val="00CF4143"/>
    <w:rsid w:val="00CF4595"/>
    <w:rsid w:val="00CF4D79"/>
    <w:rsid w:val="00CF5691"/>
    <w:rsid w:val="00CF5A89"/>
    <w:rsid w:val="00CF62D7"/>
    <w:rsid w:val="00CF7C3D"/>
    <w:rsid w:val="00D00E7A"/>
    <w:rsid w:val="00D0110F"/>
    <w:rsid w:val="00D017B8"/>
    <w:rsid w:val="00D01CE5"/>
    <w:rsid w:val="00D02AAC"/>
    <w:rsid w:val="00D02E18"/>
    <w:rsid w:val="00D03BDE"/>
    <w:rsid w:val="00D0401E"/>
    <w:rsid w:val="00D041BF"/>
    <w:rsid w:val="00D04C6D"/>
    <w:rsid w:val="00D1071D"/>
    <w:rsid w:val="00D107EC"/>
    <w:rsid w:val="00D10E7F"/>
    <w:rsid w:val="00D11585"/>
    <w:rsid w:val="00D1207D"/>
    <w:rsid w:val="00D149BB"/>
    <w:rsid w:val="00D165AB"/>
    <w:rsid w:val="00D20207"/>
    <w:rsid w:val="00D20CE2"/>
    <w:rsid w:val="00D23330"/>
    <w:rsid w:val="00D23A97"/>
    <w:rsid w:val="00D23BC2"/>
    <w:rsid w:val="00D24DAD"/>
    <w:rsid w:val="00D25531"/>
    <w:rsid w:val="00D25F05"/>
    <w:rsid w:val="00D26519"/>
    <w:rsid w:val="00D26D23"/>
    <w:rsid w:val="00D26E2F"/>
    <w:rsid w:val="00D30A23"/>
    <w:rsid w:val="00D3156D"/>
    <w:rsid w:val="00D3224A"/>
    <w:rsid w:val="00D32519"/>
    <w:rsid w:val="00D35CB0"/>
    <w:rsid w:val="00D3670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A3"/>
    <w:rsid w:val="00D646E1"/>
    <w:rsid w:val="00D64F02"/>
    <w:rsid w:val="00D65036"/>
    <w:rsid w:val="00D655C1"/>
    <w:rsid w:val="00D66432"/>
    <w:rsid w:val="00D6661E"/>
    <w:rsid w:val="00D66D30"/>
    <w:rsid w:val="00D66F6A"/>
    <w:rsid w:val="00D674AB"/>
    <w:rsid w:val="00D67881"/>
    <w:rsid w:val="00D71DBB"/>
    <w:rsid w:val="00D72050"/>
    <w:rsid w:val="00D72260"/>
    <w:rsid w:val="00D728DE"/>
    <w:rsid w:val="00D72995"/>
    <w:rsid w:val="00D736A1"/>
    <w:rsid w:val="00D75C3F"/>
    <w:rsid w:val="00D75EF8"/>
    <w:rsid w:val="00D76442"/>
    <w:rsid w:val="00D770B9"/>
    <w:rsid w:val="00D77990"/>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C614B"/>
    <w:rsid w:val="00DD0073"/>
    <w:rsid w:val="00DD07F2"/>
    <w:rsid w:val="00DD31CE"/>
    <w:rsid w:val="00DD385B"/>
    <w:rsid w:val="00DD413F"/>
    <w:rsid w:val="00DD4CD8"/>
    <w:rsid w:val="00DD65F8"/>
    <w:rsid w:val="00DD6FC3"/>
    <w:rsid w:val="00DD7567"/>
    <w:rsid w:val="00DD765C"/>
    <w:rsid w:val="00DE6446"/>
    <w:rsid w:val="00DE6D0B"/>
    <w:rsid w:val="00DE6E98"/>
    <w:rsid w:val="00DE6FEE"/>
    <w:rsid w:val="00DF0102"/>
    <w:rsid w:val="00DF2698"/>
    <w:rsid w:val="00DF2F08"/>
    <w:rsid w:val="00DF4988"/>
    <w:rsid w:val="00DF74CC"/>
    <w:rsid w:val="00DF7C56"/>
    <w:rsid w:val="00E00031"/>
    <w:rsid w:val="00E00C8F"/>
    <w:rsid w:val="00E025DE"/>
    <w:rsid w:val="00E02C2F"/>
    <w:rsid w:val="00E04266"/>
    <w:rsid w:val="00E046CC"/>
    <w:rsid w:val="00E04A5F"/>
    <w:rsid w:val="00E04DCA"/>
    <w:rsid w:val="00E04DDB"/>
    <w:rsid w:val="00E0604D"/>
    <w:rsid w:val="00E0792E"/>
    <w:rsid w:val="00E07B80"/>
    <w:rsid w:val="00E108C4"/>
    <w:rsid w:val="00E12123"/>
    <w:rsid w:val="00E13216"/>
    <w:rsid w:val="00E14659"/>
    <w:rsid w:val="00E156DD"/>
    <w:rsid w:val="00E2033A"/>
    <w:rsid w:val="00E21658"/>
    <w:rsid w:val="00E21DF5"/>
    <w:rsid w:val="00E2294B"/>
    <w:rsid w:val="00E23493"/>
    <w:rsid w:val="00E23996"/>
    <w:rsid w:val="00E23AC2"/>
    <w:rsid w:val="00E23DF0"/>
    <w:rsid w:val="00E25306"/>
    <w:rsid w:val="00E26147"/>
    <w:rsid w:val="00E26151"/>
    <w:rsid w:val="00E27582"/>
    <w:rsid w:val="00E3204E"/>
    <w:rsid w:val="00E32961"/>
    <w:rsid w:val="00E345FE"/>
    <w:rsid w:val="00E356AD"/>
    <w:rsid w:val="00E36D9E"/>
    <w:rsid w:val="00E3741C"/>
    <w:rsid w:val="00E37B70"/>
    <w:rsid w:val="00E37C2F"/>
    <w:rsid w:val="00E4166F"/>
    <w:rsid w:val="00E50061"/>
    <w:rsid w:val="00E52212"/>
    <w:rsid w:val="00E52878"/>
    <w:rsid w:val="00E5334D"/>
    <w:rsid w:val="00E546F4"/>
    <w:rsid w:val="00E54E29"/>
    <w:rsid w:val="00E5562C"/>
    <w:rsid w:val="00E56A69"/>
    <w:rsid w:val="00E5781E"/>
    <w:rsid w:val="00E57A0F"/>
    <w:rsid w:val="00E603E5"/>
    <w:rsid w:val="00E60B6B"/>
    <w:rsid w:val="00E60E2D"/>
    <w:rsid w:val="00E63BD3"/>
    <w:rsid w:val="00E654D9"/>
    <w:rsid w:val="00E66FF0"/>
    <w:rsid w:val="00E67369"/>
    <w:rsid w:val="00E67878"/>
    <w:rsid w:val="00E7085A"/>
    <w:rsid w:val="00E71594"/>
    <w:rsid w:val="00E72723"/>
    <w:rsid w:val="00E72C80"/>
    <w:rsid w:val="00E72D78"/>
    <w:rsid w:val="00E73495"/>
    <w:rsid w:val="00E74102"/>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13EE"/>
    <w:rsid w:val="00EC1D88"/>
    <w:rsid w:val="00EC2A3E"/>
    <w:rsid w:val="00EC4177"/>
    <w:rsid w:val="00EC55B9"/>
    <w:rsid w:val="00EC5E9F"/>
    <w:rsid w:val="00EC71DC"/>
    <w:rsid w:val="00ED0721"/>
    <w:rsid w:val="00ED0E79"/>
    <w:rsid w:val="00ED107C"/>
    <w:rsid w:val="00ED3AC5"/>
    <w:rsid w:val="00ED441B"/>
    <w:rsid w:val="00ED5214"/>
    <w:rsid w:val="00ED573D"/>
    <w:rsid w:val="00ED5C81"/>
    <w:rsid w:val="00ED6F6A"/>
    <w:rsid w:val="00EE1127"/>
    <w:rsid w:val="00EE1777"/>
    <w:rsid w:val="00EE3BB3"/>
    <w:rsid w:val="00EE4830"/>
    <w:rsid w:val="00EE515D"/>
    <w:rsid w:val="00EE73D6"/>
    <w:rsid w:val="00EF071B"/>
    <w:rsid w:val="00EF0E90"/>
    <w:rsid w:val="00EF271E"/>
    <w:rsid w:val="00EF447C"/>
    <w:rsid w:val="00EF4EEC"/>
    <w:rsid w:val="00EF55F2"/>
    <w:rsid w:val="00EF6140"/>
    <w:rsid w:val="00EF787C"/>
    <w:rsid w:val="00F0055B"/>
    <w:rsid w:val="00F01E1C"/>
    <w:rsid w:val="00F01E9C"/>
    <w:rsid w:val="00F020DB"/>
    <w:rsid w:val="00F0261F"/>
    <w:rsid w:val="00F03073"/>
    <w:rsid w:val="00F039AD"/>
    <w:rsid w:val="00F04050"/>
    <w:rsid w:val="00F064C8"/>
    <w:rsid w:val="00F07368"/>
    <w:rsid w:val="00F07449"/>
    <w:rsid w:val="00F07A8B"/>
    <w:rsid w:val="00F10918"/>
    <w:rsid w:val="00F1140F"/>
    <w:rsid w:val="00F13248"/>
    <w:rsid w:val="00F148D0"/>
    <w:rsid w:val="00F164E7"/>
    <w:rsid w:val="00F16CB5"/>
    <w:rsid w:val="00F17302"/>
    <w:rsid w:val="00F22D04"/>
    <w:rsid w:val="00F24388"/>
    <w:rsid w:val="00F25095"/>
    <w:rsid w:val="00F254F7"/>
    <w:rsid w:val="00F25E9E"/>
    <w:rsid w:val="00F31BBD"/>
    <w:rsid w:val="00F33A59"/>
    <w:rsid w:val="00F33C5C"/>
    <w:rsid w:val="00F34CD1"/>
    <w:rsid w:val="00F442D5"/>
    <w:rsid w:val="00F45451"/>
    <w:rsid w:val="00F46BC5"/>
    <w:rsid w:val="00F55B85"/>
    <w:rsid w:val="00F55C38"/>
    <w:rsid w:val="00F573AE"/>
    <w:rsid w:val="00F60248"/>
    <w:rsid w:val="00F60553"/>
    <w:rsid w:val="00F642A7"/>
    <w:rsid w:val="00F66910"/>
    <w:rsid w:val="00F675DF"/>
    <w:rsid w:val="00F71785"/>
    <w:rsid w:val="00F7444B"/>
    <w:rsid w:val="00F74AC2"/>
    <w:rsid w:val="00F75415"/>
    <w:rsid w:val="00F759B9"/>
    <w:rsid w:val="00F76B4F"/>
    <w:rsid w:val="00F778A6"/>
    <w:rsid w:val="00F803F4"/>
    <w:rsid w:val="00F80521"/>
    <w:rsid w:val="00F80BE0"/>
    <w:rsid w:val="00F81B7E"/>
    <w:rsid w:val="00F829F8"/>
    <w:rsid w:val="00F83C7A"/>
    <w:rsid w:val="00F83E6F"/>
    <w:rsid w:val="00F845D0"/>
    <w:rsid w:val="00F87BB3"/>
    <w:rsid w:val="00F90038"/>
    <w:rsid w:val="00F9140D"/>
    <w:rsid w:val="00F93630"/>
    <w:rsid w:val="00F939EC"/>
    <w:rsid w:val="00F93FCC"/>
    <w:rsid w:val="00F95FB7"/>
    <w:rsid w:val="00F972F3"/>
    <w:rsid w:val="00F97B10"/>
    <w:rsid w:val="00FA2417"/>
    <w:rsid w:val="00FA4286"/>
    <w:rsid w:val="00FA5640"/>
    <w:rsid w:val="00FB125E"/>
    <w:rsid w:val="00FB1A87"/>
    <w:rsid w:val="00FB4C31"/>
    <w:rsid w:val="00FB508F"/>
    <w:rsid w:val="00FB521F"/>
    <w:rsid w:val="00FB5751"/>
    <w:rsid w:val="00FB7AC3"/>
    <w:rsid w:val="00FC00B0"/>
    <w:rsid w:val="00FC0A4A"/>
    <w:rsid w:val="00FC0DED"/>
    <w:rsid w:val="00FC0FC5"/>
    <w:rsid w:val="00FC121E"/>
    <w:rsid w:val="00FC133C"/>
    <w:rsid w:val="00FC52B8"/>
    <w:rsid w:val="00FC6092"/>
    <w:rsid w:val="00FC60C5"/>
    <w:rsid w:val="00FC7B8F"/>
    <w:rsid w:val="00FD20DD"/>
    <w:rsid w:val="00FD2469"/>
    <w:rsid w:val="00FD26E1"/>
    <w:rsid w:val="00FD36B7"/>
    <w:rsid w:val="00FD4A44"/>
    <w:rsid w:val="00FD562C"/>
    <w:rsid w:val="00FD7752"/>
    <w:rsid w:val="00FE028B"/>
    <w:rsid w:val="00FE0DD0"/>
    <w:rsid w:val="00FE0E01"/>
    <w:rsid w:val="00FE1207"/>
    <w:rsid w:val="00FE1D33"/>
    <w:rsid w:val="00FE35A0"/>
    <w:rsid w:val="00FE40FF"/>
    <w:rsid w:val="00FE4D5F"/>
    <w:rsid w:val="00FE61D7"/>
    <w:rsid w:val="00FF1518"/>
    <w:rsid w:val="00FF21CB"/>
    <w:rsid w:val="00FF3A4A"/>
    <w:rsid w:val="00FF4B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 w:type="character" w:styleId="LineNumber">
    <w:name w:val="line number"/>
    <w:basedOn w:val="DefaultParagraphFont"/>
    <w:uiPriority w:val="99"/>
    <w:semiHidden/>
    <w:unhideWhenUsed/>
    <w:rsid w:val="004D6412"/>
  </w:style>
  <w:style w:type="table" w:styleId="TableGrid">
    <w:name w:val="Table Grid"/>
    <w:basedOn w:val="TableNormal"/>
    <w:uiPriority w:val="39"/>
    <w:rsid w:val="008C43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537473474">
      <w:bodyDiv w:val="1"/>
      <w:marLeft w:val="0"/>
      <w:marRight w:val="0"/>
      <w:marTop w:val="0"/>
      <w:marBottom w:val="0"/>
      <w:divBdr>
        <w:top w:val="none" w:sz="0" w:space="0" w:color="auto"/>
        <w:left w:val="none" w:sz="0" w:space="0" w:color="auto"/>
        <w:bottom w:val="none" w:sz="0" w:space="0" w:color="auto"/>
        <w:right w:val="none" w:sz="0" w:space="0" w:color="auto"/>
      </w:divBdr>
    </w:div>
    <w:div w:id="604189492">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32216121">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CC5DB-484F-3C42-86B4-743C9373F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27</Pages>
  <Words>30016</Words>
  <Characters>171093</Characters>
  <Application>Microsoft Macintosh Word</Application>
  <DocSecurity>0</DocSecurity>
  <Lines>1425</Lines>
  <Paragraphs>401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Dave Bridges</cp:lastModifiedBy>
  <cp:revision>381</cp:revision>
  <cp:lastPrinted>2017-12-21T16:12:00Z</cp:lastPrinted>
  <dcterms:created xsi:type="dcterms:W3CDTF">2017-08-21T12:00:00Z</dcterms:created>
  <dcterms:modified xsi:type="dcterms:W3CDTF">2017-12-22T14:38:00Z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http://www.zotero.org/styles/harvard1</vt:lpwstr>
  </property>
  <property fmtid="{D5CDD505-2E9C-101B-9397-08002B2CF9AE}" pid="9" name="Mendeley Recent Style Name 2_1">
    <vt:lpwstr>Harvard Reference format 1 (author-date)</vt:lpwstr>
  </property>
  <property fmtid="{D5CDD505-2E9C-101B-9397-08002B2CF9AE}" pid="10" name="Mendeley Recent Style Id 3_1">
    <vt:lpwstr>http://www.zotero.org/styles/ieee</vt:lpwstr>
  </property>
  <property fmtid="{D5CDD505-2E9C-101B-9397-08002B2CF9AE}" pid="11" name="Mendeley Recent Style Name 3_1">
    <vt:lpwstr>IEEE</vt:lpwstr>
  </property>
  <property fmtid="{D5CDD505-2E9C-101B-9397-08002B2CF9AE}" pid="12" name="Mendeley Recent Style Id 4_1">
    <vt:lpwstr>http://www.zotero.org/styles/journal-of-endocrinology</vt:lpwstr>
  </property>
  <property fmtid="{D5CDD505-2E9C-101B-9397-08002B2CF9AE}" pid="13" name="Mendeley Recent Style Name 4_1">
    <vt:lpwstr>Journal of Endocrinology</vt:lpwstr>
  </property>
  <property fmtid="{D5CDD505-2E9C-101B-9397-08002B2CF9AE}" pid="14" name="Mendeley Recent Style Id 5_1">
    <vt:lpwstr>http://www.zotero.org/styles/journal-of-nutrition</vt:lpwstr>
  </property>
  <property fmtid="{D5CDD505-2E9C-101B-9397-08002B2CF9AE}" pid="15" name="Mendeley Recent Style Name 5_1">
    <vt:lpwstr>Journal of Nutrition</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http://www.zotero.org/styles/obesity</vt:lpwstr>
  </property>
  <property fmtid="{D5CDD505-2E9C-101B-9397-08002B2CF9AE}" pid="23" name="Mendeley Recent Style Name 9_1">
    <vt:lpwstr>Obesity</vt:lpwstr>
  </property>
  <property fmtid="{D5CDD505-2E9C-101B-9397-08002B2CF9AE}" pid="24" name="Mendeley Citation Style_1">
    <vt:lpwstr>http://www.zotero.org/styles/journal-of-endocrinology</vt:lpwstr>
  </property>
</Properties>
</file>