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9" w:author="Dave Bridges" w:date="2017-07-31T16:52:00Z"/>
          <w:del w:id="10" w:author="Microsoft Office User" w:date="2017-08-07T13:09:00Z"/>
        </w:rPr>
      </w:pPr>
    </w:p>
    <w:p w14:paraId="6AD813DC" w14:textId="77777777" w:rsidR="00AB0CC0" w:rsidRDefault="00AB0CC0">
      <w:pPr>
        <w:rPr>
          <w:ins w:id="1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3"/>
      <w:r w:rsidR="00A82500">
        <w:t>instances</w:t>
      </w:r>
      <w:commentRangeEnd w:id="13"/>
      <w:r w:rsidR="00281A98">
        <w:rPr>
          <w:rStyle w:val="CommentReference"/>
        </w:rPr>
        <w:commentReference w:id="1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6" w:author="Microsoft Office User" w:date="2017-08-04T11:17:00Z"/>
        </w:rPr>
      </w:pPr>
      <w:ins w:id="1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8" w:author="Microsoft Office User" w:date="2017-08-04T11:17:00Z">
        <w:r>
          <w:fldChar w:fldCharType="separate"/>
        </w:r>
      </w:ins>
      <w:r w:rsidR="00BF554F" w:rsidRPr="00BF554F">
        <w:rPr>
          <w:noProof/>
        </w:rPr>
        <w:t>(7–9)</w:t>
      </w:r>
      <w:ins w:id="1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0" w:author="Microsoft Office User" w:date="2017-08-04T11:17:00Z">
        <w:r>
          <w:fldChar w:fldCharType="separate"/>
        </w:r>
      </w:ins>
      <w:r w:rsidR="00BF554F" w:rsidRPr="00BF554F">
        <w:rPr>
          <w:noProof/>
        </w:rPr>
        <w:t>(10,11)</w:t>
      </w:r>
      <w:ins w:id="2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2" w:author="Microsoft Office User" w:date="2017-08-04T11:17:00Z">
        <w:r>
          <w:fldChar w:fldCharType="separate"/>
        </w:r>
      </w:ins>
      <w:r w:rsidR="00BF554F" w:rsidRPr="00BF554F">
        <w:rPr>
          <w:noProof/>
        </w:rPr>
        <w:t>(12,13)</w:t>
      </w:r>
      <w:ins w:id="2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4" w:author="Microsoft Office User" w:date="2017-08-04T11:17:00Z">
        <w:r>
          <w:fldChar w:fldCharType="separate"/>
        </w:r>
      </w:ins>
      <w:r w:rsidR="00BF554F" w:rsidRPr="00BF554F">
        <w:rPr>
          <w:noProof/>
        </w:rPr>
        <w:t>(14,15)</w:t>
      </w:r>
      <w:ins w:id="2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6" w:author="Microsoft Office User" w:date="2017-08-04T11:17:00Z">
        <w:r>
          <w:fldChar w:fldCharType="separate"/>
        </w:r>
      </w:ins>
      <w:r w:rsidR="00BF554F" w:rsidRPr="00BF554F">
        <w:rPr>
          <w:noProof/>
        </w:rPr>
        <w:t>(16)</w:t>
      </w:r>
      <w:ins w:id="2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8" w:author="Microsoft Office User" w:date="2017-08-04T11:17:00Z"/>
        </w:rPr>
      </w:pPr>
    </w:p>
    <w:p w14:paraId="449F1257" w14:textId="77777777" w:rsidR="00A82500" w:rsidRDefault="00A82500" w:rsidP="0048623D"/>
    <w:p w14:paraId="3DBAAC4B" w14:textId="1DD5F33D" w:rsidR="00C30018" w:rsidRDefault="00A139E3" w:rsidP="0048623D">
      <w:ins w:id="29" w:author="Dave Bridges" w:date="2017-07-31T17:18:00Z">
        <w:del w:id="30" w:author="Microsoft Office User" w:date="2017-08-04T11:23:00Z">
          <w:r w:rsidDel="006A09C3">
            <w:delText>Elevations in</w:delText>
          </w:r>
        </w:del>
      </w:ins>
      <w:del w:id="3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3"/>
      <w:commentRangeStart w:id="34"/>
      <w:r w:rsidR="00C15F0C">
        <w:t>NAFLD</w:t>
      </w:r>
      <w:commentRangeEnd w:id="33"/>
      <w:r w:rsidR="00322670">
        <w:rPr>
          <w:rStyle w:val="CommentReference"/>
        </w:rPr>
        <w:commentReference w:id="33"/>
      </w:r>
      <w:commentRangeEnd w:id="34"/>
      <w:r w:rsidR="000B433F">
        <w:rPr>
          <w:rStyle w:val="CommentReference"/>
        </w:rPr>
        <w:commentReference w:id="3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5"/>
      <w:commentRangeStart w:id="3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5"/>
      <w:r w:rsidR="007937AB">
        <w:rPr>
          <w:rStyle w:val="CommentReference"/>
        </w:rPr>
        <w:commentReference w:id="35"/>
      </w:r>
      <w:commentRangeEnd w:id="36"/>
      <w:r w:rsidR="00DB12BD">
        <w:rPr>
          <w:rStyle w:val="CommentReference"/>
        </w:rPr>
        <w:commentReference w:id="3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7" w:author="Microsoft Office User" w:date="2017-08-04T11:29:00Z">
        <w:r w:rsidR="009E5B00" w:rsidDel="00F064C8">
          <w:delText xml:space="preserve"> with no apparent change in </w:delText>
        </w:r>
        <w:commentRangeStart w:id="38"/>
        <w:commentRangeStart w:id="39"/>
        <w:r w:rsidR="009E5B00" w:rsidDel="00F064C8">
          <w:delText>muscle insulin signaling</w:delText>
        </w:r>
        <w:commentRangeEnd w:id="38"/>
        <w:r w:rsidR="009E5B00" w:rsidDel="00F064C8">
          <w:rPr>
            <w:rStyle w:val="CommentReference"/>
          </w:rPr>
          <w:commentReference w:id="38"/>
        </w:r>
        <w:commentRangeEnd w:id="39"/>
        <w:r w:rsidR="00277EDC" w:rsidDel="00F064C8">
          <w:rPr>
            <w:rStyle w:val="CommentReference"/>
          </w:rPr>
          <w:commentReference w:id="3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0"/>
      <w:commentRangeStart w:id="4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0"/>
      <w:r w:rsidR="00240C1C" w:rsidRPr="00F7444B">
        <w:rPr>
          <w:rStyle w:val="CommentReference"/>
          <w:sz w:val="24"/>
          <w:szCs w:val="24"/>
        </w:rPr>
        <w:commentReference w:id="40"/>
      </w:r>
      <w:commentRangeEnd w:id="41"/>
      <w:r>
        <w:rPr>
          <w:rStyle w:val="CommentReference"/>
        </w:rPr>
        <w:commentReference w:id="41"/>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w:t>
      </w:r>
      <w:r w:rsidR="00A9523A" w:rsidRPr="004B1467">
        <w:rPr>
          <w:rFonts w:cs="Times New Roman"/>
        </w:rPr>
        <w:lastRenderedPageBreak/>
        <w:t>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2" w:author="Dave Bridges" w:date="2017-07-31T17:31:00Z">
        <w:r>
          <w:t xml:space="preserve">  Conscious glucose clamps were performed as described </w:t>
        </w:r>
        <w:commentRangeStart w:id="43"/>
        <w:r>
          <w:t>in</w:t>
        </w:r>
        <w:commentRangeEnd w:id="43"/>
        <w:r>
          <w:rPr>
            <w:rStyle w:val="CommentReference"/>
          </w:rPr>
          <w:commentReference w:id="43"/>
        </w:r>
        <w:r>
          <w:t xml:space="preserve"> </w:t>
        </w:r>
      </w:ins>
    </w:p>
    <w:p w14:paraId="5EE9F481" w14:textId="77777777" w:rsidR="004B1467" w:rsidRDefault="004B1467" w:rsidP="009C4CFA">
      <w:pPr>
        <w:rPr>
          <w:ins w:id="4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49" w:author="Microsoft Office User" w:date="2017-08-08T14:05:00Z">
        <w:r w:rsidR="00281590">
          <w:rPr>
            <w:color w:val="000000" w:themeColor="text1"/>
          </w:rPr>
          <w:t>Cells were switched to a</w:t>
        </w:r>
      </w:ins>
      <w:del w:id="5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2"/>
      <w:r w:rsidR="00B90861" w:rsidRPr="009C4CFA">
        <w:rPr>
          <w:color w:val="000000" w:themeColor="text1"/>
        </w:rPr>
        <w:t>dexamethasone</w:t>
      </w:r>
      <w:commentRangeEnd w:id="52"/>
      <w:r w:rsidR="00B90861">
        <w:rPr>
          <w:rStyle w:val="CommentReference"/>
        </w:rPr>
        <w:commentReference w:id="5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4" w:author="Microsoft Office User" w:date="2017-08-08T14:04:00Z">
        <w:r w:rsidR="00B90861" w:rsidRPr="005354F7" w:rsidDel="00281590">
          <w:rPr>
            <w:rFonts w:cs="Helvetica"/>
            <w:color w:val="1C1C1C"/>
          </w:rPr>
          <w:delText xml:space="preserve"> </w:delText>
        </w:r>
      </w:del>
      <w:del w:id="5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8" w:author="Microsoft Office User" w:date="2017-08-08T13:37:00Z">
        <w:r w:rsidR="0011365C">
          <w:rPr>
            <w:rFonts w:cs="Helvetica"/>
            <w:color w:val="1C1C1C"/>
          </w:rPr>
          <w:t xml:space="preserve"> and </w:t>
        </w:r>
      </w:ins>
      <w:del w:id="5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0" w:author="Microsoft Office User" w:date="2017-08-08T13:37:00Z">
        <w:r w:rsidR="0011365C">
          <w:rPr>
            <w:rFonts w:cs="Helvetica"/>
            <w:color w:val="1C1C1C"/>
          </w:rPr>
          <w:t xml:space="preserve"> ethanol</w:t>
        </w:r>
      </w:ins>
      <w:ins w:id="61" w:author="Microsoft Office User" w:date="2017-08-08T13:38:00Z">
        <w:r w:rsidR="0011365C">
          <w:rPr>
            <w:rFonts w:cs="Helvetica"/>
            <w:color w:val="1C1C1C"/>
          </w:rPr>
          <w:t xml:space="preserve"> (vehicle)</w:t>
        </w:r>
      </w:ins>
      <w:ins w:id="62" w:author="Microsoft Office User" w:date="2017-08-08T13:37:00Z">
        <w:r w:rsidR="0011365C">
          <w:rPr>
            <w:rFonts w:cs="Helvetica"/>
            <w:color w:val="1C1C1C"/>
          </w:rPr>
          <w:t xml:space="preserve"> or</w:t>
        </w:r>
      </w:ins>
      <w:r w:rsidR="005B3B55" w:rsidRPr="004B1467">
        <w:rPr>
          <w:rFonts w:cs="Helvetica"/>
          <w:color w:val="1C1C1C"/>
        </w:rPr>
        <w:t xml:space="preserve"> </w:t>
      </w:r>
      <w:del w:id="6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5"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6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6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70"/>
      <w:r w:rsidR="00131C99">
        <w:rPr>
          <w:rFonts w:eastAsia="Times New Roman" w:cs="Times New Roman"/>
          <w:color w:val="252525"/>
          <w:szCs w:val="21"/>
          <w:shd w:val="clear" w:color="auto" w:fill="FFFFFF"/>
        </w:rPr>
        <w:t>(</w:t>
      </w:r>
      <w:ins w:id="7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0"/>
      <w:r w:rsidR="00131C99">
        <w:rPr>
          <w:rStyle w:val="CommentReference"/>
        </w:rPr>
        <w:commentReference w:id="7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4"/>
      <w:commentRangeStart w:id="75"/>
      <w:r>
        <w:t>t</w:t>
      </w:r>
      <w:del w:id="76" w:author="Microsoft Office User" w:date="2017-08-08T13:41:00Z">
        <w:r w:rsidDel="005C636B">
          <w:delText>richrome</w:delText>
        </w:r>
        <w:commentRangeEnd w:id="74"/>
        <w:r w:rsidR="005354F7" w:rsidDel="005C636B">
          <w:rPr>
            <w:rStyle w:val="CommentReference"/>
          </w:rPr>
          <w:commentReference w:id="74"/>
        </w:r>
        <w:commentRangeEnd w:id="75"/>
        <w:r w:rsidR="007D5D9F" w:rsidDel="005C636B">
          <w:rPr>
            <w:rStyle w:val="CommentReference"/>
          </w:rPr>
          <w:commentReference w:id="7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7" w:author="Dave Bridges" w:date="2017-07-31T17:35:00Z"/>
        </w:rPr>
      </w:pPr>
    </w:p>
    <w:p w14:paraId="48658E05" w14:textId="4D66A76B" w:rsidR="00833B9D" w:rsidRDefault="00642BDD" w:rsidP="009C4CFA">
      <w:pPr>
        <w:rPr>
          <w:ins w:id="7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79"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0"/>
      <w:r w:rsidR="00D6022E" w:rsidRPr="009C4CFA">
        <w:rPr>
          <w:rFonts w:cs="Times New Roman"/>
          <w:i/>
        </w:rPr>
        <w:t>Actb</w:t>
      </w:r>
      <w:commentRangeEnd w:id="80"/>
      <w:r w:rsidR="00D6022E">
        <w:rPr>
          <w:rStyle w:val="CommentReference"/>
        </w:rPr>
        <w:commentReference w:id="80"/>
      </w:r>
      <w:r w:rsidR="00D6022E" w:rsidRPr="005354F7">
        <w:rPr>
          <w:rFonts w:cs="Times New Roman"/>
        </w:rPr>
        <w:t xml:space="preserve"> </w:t>
      </w:r>
      <w:r w:rsidR="005354F7">
        <w:rPr>
          <w:rFonts w:cs="Times New Roman"/>
        </w:rPr>
        <w:t>after evaluation of several reference genes</w:t>
      </w:r>
      <w:ins w:id="81" w:author="Microsoft Office User" w:date="2017-08-04T11:35:00Z">
        <w:r w:rsidR="009C4CFA">
          <w:rPr>
            <w:rFonts w:cs="Times New Roman"/>
          </w:rPr>
          <w:t xml:space="preserve"> </w:t>
        </w:r>
      </w:ins>
      <w:r w:rsidR="00D6022E" w:rsidRPr="005354F7">
        <w:rPr>
          <w:rFonts w:cs="Times New Roman"/>
        </w:rPr>
        <w:t>(</w:t>
      </w:r>
      <w:commentRangeStart w:id="82"/>
      <w:r w:rsidR="00D6022E" w:rsidRPr="005354F7">
        <w:rPr>
          <w:rFonts w:cs="Times New Roman"/>
        </w:rPr>
        <w:t>Table</w:t>
      </w:r>
      <w:commentRangeEnd w:id="82"/>
      <w:r w:rsidR="00D6022E">
        <w:rPr>
          <w:rStyle w:val="CommentReference"/>
        </w:rPr>
        <w:commentReference w:id="8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3"/>
      <w:commentRangeStart w:id="8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3"/>
      <w:r>
        <w:rPr>
          <w:rStyle w:val="CommentReference"/>
        </w:rPr>
        <w:commentReference w:id="83"/>
      </w:r>
      <w:commentRangeEnd w:id="84"/>
      <w:r w:rsidR="005354F7">
        <w:rPr>
          <w:rStyle w:val="CommentReference"/>
        </w:rPr>
        <w:commentReference w:id="8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5"/>
      <w:r w:rsidRPr="00DE6E98">
        <w:rPr>
          <w:rFonts w:eastAsia="Times New Roman" w:cs="Times New Roman"/>
          <w:color w:val="000000"/>
          <w:shd w:val="clear" w:color="auto" w:fill="FFFFFF"/>
        </w:rPr>
        <w:t>(LiCOR).</w:t>
      </w:r>
      <w:commentRangeEnd w:id="85"/>
      <w:r w:rsidR="00E23AC2">
        <w:rPr>
          <w:rStyle w:val="CommentReference"/>
        </w:rPr>
        <w:commentReference w:id="8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6"/>
      <w:commentRangeStart w:id="8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6"/>
      <w:r>
        <w:rPr>
          <w:rStyle w:val="CommentReference"/>
        </w:rPr>
        <w:commentReference w:id="86"/>
      </w:r>
      <w:commentRangeEnd w:id="87"/>
      <w:r w:rsidR="007D5D9F">
        <w:rPr>
          <w:rStyle w:val="CommentReference"/>
        </w:rPr>
        <w:commentReference w:id="8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w:t>
        </w:r>
      </w:ins>
      <w:ins w:id="89"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0" w:author="Microsoft Office User" w:date="2017-08-09T11:46:00Z">
        <w:r w:rsidR="00960D10">
          <w:fldChar w:fldCharType="end"/>
        </w:r>
      </w:ins>
      <w:ins w:id="91" w:author="Dave Bridges" w:date="2017-07-31T20:17:00Z">
        <w:del w:id="92" w:author="Microsoft Office User" w:date="2017-08-09T11:46:00Z">
          <w:r w:rsidR="00F55C38" w:rsidDel="00960D10">
            <w:delText>(</w:delText>
          </w:r>
        </w:del>
      </w:ins>
      <w:ins w:id="93" w:author="Dave Bridges" w:date="2017-07-31T17:40:00Z">
        <w:del w:id="94" w:author="Microsoft Office User" w:date="2017-08-09T11:46:00Z">
          <w:r w:rsidR="00E72723" w:rsidRPr="00102275" w:rsidDel="00960D10">
            <w:rPr>
              <w:noProof/>
            </w:rPr>
            <w:delText>22)</w:delText>
          </w:r>
        </w:del>
      </w:ins>
      <w:ins w:id="9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r w:rsidR="00F83E6F">
        <w:t xml:space="preserve">glucose </w:t>
      </w:r>
      <w:r w:rsidR="00DA2A9C">
        <w:t>infusion rate was</w:t>
      </w:r>
      <w:r w:rsidR="003F1693">
        <w:t xml:space="preserve"> </w:t>
      </w:r>
      <w:commentRangeStart w:id="96"/>
      <w:commentRangeStart w:id="97"/>
      <w:r w:rsidR="00F83E6F">
        <w:t xml:space="preserve">39%  </w:t>
      </w:r>
      <w:r w:rsidR="004E0CEB">
        <w:rPr>
          <w:rStyle w:val="CommentReference"/>
        </w:rPr>
        <w:commentReference w:id="98"/>
      </w:r>
      <w:commentRangeEnd w:id="96"/>
      <w:r w:rsidR="00A7582B">
        <w:rPr>
          <w:rStyle w:val="CommentReference"/>
        </w:rPr>
        <w:commentReference w:id="96"/>
      </w:r>
      <w:commentRangeEnd w:id="97"/>
      <w:r w:rsidR="00D9267D">
        <w:rPr>
          <w:rStyle w:val="CommentReference"/>
        </w:rPr>
        <w:commentReference w:id="97"/>
      </w:r>
      <w:r w:rsidR="00DA2A9C">
        <w:t xml:space="preserve">lower </w:t>
      </w:r>
      <w:r w:rsidR="00B77F49">
        <w:t xml:space="preserve">in obese dexamethasone-treated mice when compared to obese controls </w:t>
      </w:r>
      <w:r w:rsidR="00D9267D">
        <w:t xml:space="preserve">indicating insulin resistance </w:t>
      </w:r>
      <w:r w:rsidR="00F83E6F">
        <w:t xml:space="preserve">at euglycemia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9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0"/>
      <w:r w:rsidR="00E25306">
        <w:t>5</w:t>
      </w:r>
      <w:r w:rsidR="00B34443">
        <w:t xml:space="preserve">-fold </w:t>
      </w:r>
      <w:commentRangeEnd w:id="100"/>
      <w:r w:rsidR="00146EBC">
        <w:rPr>
          <w:rStyle w:val="CommentReference"/>
        </w:rPr>
        <w:commentReference w:id="10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1"/>
      <w:r w:rsidR="00624A74">
        <w:t>1G</w:t>
      </w:r>
      <w:commentRangeEnd w:id="101"/>
      <w:r w:rsidR="00A6431D">
        <w:rPr>
          <w:rStyle w:val="CommentReference"/>
        </w:rPr>
        <w:commentReference w:id="10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2"/>
      <w:r w:rsidR="00976FAB">
        <w:t>Figure</w:t>
      </w:r>
      <w:commentRangeEnd w:id="102"/>
      <w:r w:rsidR="000B0A44">
        <w:rPr>
          <w:rStyle w:val="CommentReference"/>
        </w:rPr>
        <w:commentReference w:id="10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1302B389"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ins w:id="103" w:author="Dave Bridges" w:date="2017-08-10T16:33:00Z">
        <w:r w:rsidR="000243F3">
          <w:t>8</w:t>
        </w:r>
      </w:ins>
      <w:del w:id="104" w:author="Dave Bridges" w:date="2017-08-10T16:33:00Z">
        <w:r w:rsidR="002874F0" w:rsidDel="000243F3">
          <w:delText>77</w:delText>
        </w:r>
      </w:del>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5"/>
      <w:r>
        <w:t xml:space="preserve">evaluated body mass </w:t>
      </w:r>
      <w:commentRangeEnd w:id="105"/>
      <w:r w:rsidR="00255829">
        <w:rPr>
          <w:rStyle w:val="CommentReference"/>
        </w:rPr>
        <w:commentReference w:id="105"/>
      </w:r>
      <w:r>
        <w:t>in mice via EchoMRI.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3A,B).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and epididymal adipose tissue</w:t>
      </w:r>
      <w:r w:rsidR="007F7779">
        <w:t xml:space="preserve"> (59% reduced) from the HFD-fed animals</w:t>
      </w:r>
      <w:r w:rsidR="00E2033A">
        <w:t xml:space="preserve"> (</w:t>
      </w:r>
      <w:commentRangeStart w:id="107"/>
      <w:r w:rsidR="00E2033A">
        <w:t>F</w:t>
      </w:r>
      <w:r>
        <w:t>igure</w:t>
      </w:r>
      <w:commentRangeEnd w:id="107"/>
      <w:r w:rsidR="00E2033A">
        <w:rPr>
          <w:rStyle w:val="CommentReference"/>
        </w:rPr>
        <w:commentReference w:id="107"/>
      </w:r>
      <w:r>
        <w:t xml:space="preserve"> 3C). There was no </w:t>
      </w:r>
      <w:r w:rsidR="007F7779">
        <w:t xml:space="preserve">significant reduction </w:t>
      </w:r>
      <w:r>
        <w:t>in fat mas</w:t>
      </w:r>
      <w:r w:rsidR="00A51C76">
        <w:t>s</w:t>
      </w:r>
      <w:r w:rsidR="00D4046E">
        <w:t>, either by MRI or dissection weights of iWAT or eWAT</w:t>
      </w:r>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8"/>
      <w:r w:rsidR="00567887">
        <w:t>consumption</w:t>
      </w:r>
      <w:commentRangeEnd w:id="108"/>
      <w:r w:rsidR="005A7212">
        <w:t xml:space="preserve"> throughout this study</w:t>
      </w:r>
      <w:r w:rsidR="00567887">
        <w:rPr>
          <w:rStyle w:val="CommentReference"/>
        </w:rPr>
        <w:commentReference w:id="108"/>
      </w:r>
      <w:r>
        <w:t xml:space="preserve"> (</w:t>
      </w:r>
      <w:commentRangeStart w:id="109"/>
      <w:r>
        <w:t>Figure</w:t>
      </w:r>
      <w:commentRangeEnd w:id="109"/>
      <w:r w:rsidR="00E2033A">
        <w:rPr>
          <w:rStyle w:val="CommentReference"/>
        </w:rPr>
        <w:commentReference w:id="109"/>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0"/>
      <w:commentRangeStart w:id="111"/>
      <w:r w:rsidRPr="00481EB2">
        <w:rPr>
          <w:color w:val="2E74B5" w:themeColor="accent1" w:themeShade="BF"/>
          <w:sz w:val="32"/>
          <w:szCs w:val="32"/>
        </w:rPr>
        <w:t>Increased</w:t>
      </w:r>
      <w:commentRangeEnd w:id="110"/>
      <w:r w:rsidR="00A979ED">
        <w:rPr>
          <w:rStyle w:val="CommentReference"/>
        </w:rPr>
        <w:commentReference w:id="110"/>
      </w:r>
      <w:commentRangeEnd w:id="111"/>
      <w:r w:rsidR="00EE515D">
        <w:rPr>
          <w:rStyle w:val="CommentReference"/>
        </w:rPr>
        <w:commentReference w:id="111"/>
      </w:r>
      <w:r w:rsidRPr="00481EB2">
        <w:rPr>
          <w:color w:val="2E74B5" w:themeColor="accent1" w:themeShade="BF"/>
          <w:sz w:val="32"/>
          <w:szCs w:val="32"/>
        </w:rPr>
        <w:t xml:space="preserve"> Lipolysis</w:t>
      </w:r>
    </w:p>
    <w:p w14:paraId="2CEB1620" w14:textId="7767F136"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del w:id="113" w:author="Dave Bridges" w:date="2017-08-10T16:41:00Z">
        <w:r w:rsidR="003E7C21" w:rsidDel="00390987">
          <w:rPr>
            <w:color w:val="000000" w:themeColor="text1"/>
          </w:rPr>
          <w:delText>either kept in media alone</w:delText>
        </w:r>
      </w:del>
      <w:ins w:id="114" w:author="Dave Bridges" w:date="2017-08-10T16:41:00Z">
        <w:r w:rsidR="00390987">
          <w:rPr>
            <w:color w:val="000000" w:themeColor="text1"/>
          </w:rPr>
          <w:t>undifferentiated</w:t>
        </w:r>
      </w:ins>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w:t>
      </w:r>
      <w:del w:id="115" w:author="Dave Bridges" w:date="2017-08-10T17:14:00Z">
        <w:r w:rsidR="00E00C8F" w:rsidDel="00A41E22">
          <w:rPr>
            <w:color w:val="000000" w:themeColor="text1"/>
          </w:rPr>
          <w:delText>a</w:delText>
        </w:r>
      </w:del>
      <w:r w:rsidR="00E00C8F">
        <w:rPr>
          <w:color w:val="000000" w:themeColor="text1"/>
        </w:rPr>
        <w:t>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6"/>
      <w:r w:rsidR="00A14D1A">
        <w:rPr>
          <w:color w:val="000000" w:themeColor="text1"/>
        </w:rPr>
        <w:t>p</w:t>
      </w:r>
      <w:commentRangeEnd w:id="116"/>
      <w:r w:rsidR="00A14D1A">
        <w:rPr>
          <w:rStyle w:val="CommentReference"/>
        </w:rPr>
        <w:commentReference w:id="116"/>
      </w:r>
      <w:r w:rsidR="00A14D1A">
        <w:rPr>
          <w:color w:val="000000" w:themeColor="text1"/>
        </w:rPr>
        <w:t>=)</w:t>
      </w:r>
      <w:r w:rsidR="00E00C8F">
        <w:rPr>
          <w:color w:val="000000" w:themeColor="text1"/>
        </w:rPr>
        <w:t xml:space="preserve"> and</w:t>
      </w:r>
      <w:ins w:id="117" w:author="Dave Bridges" w:date="2017-08-10T17:11:00Z">
        <w:r w:rsidR="00200AAF">
          <w:rPr>
            <w:color w:val="000000" w:themeColor="text1"/>
          </w:rPr>
          <w:t xml:space="preserve"> a 71%</w:t>
        </w:r>
      </w:ins>
      <w:r w:rsidR="00E00C8F">
        <w:rPr>
          <w:color w:val="000000" w:themeColor="text1"/>
        </w:rPr>
        <w:t xml:space="preserve"> increase</w:t>
      </w:r>
      <w:ins w:id="118" w:author="Dave Bridges" w:date="2017-08-10T17:12:00Z">
        <w:r w:rsidR="00200AAF">
          <w:rPr>
            <w:color w:val="000000" w:themeColor="text1"/>
          </w:rPr>
          <w:t xml:space="preserve"> in the amount of</w:t>
        </w:r>
      </w:ins>
      <w:del w:id="119" w:author="Dave Bridges" w:date="2017-08-10T17:12:00Z">
        <w:r w:rsidR="00E00C8F" w:rsidDel="00200AAF">
          <w:rPr>
            <w:color w:val="000000" w:themeColor="text1"/>
          </w:rPr>
          <w:delText>d</w:delText>
        </w:r>
      </w:del>
      <w:r w:rsidR="00E00C8F">
        <w:rPr>
          <w:color w:val="000000" w:themeColor="text1"/>
        </w:rPr>
        <w:t xml:space="preserve"> glycerol </w:t>
      </w:r>
      <w:del w:id="120" w:author="Dave Bridges" w:date="2017-08-10T17:12:00Z">
        <w:r w:rsidR="00E00C8F" w:rsidDel="00200AAF">
          <w:rPr>
            <w:color w:val="000000" w:themeColor="text1"/>
          </w:rPr>
          <w:delText xml:space="preserve">release </w:delText>
        </w:r>
      </w:del>
      <w:r w:rsidR="00E00C8F">
        <w:rPr>
          <w:color w:val="000000" w:themeColor="text1"/>
        </w:rPr>
        <w:t>in</w:t>
      </w:r>
      <w:del w:id="121" w:author="Dave Bridges" w:date="2017-08-10T17:12:00Z">
        <w:r w:rsidR="00E00C8F" w:rsidDel="00200AAF">
          <w:rPr>
            <w:color w:val="000000" w:themeColor="text1"/>
          </w:rPr>
          <w:delText>to</w:delText>
        </w:r>
      </w:del>
      <w:r w:rsidR="00E00C8F">
        <w:rPr>
          <w:color w:val="000000" w:themeColor="text1"/>
        </w:rPr>
        <w:t xml:space="preserve"> the media</w:t>
      </w:r>
      <w:r w:rsidR="00A14D1A">
        <w:rPr>
          <w:color w:val="000000" w:themeColor="text1"/>
        </w:rPr>
        <w:t xml:space="preserve"> (</w:t>
      </w:r>
      <w:commentRangeStart w:id="122"/>
      <w:r w:rsidR="00A14D1A">
        <w:rPr>
          <w:color w:val="000000" w:themeColor="text1"/>
        </w:rPr>
        <w:t>p</w:t>
      </w:r>
      <w:commentRangeEnd w:id="122"/>
      <w:r w:rsidR="00A14D1A">
        <w:rPr>
          <w:rStyle w:val="CommentReference"/>
        </w:rPr>
        <w:commentReference w:id="122"/>
      </w:r>
      <w:r w:rsidR="00A14D1A">
        <w:rPr>
          <w:color w:val="000000" w:themeColor="text1"/>
        </w:rPr>
        <w:t>=</w:t>
      </w:r>
      <w:ins w:id="123" w:author="Dave Bridges" w:date="2017-08-10T17:12:00Z">
        <w:r w:rsidR="000D0E93">
          <w:rPr>
            <w:color w:val="000000" w:themeColor="text1"/>
          </w:rPr>
          <w:t>0.00</w:t>
        </w:r>
        <w:r w:rsidR="009F4B82">
          <w:rPr>
            <w:color w:val="000000" w:themeColor="text1"/>
          </w:rPr>
          <w:t>1</w:t>
        </w:r>
      </w:ins>
      <w:r w:rsidR="00A14D1A">
        <w:rPr>
          <w:color w:val="000000" w:themeColor="text1"/>
        </w:rPr>
        <w:t>)</w:t>
      </w:r>
      <w:r w:rsidR="00E00C8F">
        <w:rPr>
          <w:color w:val="000000" w:themeColor="text1"/>
        </w:rPr>
        <w:t xml:space="preserve">, </w:t>
      </w:r>
      <w:del w:id="124" w:author="Dave Bridges" w:date="2017-08-10T17:12:00Z">
        <w:r w:rsidR="00E00C8F" w:rsidDel="009F4B82">
          <w:rPr>
            <w:color w:val="000000" w:themeColor="text1"/>
          </w:rPr>
          <w:delText xml:space="preserve">indicating </w:delText>
        </w:r>
      </w:del>
      <w:ins w:id="125" w:author="Dave Bridges" w:date="2017-08-10T17:12:00Z">
        <w:r w:rsidR="009F4B82">
          <w:rPr>
            <w:color w:val="000000" w:themeColor="text1"/>
          </w:rPr>
          <w:t xml:space="preserve">suggesting </w:t>
        </w:r>
      </w:ins>
      <w:r w:rsidR="00E00C8F">
        <w:rPr>
          <w:color w:val="000000" w:themeColor="text1"/>
        </w:rPr>
        <w:t>increased lipolysis</w:t>
      </w:r>
      <w:r w:rsidR="004E4E85">
        <w:rPr>
          <w:color w:val="000000" w:themeColor="text1"/>
        </w:rPr>
        <w:t xml:space="preserve"> (Figure 4</w:t>
      </w:r>
      <w:del w:id="126" w:author="Dave Bridges" w:date="2017-08-10T17:26:00Z">
        <w:r w:rsidR="00B53A40" w:rsidDel="003F0676">
          <w:rPr>
            <w:color w:val="000000" w:themeColor="text1"/>
          </w:rPr>
          <w:delText xml:space="preserve"> </w:delText>
        </w:r>
        <w:r w:rsidR="00B06214" w:rsidDel="003F0676">
          <w:rPr>
            <w:color w:val="000000" w:themeColor="text1"/>
          </w:rPr>
          <w:delText>A</w:delText>
        </w:r>
      </w:del>
      <w:r w:rsidR="00B06214">
        <w:rPr>
          <w:color w:val="000000" w:themeColor="text1"/>
        </w:rPr>
        <w:t>B</w:t>
      </w:r>
      <w:r w:rsidR="004E4E85">
        <w:rPr>
          <w:color w:val="000000" w:themeColor="text1"/>
        </w:rPr>
        <w:t>)</w:t>
      </w:r>
      <w:r w:rsidR="00E00C8F">
        <w:rPr>
          <w:color w:val="000000" w:themeColor="text1"/>
        </w:rPr>
        <w:t xml:space="preserve">. </w:t>
      </w:r>
      <w:del w:id="127" w:author="Dave Bridges" w:date="2017-08-10T17:13:00Z">
        <w:r w:rsidR="00E00C8F" w:rsidDel="001944F8">
          <w:rPr>
            <w:color w:val="000000" w:themeColor="text1"/>
          </w:rPr>
          <w:delText>To assess this further, we measured lipolytic enzyme mRNA and protein expression levels in these cells</w:delText>
        </w:r>
        <w:r w:rsidR="00E759C3" w:rsidDel="001944F8">
          <w:rPr>
            <w:color w:val="000000" w:themeColor="text1"/>
          </w:rPr>
          <w:delText xml:space="preserve"> (</w:delText>
        </w:r>
        <w:r w:rsidDel="001944F8">
          <w:rPr>
            <w:color w:val="000000" w:themeColor="text1"/>
          </w:rPr>
          <w:delText>F</w:delText>
        </w:r>
        <w:r w:rsidR="00E759C3" w:rsidDel="001944F8">
          <w:rPr>
            <w:color w:val="000000" w:themeColor="text1"/>
          </w:rPr>
          <w:delText>igure</w:delText>
        </w:r>
        <w:r w:rsidR="007D159C" w:rsidDel="001944F8">
          <w:rPr>
            <w:color w:val="000000" w:themeColor="text1"/>
          </w:rPr>
          <w:delText xml:space="preserve"> 4</w:delText>
        </w:r>
        <w:r w:rsidR="00B53A40" w:rsidDel="001944F8">
          <w:rPr>
            <w:color w:val="000000" w:themeColor="text1"/>
          </w:rPr>
          <w:delText xml:space="preserve"> </w:delText>
        </w:r>
        <w:r w:rsidR="00B06214" w:rsidDel="001944F8">
          <w:rPr>
            <w:color w:val="000000" w:themeColor="text1"/>
          </w:rPr>
          <w:delText>C,D</w:delText>
        </w:r>
        <w:r w:rsidR="00E759C3" w:rsidDel="001944F8">
          <w:rPr>
            <w:color w:val="000000" w:themeColor="text1"/>
          </w:rPr>
          <w:delText>)</w:delText>
        </w:r>
        <w:r w:rsidR="00EA22A1" w:rsidDel="001944F8">
          <w:rPr>
            <w:color w:val="000000" w:themeColor="text1"/>
          </w:rPr>
          <w:delText xml:space="preserve">. </w:delText>
        </w:r>
      </w:del>
      <w:ins w:id="128" w:author="Dave Bridges" w:date="2017-08-10T17:12:00Z">
        <w:r w:rsidR="001944F8">
          <w:rPr>
            <w:color w:val="000000" w:themeColor="text1"/>
          </w:rPr>
          <w:t xml:space="preserve">In order to identify a potential GR-dependent lipolytic target we evaluated the levels of ATGL, the rate limiting enzyme in lipolysis.  </w:t>
        </w:r>
      </w:ins>
      <w:r w:rsidR="00EA22A1">
        <w:rPr>
          <w:color w:val="000000" w:themeColor="text1"/>
        </w:rPr>
        <w:t xml:space="preserve">Expression of </w:t>
      </w:r>
      <w:commentRangeStart w:id="129"/>
      <w:r w:rsidR="00EA22A1">
        <w:rPr>
          <w:color w:val="000000" w:themeColor="text1"/>
        </w:rPr>
        <w:t>ATGL</w:t>
      </w:r>
      <w:commentRangeEnd w:id="129"/>
      <w:r w:rsidR="00834FC4">
        <w:rPr>
          <w:rStyle w:val="CommentReference"/>
        </w:rPr>
        <w:commentReference w:id="129"/>
      </w:r>
      <w:r w:rsidR="00E00C8F">
        <w:rPr>
          <w:color w:val="000000" w:themeColor="text1"/>
        </w:rPr>
        <w:t xml:space="preserve"> (encoded by</w:t>
      </w:r>
      <w:ins w:id="130" w:author="Dave Bridges" w:date="2017-08-10T17:14:00Z">
        <w:r w:rsidR="00B90019">
          <w:rPr>
            <w:color w:val="000000" w:themeColor="text1"/>
          </w:rPr>
          <w:t xml:space="preserve"> the</w:t>
        </w:r>
      </w:ins>
      <w:r w:rsidR="00E00C8F">
        <w:rPr>
          <w:color w:val="000000" w:themeColor="text1"/>
        </w:rPr>
        <w:t xml:space="preserve"> </w:t>
      </w:r>
      <w:r w:rsidR="00E00C8F" w:rsidRPr="00E00C8F">
        <w:rPr>
          <w:i/>
          <w:color w:val="000000" w:themeColor="text1"/>
        </w:rPr>
        <w:t>Pnpla2</w:t>
      </w:r>
      <w:ins w:id="131" w:author="Dave Bridges" w:date="2017-08-10T17:14:00Z">
        <w:r w:rsidR="00B90019">
          <w:rPr>
            <w:i/>
            <w:color w:val="000000" w:themeColor="text1"/>
          </w:rPr>
          <w:t xml:space="preserve"> </w:t>
        </w:r>
        <w:r w:rsidR="00B90019">
          <w:rPr>
            <w:color w:val="000000" w:themeColor="text1"/>
          </w:rPr>
          <w:t>gene</w:t>
        </w:r>
      </w:ins>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2"/>
      <w:r w:rsidR="00D76442">
        <w:rPr>
          <w:color w:val="000000" w:themeColor="text1"/>
        </w:rPr>
        <w:t>treatment</w:t>
      </w:r>
      <w:commentRangeEnd w:id="132"/>
      <w:r w:rsidR="00372F30">
        <w:rPr>
          <w:rStyle w:val="CommentReference"/>
        </w:rPr>
        <w:commentReference w:id="132"/>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3"/>
      <w:del w:id="134" w:author="Dave Bridges" w:date="2017-08-11T10:01:00Z">
        <w:r w:rsidR="003A5F27" w:rsidDel="007C0C14">
          <w:rPr>
            <w:color w:val="000000" w:themeColor="text1"/>
          </w:rPr>
          <w:delText>p</w:delText>
        </w:r>
        <w:commentRangeEnd w:id="133"/>
        <w:r w:rsidR="003A5F27" w:rsidDel="007C0C14">
          <w:rPr>
            <w:rStyle w:val="CommentReference"/>
          </w:rPr>
          <w:commentReference w:id="133"/>
        </w:r>
        <w:r w:rsidR="003A5F27" w:rsidDel="007C0C14">
          <w:rPr>
            <w:color w:val="000000" w:themeColor="text1"/>
          </w:rPr>
          <w:delText>=</w:delText>
        </w:r>
        <w:r w:rsidDel="007C0C14">
          <w:rPr>
            <w:color w:val="000000" w:themeColor="text1"/>
          </w:rPr>
          <w:delText xml:space="preserve">; </w:delText>
        </w:r>
      </w:del>
      <w:commentRangeStart w:id="135"/>
      <w:del w:id="136" w:author="Dave Bridges" w:date="2017-08-11T10:00:00Z">
        <w:r w:rsidDel="007C0C14">
          <w:rPr>
            <w:color w:val="000000" w:themeColor="text1"/>
          </w:rPr>
          <w:delText xml:space="preserve">XX </w:delText>
        </w:r>
      </w:del>
      <w:commentRangeEnd w:id="135"/>
      <w:ins w:id="137" w:author="Dave Bridges" w:date="2017-08-11T10:00:00Z">
        <w:r w:rsidR="007C0C14">
          <w:rPr>
            <w:color w:val="000000" w:themeColor="text1"/>
          </w:rPr>
          <w:t xml:space="preserve">2.7 </w:t>
        </w:r>
      </w:ins>
      <w:r>
        <w:rPr>
          <w:rStyle w:val="CommentReference"/>
        </w:rPr>
        <w:commentReference w:id="135"/>
      </w:r>
      <w:r>
        <w:rPr>
          <w:color w:val="000000" w:themeColor="text1"/>
        </w:rPr>
        <w:t>fold</w:t>
      </w:r>
      <w:ins w:id="138" w:author="Dave Bridges" w:date="2017-08-11T10:00:00Z">
        <w:r w:rsidR="007C0C14">
          <w:rPr>
            <w:color w:val="000000" w:themeColor="text1"/>
          </w:rPr>
          <w:t>, p=0.002</w:t>
        </w:r>
      </w:ins>
      <w:ins w:id="139" w:author="Dave Bridges" w:date="2017-08-10T17:13:00Z">
        <w:r w:rsidR="001944F8">
          <w:rPr>
            <w:color w:val="000000" w:themeColor="text1"/>
          </w:rPr>
          <w:t>; Figure 4C</w:t>
        </w:r>
      </w:ins>
      <w:r w:rsidR="003A5F27">
        <w:rPr>
          <w:color w:val="000000" w:themeColor="text1"/>
        </w:rPr>
        <w:t>) and protein (</w:t>
      </w:r>
      <w:commentRangeStart w:id="140"/>
      <w:r w:rsidR="003A5F27">
        <w:rPr>
          <w:color w:val="000000" w:themeColor="text1"/>
        </w:rPr>
        <w:t>p</w:t>
      </w:r>
      <w:commentRangeEnd w:id="140"/>
      <w:r w:rsidR="003A5F27">
        <w:rPr>
          <w:rStyle w:val="CommentReference"/>
        </w:rPr>
        <w:commentReference w:id="140"/>
      </w:r>
      <w:r w:rsidR="003A5F27">
        <w:rPr>
          <w:color w:val="000000" w:themeColor="text1"/>
        </w:rPr>
        <w:t>=</w:t>
      </w:r>
      <w:r>
        <w:rPr>
          <w:color w:val="000000" w:themeColor="text1"/>
        </w:rPr>
        <w:t xml:space="preserve">; </w:t>
      </w:r>
      <w:commentRangeStart w:id="141"/>
      <w:r>
        <w:rPr>
          <w:color w:val="000000" w:themeColor="text1"/>
        </w:rPr>
        <w:t xml:space="preserve">XX </w:t>
      </w:r>
      <w:commentRangeEnd w:id="141"/>
      <w:r>
        <w:rPr>
          <w:rStyle w:val="CommentReference"/>
        </w:rPr>
        <w:commentReference w:id="141"/>
      </w:r>
      <w:r>
        <w:rPr>
          <w:color w:val="000000" w:themeColor="text1"/>
        </w:rPr>
        <w:t>fold</w:t>
      </w:r>
      <w:ins w:id="142" w:author="Dave Bridges" w:date="2017-08-10T17:13:00Z">
        <w:r w:rsidR="001944F8">
          <w:rPr>
            <w:color w:val="000000" w:themeColor="text1"/>
          </w:rPr>
          <w:t>; Figure 4D</w:t>
        </w:r>
      </w:ins>
      <w:ins w:id="143" w:author="Dave Bridges" w:date="2017-08-10T17:27:00Z">
        <w:r w:rsidR="00676F9B">
          <w:rPr>
            <w:color w:val="000000" w:themeColor="text1"/>
          </w:rPr>
          <w:t>-E</w:t>
        </w:r>
      </w:ins>
      <w:r w:rsidR="003A5F27">
        <w:rPr>
          <w:color w:val="000000" w:themeColor="text1"/>
        </w:rPr>
        <w:t>) level</w:t>
      </w:r>
      <w:ins w:id="144" w:author="Dave Bridges" w:date="2017-08-10T17:14:00Z">
        <w:r w:rsidR="00B90019">
          <w:rPr>
            <w:color w:val="000000" w:themeColor="text1"/>
          </w:rPr>
          <w:t>s</w:t>
        </w:r>
      </w:ins>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del w:id="145" w:author="Dave Bridges" w:date="2017-08-11T10:09:00Z">
        <w:r w:rsidR="00A7294B" w:rsidDel="00B106A3">
          <w:rPr>
            <w:color w:val="000000" w:themeColor="text1"/>
          </w:rPr>
          <w:delText>directly stimulate</w:delText>
        </w:r>
      </w:del>
      <w:ins w:id="146" w:author="Dave Bridges" w:date="2017-08-11T10:09:00Z">
        <w:r w:rsidR="00B106A3">
          <w:rPr>
            <w:color w:val="000000" w:themeColor="text1"/>
          </w:rPr>
          <w:t>elevate</w:t>
        </w:r>
      </w:ins>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2BB01F25"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del w:id="147" w:author="Dave Bridges" w:date="2017-08-11T11:37:00Z">
        <w:r w:rsidR="00A112BE" w:rsidDel="00467863">
          <w:rPr>
            <w:color w:val="000000" w:themeColor="text1"/>
          </w:rPr>
          <w:delText xml:space="preserve">measured </w:delText>
        </w:r>
        <w:r w:rsidR="00BD56C3" w:rsidDel="00467863">
          <w:rPr>
            <w:color w:val="000000" w:themeColor="text1"/>
          </w:rPr>
          <w:delText xml:space="preserve">the by-products of triglyceride breakdown, </w:delText>
        </w:r>
      </w:del>
      <w:r w:rsidR="00BD56C3">
        <w:rPr>
          <w:color w:val="000000" w:themeColor="text1"/>
        </w:rPr>
        <w:t>gly</w:t>
      </w:r>
      <w:r w:rsidR="008254B0">
        <w:rPr>
          <w:color w:val="000000" w:themeColor="text1"/>
        </w:rPr>
        <w:t xml:space="preserve">cerol </w:t>
      </w:r>
      <w:del w:id="148" w:author="Dave Bridges" w:date="2017-08-11T11:37:00Z">
        <w:r w:rsidR="008254B0" w:rsidDel="00467863">
          <w:rPr>
            <w:color w:val="000000" w:themeColor="text1"/>
          </w:rPr>
          <w:delText>and free fatty acids</w:delText>
        </w:r>
      </w:del>
      <w:ins w:id="149" w:author="Dave Bridges" w:date="2017-08-11T11:37:00Z">
        <w:r w:rsidR="00467863">
          <w:rPr>
            <w:color w:val="000000" w:themeColor="text1"/>
          </w:rPr>
          <w:t>levels in animals chronically exposed to glucocorticoids,</w:t>
        </w:r>
      </w:ins>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del w:id="150" w:author="Dave Bridges" w:date="2017-08-11T11:37:00Z">
        <w:r w:rsidR="00850A4C" w:rsidDel="00467863">
          <w:rPr>
            <w:color w:val="000000" w:themeColor="text1"/>
          </w:rPr>
          <w:delText xml:space="preserve"> </w:delText>
        </w:r>
      </w:del>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del w:id="151" w:author="Dave Bridges" w:date="2017-08-11T11:38:00Z">
        <w:r w:rsidR="004A5E48" w:rsidDel="00467863">
          <w:rPr>
            <w:color w:val="000000" w:themeColor="text1"/>
          </w:rPr>
          <w:delText xml:space="preserve">Serum free fatty acids and glycerol were measured for each of these conditions. </w:delText>
        </w:r>
      </w:del>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del w:id="152" w:author="Dave Bridges" w:date="2017-08-11T11:38:00Z">
        <w:r w:rsidR="00A2566C" w:rsidDel="00467863">
          <w:rPr>
            <w:color w:val="000000" w:themeColor="text1"/>
          </w:rPr>
          <w:delText xml:space="preserve">basal </w:delText>
        </w:r>
      </w:del>
      <w:ins w:id="153" w:author="Dave Bridges" w:date="2017-08-11T11:38:00Z">
        <w:r w:rsidR="00467863">
          <w:rPr>
            <w:color w:val="000000" w:themeColor="text1"/>
          </w:rPr>
          <w:t>the fed</w:t>
        </w:r>
        <w:r w:rsidR="00467863">
          <w:rPr>
            <w:color w:val="000000" w:themeColor="text1"/>
          </w:rPr>
          <w:t xml:space="preserve"> </w:t>
        </w:r>
      </w:ins>
      <w:r w:rsidR="00A2566C">
        <w:rPr>
          <w:color w:val="000000" w:themeColor="text1"/>
        </w:rPr>
        <w:t>(</w:t>
      </w:r>
      <w:del w:id="154" w:author="Dave Bridges" w:date="2017-08-11T11:38:00Z">
        <w:r w:rsidR="00A2566C" w:rsidDel="00467863">
          <w:rPr>
            <w:color w:val="000000" w:themeColor="text1"/>
          </w:rPr>
          <w:delText>p&lt;0.01</w:delText>
        </w:r>
        <w:r w:rsidR="00001E0D" w:rsidDel="00467863">
          <w:rPr>
            <w:color w:val="000000" w:themeColor="text1"/>
          </w:rPr>
          <w:delText>;</w:delText>
        </w:r>
        <w:r w:rsidR="00001E0D" w:rsidRPr="00001E0D" w:rsidDel="00467863">
          <w:rPr>
            <w:color w:val="000000" w:themeColor="text1"/>
          </w:rPr>
          <w:delText xml:space="preserve"> </w:delText>
        </w:r>
        <w:commentRangeStart w:id="155"/>
        <w:r w:rsidR="00001E0D" w:rsidDel="00467863">
          <w:rPr>
            <w:color w:val="000000" w:themeColor="text1"/>
          </w:rPr>
          <w:delText xml:space="preserve">XX </w:delText>
        </w:r>
        <w:commentRangeEnd w:id="155"/>
        <w:r w:rsidR="00001E0D" w:rsidDel="00467863">
          <w:rPr>
            <w:rStyle w:val="CommentReference"/>
          </w:rPr>
          <w:commentReference w:id="155"/>
        </w:r>
        <w:r w:rsidR="00001E0D" w:rsidDel="00467863">
          <w:rPr>
            <w:color w:val="000000" w:themeColor="text1"/>
          </w:rPr>
          <w:delText>fold</w:delText>
        </w:r>
      </w:del>
      <w:ins w:id="156" w:author="Dave Bridges" w:date="2017-08-11T11:38:00Z">
        <w:r w:rsidR="00467863">
          <w:rPr>
            <w:color w:val="000000" w:themeColor="text1"/>
          </w:rPr>
          <w:t>2.9 fold</w:t>
        </w:r>
      </w:ins>
      <w:r w:rsidR="00A2566C">
        <w:rPr>
          <w:color w:val="000000" w:themeColor="text1"/>
        </w:rPr>
        <w:t>), fasted (</w:t>
      </w:r>
      <w:del w:id="157" w:author="Dave Bridges" w:date="2017-08-11T11:38:00Z">
        <w:r w:rsidR="00A2566C" w:rsidDel="00467863">
          <w:rPr>
            <w:color w:val="000000" w:themeColor="text1"/>
          </w:rPr>
          <w:delText>p=0.01</w:delText>
        </w:r>
        <w:r w:rsidR="00001E0D" w:rsidDel="00467863">
          <w:rPr>
            <w:color w:val="000000" w:themeColor="text1"/>
          </w:rPr>
          <w:delText xml:space="preserve">; </w:delText>
        </w:r>
        <w:commentRangeStart w:id="158"/>
        <w:r w:rsidR="00001E0D" w:rsidDel="00467863">
          <w:rPr>
            <w:color w:val="000000" w:themeColor="text1"/>
          </w:rPr>
          <w:delText>XX</w:delText>
        </w:r>
      </w:del>
      <w:ins w:id="159" w:author="Dave Bridges" w:date="2017-08-11T11:38:00Z">
        <w:r w:rsidR="00467863">
          <w:rPr>
            <w:color w:val="000000" w:themeColor="text1"/>
          </w:rPr>
          <w:t>1.5</w:t>
        </w:r>
      </w:ins>
      <w:r w:rsidR="00001E0D">
        <w:rPr>
          <w:color w:val="000000" w:themeColor="text1"/>
        </w:rPr>
        <w:t xml:space="preserve"> </w:t>
      </w:r>
      <w:commentRangeEnd w:id="158"/>
      <w:r w:rsidR="00001E0D">
        <w:rPr>
          <w:rStyle w:val="CommentReference"/>
        </w:rPr>
        <w:commentReference w:id="158"/>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w:t>
      </w:r>
      <w:del w:id="160" w:author="Dave Bridges" w:date="2017-08-11T11:38:00Z">
        <w:r w:rsidR="00A2566C" w:rsidDel="00467863">
          <w:rPr>
            <w:color w:val="000000" w:themeColor="text1"/>
          </w:rPr>
          <w:delText>p&lt;0.01</w:delText>
        </w:r>
        <w:r w:rsidR="00001E0D" w:rsidDel="00467863">
          <w:rPr>
            <w:color w:val="000000" w:themeColor="text1"/>
          </w:rPr>
          <w:delText xml:space="preserve">; </w:delText>
        </w:r>
        <w:commentRangeStart w:id="161"/>
        <w:r w:rsidR="00001E0D" w:rsidDel="00467863">
          <w:rPr>
            <w:color w:val="000000" w:themeColor="text1"/>
          </w:rPr>
          <w:delText>XX</w:delText>
        </w:r>
      </w:del>
      <w:ins w:id="162" w:author="Dave Bridges" w:date="2017-08-11T11:38:00Z">
        <w:r w:rsidR="00467863">
          <w:rPr>
            <w:color w:val="000000" w:themeColor="text1"/>
          </w:rPr>
          <w:t>1.4</w:t>
        </w:r>
      </w:ins>
      <w:r w:rsidR="00001E0D">
        <w:rPr>
          <w:color w:val="000000" w:themeColor="text1"/>
        </w:rPr>
        <w:t xml:space="preserve"> </w:t>
      </w:r>
      <w:commentRangeEnd w:id="161"/>
      <w:r w:rsidR="00001E0D">
        <w:rPr>
          <w:rStyle w:val="CommentReference"/>
        </w:rPr>
        <w:commentReference w:id="161"/>
      </w:r>
      <w:r w:rsidR="00001E0D">
        <w:rPr>
          <w:color w:val="000000" w:themeColor="text1"/>
        </w:rPr>
        <w:t>fold</w:t>
      </w:r>
      <w:ins w:id="163" w:author="Dave Bridges" w:date="2017-08-11T11:39:00Z">
        <w:r w:rsidR="00467863">
          <w:rPr>
            <w:color w:val="000000" w:themeColor="text1"/>
          </w:rPr>
          <w:t>, all groups p&lt;0.05</w:t>
        </w:r>
      </w:ins>
      <w:r w:rsidR="00A2566C">
        <w:rPr>
          <w:color w:val="000000" w:themeColor="text1"/>
        </w:rPr>
        <w:t xml:space="preserve">) </w:t>
      </w:r>
      <w:del w:id="164" w:author="Dave Bridges" w:date="2017-08-11T11:38:00Z">
        <w:r w:rsidR="006B18E4" w:rsidDel="00467863">
          <w:rPr>
            <w:color w:val="000000" w:themeColor="text1"/>
          </w:rPr>
          <w:delText>glycerol</w:delText>
        </w:r>
        <w:r w:rsidR="004E70A0" w:rsidDel="00467863">
          <w:rPr>
            <w:color w:val="000000" w:themeColor="text1"/>
          </w:rPr>
          <w:delText xml:space="preserve"> </w:delText>
        </w:r>
      </w:del>
      <w:ins w:id="165" w:author="Dave Bridges" w:date="2017-08-11T11:38:00Z">
        <w:r w:rsidR="00467863">
          <w:rPr>
            <w:color w:val="000000" w:themeColor="text1"/>
          </w:rPr>
          <w:t xml:space="preserve">conditions, </w:t>
        </w:r>
      </w:ins>
      <w:del w:id="166" w:author="Dave Bridges" w:date="2017-08-11T11:39:00Z">
        <w:r w:rsidR="00A2566C" w:rsidDel="00467863">
          <w:rPr>
            <w:color w:val="000000" w:themeColor="text1"/>
          </w:rPr>
          <w:delText>as well as basal (p&lt;0.01</w:delText>
        </w:r>
        <w:r w:rsidR="00001E0D" w:rsidDel="00467863">
          <w:rPr>
            <w:color w:val="000000" w:themeColor="text1"/>
          </w:rPr>
          <w:delText xml:space="preserve">; </w:delText>
        </w:r>
        <w:commentRangeStart w:id="167"/>
        <w:r w:rsidR="00001E0D" w:rsidDel="00467863">
          <w:rPr>
            <w:color w:val="000000" w:themeColor="text1"/>
          </w:rPr>
          <w:delText xml:space="preserve">XX </w:delText>
        </w:r>
        <w:commentRangeEnd w:id="167"/>
        <w:r w:rsidR="00001E0D" w:rsidDel="00467863">
          <w:rPr>
            <w:rStyle w:val="CommentReference"/>
          </w:rPr>
          <w:commentReference w:id="167"/>
        </w:r>
        <w:r w:rsidR="00001E0D" w:rsidDel="00467863">
          <w:rPr>
            <w:color w:val="000000" w:themeColor="text1"/>
          </w:rPr>
          <w:delText>fold</w:delText>
        </w:r>
        <w:r w:rsidR="00A2566C" w:rsidDel="00467863">
          <w:rPr>
            <w:color w:val="000000" w:themeColor="text1"/>
          </w:rPr>
          <w:delText>) and stimulated (p&lt;0.01</w:delText>
        </w:r>
        <w:r w:rsidR="00001E0D" w:rsidDel="00467863">
          <w:rPr>
            <w:color w:val="000000" w:themeColor="text1"/>
          </w:rPr>
          <w:delText xml:space="preserve">; </w:delText>
        </w:r>
        <w:commentRangeStart w:id="168"/>
        <w:r w:rsidR="00001E0D" w:rsidDel="00467863">
          <w:rPr>
            <w:color w:val="000000" w:themeColor="text1"/>
          </w:rPr>
          <w:delText xml:space="preserve">XX </w:delText>
        </w:r>
        <w:commentRangeEnd w:id="168"/>
        <w:r w:rsidR="00001E0D" w:rsidDel="00467863">
          <w:rPr>
            <w:rStyle w:val="CommentReference"/>
          </w:rPr>
          <w:commentReference w:id="168"/>
        </w:r>
        <w:r w:rsidR="00001E0D" w:rsidDel="00467863">
          <w:rPr>
            <w:color w:val="000000" w:themeColor="text1"/>
          </w:rPr>
          <w:delText>fold</w:delText>
        </w:r>
        <w:r w:rsidR="00A2566C" w:rsidDel="00467863">
          <w:rPr>
            <w:color w:val="000000" w:themeColor="text1"/>
          </w:rPr>
          <w:delText>)</w:delText>
        </w:r>
        <w:r w:rsidR="004E70A0" w:rsidDel="00467863">
          <w:rPr>
            <w:color w:val="000000" w:themeColor="text1"/>
          </w:rPr>
          <w:delText xml:space="preserve"> free fatty acids</w:delText>
        </w:r>
        <w:r w:rsidR="00A2566C" w:rsidDel="00467863">
          <w:rPr>
            <w:color w:val="000000" w:themeColor="text1"/>
          </w:rPr>
          <w:delText xml:space="preserve">, </w:delText>
        </w:r>
      </w:del>
      <w:r w:rsidR="00C47964">
        <w:rPr>
          <w:color w:val="000000" w:themeColor="text1"/>
        </w:rPr>
        <w:t>indicating</w:t>
      </w:r>
      <w:r w:rsidR="00DD7567">
        <w:rPr>
          <w:color w:val="000000" w:themeColor="text1"/>
        </w:rPr>
        <w:t xml:space="preserve"> </w:t>
      </w:r>
      <w:ins w:id="169" w:author="Dave Bridges" w:date="2017-08-11T11:39:00Z">
        <w:r w:rsidR="00467863">
          <w:rPr>
            <w:color w:val="000000" w:themeColor="text1"/>
          </w:rPr>
          <w:t xml:space="preserve">that </w:t>
        </w:r>
      </w:ins>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170" w:author="Dave Bridges" w:date="2017-08-11T11:39:00Z">
        <w:r w:rsidR="00001E0D" w:rsidDel="00467863">
          <w:rPr>
            <w:color w:val="000000" w:themeColor="text1"/>
          </w:rPr>
          <w:delText xml:space="preserve">lean </w:delText>
        </w:r>
      </w:del>
      <w:ins w:id="171" w:author="Dave Bridges" w:date="2017-08-11T11:39:00Z">
        <w:r w:rsidR="00467863">
          <w:rPr>
            <w:color w:val="000000" w:themeColor="text1"/>
          </w:rPr>
          <w:t>chow-fed</w:t>
        </w:r>
        <w:r w:rsidR="00467863">
          <w:rPr>
            <w:color w:val="000000" w:themeColor="text1"/>
          </w:rPr>
          <w:t xml:space="preserve"> </w:t>
        </w:r>
      </w:ins>
      <w:r w:rsidR="00A7294B">
        <w:rPr>
          <w:color w:val="000000" w:themeColor="text1"/>
        </w:rPr>
        <w:t>mice</w:t>
      </w:r>
      <w:ins w:id="172" w:author="Dave Bridges" w:date="2017-08-11T11:40:00Z">
        <w:r w:rsidR="00467863">
          <w:rPr>
            <w:color w:val="000000" w:themeColor="text1"/>
          </w:rPr>
          <w:t xml:space="preserve">, as has been previously </w:t>
        </w:r>
        <w:commentRangeStart w:id="173"/>
        <w:r w:rsidR="00467863">
          <w:rPr>
            <w:color w:val="000000" w:themeColor="text1"/>
          </w:rPr>
          <w:t>reported</w:t>
        </w:r>
        <w:commentRangeEnd w:id="173"/>
        <w:r w:rsidR="00467863">
          <w:rPr>
            <w:rStyle w:val="CommentReference"/>
          </w:rPr>
          <w:commentReference w:id="173"/>
        </w:r>
      </w:ins>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del w:id="174" w:author="Dave Bridges" w:date="2017-08-11T12:14:00Z">
        <w:r w:rsidR="00472706" w:rsidDel="006C62DC">
          <w:rPr>
            <w:color w:val="000000" w:themeColor="text1"/>
          </w:rPr>
          <w:delText xml:space="preserve">qPCR </w:delText>
        </w:r>
      </w:del>
      <w:ins w:id="175" w:author="Dave Bridges" w:date="2017-08-11T12:14:00Z">
        <w:r w:rsidR="006C62DC">
          <w:rPr>
            <w:color w:val="000000" w:themeColor="text1"/>
          </w:rPr>
          <w:t>mRNA</w:t>
        </w:r>
        <w:r w:rsidR="006C62DC">
          <w:rPr>
            <w:color w:val="000000" w:themeColor="text1"/>
          </w:rPr>
          <w:t xml:space="preserve"> </w:t>
        </w:r>
      </w:ins>
      <w:r w:rsidR="006066A2">
        <w:rPr>
          <w:color w:val="000000" w:themeColor="text1"/>
        </w:rPr>
        <w:t xml:space="preserve">analysis </w:t>
      </w:r>
      <w:del w:id="176" w:author="Dave Bridges" w:date="2017-08-11T12:14:00Z">
        <w:r w:rsidR="006066A2" w:rsidDel="006C62DC">
          <w:rPr>
            <w:color w:val="000000" w:themeColor="text1"/>
          </w:rPr>
          <w:delText xml:space="preserve">in </w:delText>
        </w:r>
      </w:del>
      <w:ins w:id="177" w:author="Dave Bridges" w:date="2017-08-11T12:14:00Z">
        <w:r w:rsidR="006C62DC">
          <w:rPr>
            <w:color w:val="000000" w:themeColor="text1"/>
          </w:rPr>
          <w:t>from</w:t>
        </w:r>
        <w:r w:rsidR="006C62DC">
          <w:rPr>
            <w:color w:val="000000" w:themeColor="text1"/>
          </w:rPr>
          <w:t xml:space="preserve"> </w:t>
        </w:r>
      </w:ins>
      <w:del w:id="178" w:author="Dave Bridges" w:date="2017-08-11T12:14:00Z">
        <w:r w:rsidR="006066A2" w:rsidDel="006C62DC">
          <w:rPr>
            <w:color w:val="000000" w:themeColor="text1"/>
          </w:rPr>
          <w:delText xml:space="preserve">the </w:delText>
        </w:r>
      </w:del>
      <w:r w:rsidR="006066A2">
        <w:rPr>
          <w:color w:val="000000" w:themeColor="text1"/>
        </w:rPr>
        <w:t xml:space="preserve">inguinal white adipose tissue (iWAT) </w:t>
      </w:r>
      <w:ins w:id="179" w:author="Dave Bridges" w:date="2017-08-11T12:14:00Z">
        <w:r w:rsidR="006C62DC">
          <w:rPr>
            <w:color w:val="000000" w:themeColor="text1"/>
          </w:rPr>
          <w:t xml:space="preserve">of these mice </w:t>
        </w:r>
      </w:ins>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0"/>
      <w:del w:id="181" w:author="Dave Bridges" w:date="2017-08-11T12:14:00Z">
        <w:r w:rsidR="006066A2" w:rsidDel="00E66FF0">
          <w:rPr>
            <w:color w:val="000000" w:themeColor="text1"/>
          </w:rPr>
          <w:delText>p</w:delText>
        </w:r>
        <w:commentRangeEnd w:id="180"/>
        <w:r w:rsidR="006066A2" w:rsidDel="00E66FF0">
          <w:rPr>
            <w:rStyle w:val="CommentReference"/>
          </w:rPr>
          <w:commentReference w:id="180"/>
        </w:r>
        <w:r w:rsidR="006066A2" w:rsidDel="00E66FF0">
          <w:rPr>
            <w:color w:val="000000" w:themeColor="text1"/>
          </w:rPr>
          <w:delText xml:space="preserve">=; </w:delText>
        </w:r>
      </w:del>
      <w:commentRangeStart w:id="182"/>
      <w:del w:id="183" w:author="Dave Bridges" w:date="2017-08-11T12:13:00Z">
        <w:r w:rsidR="00001E0D" w:rsidDel="0063145C">
          <w:rPr>
            <w:color w:val="000000" w:themeColor="text1"/>
          </w:rPr>
          <w:delText xml:space="preserve">XX </w:delText>
        </w:r>
      </w:del>
      <w:commentRangeEnd w:id="182"/>
      <w:ins w:id="184" w:author="Dave Bridges" w:date="2017-08-11T12:13:00Z">
        <w:r w:rsidR="0063145C">
          <w:rPr>
            <w:color w:val="000000" w:themeColor="text1"/>
          </w:rPr>
          <w:t>2.1</w:t>
        </w:r>
        <w:r w:rsidR="0063145C">
          <w:rPr>
            <w:color w:val="000000" w:themeColor="text1"/>
          </w:rPr>
          <w:t xml:space="preserve"> </w:t>
        </w:r>
      </w:ins>
      <w:r w:rsidR="00001E0D">
        <w:rPr>
          <w:rStyle w:val="CommentReference"/>
        </w:rPr>
        <w:commentReference w:id="182"/>
      </w:r>
      <w:r w:rsidR="00001E0D">
        <w:rPr>
          <w:color w:val="000000" w:themeColor="text1"/>
        </w:rPr>
        <w:t>fold</w:t>
      </w:r>
      <w:ins w:id="185" w:author="Dave Bridges" w:date="2017-08-11T12:13:00Z">
        <w:r w:rsidR="0063145C">
          <w:rPr>
            <w:color w:val="000000" w:themeColor="text1"/>
          </w:rPr>
          <w:t>, p=</w:t>
        </w:r>
        <w:r w:rsidR="00E66FF0">
          <w:rPr>
            <w:color w:val="000000" w:themeColor="text1"/>
          </w:rPr>
          <w:t>0.016</w:t>
        </w:r>
      </w:ins>
      <w:del w:id="186" w:author="Dave Bridges" w:date="2017-08-11T12:13:00Z">
        <w:r w:rsidR="00001E0D" w:rsidDel="0063145C">
          <w:rPr>
            <w:color w:val="000000" w:themeColor="text1"/>
          </w:rPr>
          <w:delText xml:space="preserve"> </w:delText>
        </w:r>
      </w:del>
      <w:r w:rsidR="00001E0D">
        <w:rPr>
          <w:color w:val="000000" w:themeColor="text1"/>
        </w:rPr>
        <w:t xml:space="preserve">; </w:t>
      </w:r>
      <w:commentRangeStart w:id="187"/>
      <w:r w:rsidR="006066A2">
        <w:rPr>
          <w:color w:val="000000" w:themeColor="text1"/>
        </w:rPr>
        <w:t>Figure 4F</w:t>
      </w:r>
      <w:commentRangeEnd w:id="187"/>
      <w:r w:rsidR="00001E0D">
        <w:rPr>
          <w:rStyle w:val="CommentReference"/>
        </w:rPr>
        <w:commentReference w:id="187"/>
      </w:r>
      <w:r w:rsidR="006066A2">
        <w:rPr>
          <w:color w:val="000000" w:themeColor="text1"/>
        </w:rPr>
        <w:t xml:space="preserve">). </w:t>
      </w:r>
    </w:p>
    <w:p w14:paraId="30150844" w14:textId="77777777" w:rsidR="00EA22A1" w:rsidRDefault="00EA22A1">
      <w:pPr>
        <w:rPr>
          <w:color w:val="000000" w:themeColor="text1"/>
        </w:rPr>
      </w:pPr>
    </w:p>
    <w:p w14:paraId="4E33D16B" w14:textId="3565D75A"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w:t>
      </w:r>
      <w:del w:id="188" w:author="Dave Bridges" w:date="2017-08-11T13:31:00Z">
        <w:r w:rsidDel="004763F1">
          <w:rPr>
            <w:color w:val="000000" w:themeColor="text1"/>
          </w:rPr>
          <w:delText xml:space="preserve">also </w:delText>
        </w:r>
      </w:del>
      <w:r>
        <w:rPr>
          <w:color w:val="000000" w:themeColor="text1"/>
        </w:rPr>
        <w:t>elevated</w:t>
      </w:r>
      <w:ins w:id="189" w:author="Dave Bridges" w:date="2017-08-11T13:46:00Z">
        <w:r w:rsidR="006E4F40">
          <w:rPr>
            <w:color w:val="000000" w:themeColor="text1"/>
          </w:rPr>
          <w:t xml:space="preserve"> by</w:t>
        </w:r>
      </w:ins>
      <w:r>
        <w:rPr>
          <w:color w:val="000000" w:themeColor="text1"/>
        </w:rPr>
        <w:t xml:space="preserve"> </w:t>
      </w:r>
      <w:ins w:id="190" w:author="Dave Bridges" w:date="2017-08-11T13:46:00Z">
        <w:r w:rsidR="006E4F40">
          <w:rPr>
            <w:color w:val="000000" w:themeColor="text1"/>
          </w:rPr>
          <w:t>measuring</w:t>
        </w:r>
        <w:r w:rsidR="006E4F40">
          <w:rPr>
            <w:color w:val="000000" w:themeColor="text1"/>
          </w:rPr>
          <w:t xml:space="preserve"> serum glycerol following a 16-hour fast (Figure 5A). </w:t>
        </w:r>
        <w:r w:rsidR="006E4F40">
          <w:rPr>
            <w:color w:val="000000" w:themeColor="text1"/>
          </w:rPr>
          <w:t xml:space="preserve">We observed a nearly two fold increase in serum glycerol levels </w:t>
        </w:r>
      </w:ins>
      <w:ins w:id="191" w:author="Dave Bridges" w:date="2017-08-11T13:31:00Z">
        <w:r w:rsidR="004763F1">
          <w:rPr>
            <w:color w:val="000000" w:themeColor="text1"/>
          </w:rPr>
          <w:t>by dexamethasone</w:t>
        </w:r>
      </w:ins>
      <w:ins w:id="192" w:author="Dave Bridges" w:date="2017-08-11T13:47:00Z">
        <w:r w:rsidR="006E4F40">
          <w:rPr>
            <w:color w:val="000000" w:themeColor="text1"/>
          </w:rPr>
          <w:t xml:space="preserve"> in the HFD-fed animals.</w:t>
        </w:r>
      </w:ins>
      <w:ins w:id="193" w:author="Dave Bridges" w:date="2017-08-11T13:31:00Z">
        <w:r w:rsidR="004763F1">
          <w:rPr>
            <w:color w:val="000000" w:themeColor="text1"/>
          </w:rPr>
          <w:t xml:space="preserve"> </w:t>
        </w:r>
      </w:ins>
      <w:del w:id="194" w:author="Dave Bridges" w:date="2017-08-11T13:46:00Z">
        <w:r w:rsidDel="006E4F40">
          <w:rPr>
            <w:color w:val="000000" w:themeColor="text1"/>
          </w:rPr>
          <w:delText xml:space="preserve">to a further extent that is seen in the </w:delText>
        </w:r>
      </w:del>
      <w:ins w:id="195" w:author="Dave Bridges" w:date="2017-08-11T13:46:00Z">
        <w:r w:rsidR="006E4F40">
          <w:rPr>
            <w:color w:val="000000" w:themeColor="text1"/>
          </w:rPr>
          <w:t xml:space="preserve">compared with only a 18% increase in </w:t>
        </w:r>
      </w:ins>
      <w:r>
        <w:rPr>
          <w:color w:val="000000" w:themeColor="text1"/>
        </w:rPr>
        <w:t xml:space="preserve">chow-fed mice. </w:t>
      </w:r>
      <w:del w:id="196" w:author="Dave Bridges" w:date="2017-08-11T13:47:00Z">
        <w:r w:rsidR="009328A5" w:rsidDel="006E4F40">
          <w:rPr>
            <w:color w:val="000000" w:themeColor="text1"/>
          </w:rPr>
          <w:delText xml:space="preserve">To </w:delText>
        </w:r>
        <w:r w:rsidR="00697E30" w:rsidDel="006E4F40">
          <w:rPr>
            <w:color w:val="000000" w:themeColor="text1"/>
          </w:rPr>
          <w:delText>assess lipolysis,</w:delText>
        </w:r>
        <w:r w:rsidR="009328A5" w:rsidDel="006E4F40">
          <w:rPr>
            <w:color w:val="000000" w:themeColor="text1"/>
          </w:rPr>
          <w:delText xml:space="preserve"> </w:delText>
        </w:r>
        <w:r w:rsidR="00AA065C" w:rsidDel="006E4F40">
          <w:rPr>
            <w:color w:val="000000" w:themeColor="text1"/>
          </w:rPr>
          <w:delText xml:space="preserve">we </w:delText>
        </w:r>
      </w:del>
      <w:del w:id="197" w:author="Dave Bridges" w:date="2017-08-11T13:46:00Z">
        <w:r w:rsidR="00AA065C" w:rsidDel="006E4F40">
          <w:rPr>
            <w:color w:val="000000" w:themeColor="text1"/>
          </w:rPr>
          <w:delText>measured serum glycerol following a 16-hour fast</w:delText>
        </w:r>
        <w:r w:rsidR="006E12A6" w:rsidDel="006E4F40">
          <w:rPr>
            <w:color w:val="000000" w:themeColor="text1"/>
          </w:rPr>
          <w:delText xml:space="preserve"> (</w:delText>
        </w:r>
        <w:r w:rsidR="00D24DAD" w:rsidDel="006E4F40">
          <w:rPr>
            <w:color w:val="000000" w:themeColor="text1"/>
          </w:rPr>
          <w:delText>F</w:delText>
        </w:r>
        <w:r w:rsidR="006E12A6" w:rsidDel="006E4F40">
          <w:rPr>
            <w:color w:val="000000" w:themeColor="text1"/>
          </w:rPr>
          <w:delText>igure</w:delText>
        </w:r>
        <w:r w:rsidR="007B1901" w:rsidDel="006E4F40">
          <w:rPr>
            <w:color w:val="000000" w:themeColor="text1"/>
          </w:rPr>
          <w:delText xml:space="preserve"> 5</w:delText>
        </w:r>
        <w:r w:rsidR="00D24DAD" w:rsidDel="006E4F40">
          <w:rPr>
            <w:color w:val="000000" w:themeColor="text1"/>
          </w:rPr>
          <w:delText>A</w:delText>
        </w:r>
        <w:r w:rsidR="006E12A6" w:rsidDel="006E4F40">
          <w:rPr>
            <w:color w:val="000000" w:themeColor="text1"/>
          </w:rPr>
          <w:delText>)</w:delText>
        </w:r>
        <w:r w:rsidR="00AA065C" w:rsidDel="006E4F40">
          <w:rPr>
            <w:color w:val="000000" w:themeColor="text1"/>
          </w:rPr>
          <w:delText>.</w:delText>
        </w:r>
        <w:r w:rsidR="009706A0" w:rsidDel="006E4F40">
          <w:rPr>
            <w:color w:val="000000" w:themeColor="text1"/>
          </w:rPr>
          <w:delText xml:space="preserve"> </w:delText>
        </w:r>
      </w:del>
      <w:del w:id="198" w:author="Dave Bridges" w:date="2017-08-11T13:47:00Z">
        <w:r w:rsidR="00751CFD" w:rsidDel="006E4F40">
          <w:rPr>
            <w:color w:val="000000" w:themeColor="text1"/>
          </w:rPr>
          <w:delText>As expected</w:delText>
        </w:r>
        <w:r w:rsidR="006E12A6" w:rsidDel="006E4F40">
          <w:rPr>
            <w:color w:val="000000" w:themeColor="text1"/>
          </w:rPr>
          <w:delText xml:space="preserve">, </w:delText>
        </w:r>
        <w:r w:rsidR="009774BB" w:rsidDel="006E4F40">
          <w:rPr>
            <w:color w:val="000000" w:themeColor="text1"/>
          </w:rPr>
          <w:delText xml:space="preserve">serum glycerol </w:delText>
        </w:r>
        <w:r w:rsidR="006E12A6" w:rsidDel="006E4F40">
          <w:rPr>
            <w:color w:val="000000" w:themeColor="text1"/>
          </w:rPr>
          <w:delText>was elevated in dexamethasone treated animals</w:delText>
        </w:r>
        <w:r w:rsidR="005F037C" w:rsidDel="006E4F40">
          <w:rPr>
            <w:color w:val="000000" w:themeColor="text1"/>
          </w:rPr>
          <w:delText>,</w:delText>
        </w:r>
        <w:r w:rsidR="00751CFD" w:rsidDel="006E4F40">
          <w:rPr>
            <w:color w:val="000000" w:themeColor="text1"/>
          </w:rPr>
          <w:delText xml:space="preserve"> but this effect was even more robust</w:delText>
        </w:r>
        <w:r w:rsidR="005F037C" w:rsidDel="006E4F40">
          <w:rPr>
            <w:color w:val="000000" w:themeColor="text1"/>
          </w:rPr>
          <w:delText xml:space="preserve"> in the obese animals</w:delText>
        </w:r>
        <w:r w:rsidR="00350610" w:rsidDel="006E4F40">
          <w:rPr>
            <w:color w:val="000000" w:themeColor="text1"/>
          </w:rPr>
          <w:delText xml:space="preserve"> and t</w:delText>
        </w:r>
        <w:r w:rsidR="006E12A6" w:rsidDel="006E4F40">
          <w:rPr>
            <w:color w:val="000000" w:themeColor="text1"/>
          </w:rPr>
          <w:delText>here</w:delText>
        </w:r>
      </w:del>
      <w:ins w:id="199" w:author="Dave Bridges" w:date="2017-08-11T13:47:00Z">
        <w:r w:rsidR="006E4F40">
          <w:rPr>
            <w:color w:val="000000" w:themeColor="text1"/>
          </w:rPr>
          <w:t>There was</w:t>
        </w:r>
      </w:ins>
      <w:r w:rsidR="006E12A6">
        <w:rPr>
          <w:color w:val="000000" w:themeColor="text1"/>
        </w:rPr>
        <w:t xml:space="preserve"> was a significant interaction between </w:t>
      </w:r>
      <w:del w:id="200" w:author="Dave Bridges" w:date="2017-08-11T13:47:00Z">
        <w:r w:rsidR="006E12A6" w:rsidDel="006E4F40">
          <w:rPr>
            <w:color w:val="000000" w:themeColor="text1"/>
          </w:rPr>
          <w:delText xml:space="preserve">drug </w:delText>
        </w:r>
      </w:del>
      <w:ins w:id="201" w:author="Dave Bridges" w:date="2017-08-11T13:47:00Z">
        <w:r w:rsidR="006E4F40">
          <w:rPr>
            <w:color w:val="000000" w:themeColor="text1"/>
          </w:rPr>
          <w:t>dexamethasone exposure</w:t>
        </w:r>
        <w:r w:rsidR="006E4F40">
          <w:rPr>
            <w:color w:val="000000" w:themeColor="text1"/>
          </w:rPr>
          <w:t xml:space="preserve"> </w:t>
        </w:r>
      </w:ins>
      <w:r w:rsidR="006E12A6">
        <w:rPr>
          <w:color w:val="000000" w:themeColor="text1"/>
        </w:rPr>
        <w:t>and diet (</w:t>
      </w:r>
      <w:r w:rsidR="00656421">
        <w:rPr>
          <w:color w:val="000000" w:themeColor="text1"/>
        </w:rPr>
        <w:t>p=0.</w:t>
      </w:r>
      <w:commentRangeStart w:id="202"/>
      <w:r w:rsidR="00656421">
        <w:rPr>
          <w:color w:val="000000" w:themeColor="text1"/>
        </w:rPr>
        <w:t>017</w:t>
      </w:r>
      <w:commentRangeEnd w:id="202"/>
      <w:r w:rsidR="00001E0D">
        <w:rPr>
          <w:rStyle w:val="CommentReference"/>
        </w:rPr>
        <w:commentReference w:id="202"/>
      </w:r>
      <w:r w:rsidR="00372755">
        <w:rPr>
          <w:color w:val="000000" w:themeColor="text1"/>
        </w:rPr>
        <w:t>)</w:t>
      </w:r>
      <w:ins w:id="203" w:author="Dave Bridges" w:date="2017-08-11T13:47:00Z">
        <w:r w:rsidR="006E4F40">
          <w:rPr>
            <w:color w:val="000000" w:themeColor="text1"/>
          </w:rPr>
          <w:t xml:space="preserve"> on glycerol levels, suggesting synergistically elevated lipolysis</w:t>
        </w:r>
      </w:ins>
      <w:bookmarkStart w:id="204" w:name="_GoBack"/>
      <w:bookmarkEnd w:id="204"/>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205"/>
      <w:r w:rsidR="00250376">
        <w:rPr>
          <w:color w:val="000000" w:themeColor="text1"/>
        </w:rPr>
        <w:t xml:space="preserve">ATGL </w:t>
      </w:r>
      <w:commentRangeStart w:id="206"/>
      <w:r w:rsidR="00250376">
        <w:rPr>
          <w:color w:val="000000" w:themeColor="text1"/>
        </w:rPr>
        <w:t>and</w:t>
      </w:r>
      <w:commentRangeEnd w:id="206"/>
      <w:r w:rsidR="00CB723C">
        <w:rPr>
          <w:rStyle w:val="CommentReference"/>
        </w:rPr>
        <w:commentReference w:id="206"/>
      </w:r>
      <w:r w:rsidR="00250376">
        <w:rPr>
          <w:color w:val="000000" w:themeColor="text1"/>
        </w:rPr>
        <w:t xml:space="preserve"> HSL</w:t>
      </w:r>
      <w:commentRangeEnd w:id="205"/>
      <w:r w:rsidR="00354C68">
        <w:rPr>
          <w:rStyle w:val="CommentReference"/>
        </w:rPr>
        <w:commentReference w:id="205"/>
      </w:r>
      <w:r w:rsidR="00250376">
        <w:rPr>
          <w:color w:val="000000" w:themeColor="text1"/>
        </w:rPr>
        <w:t>,</w:t>
      </w:r>
      <w:r>
        <w:rPr>
          <w:color w:val="000000" w:themeColor="text1"/>
        </w:rPr>
        <w:t xml:space="preserve"> in the iWAT of these </w:t>
      </w:r>
      <w:commentRangeStart w:id="207"/>
      <w:r>
        <w:rPr>
          <w:color w:val="000000" w:themeColor="text1"/>
        </w:rPr>
        <w:t>mice</w:t>
      </w:r>
      <w:commentRangeEnd w:id="207"/>
      <w:r w:rsidR="00D555D6">
        <w:rPr>
          <w:rStyle w:val="CommentReference"/>
        </w:rPr>
        <w:commentReference w:id="207"/>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208"/>
      <w:commentRangeStart w:id="209"/>
      <w:commentRangeStart w:id="210"/>
      <w:r>
        <w:rPr>
          <w:color w:val="000000" w:themeColor="text1"/>
        </w:rPr>
        <w:t>These</w:t>
      </w:r>
      <w:commentRangeEnd w:id="208"/>
      <w:r w:rsidR="006139F2">
        <w:rPr>
          <w:rStyle w:val="CommentReference"/>
        </w:rPr>
        <w:commentReference w:id="208"/>
      </w:r>
      <w:commentRangeEnd w:id="209"/>
      <w:r w:rsidR="00001E0D">
        <w:rPr>
          <w:rStyle w:val="CommentReference"/>
        </w:rPr>
        <w:commentReference w:id="209"/>
      </w:r>
      <w:commentRangeEnd w:id="210"/>
      <w:r w:rsidR="00D770B9">
        <w:rPr>
          <w:rStyle w:val="CommentReference"/>
        </w:rPr>
        <w:commentReference w:id="210"/>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211"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212"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213" w:author="Microsoft Office User" w:date="2017-08-08T13:56:00Z">
        <w:r w:rsidR="00182A3A">
          <w:rPr>
            <w:color w:val="000000" w:themeColor="text1"/>
          </w:rPr>
          <w:t>ere</w:t>
        </w:r>
      </w:ins>
      <w:del w:id="214"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215"/>
      <w:r w:rsidR="00B32E07">
        <w:rPr>
          <w:color w:val="000000" w:themeColor="text1"/>
        </w:rPr>
        <w:t>glucocorticoids</w:t>
      </w:r>
      <w:commentRangeEnd w:id="215"/>
      <w:r w:rsidR="00B32E07">
        <w:rPr>
          <w:rStyle w:val="CommentReference"/>
        </w:rPr>
        <w:commentReference w:id="215"/>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16"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217"/>
      <w:r>
        <w:rPr>
          <w:color w:val="000000" w:themeColor="text1"/>
        </w:rPr>
        <w:t>studies</w:t>
      </w:r>
      <w:commentRangeEnd w:id="217"/>
      <w:r w:rsidR="00142E5E">
        <w:rPr>
          <w:rStyle w:val="CommentReference"/>
        </w:rPr>
        <w:commentReference w:id="217"/>
      </w:r>
      <w:ins w:id="218" w:author="Microsoft Office User" w:date="2017-08-09T12:25:00Z">
        <w:r w:rsidR="00D646E1">
          <w:rPr>
            <w:color w:val="000000" w:themeColor="text1"/>
          </w:rPr>
          <w:t xml:space="preserve"> </w:t>
        </w:r>
      </w:ins>
      <w:ins w:id="219"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220"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221"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222" w:author="Microsoft Office User" w:date="2017-08-09T11:29:00Z">
        <w:r w:rsidR="00C440FD">
          <w:rPr>
            <w:color w:val="000000" w:themeColor="text1"/>
          </w:rPr>
          <w:t>, a key function of these hormones</w:t>
        </w:r>
      </w:ins>
      <w:ins w:id="223" w:author="Microsoft Office User" w:date="2017-08-09T11:08:00Z">
        <w:r w:rsidR="00FE35A0">
          <w:rPr>
            <w:color w:val="000000" w:themeColor="text1"/>
          </w:rPr>
          <w:t>.</w:t>
        </w:r>
      </w:ins>
      <w:r>
        <w:rPr>
          <w:color w:val="000000" w:themeColor="text1"/>
        </w:rPr>
        <w:t xml:space="preserve"> </w:t>
      </w:r>
      <w:ins w:id="224"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225" w:author="Microsoft Office User" w:date="2017-08-09T11:12:00Z">
        <w:r w:rsidR="00FE35A0">
          <w:rPr>
            <w:color w:val="000000" w:themeColor="text1"/>
          </w:rPr>
          <w:fldChar w:fldCharType="separate"/>
        </w:r>
      </w:ins>
      <w:r w:rsidR="00D646E1" w:rsidRPr="00D646E1">
        <w:rPr>
          <w:noProof/>
          <w:color w:val="000000" w:themeColor="text1"/>
        </w:rPr>
        <w:t>(53)</w:t>
      </w:r>
      <w:ins w:id="226" w:author="Microsoft Office User" w:date="2017-08-09T11:12:00Z">
        <w:r w:rsidR="00FE35A0">
          <w:rPr>
            <w:color w:val="000000" w:themeColor="text1"/>
          </w:rPr>
          <w:fldChar w:fldCharType="end"/>
        </w:r>
        <w:r w:rsidR="00FE35A0">
          <w:rPr>
            <w:color w:val="000000" w:themeColor="text1"/>
          </w:rPr>
          <w:t>.</w:t>
        </w:r>
      </w:ins>
      <w:ins w:id="227" w:author="Microsoft Office User" w:date="2017-08-09T11:13:00Z">
        <w:r w:rsidR="004574B3">
          <w:rPr>
            <w:color w:val="000000" w:themeColor="text1"/>
          </w:rPr>
          <w:t xml:space="preserve"> </w:t>
        </w:r>
      </w:ins>
      <w:ins w:id="228"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29" w:author="Microsoft Office User" w:date="2017-08-09T11:32:00Z">
        <w:r w:rsidR="00562E5E">
          <w:rPr>
            <w:color w:val="000000" w:themeColor="text1"/>
          </w:rPr>
          <w:t>s</w:t>
        </w:r>
      </w:ins>
      <w:ins w:id="230" w:author="Microsoft Office User" w:date="2017-08-09T11:19:00Z">
        <w:r w:rsidR="003563CC">
          <w:rPr>
            <w:color w:val="000000" w:themeColor="text1"/>
          </w:rPr>
          <w:t xml:space="preserve">is </w:t>
        </w:r>
      </w:ins>
      <w:ins w:id="231" w:author="Microsoft Office User" w:date="2017-08-09T12:37:00Z">
        <w:r w:rsidR="00190BDE">
          <w:rPr>
            <w:color w:val="000000" w:themeColor="text1"/>
          </w:rPr>
          <w:t xml:space="preserve">is also associated with </w:t>
        </w:r>
      </w:ins>
      <w:commentRangeStart w:id="232"/>
      <w:ins w:id="233" w:author="Microsoft Office User" w:date="2017-08-09T11:19:00Z">
        <w:r w:rsidR="003563CC">
          <w:rPr>
            <w:color w:val="000000" w:themeColor="text1"/>
          </w:rPr>
          <w:t>NAFLD</w:t>
        </w:r>
      </w:ins>
      <w:commentRangeEnd w:id="232"/>
      <w:ins w:id="234" w:author="Microsoft Office User" w:date="2017-08-09T11:24:00Z">
        <w:r w:rsidR="000F4220">
          <w:rPr>
            <w:rStyle w:val="CommentReference"/>
          </w:rPr>
          <w:commentReference w:id="232"/>
        </w:r>
      </w:ins>
      <w:ins w:id="235"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236" w:author="Microsoft Office User" w:date="2017-08-09T12:36:00Z">
        <w:r w:rsidR="00190BDE">
          <w:rPr>
            <w:color w:val="000000" w:themeColor="text1"/>
          </w:rPr>
          <w:fldChar w:fldCharType="end"/>
        </w:r>
      </w:ins>
      <w:ins w:id="237" w:author="Microsoft Office User" w:date="2017-08-09T11:19:00Z">
        <w:r w:rsidR="003563CC">
          <w:rPr>
            <w:color w:val="000000" w:themeColor="text1"/>
          </w:rPr>
          <w:t>. We found synergistic elevations in glycerol, indicative of enhance lipolysis, as well as in hepatic fat accumulation</w:t>
        </w:r>
      </w:ins>
      <w:ins w:id="238" w:author="Microsoft Office User" w:date="2017-08-09T11:23:00Z">
        <w:r w:rsidR="000F4220">
          <w:rPr>
            <w:color w:val="000000" w:themeColor="text1"/>
          </w:rPr>
          <w:t xml:space="preserve"> in the HFD-fed dexamethasone-treated mice</w:t>
        </w:r>
      </w:ins>
      <w:ins w:id="239" w:author="Microsoft Office User" w:date="2017-08-09T11:19:00Z">
        <w:r w:rsidR="003563CC">
          <w:rPr>
            <w:color w:val="000000" w:themeColor="text1"/>
          </w:rPr>
          <w:t xml:space="preserve">, but </w:t>
        </w:r>
      </w:ins>
      <w:ins w:id="240" w:author="Microsoft Office User" w:date="2017-08-09T11:21:00Z">
        <w:r w:rsidR="003563CC">
          <w:rPr>
            <w:color w:val="000000" w:themeColor="text1"/>
          </w:rPr>
          <w:t xml:space="preserve">there was no </w:t>
        </w:r>
      </w:ins>
      <w:ins w:id="241" w:author="Microsoft Office User" w:date="2017-08-09T11:24:00Z">
        <w:r w:rsidR="000F4220">
          <w:rPr>
            <w:color w:val="000000" w:themeColor="text1"/>
          </w:rPr>
          <w:t>data to support enhanced</w:t>
        </w:r>
      </w:ins>
      <w:ins w:id="242" w:author="Microsoft Office User" w:date="2017-08-09T11:25:00Z">
        <w:r w:rsidR="005801D2">
          <w:rPr>
            <w:color w:val="000000" w:themeColor="text1"/>
          </w:rPr>
          <w:t xml:space="preserve"> hepatic</w:t>
        </w:r>
      </w:ins>
      <w:ins w:id="243"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44" w:author="Microsoft Office User" w:date="2017-08-09T11:32:00Z">
        <w:r w:rsidR="00E603E5">
          <w:rPr>
            <w:color w:val="000000" w:themeColor="text1"/>
          </w:rPr>
          <w:t xml:space="preserve"> These findings suggest that lipolysis is </w:t>
        </w:r>
      </w:ins>
      <w:ins w:id="245" w:author="Microsoft Office User" w:date="2017-08-09T11:33:00Z">
        <w:r w:rsidR="00E603E5">
          <w:rPr>
            <w:color w:val="000000" w:themeColor="text1"/>
          </w:rPr>
          <w:t xml:space="preserve">driving </w:t>
        </w:r>
        <w:r w:rsidR="00CA3800">
          <w:rPr>
            <w:color w:val="000000" w:themeColor="text1"/>
          </w:rPr>
          <w:t>enhanced</w:t>
        </w:r>
      </w:ins>
      <w:ins w:id="246" w:author="Microsoft Office User" w:date="2017-08-09T11:32:00Z">
        <w:r w:rsidR="00E603E5">
          <w:rPr>
            <w:color w:val="000000" w:themeColor="text1"/>
          </w:rPr>
          <w:t xml:space="preserve"> </w:t>
        </w:r>
      </w:ins>
      <w:ins w:id="247"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248" w:author="Microsoft Office User" w:date="2017-08-08T13:53:00Z"/>
          <w:color w:val="000000" w:themeColor="text1"/>
        </w:rPr>
      </w:pPr>
      <w:del w:id="249"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50"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51"/>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251"/>
      <w:r w:rsidR="0015242A">
        <w:rPr>
          <w:rStyle w:val="CommentReference"/>
        </w:rPr>
        <w:commentReference w:id="251"/>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52"/>
      <w:r w:rsidR="0015242A">
        <w:rPr>
          <w:color w:val="000000" w:themeColor="text1"/>
        </w:rPr>
        <w:t>receptors</w:t>
      </w:r>
      <w:commentRangeEnd w:id="252"/>
      <w:r w:rsidR="0015242A">
        <w:rPr>
          <w:rStyle w:val="CommentReference"/>
        </w:rPr>
        <w:commentReference w:id="252"/>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253"/>
      <w:r w:rsidR="0015242A">
        <w:rPr>
          <w:color w:val="000000" w:themeColor="text1"/>
        </w:rPr>
        <w:t>transcripts</w:t>
      </w:r>
      <w:commentRangeEnd w:id="253"/>
      <w:r w:rsidR="0015242A">
        <w:rPr>
          <w:rStyle w:val="CommentReference"/>
        </w:rPr>
        <w:commentReference w:id="253"/>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254"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255" w:author="Microsoft Office User" w:date="2017-08-09T12:30:00Z">
        <w:r w:rsidR="00102DFF">
          <w:rPr>
            <w:color w:val="000000" w:themeColor="text1"/>
          </w:rPr>
          <w:t>)</w:t>
        </w:r>
      </w:ins>
      <w:ins w:id="256" w:author="Microsoft Office User" w:date="2017-08-09T12:28:00Z">
        <w:r w:rsidR="00A61718">
          <w:rPr>
            <w:color w:val="000000" w:themeColor="text1"/>
          </w:rPr>
          <w:t>, the rate limiting enzyme for</w:t>
        </w:r>
      </w:ins>
      <w:ins w:id="257" w:author="Microsoft Office User" w:date="2017-08-09T12:29:00Z">
        <w:r w:rsidR="00A61718">
          <w:rPr>
            <w:color w:val="000000" w:themeColor="text1"/>
          </w:rPr>
          <w:t xml:space="preserve"> adipose</w:t>
        </w:r>
      </w:ins>
      <w:ins w:id="258" w:author="Microsoft Office User" w:date="2017-08-09T12:28:00Z">
        <w:r w:rsidR="00A61718">
          <w:rPr>
            <w:color w:val="000000" w:themeColor="text1"/>
          </w:rPr>
          <w:t xml:space="preserve"> triglyceride lipolysis</w:t>
        </w:r>
      </w:ins>
      <w:ins w:id="259"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260" w:author="Microsoft Office User" w:date="2017-08-09T11:36:00Z">
        <w:r w:rsidR="001F0B65">
          <w:rPr>
            <w:color w:val="000000" w:themeColor="text1"/>
          </w:rPr>
          <w:t xml:space="preserve">These findings </w:t>
        </w:r>
        <w:commentRangeStart w:id="261"/>
        <w:r w:rsidR="001F0B65">
          <w:rPr>
            <w:color w:val="000000" w:themeColor="text1"/>
          </w:rPr>
          <w:t>are c</w:t>
        </w:r>
      </w:ins>
      <w:del w:id="262" w:author="Microsoft Office User" w:date="2017-08-09T11:36:00Z">
        <w:r w:rsidR="0015242A" w:rsidDel="001F0B65">
          <w:rPr>
            <w:color w:val="000000" w:themeColor="text1"/>
          </w:rPr>
          <w:delText>C</w:delText>
        </w:r>
      </w:del>
      <w:r w:rsidR="0015242A">
        <w:rPr>
          <w:color w:val="000000" w:themeColor="text1"/>
        </w:rPr>
        <w:t>onsistent with</w:t>
      </w:r>
      <w:ins w:id="263" w:author="Microsoft Office User" w:date="2017-08-09T11:38:00Z">
        <w:r w:rsidR="0014428B">
          <w:rPr>
            <w:color w:val="000000" w:themeColor="text1"/>
          </w:rPr>
          <w:t xml:space="preserve"> the strikingly</w:t>
        </w:r>
      </w:ins>
      <w:r w:rsidR="0015242A">
        <w:rPr>
          <w:color w:val="000000" w:themeColor="text1"/>
        </w:rPr>
        <w:t xml:space="preserve"> </w:t>
      </w:r>
      <w:ins w:id="264" w:author="Microsoft Office User" w:date="2017-08-09T11:38:00Z">
        <w:r w:rsidR="0014428B">
          <w:rPr>
            <w:color w:val="000000" w:themeColor="text1"/>
          </w:rPr>
          <w:t xml:space="preserve">similar </w:t>
        </w:r>
      </w:ins>
      <w:del w:id="265"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66" w:author="Microsoft Office User" w:date="2017-08-09T11:37:00Z">
        <w:r w:rsidR="001F0B65">
          <w:rPr>
            <w:color w:val="000000" w:themeColor="text1"/>
          </w:rPr>
          <w:t>synergistic</w:t>
        </w:r>
      </w:ins>
      <w:commentRangeEnd w:id="261"/>
      <w:ins w:id="267" w:author="Microsoft Office User" w:date="2017-08-09T11:41:00Z">
        <w:r w:rsidR="005727CB">
          <w:rPr>
            <w:rStyle w:val="CommentReference"/>
          </w:rPr>
          <w:commentReference w:id="261"/>
        </w:r>
      </w:ins>
      <w:ins w:id="268" w:author="Microsoft Office User" w:date="2017-08-09T11:37:00Z">
        <w:r w:rsidR="001F0B65">
          <w:rPr>
            <w:color w:val="000000" w:themeColor="text1"/>
          </w:rPr>
          <w:t xml:space="preserve"> elevations in</w:t>
        </w:r>
      </w:ins>
      <w:ins w:id="269"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270" w:author="Microsoft Office User" w:date="2017-08-09T12:31:00Z">
        <w:r w:rsidR="0015242A" w:rsidDel="00C927B2">
          <w:rPr>
            <w:color w:val="000000" w:themeColor="text1"/>
          </w:rPr>
          <w:delText xml:space="preserve"> </w:delText>
        </w:r>
      </w:del>
      <w:del w:id="271" w:author="Microsoft Office User" w:date="2017-08-09T11:38:00Z">
        <w:r w:rsidR="0015242A" w:rsidDel="0014428B">
          <w:rPr>
            <w:color w:val="000000" w:themeColor="text1"/>
          </w:rPr>
          <w:delText xml:space="preserve">than </w:delText>
        </w:r>
      </w:del>
      <w:ins w:id="272"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73"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74"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75" w:author="Microsoft Office User" w:date="2017-08-08T13:52:00Z">
        <w:r w:rsidR="000112F1">
          <w:rPr>
            <w:color w:val="000000" w:themeColor="text1"/>
          </w:rPr>
          <w:t>s</w:t>
        </w:r>
      </w:ins>
      <w:r w:rsidR="009C5B00">
        <w:rPr>
          <w:color w:val="000000" w:themeColor="text1"/>
        </w:rPr>
        <w:t xml:space="preserve"> used to treat a multitude of health issues</w:t>
      </w:r>
      <w:ins w:id="276"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77"/>
      <w:r w:rsidR="004B1467">
        <w:rPr>
          <w:bCs/>
          <w:iCs/>
        </w:rPr>
        <w:t>Core</w:t>
      </w:r>
      <w:commentRangeEnd w:id="277"/>
      <w:r w:rsidR="004B1467">
        <w:rPr>
          <w:rStyle w:val="CommentReference"/>
        </w:rPr>
        <w:commentReference w:id="277"/>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6E4F40"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3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3"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5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5"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8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6"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7"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r>
        <w:t>pval</w:t>
      </w:r>
    </w:p>
  </w:comment>
  <w:comment w:id="107" w:author="Microsoft Office User" w:date="2017-07-17T16:59:00Z" w:initials="Office">
    <w:p w14:paraId="7598685D" w14:textId="4A736CF7" w:rsidR="00CC09E6" w:rsidRDefault="00CC09E6">
      <w:pPr>
        <w:pStyle w:val="CommentText"/>
      </w:pPr>
      <w:r>
        <w:rPr>
          <w:rStyle w:val="CommentReference"/>
        </w:rPr>
        <w:annotationRef/>
      </w:r>
      <w:r>
        <w:t>pval</w:t>
      </w:r>
    </w:p>
  </w:comment>
  <w:comment w:id="108"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9"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10"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111" w:author="Dave Bridges" w:date="2017-08-10T17:13:00Z" w:initials="DB">
    <w:p w14:paraId="770131B3" w14:textId="3F8EE51D" w:rsidR="00EE515D" w:rsidRDefault="00EE515D">
      <w:pPr>
        <w:pStyle w:val="CommentText"/>
      </w:pPr>
      <w:r>
        <w:rPr>
          <w:rStyle w:val="CommentReference"/>
        </w:rPr>
        <w:annotationRef/>
      </w:r>
      <w:r>
        <w:t>Lets start without it, and then re-evaluate it once everything is together.</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6"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22"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29"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32"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3"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35" w:author="Dave Bridges" w:date="2017-07-31T18:08:00Z" w:initials="DB">
    <w:p w14:paraId="34E9432C" w14:textId="0E4C6A1E" w:rsidR="00CC09E6" w:rsidRDefault="00CC09E6">
      <w:pPr>
        <w:pStyle w:val="CommentText"/>
      </w:pPr>
      <w:r>
        <w:rPr>
          <w:rStyle w:val="CommentReference"/>
        </w:rPr>
        <w:annotationRef/>
      </w:r>
      <w:r>
        <w:t>add</w:t>
      </w:r>
    </w:p>
  </w:comment>
  <w:comment w:id="140"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41" w:author="Dave Bridges" w:date="2017-07-31T18:08:00Z" w:initials="DB">
    <w:p w14:paraId="4E3089B1" w14:textId="405C6DB3" w:rsidR="00CC09E6" w:rsidRDefault="00CC09E6">
      <w:pPr>
        <w:pStyle w:val="CommentText"/>
      </w:pPr>
      <w:r>
        <w:rPr>
          <w:rStyle w:val="CommentReference"/>
        </w:rPr>
        <w:annotationRef/>
      </w:r>
      <w:r>
        <w:t>add</w:t>
      </w:r>
    </w:p>
  </w:comment>
  <w:comment w:id="155"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8" w:author="Dave Bridges" w:date="2017-07-31T18:08:00Z" w:initials="DB">
    <w:p w14:paraId="5FA44D41" w14:textId="77777777" w:rsidR="00CC09E6" w:rsidRDefault="00CC09E6" w:rsidP="00001E0D">
      <w:pPr>
        <w:pStyle w:val="CommentText"/>
      </w:pPr>
      <w:r>
        <w:rPr>
          <w:rStyle w:val="CommentReference"/>
        </w:rPr>
        <w:annotationRef/>
      </w:r>
      <w:r>
        <w:t>add</w:t>
      </w:r>
    </w:p>
  </w:comment>
  <w:comment w:id="16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67" w:author="Dave Bridges" w:date="2017-07-31T18:08:00Z" w:initials="DB">
    <w:p w14:paraId="09A40229" w14:textId="77777777" w:rsidR="00CC09E6" w:rsidRDefault="00CC09E6" w:rsidP="00001E0D">
      <w:pPr>
        <w:pStyle w:val="CommentText"/>
      </w:pPr>
      <w:r>
        <w:rPr>
          <w:rStyle w:val="CommentReference"/>
        </w:rPr>
        <w:annotationRef/>
      </w:r>
      <w:r>
        <w:t>add</w:t>
      </w:r>
    </w:p>
  </w:comment>
  <w:comment w:id="168" w:author="Dave Bridges" w:date="2017-07-31T18:08:00Z" w:initials="DB">
    <w:p w14:paraId="6289E385" w14:textId="77777777" w:rsidR="00CC09E6" w:rsidRDefault="00CC09E6" w:rsidP="00001E0D">
      <w:pPr>
        <w:pStyle w:val="CommentText"/>
      </w:pPr>
      <w:r>
        <w:rPr>
          <w:rStyle w:val="CommentReference"/>
        </w:rPr>
        <w:annotationRef/>
      </w:r>
      <w:r>
        <w:t>add</w:t>
      </w:r>
    </w:p>
  </w:comment>
  <w:comment w:id="173"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180"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82"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7"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202"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206"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205"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207"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208"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209"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210"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15"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17"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32" w:author="Microsoft Office User" w:date="2017-08-09T11:24:00Z" w:initials="Office">
    <w:p w14:paraId="78B4B89C" w14:textId="554273A3" w:rsidR="000F4220" w:rsidRDefault="000F4220">
      <w:pPr>
        <w:pStyle w:val="CommentText"/>
      </w:pPr>
      <w:r>
        <w:rPr>
          <w:rStyle w:val="CommentReference"/>
        </w:rPr>
        <w:annotationRef/>
      </w:r>
      <w:r>
        <w:t>cite</w:t>
      </w:r>
    </w:p>
  </w:comment>
  <w:comment w:id="251"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52"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253"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61"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77"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39C0F53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13</Pages>
  <Words>32908</Words>
  <Characters>187581</Characters>
  <Application>Microsoft Macintosh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657</cp:revision>
  <dcterms:created xsi:type="dcterms:W3CDTF">2016-09-21T15:11:00Z</dcterms:created>
  <dcterms:modified xsi:type="dcterms:W3CDTF">2017-08-11T17:47:00Z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