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A73F99">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Patient Recruitment</w:t>
        </w:r>
      </w:ins>
    </w:p>
    <w:p w14:paraId="62641DA0" w14:textId="43C985E2" w:rsidR="000D47AD" w:rsidRPr="000D47AD" w:rsidRDefault="000D47AD" w:rsidP="000D47AD">
      <w:pPr>
        <w:pStyle w:val="ListParagraph"/>
        <w:rPr>
          <w:ins w:id="8" w:author="Microsoft Office User" w:date="2017-01-28T14:14:00Z"/>
        </w:rPr>
        <w:pPrChange w:id="9" w:author="Microsoft Office User" w:date="2017-01-31T11:05:00Z">
          <w:pPr/>
        </w:pPrChange>
      </w:pPr>
      <w:commentRangeStart w:id="10"/>
      <w:ins w:id="11" w:author="Microsoft Office User" w:date="2017-01-31T11:05:00Z">
        <w:r w:rsidRPr="000D47AD">
          <w:rPr>
            <w:rFonts w:cs="Times New Roman"/>
            <w:rPrChange w:id="12" w:author="Microsoft Office User" w:date="2017-01-31T11:06:00Z">
              <w:rPr>
                <w:rFonts w:ascii="Times New Roman" w:hAnsi="Times New Roman" w:cs="Times New Roman"/>
                <w:sz w:val="32"/>
                <w:szCs w:val="32"/>
              </w:rPr>
            </w:rPrChange>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0D47AD">
          <w:rPr>
            <w:rFonts w:cs="Times New Roman"/>
            <w:rPrChange w:id="13" w:author="Microsoft Office User" w:date="2017-01-31T11:06:00Z">
              <w:rPr>
                <w:rFonts w:ascii="Times New Roman" w:hAnsi="Times New Roman" w:cs="Times New Roman"/>
                <w:sz w:val="32"/>
                <w:szCs w:val="32"/>
              </w:rPr>
            </w:rPrChange>
          </w:rPr>
          <w:t>transsphenoidal</w:t>
        </w:r>
        <w:proofErr w:type="spellEnd"/>
        <w:r w:rsidRPr="000D47AD">
          <w:rPr>
            <w:rFonts w:cs="Times New Roman"/>
            <w:rPrChange w:id="14" w:author="Microsoft Office User" w:date="2017-01-31T11:06:00Z">
              <w:rPr>
                <w:rFonts w:ascii="Times New Roman" w:hAnsi="Times New Roman" w:cs="Times New Roman"/>
                <w:sz w:val="32"/>
                <w:szCs w:val="32"/>
              </w:rPr>
            </w:rPrChange>
          </w:rPr>
          <w:t xml:space="preserve"> </w:t>
        </w:r>
        <w:proofErr w:type="spellStart"/>
        <w:r w:rsidRPr="000D47AD">
          <w:rPr>
            <w:rFonts w:cs="Times New Roman"/>
            <w:rPrChange w:id="15" w:author="Microsoft Office User" w:date="2017-01-31T11:06:00Z">
              <w:rPr>
                <w:rFonts w:ascii="Times New Roman" w:hAnsi="Times New Roman" w:cs="Times New Roman"/>
                <w:sz w:val="32"/>
                <w:szCs w:val="32"/>
              </w:rPr>
            </w:rPrChange>
          </w:rPr>
          <w:t>adenomectomy</w:t>
        </w:r>
        <w:proofErr w:type="spellEnd"/>
        <w:r w:rsidRPr="000D47AD">
          <w:rPr>
            <w:rFonts w:cs="Times New Roman"/>
            <w:rPrChange w:id="16" w:author="Microsoft Office User" w:date="2017-01-31T11:06:00Z">
              <w:rPr>
                <w:rFonts w:ascii="Times New Roman" w:hAnsi="Times New Roman" w:cs="Times New Roman"/>
                <w:sz w:val="32"/>
                <w:szCs w:val="32"/>
              </w:rPr>
            </w:rPrChange>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0D47AD">
          <w:rPr>
            <w:rFonts w:cs="Times New Roman"/>
            <w:rPrChange w:id="17" w:author="Microsoft Office User" w:date="2017-01-31T11:06:00Z">
              <w:rPr>
                <w:rFonts w:ascii="Times New Roman" w:hAnsi="Times New Roman" w:cs="Times New Roman"/>
                <w:sz w:val="32"/>
                <w:szCs w:val="32"/>
              </w:rPr>
            </w:rPrChange>
          </w:rPr>
          <w:t>Advia</w:t>
        </w:r>
        <w:proofErr w:type="spellEnd"/>
        <w:r w:rsidRPr="000D47AD">
          <w:rPr>
            <w:rFonts w:cs="Times New Roman"/>
            <w:rPrChange w:id="18" w:author="Microsoft Office User" w:date="2017-01-31T11:06:00Z">
              <w:rPr>
                <w:rFonts w:ascii="Times New Roman" w:hAnsi="Times New Roman" w:cs="Times New Roman"/>
                <w:sz w:val="32"/>
                <w:szCs w:val="32"/>
              </w:rPr>
            </w:rPrChange>
          </w:rPr>
          <w:t xml:space="preserve"> 1800, Deerfield, IL, USA) and insulin (Life Technologies) as instructed by the manufacturers.</w:t>
        </w:r>
      </w:ins>
      <w:commentRangeEnd w:id="10"/>
      <w:ins w:id="19" w:author="Microsoft Office User" w:date="2017-01-31T11:06:00Z">
        <w:r>
          <w:rPr>
            <w:rStyle w:val="CommentReference"/>
          </w:rPr>
          <w:commentReference w:id="10"/>
        </w:r>
      </w:ins>
    </w:p>
    <w:p w14:paraId="2834EF54" w14:textId="61CD74FC" w:rsidR="00A73F99" w:rsidRDefault="00A73F99" w:rsidP="00A73F99">
      <w:pPr>
        <w:pStyle w:val="ListParagraph"/>
        <w:numPr>
          <w:ilvl w:val="0"/>
          <w:numId w:val="2"/>
        </w:numPr>
        <w:rPr>
          <w:ins w:id="20" w:author="Microsoft Office User" w:date="2017-01-31T11:09:00Z"/>
        </w:rPr>
        <w:pPrChange w:id="21" w:author="Microsoft Office User" w:date="2017-01-28T14:13:00Z">
          <w:pPr/>
        </w:pPrChange>
      </w:pPr>
      <w:ins w:id="22" w:author="Microsoft Office User" w:date="2017-01-28T14:13:00Z">
        <w:r>
          <w:t>ITT</w:t>
        </w:r>
      </w:ins>
    </w:p>
    <w:p w14:paraId="39BE57F4" w14:textId="3E5BEDC0" w:rsidR="00067455" w:rsidRPr="00067455" w:rsidRDefault="00067455" w:rsidP="00067455">
      <w:pPr>
        <w:pStyle w:val="ListParagraph"/>
        <w:rPr>
          <w:ins w:id="23" w:author="Microsoft Office User" w:date="2017-01-28T14:14:00Z"/>
        </w:rPr>
        <w:pPrChange w:id="24" w:author="Microsoft Office User" w:date="2017-01-31T11:09:00Z">
          <w:pPr/>
        </w:pPrChange>
      </w:pPr>
      <w:ins w:id="25" w:author="Microsoft Office User" w:date="2017-01-31T11:10:00Z">
        <w:r>
          <w:rPr>
            <w:rFonts w:cs="Times New Roman"/>
          </w:rPr>
          <w:t xml:space="preserve">Insulin tolerance was assessed following six weeks of treatment (28 weeks of age). </w:t>
        </w:r>
      </w:ins>
      <w:commentRangeStart w:id="26"/>
      <w:ins w:id="27" w:author="Microsoft Office User" w:date="2017-01-31T11:09:00Z">
        <w:r w:rsidRPr="00067455">
          <w:rPr>
            <w:rFonts w:cs="Times New Roman"/>
            <w:rPrChange w:id="28" w:author="Microsoft Office User" w:date="2017-01-31T11:09:00Z">
              <w:rPr>
                <w:rFonts w:ascii="Times New Roman" w:hAnsi="Times New Roman" w:cs="Times New Roman"/>
                <w:sz w:val="32"/>
                <w:szCs w:val="32"/>
              </w:rPr>
            </w:rPrChange>
          </w:rPr>
          <w:t xml:space="preserve">Following a 6-h fast, mice were given </w:t>
        </w:r>
        <w:proofErr w:type="spellStart"/>
        <w:r w:rsidRPr="00067455">
          <w:rPr>
            <w:rFonts w:cs="Times New Roman"/>
            <w:rPrChange w:id="29" w:author="Microsoft Office User" w:date="2017-01-31T11:09:00Z">
              <w:rPr>
                <w:rFonts w:ascii="Times New Roman" w:hAnsi="Times New Roman" w:cs="Times New Roman"/>
                <w:sz w:val="32"/>
                <w:szCs w:val="32"/>
              </w:rPr>
            </w:rPrChange>
          </w:rPr>
          <w:t>i.p</w:t>
        </w:r>
        <w:proofErr w:type="spellEnd"/>
        <w:r w:rsidRPr="00067455">
          <w:rPr>
            <w:rFonts w:cs="Times New Roman"/>
            <w:rPrChange w:id="30" w:author="Microsoft Office User" w:date="2017-01-31T11:09:00Z">
              <w:rPr>
                <w:rFonts w:ascii="Times New Roman" w:hAnsi="Times New Roman" w:cs="Times New Roman"/>
                <w:sz w:val="32"/>
                <w:szCs w:val="32"/>
              </w:rPr>
            </w:rPrChange>
          </w:rPr>
          <w:t>. injections of insulin (</w:t>
        </w:r>
        <w:proofErr w:type="spellStart"/>
        <w:r w:rsidRPr="00067455">
          <w:rPr>
            <w:rFonts w:cs="Times New Roman"/>
            <w:rPrChange w:id="31" w:author="Microsoft Office User" w:date="2017-01-31T11:09:00Z">
              <w:rPr>
                <w:rFonts w:ascii="Times New Roman" w:hAnsi="Times New Roman" w:cs="Times New Roman"/>
                <w:sz w:val="32"/>
                <w:szCs w:val="32"/>
              </w:rPr>
            </w:rPrChange>
          </w:rPr>
          <w:t>Humulin</w:t>
        </w:r>
        <w:proofErr w:type="spellEnd"/>
        <w:r w:rsidRPr="00067455">
          <w:rPr>
            <w:rFonts w:cs="Times New Roman"/>
            <w:rPrChange w:id="32" w:author="Microsoft Office User" w:date="2017-01-31T11:09:00Z">
              <w:rPr>
                <w:rFonts w:ascii="Times New Roman" w:hAnsi="Times New Roman" w:cs="Times New Roman"/>
                <w:sz w:val="32"/>
                <w:szCs w:val="32"/>
              </w:rPr>
            </w:rPrChange>
          </w:rPr>
          <w:t xml:space="preserve"> R, Lilly, Indianapolis, </w:t>
        </w:r>
        <w:r w:rsidRPr="00067455">
          <w:rPr>
            <w:rFonts w:cs="Times New Roman"/>
          </w:rPr>
          <w:t>IN, USA) at a concentration of 2.5</w:t>
        </w:r>
        <w:r w:rsidRPr="00067455">
          <w:rPr>
            <w:rFonts w:cs="Times New Roman"/>
            <w:rPrChange w:id="33" w:author="Microsoft Office User" w:date="2017-01-31T11:09:00Z">
              <w:rPr>
                <w:rFonts w:ascii="Times New Roman" w:hAnsi="Times New Roman" w:cs="Times New Roman"/>
                <w:sz w:val="32"/>
                <w:szCs w:val="32"/>
              </w:rPr>
            </w:rPrChange>
          </w:rPr>
          <w:t> </w:t>
        </w:r>
        <w:proofErr w:type="spellStart"/>
        <w:r w:rsidRPr="00067455">
          <w:rPr>
            <w:rFonts w:cs="Times New Roman"/>
            <w:rPrChange w:id="34" w:author="Microsoft Office User" w:date="2017-01-31T11:09:00Z">
              <w:rPr>
                <w:rFonts w:ascii="Times New Roman" w:hAnsi="Times New Roman" w:cs="Times New Roman"/>
                <w:sz w:val="32"/>
                <w:szCs w:val="32"/>
              </w:rPr>
            </w:rPrChange>
          </w:rPr>
          <w:t>mU</w:t>
        </w:r>
        <w:proofErr w:type="spellEnd"/>
        <w:r w:rsidRPr="00067455">
          <w:rPr>
            <w:rFonts w:cs="Times New Roman"/>
            <w:rPrChange w:id="35" w:author="Microsoft Office User" w:date="2017-01-31T11:09:00Z">
              <w:rPr>
                <w:rFonts w:ascii="Times New Roman" w:hAnsi="Times New Roman" w:cs="Times New Roman"/>
                <w:sz w:val="32"/>
                <w:szCs w:val="32"/>
              </w:rPr>
            </w:rPrChange>
          </w:rPr>
          <w:t>/g. Blood glucose was determined at 15-min intervals post-injection using a One Touch Ultra Glucometer (</w:t>
        </w:r>
        <w:proofErr w:type="spellStart"/>
        <w:r w:rsidRPr="00067455">
          <w:rPr>
            <w:rFonts w:cs="Times New Roman"/>
            <w:rPrChange w:id="36" w:author="Microsoft Office User" w:date="2017-01-31T11:09:00Z">
              <w:rPr>
                <w:rFonts w:ascii="Times New Roman" w:hAnsi="Times New Roman" w:cs="Times New Roman"/>
                <w:sz w:val="32"/>
                <w:szCs w:val="32"/>
              </w:rPr>
            </w:rPrChange>
          </w:rPr>
          <w:t>Lifescan</w:t>
        </w:r>
        <w:proofErr w:type="spellEnd"/>
        <w:r w:rsidRPr="00067455">
          <w:rPr>
            <w:rFonts w:cs="Times New Roman"/>
            <w:rPrChange w:id="37" w:author="Microsoft Office User" w:date="2017-01-31T11:09:00Z">
              <w:rPr>
                <w:rFonts w:ascii="Times New Roman" w:hAnsi="Times New Roman" w:cs="Times New Roman"/>
                <w:sz w:val="32"/>
                <w:szCs w:val="32"/>
              </w:rPr>
            </w:rPrChange>
          </w:rPr>
          <w:t>).</w:t>
        </w:r>
        <w:commentRangeEnd w:id="26"/>
        <w:r>
          <w:rPr>
            <w:rStyle w:val="CommentReference"/>
          </w:rPr>
          <w:commentReference w:id="26"/>
        </w:r>
      </w:ins>
    </w:p>
    <w:p w14:paraId="0BB8BE14" w14:textId="213FA44E" w:rsidR="00A73F99" w:rsidRDefault="00A73F99" w:rsidP="00A73F99">
      <w:pPr>
        <w:pStyle w:val="ListParagraph"/>
        <w:numPr>
          <w:ilvl w:val="0"/>
          <w:numId w:val="2"/>
        </w:numPr>
        <w:rPr>
          <w:ins w:id="38" w:author="Microsoft Office User" w:date="2017-01-28T14:14:00Z"/>
        </w:rPr>
        <w:pPrChange w:id="39" w:author="Microsoft Office User" w:date="2017-01-28T14:13:00Z">
          <w:pPr/>
        </w:pPrChange>
      </w:pPr>
      <w:ins w:id="40" w:author="Microsoft Office User" w:date="2017-01-28T14:14:00Z">
        <w:r>
          <w:t>Clamp (get from metabolic phenotyping core?)</w:t>
        </w:r>
      </w:ins>
    </w:p>
    <w:p w14:paraId="4960CA59" w14:textId="00ACFA28" w:rsidR="00A73F99" w:rsidRDefault="00A73F99" w:rsidP="00A73F99">
      <w:pPr>
        <w:pStyle w:val="ListParagraph"/>
        <w:numPr>
          <w:ilvl w:val="0"/>
          <w:numId w:val="2"/>
        </w:numPr>
        <w:rPr>
          <w:ins w:id="41" w:author="Microsoft Office User" w:date="2017-01-28T14:18:00Z"/>
        </w:rPr>
        <w:pPrChange w:id="42" w:author="Microsoft Office User" w:date="2017-01-28T14:13:00Z">
          <w:pPr/>
        </w:pPrChange>
      </w:pPr>
      <w:ins w:id="43" w:author="Microsoft Office User" w:date="2017-01-28T14:15:00Z">
        <w:r>
          <w:t>Serum ALT-get from Hochberg paper</w:t>
        </w:r>
      </w:ins>
    </w:p>
    <w:p w14:paraId="660855DD" w14:textId="6E02E6CF" w:rsidR="00A73F99" w:rsidRDefault="00A73F99" w:rsidP="00A73F99">
      <w:pPr>
        <w:pStyle w:val="ListParagraph"/>
        <w:numPr>
          <w:ilvl w:val="0"/>
          <w:numId w:val="2"/>
        </w:numPr>
        <w:rPr>
          <w:ins w:id="44" w:author="Microsoft Office User" w:date="2017-01-31T10:43:00Z"/>
        </w:rPr>
        <w:pPrChange w:id="45" w:author="Microsoft Office User" w:date="2017-01-28T14:13:00Z">
          <w:pPr/>
        </w:pPrChange>
      </w:pPr>
      <w:ins w:id="46" w:author="Microsoft Office User" w:date="2017-01-28T14:18:00Z">
        <w:r>
          <w:t xml:space="preserve">Cell culture </w:t>
        </w:r>
      </w:ins>
    </w:p>
    <w:p w14:paraId="659E5B2F" w14:textId="6209EE96" w:rsidR="00881ECD" w:rsidRPr="00E36D9E" w:rsidRDefault="00E36D9E" w:rsidP="00881ECD">
      <w:pPr>
        <w:pStyle w:val="ListParagraph"/>
        <w:rPr>
          <w:ins w:id="47" w:author="Microsoft Office User" w:date="2017-01-28T14:15:00Z"/>
          <w:color w:val="000000" w:themeColor="text1"/>
          <w:rPrChange w:id="48" w:author="Microsoft Office User" w:date="2017-01-31T10:43:00Z">
            <w:rPr>
              <w:ins w:id="49" w:author="Microsoft Office User" w:date="2017-01-28T14:15:00Z"/>
            </w:rPr>
          </w:rPrChange>
        </w:rPr>
        <w:pPrChange w:id="50" w:author="Microsoft Office User" w:date="2017-01-31T10:43:00Z">
          <w:pPr/>
        </w:pPrChange>
      </w:pPr>
      <w:ins w:id="51" w:author="Microsoft Office User" w:date="2017-01-31T10:43:00Z">
        <w:r w:rsidRPr="00E36D9E">
          <w:rPr>
            <w:color w:val="000000" w:themeColor="text1"/>
          </w:rPr>
          <w:t>3</w:t>
        </w:r>
        <w:r>
          <w:rPr>
            <w:color w:val="000000" w:themeColor="text1"/>
          </w:rPr>
          <w:t xml:space="preserve">T3-L1 </w:t>
        </w:r>
      </w:ins>
      <w:ins w:id="52" w:author="Microsoft Office User" w:date="2017-01-31T10:54:00Z">
        <w:r w:rsidR="00B90861">
          <w:rPr>
            <w:color w:val="000000" w:themeColor="text1"/>
          </w:rPr>
          <w:t>fibroblasts (</w:t>
        </w:r>
      </w:ins>
      <w:ins w:id="53" w:author="Microsoft Office User" w:date="2017-01-31T10:43:00Z">
        <w:r>
          <w:rPr>
            <w:color w:val="000000" w:themeColor="text1"/>
          </w:rPr>
          <w:t>pre</w:t>
        </w:r>
      </w:ins>
      <w:ins w:id="54" w:author="Microsoft Office User" w:date="2017-01-31T10:53:00Z">
        <w:r w:rsidR="00B90861">
          <w:rPr>
            <w:color w:val="000000" w:themeColor="text1"/>
          </w:rPr>
          <w:t>-</w:t>
        </w:r>
      </w:ins>
      <w:ins w:id="55" w:author="Microsoft Office User" w:date="2017-01-31T10:43:00Z">
        <w:r>
          <w:rPr>
            <w:color w:val="000000" w:themeColor="text1"/>
          </w:rPr>
          <w:t>a</w:t>
        </w:r>
        <w:r w:rsidR="00B90861">
          <w:rPr>
            <w:color w:val="000000" w:themeColor="text1"/>
          </w:rPr>
          <w:t>dipocytes</w:t>
        </w:r>
      </w:ins>
      <w:ins w:id="56" w:author="Microsoft Office User" w:date="2017-01-31T10:54:00Z">
        <w:r w:rsidR="00B90861">
          <w:rPr>
            <w:color w:val="000000" w:themeColor="text1"/>
          </w:rPr>
          <w:t>)</w:t>
        </w:r>
      </w:ins>
      <w:ins w:id="57" w:author="Microsoft Office User" w:date="2017-01-31T10:43:00Z">
        <w:r w:rsidR="00B90861">
          <w:rPr>
            <w:color w:val="000000" w:themeColor="text1"/>
          </w:rPr>
          <w:t xml:space="preserve"> were cultured in 10% newborn calf serum,</w:t>
        </w:r>
        <w:r>
          <w:rPr>
            <w:color w:val="000000" w:themeColor="text1"/>
          </w:rPr>
          <w:t xml:space="preserve"> high glucose </w:t>
        </w:r>
      </w:ins>
      <w:ins w:id="58" w:author="Microsoft Office User" w:date="2017-01-31T10:47:00Z">
        <w:r w:rsidR="00204D48" w:rsidRPr="00204D48">
          <w:rPr>
            <w:rFonts w:cs="Arial"/>
            <w:bCs/>
            <w:color w:val="0B1C2E"/>
            <w:rPrChange w:id="59" w:author="Microsoft Office User" w:date="2017-01-31T10:47:00Z">
              <w:rPr>
                <w:rFonts w:ascii="Arial" w:hAnsi="Arial" w:cs="Arial"/>
                <w:b/>
                <w:bCs/>
                <w:color w:val="0B1C2E"/>
                <w:sz w:val="26"/>
                <w:szCs w:val="26"/>
              </w:rPr>
            </w:rPrChange>
          </w:rPr>
          <w:t>Dulbecco's Modification of Eagle's Medium</w:t>
        </w:r>
        <w:r w:rsidR="00204D48">
          <w:rPr>
            <w:rFonts w:cs="Arial"/>
            <w:bCs/>
            <w:color w:val="0B1C2E"/>
          </w:rPr>
          <w:t xml:space="preserve"> (</w:t>
        </w:r>
      </w:ins>
      <w:ins w:id="60" w:author="Microsoft Office User" w:date="2017-01-31T10:43:00Z">
        <w:r>
          <w:rPr>
            <w:color w:val="000000" w:themeColor="text1"/>
          </w:rPr>
          <w:t>DMEM</w:t>
        </w:r>
      </w:ins>
      <w:ins w:id="61" w:author="Microsoft Office User" w:date="2017-01-31T10:47:00Z">
        <w:r w:rsidR="00204D48">
          <w:rPr>
            <w:color w:val="000000" w:themeColor="text1"/>
          </w:rPr>
          <w:t>)</w:t>
        </w:r>
      </w:ins>
      <w:ins w:id="62" w:author="Microsoft Office User" w:date="2017-01-31T10:44:00Z">
        <w:r>
          <w:rPr>
            <w:color w:val="000000" w:themeColor="text1"/>
          </w:rPr>
          <w:t xml:space="preserve"> with </w:t>
        </w:r>
      </w:ins>
      <w:ins w:id="63" w:author="Microsoft Office User" w:date="2017-01-31T10:45:00Z">
        <w:r>
          <w:rPr>
            <w:color w:val="000000" w:themeColor="text1"/>
          </w:rPr>
          <w:t xml:space="preserve">1% </w:t>
        </w:r>
      </w:ins>
      <w:proofErr w:type="spellStart"/>
      <w:ins w:id="64" w:author="Microsoft Office User" w:date="2017-01-31T10:44:00Z">
        <w:r w:rsidR="00B90861">
          <w:rPr>
            <w:color w:val="000000" w:themeColor="text1"/>
          </w:rPr>
          <w:t>pencilin</w:t>
        </w:r>
        <w:proofErr w:type="spellEnd"/>
        <w:r w:rsidR="00B90861">
          <w:rPr>
            <w:color w:val="000000" w:themeColor="text1"/>
          </w:rPr>
          <w:t xml:space="preserve">, </w:t>
        </w:r>
      </w:ins>
      <w:ins w:id="65" w:author="Microsoft Office User" w:date="2017-01-31T10:55:00Z">
        <w:r w:rsidR="00B90861">
          <w:rPr>
            <w:color w:val="000000" w:themeColor="text1"/>
          </w:rPr>
          <w:t>streptomycin</w:t>
        </w:r>
      </w:ins>
      <w:ins w:id="66" w:author="Microsoft Office User" w:date="2017-01-31T10:44:00Z">
        <w:r w:rsidR="00B90861">
          <w:rPr>
            <w:color w:val="000000" w:themeColor="text1"/>
          </w:rPr>
          <w:t xml:space="preserve"> and </w:t>
        </w:r>
      </w:ins>
      <w:ins w:id="67" w:author="Microsoft Office User" w:date="2017-01-31T10:55:00Z">
        <w:r w:rsidR="00B90861">
          <w:rPr>
            <w:color w:val="000000" w:themeColor="text1"/>
          </w:rPr>
          <w:t>glutamine</w:t>
        </w:r>
      </w:ins>
      <w:ins w:id="68" w:author="Microsoft Office User" w:date="2017-01-31T10:45:00Z">
        <w:r>
          <w:rPr>
            <w:color w:val="000000" w:themeColor="text1"/>
          </w:rPr>
          <w:t xml:space="preserve"> until </w:t>
        </w:r>
      </w:ins>
      <w:ins w:id="69" w:author="Microsoft Office User" w:date="2017-01-31T10:51:00Z">
        <w:r w:rsidR="00B90861">
          <w:rPr>
            <w:color w:val="000000" w:themeColor="text1"/>
          </w:rPr>
          <w:t xml:space="preserve">confluence. </w:t>
        </w:r>
      </w:ins>
      <w:ins w:id="70" w:author="Microsoft Office User" w:date="2017-01-31T10:52:00Z">
        <w:r w:rsidR="00B90861">
          <w:rPr>
            <w:color w:val="000000" w:themeColor="text1"/>
          </w:rPr>
          <w:t xml:space="preserve">A differentiation cocktail including </w:t>
        </w:r>
      </w:ins>
      <w:ins w:id="71" w:author="Microsoft Office User" w:date="2017-01-31T11:00:00Z">
        <w:r w:rsidR="003A266B">
          <w:rPr>
            <w:color w:val="000000" w:themeColor="text1"/>
          </w:rPr>
          <w:t xml:space="preserve">250nM </w:t>
        </w:r>
      </w:ins>
      <w:commentRangeStart w:id="72"/>
      <w:ins w:id="73" w:author="Microsoft Office User" w:date="2017-01-31T10:52:00Z">
        <w:r w:rsidR="00B90861">
          <w:rPr>
            <w:color w:val="000000" w:themeColor="text1"/>
          </w:rPr>
          <w:t>dexamethasone</w:t>
        </w:r>
      </w:ins>
      <w:commentRangeEnd w:id="72"/>
      <w:ins w:id="74" w:author="Microsoft Office User" w:date="2017-01-31T10:57:00Z">
        <w:r w:rsidR="00B90861">
          <w:rPr>
            <w:rStyle w:val="CommentReference"/>
          </w:rPr>
          <w:commentReference w:id="72"/>
        </w:r>
      </w:ins>
      <w:ins w:id="75" w:author="Microsoft Office User" w:date="2017-01-31T10:52:00Z">
        <w:r w:rsidR="00B90861">
          <w:rPr>
            <w:color w:val="000000" w:themeColor="text1"/>
          </w:rPr>
          <w:t xml:space="preserve">, </w:t>
        </w:r>
      </w:ins>
      <w:ins w:id="76" w:author="Microsoft Office User" w:date="2017-01-31T10:53:00Z">
        <w:r w:rsidR="00B90861" w:rsidRPr="00B90861">
          <w:rPr>
            <w:rFonts w:cs="Helvetica"/>
            <w:color w:val="1C1C1C"/>
            <w:rPrChange w:id="77" w:author="Microsoft Office User" w:date="2017-01-31T10:53:00Z">
              <w:rPr>
                <w:rFonts w:ascii="Helvetica" w:hAnsi="Helvetica" w:cs="Helvetica"/>
                <w:color w:val="1C1C1C"/>
                <w:sz w:val="28"/>
                <w:szCs w:val="28"/>
              </w:rPr>
            </w:rPrChange>
          </w:rPr>
          <w:t>3-isobutyl-1-methylxanthine</w:t>
        </w:r>
        <w:r w:rsidR="00B90861">
          <w:rPr>
            <w:rFonts w:cs="Helvetica"/>
            <w:color w:val="1C1C1C"/>
          </w:rPr>
          <w:t xml:space="preserve"> and insulin </w:t>
        </w:r>
      </w:ins>
      <w:ins w:id="78" w:author="Microsoft Office User" w:date="2017-01-31T10:54:00Z">
        <w:r w:rsidR="00B90861">
          <w:rPr>
            <w:rFonts w:cs="Helvetica"/>
            <w:color w:val="1C1C1C"/>
          </w:rPr>
          <w:t>in 10% fetal bovine serum, high glucose DMEM with 1% PSG</w:t>
        </w:r>
      </w:ins>
      <w:ins w:id="79" w:author="Microsoft Office User" w:date="2017-01-31T10:56:00Z">
        <w:r w:rsidR="00B90861">
          <w:rPr>
            <w:rFonts w:cs="Helvetica"/>
            <w:color w:val="1C1C1C"/>
          </w:rPr>
          <w:t xml:space="preserve"> at two days post confluence</w:t>
        </w:r>
      </w:ins>
      <w:ins w:id="80" w:author="Microsoft Office User" w:date="2017-01-31T10:58:00Z">
        <w:r w:rsidR="00366FA3">
          <w:rPr>
            <w:rFonts w:cs="Helvetica"/>
            <w:color w:val="1C1C1C"/>
          </w:rPr>
          <w:t xml:space="preserve"> for four days</w:t>
        </w:r>
      </w:ins>
      <w:ins w:id="81" w:author="Microsoft Office User" w:date="2017-01-31T10:54:00Z">
        <w:r w:rsidR="00B90861">
          <w:rPr>
            <w:rFonts w:cs="Helvetica"/>
            <w:color w:val="1C1C1C"/>
          </w:rPr>
          <w:t>.</w:t>
        </w:r>
      </w:ins>
      <w:ins w:id="82"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8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A73F99">
      <w:pPr>
        <w:pStyle w:val="ListParagraph"/>
        <w:numPr>
          <w:ilvl w:val="0"/>
          <w:numId w:val="2"/>
        </w:numPr>
        <w:rPr>
          <w:ins w:id="84" w:author="Microsoft Office User" w:date="2017-01-28T14:16:00Z"/>
        </w:rPr>
        <w:pPrChange w:id="85" w:author="Microsoft Office User" w:date="2017-01-28T14:13:00Z">
          <w:pPr/>
        </w:pPrChange>
      </w:pPr>
      <w:ins w:id="86" w:author="Microsoft Office User" w:date="2017-01-28T14:15:00Z">
        <w:r>
          <w:t>Liver</w:t>
        </w:r>
      </w:ins>
      <w:ins w:id="87" w:author="Microsoft Office User" w:date="2017-01-28T14:16:00Z">
        <w:r>
          <w:t xml:space="preserve"> and cells</w:t>
        </w:r>
      </w:ins>
      <w:ins w:id="88" w:author="Microsoft Office User" w:date="2017-01-28T14:15:00Z">
        <w:r>
          <w:t xml:space="preserve"> TG/TG assay</w:t>
        </w:r>
      </w:ins>
    </w:p>
    <w:p w14:paraId="10FA5515" w14:textId="1942324D" w:rsidR="00A73F99" w:rsidRDefault="00A73F99" w:rsidP="00A73F99">
      <w:pPr>
        <w:pStyle w:val="ListParagraph"/>
        <w:numPr>
          <w:ilvl w:val="0"/>
          <w:numId w:val="2"/>
        </w:numPr>
        <w:rPr>
          <w:ins w:id="89" w:author="Microsoft Office User" w:date="2017-01-28T14:17:00Z"/>
        </w:rPr>
        <w:pPrChange w:id="90" w:author="Microsoft Office User" w:date="2017-01-28T14:13:00Z">
          <w:pPr/>
        </w:pPrChange>
      </w:pPr>
      <w:ins w:id="91" w:author="Microsoft Office User" w:date="2017-01-28T14:17:00Z">
        <w:r>
          <w:t>Liver stains</w:t>
        </w:r>
      </w:ins>
    </w:p>
    <w:p w14:paraId="5C7896E8" w14:textId="7DF6C23A" w:rsidR="00A73F99" w:rsidRDefault="00A73F99" w:rsidP="00A73F99">
      <w:pPr>
        <w:pStyle w:val="ListParagraph"/>
        <w:numPr>
          <w:ilvl w:val="0"/>
          <w:numId w:val="2"/>
        </w:numPr>
        <w:rPr>
          <w:ins w:id="92" w:author="Microsoft Office User" w:date="2017-01-31T11:02:00Z"/>
        </w:rPr>
        <w:pPrChange w:id="93" w:author="Microsoft Office User" w:date="2017-01-28T14:13:00Z">
          <w:pPr/>
        </w:pPrChange>
      </w:pPr>
      <w:ins w:id="94" w:author="Microsoft Office User" w:date="2017-01-28T14:17:00Z">
        <w:r>
          <w:t>qPCR</w:t>
        </w:r>
      </w:ins>
    </w:p>
    <w:p w14:paraId="48658E05" w14:textId="0B38BBB2" w:rsidR="00833B9D" w:rsidRPr="006E2EF1" w:rsidRDefault="00054F8A" w:rsidP="00833B9D">
      <w:pPr>
        <w:pStyle w:val="ListParagraph"/>
        <w:rPr>
          <w:ins w:id="95" w:author="Microsoft Office User" w:date="2017-01-28T14:17:00Z"/>
        </w:rPr>
        <w:pPrChange w:id="96" w:author="Microsoft Office User" w:date="2017-01-31T11:02:00Z">
          <w:pPr/>
        </w:pPrChange>
      </w:pPr>
      <w:ins w:id="97" w:author="Microsoft Office User" w:date="2017-01-31T11:03:00Z">
        <w:r>
          <w:t>Cells</w:t>
        </w:r>
      </w:ins>
      <w:ins w:id="98" w:author="Microsoft Office User" w:date="2017-01-31T11:22:00Z">
        <w:r w:rsidR="00BC0504">
          <w:t xml:space="preserve"> and tissues</w:t>
        </w:r>
      </w:ins>
      <w:ins w:id="99" w:author="Microsoft Office User" w:date="2017-01-31T11:03:00Z">
        <w:r>
          <w:t xml:space="preserve"> were lysed in </w:t>
        </w:r>
        <w:proofErr w:type="spellStart"/>
        <w:r>
          <w:t>TRIzol</w:t>
        </w:r>
        <w:proofErr w:type="spellEnd"/>
        <w:r w:rsidR="00833B9D">
          <w:t xml:space="preserve"> </w:t>
        </w:r>
      </w:ins>
      <w:ins w:id="100" w:author="Microsoft Office User" w:date="2017-01-31T11:07:00Z">
        <w:r w:rsidR="00D6308A">
          <w:t xml:space="preserve">RNA was extracted using </w:t>
        </w:r>
      </w:ins>
      <w:ins w:id="101" w:author="Microsoft Office User" w:date="2017-01-31T11:13:00Z">
        <w:r w:rsidR="00877762">
          <w:t xml:space="preserve">the </w:t>
        </w:r>
        <w:proofErr w:type="spellStart"/>
        <w:r w:rsidR="00877762" w:rsidRPr="00877762">
          <w:rPr>
            <w:rFonts w:cs="Times New Roman"/>
            <w:rPrChange w:id="102" w:author="Microsoft Office User" w:date="2017-01-31T11:13:00Z">
              <w:rPr>
                <w:rFonts w:ascii="Times New Roman" w:hAnsi="Times New Roman" w:cs="Times New Roman"/>
                <w:sz w:val="32"/>
                <w:szCs w:val="32"/>
              </w:rPr>
            </w:rPrChange>
          </w:rPr>
          <w:t>PureLink</w:t>
        </w:r>
        <w:proofErr w:type="spellEnd"/>
        <w:r w:rsidR="00877762" w:rsidRPr="00877762">
          <w:rPr>
            <w:rFonts w:cs="Times New Roman"/>
            <w:rPrChange w:id="103" w:author="Microsoft Office User" w:date="2017-01-31T11:13:00Z">
              <w:rPr>
                <w:rFonts w:ascii="Times New Roman" w:hAnsi="Times New Roman" w:cs="Times New Roman"/>
                <w:sz w:val="32"/>
                <w:szCs w:val="32"/>
              </w:rPr>
            </w:rPrChange>
          </w:rPr>
          <w:t xml:space="preserve"> RNA mini kit (Life Technologies)</w:t>
        </w:r>
        <w:r w:rsidR="00877762">
          <w:rPr>
            <w:rFonts w:cs="Times New Roman"/>
          </w:rPr>
          <w:t>.</w:t>
        </w:r>
        <w:r w:rsidR="007A6CC9">
          <w:rPr>
            <w:rFonts w:cs="Times New Roman"/>
          </w:rPr>
          <w:t xml:space="preserve"> cDNA was synthesized from 0.5-1</w:t>
        </w:r>
      </w:ins>
      <w:ins w:id="104" w:author="Microsoft Office User" w:date="2017-01-31T11:14:00Z">
        <w:r w:rsidR="007A6CC9">
          <w:rPr>
            <w:rFonts w:ascii="Symbol" w:hAnsi="Symbol" w:cs="Times New Roman"/>
          </w:rPr>
          <w:t></w:t>
        </w:r>
      </w:ins>
      <w:ins w:id="105" w:author="Microsoft Office User" w:date="2017-01-31T11:13:00Z">
        <w:r w:rsidR="007A6CC9">
          <w:rPr>
            <w:rFonts w:cs="Times New Roman"/>
          </w:rPr>
          <w:t>g</w:t>
        </w:r>
      </w:ins>
      <w:ins w:id="106" w:author="Microsoft Office User" w:date="2017-01-31T11:14:00Z">
        <w:r w:rsidR="00B40FA2">
          <w:rPr>
            <w:rFonts w:cs="Times New Roman"/>
          </w:rPr>
          <w:t xml:space="preserve"> of RNA</w:t>
        </w:r>
      </w:ins>
      <w:ins w:id="107" w:author="Microsoft Office User" w:date="2017-01-31T11:13:00Z">
        <w:r w:rsidR="007A6CC9">
          <w:rPr>
            <w:rFonts w:cs="Times New Roman"/>
          </w:rPr>
          <w:t xml:space="preserve"> </w:t>
        </w:r>
      </w:ins>
      <w:ins w:id="108" w:author="Microsoft Office User" w:date="2017-01-31T11:17:00Z">
        <w:r w:rsidR="006E2EF1">
          <w:rPr>
            <w:rFonts w:cs="Times New Roman"/>
          </w:rPr>
          <w:t xml:space="preserve">using the </w:t>
        </w:r>
        <w:r w:rsidR="006E2EF1" w:rsidRPr="006E2EF1">
          <w:rPr>
            <w:rFonts w:cs="Times New Roman"/>
            <w:rPrChange w:id="109" w:author="Microsoft Office User" w:date="2017-01-31T11:17:00Z">
              <w:rPr>
                <w:rFonts w:ascii="Times New Roman" w:hAnsi="Times New Roman" w:cs="Times New Roman"/>
                <w:sz w:val="32"/>
                <w:szCs w:val="32"/>
              </w:rPr>
            </w:rPrChange>
          </w:rPr>
          <w:t>High Capacity Reverse Transcription Kit (Life Technologies)</w:t>
        </w:r>
        <w:r w:rsidR="006E2EF1">
          <w:rPr>
            <w:rFonts w:cs="Times New Roman"/>
          </w:rPr>
          <w:t>.</w:t>
        </w:r>
      </w:ins>
      <w:ins w:id="110"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6E2EF1">
          <w:rPr>
            <w:rFonts w:cs="Times New Roman"/>
            <w:rPrChange w:id="111" w:author="Microsoft Office User" w:date="2017-01-31T11:18:00Z">
              <w:rPr>
                <w:rFonts w:ascii="Times New Roman" w:hAnsi="Times New Roman" w:cs="Times New Roman"/>
                <w:sz w:val="32"/>
                <w:szCs w:val="32"/>
              </w:rPr>
            </w:rPrChange>
          </w:rPr>
          <w:t>Power SYBR Green PCR Master Mix (Life Technologies)</w:t>
        </w:r>
      </w:ins>
      <w:ins w:id="112" w:author="Microsoft Office User" w:date="2017-01-31T11:19:00Z">
        <w:r w:rsidR="00487B74">
          <w:rPr>
            <w:rFonts w:cs="Times New Roman"/>
          </w:rPr>
          <w:t xml:space="preserve"> were combined </w:t>
        </w:r>
      </w:ins>
      <w:ins w:id="113" w:author="Microsoft Office User" w:date="2017-01-31T11:20:00Z">
        <w:r w:rsidR="00487B74">
          <w:rPr>
            <w:rFonts w:cs="Times New Roman"/>
          </w:rPr>
          <w:t xml:space="preserve">in </w:t>
        </w:r>
      </w:ins>
      <w:ins w:id="114" w:author="Microsoft Office User" w:date="2017-01-31T11:19:00Z">
        <w:r w:rsidR="00487B74">
          <w:rPr>
            <w:rFonts w:cs="Times New Roman"/>
          </w:rPr>
          <w:t>accordance with the manufacturer</w:t>
        </w:r>
      </w:ins>
      <w:ins w:id="115" w:author="Microsoft Office User" w:date="2017-01-31T11:20:00Z">
        <w:r w:rsidR="00487B74">
          <w:rPr>
            <w:rFonts w:cs="Times New Roman"/>
          </w:rPr>
          <w:t>’</w:t>
        </w:r>
      </w:ins>
      <w:ins w:id="116" w:author="Microsoft Office User" w:date="2017-01-31T11:19:00Z">
        <w:r w:rsidR="00487B74">
          <w:rPr>
            <w:rFonts w:cs="Times New Roman"/>
          </w:rPr>
          <w:t xml:space="preserve">s </w:t>
        </w:r>
      </w:ins>
      <w:ins w:id="117" w:author="Microsoft Office User" w:date="2017-01-31T11:20:00Z">
        <w:r w:rsidR="00487B74">
          <w:rPr>
            <w:rFonts w:cs="Times New Roman"/>
          </w:rPr>
          <w:t>guidelines and quantitative real-time PCR</w:t>
        </w:r>
      </w:ins>
      <w:ins w:id="118" w:author="Microsoft Office User" w:date="2017-01-31T11:21:00Z">
        <w:r w:rsidR="00487B74">
          <w:rPr>
            <w:rFonts w:cs="Times New Roman"/>
          </w:rPr>
          <w:t xml:space="preserve"> was performed as previously described</w:t>
        </w:r>
      </w:ins>
      <w:ins w:id="119" w:author="Microsoft Office User" w:date="2017-01-31T11:26:00Z">
        <w:r w:rsidR="00952BDA">
          <w:rPr>
            <w:rFonts w:cs="Times New Roman"/>
          </w:rPr>
          <w:t xml:space="preserve"> </w:t>
        </w:r>
      </w:ins>
      <w:ins w:id="120" w:author="Microsoft Office User" w:date="2017-01-31T11:27:00Z">
        <w:r w:rsidR="00C70A9A">
          <w:rPr>
            <w:rFonts w:cs="Times New Roman"/>
          </w:rPr>
          <w:fldChar w:fldCharType="begin" w:fldLock="1"/>
        </w:r>
      </w:ins>
      <w:r w:rsidR="00C70A9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 "plainTextFormattedCitation" : "(1)" }, "properties" : { "noteIndex" : 0 }, "schema" : "https://github.com/citation-style-language/schema/raw/master/csl-citation.json" }</w:instrText>
      </w:r>
      <w:r w:rsidR="00C70A9A">
        <w:rPr>
          <w:rFonts w:cs="Times New Roman"/>
        </w:rPr>
        <w:fldChar w:fldCharType="separate"/>
      </w:r>
      <w:r w:rsidR="00C70A9A" w:rsidRPr="00C70A9A">
        <w:rPr>
          <w:rFonts w:cs="Times New Roman"/>
          <w:noProof/>
        </w:rPr>
        <w:t>(1)</w:t>
      </w:r>
      <w:ins w:id="121" w:author="Microsoft Office User" w:date="2017-01-31T11:27:00Z">
        <w:r w:rsidR="00C70A9A">
          <w:rPr>
            <w:rFonts w:cs="Times New Roman"/>
          </w:rPr>
          <w:fldChar w:fldCharType="end"/>
        </w:r>
      </w:ins>
      <w:ins w:id="122" w:author="Microsoft Office User" w:date="2017-01-31T11:21:00Z">
        <w:r w:rsidR="00487B74">
          <w:rPr>
            <w:rFonts w:cs="Times New Roman"/>
          </w:rPr>
          <w:t xml:space="preserve">. </w:t>
        </w:r>
      </w:ins>
      <w:ins w:id="123" w:author="Microsoft Office User" w:date="2017-01-31T11:28:00Z">
        <w:r w:rsidR="00D6022E">
          <w:rPr>
            <w:rFonts w:cs="Times New Roman"/>
          </w:rPr>
          <w:t xml:space="preserve">mRNA expression level was normalized to </w:t>
        </w:r>
        <w:commentRangeStart w:id="124"/>
        <w:proofErr w:type="spellStart"/>
        <w:r w:rsidR="00D6022E" w:rsidRPr="00D6022E">
          <w:rPr>
            <w:rFonts w:cs="Times New Roman"/>
            <w:i/>
            <w:rPrChange w:id="125" w:author="Microsoft Office User" w:date="2017-01-31T11:30:00Z">
              <w:rPr>
                <w:rFonts w:cs="Times New Roman"/>
              </w:rPr>
            </w:rPrChange>
          </w:rPr>
          <w:t>Actb</w:t>
        </w:r>
      </w:ins>
      <w:commentRangeEnd w:id="124"/>
      <w:proofErr w:type="spellEnd"/>
      <w:ins w:id="126" w:author="Microsoft Office User" w:date="2017-01-31T11:30:00Z">
        <w:r w:rsidR="00D6022E">
          <w:rPr>
            <w:rStyle w:val="CommentReference"/>
          </w:rPr>
          <w:commentReference w:id="124"/>
        </w:r>
      </w:ins>
      <w:ins w:id="127" w:author="Microsoft Office User" w:date="2017-01-31T11:29:00Z">
        <w:r w:rsidR="00D6022E">
          <w:rPr>
            <w:rFonts w:cs="Times New Roman"/>
          </w:rPr>
          <w:t xml:space="preserve"> (</w:t>
        </w:r>
        <w:commentRangeStart w:id="128"/>
        <w:r w:rsidR="00D6022E">
          <w:rPr>
            <w:rFonts w:cs="Times New Roman"/>
          </w:rPr>
          <w:t>Table</w:t>
        </w:r>
        <w:commentRangeEnd w:id="128"/>
        <w:r w:rsidR="00D6022E">
          <w:rPr>
            <w:rStyle w:val="CommentReference"/>
          </w:rPr>
          <w:commentReference w:id="128"/>
        </w:r>
        <w:r w:rsidR="00D6022E">
          <w:rPr>
            <w:rFonts w:cs="Times New Roman"/>
          </w:rPr>
          <w:t xml:space="preserve"> 1)</w:t>
        </w:r>
      </w:ins>
      <w:ins w:id="129" w:author="Microsoft Office User" w:date="2017-01-31T11:30:00Z">
        <w:r w:rsidR="00D6022E">
          <w:rPr>
            <w:rFonts w:cs="Times New Roman"/>
          </w:rPr>
          <w:t>.</w:t>
        </w:r>
      </w:ins>
      <w:bookmarkStart w:id="130" w:name="_GoBack"/>
      <w:bookmarkEnd w:id="130"/>
    </w:p>
    <w:p w14:paraId="6C39BC39" w14:textId="7A3D04EF" w:rsidR="00A73F99" w:rsidRDefault="00A73F99" w:rsidP="00A73F99">
      <w:pPr>
        <w:pStyle w:val="ListParagraph"/>
        <w:numPr>
          <w:ilvl w:val="0"/>
          <w:numId w:val="2"/>
        </w:numPr>
        <w:rPr>
          <w:ins w:id="131" w:author="Microsoft Office User" w:date="2017-01-28T14:17:00Z"/>
        </w:rPr>
        <w:pPrChange w:id="132" w:author="Microsoft Office User" w:date="2017-01-28T14:13:00Z">
          <w:pPr/>
        </w:pPrChange>
      </w:pPr>
      <w:ins w:id="133" w:author="Microsoft Office User" w:date="2017-01-28T14:17:00Z">
        <w:r>
          <w:t>Western blotting</w:t>
        </w:r>
      </w:ins>
    </w:p>
    <w:p w14:paraId="7E861E15" w14:textId="3D1EEA1E" w:rsidR="00A73F99" w:rsidRDefault="00A73F99" w:rsidP="00A73F99">
      <w:pPr>
        <w:pStyle w:val="ListParagraph"/>
        <w:numPr>
          <w:ilvl w:val="0"/>
          <w:numId w:val="2"/>
        </w:numPr>
        <w:rPr>
          <w:ins w:id="134" w:author="Microsoft Office User" w:date="2017-01-28T14:17:00Z"/>
        </w:rPr>
        <w:pPrChange w:id="135" w:author="Microsoft Office User" w:date="2017-01-28T14:13:00Z">
          <w:pPr/>
        </w:pPrChange>
      </w:pPr>
      <w:ins w:id="136" w:author="Microsoft Office User" w:date="2017-01-28T14:17:00Z">
        <w:r>
          <w:lastRenderedPageBreak/>
          <w:t>Isoproterenol test</w:t>
        </w:r>
      </w:ins>
    </w:p>
    <w:p w14:paraId="11F34807" w14:textId="75A72E2F" w:rsidR="00A73F99" w:rsidRPr="00A73F99" w:rsidRDefault="00372F30" w:rsidP="00A73F99">
      <w:pPr>
        <w:pStyle w:val="ListParagraph"/>
        <w:numPr>
          <w:ilvl w:val="0"/>
          <w:numId w:val="2"/>
        </w:numPr>
        <w:rPr>
          <w:ins w:id="137" w:author="Microsoft Office User" w:date="2017-01-28T14:12:00Z"/>
        </w:rPr>
        <w:pPrChange w:id="138" w:author="Microsoft Office User" w:date="2017-01-28T14:13:00Z">
          <w:pPr/>
        </w:pPrChange>
      </w:pPr>
      <w:ins w:id="139"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F05AFFE" w:rsidR="00F0261F" w:rsidRDefault="009B18AB">
      <w:r>
        <w:t xml:space="preserve">Our group </w:t>
      </w:r>
      <w:r w:rsidR="00DD413F">
        <w:t>has previously</w:t>
      </w:r>
      <w:r>
        <w:t xml:space="preserve"> </w:t>
      </w:r>
      <w:r w:rsidR="00DD413F">
        <w:t xml:space="preserve">published data </w:t>
      </w:r>
      <w:del w:id="140" w:author="Microsoft Office User" w:date="2017-01-28T14:02:00Z">
        <w:r w:rsidR="006F2C91" w:rsidDel="00C94253">
          <w:delText>(</w:delText>
        </w:r>
      </w:del>
      <w:ins w:id="141" w:author="Microsoft Office User" w:date="2017-01-28T14:02:00Z">
        <w:r w:rsidR="00C94253">
          <w:fldChar w:fldCharType="begin" w:fldLock="1"/>
        </w:r>
      </w:ins>
      <w:r w:rsidR="00C70A9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 "plainTextFormattedCitation" : "(2)", "previouslyFormattedCitation" : "(1)" }, "properties" : { "noteIndex" : 0 }, "schema" : "https://github.com/citation-style-language/schema/raw/master/csl-citation.json" }</w:instrText>
      </w:r>
      <w:r w:rsidR="00C94253">
        <w:fldChar w:fldCharType="separate"/>
      </w:r>
      <w:r w:rsidR="00C70A9A" w:rsidRPr="00C70A9A">
        <w:rPr>
          <w:noProof/>
        </w:rPr>
        <w:t>(2)</w:t>
      </w:r>
      <w:ins w:id="142" w:author="Microsoft Office User" w:date="2017-01-28T14:02:00Z">
        <w:r w:rsidR="00C94253">
          <w:fldChar w:fldCharType="end"/>
        </w:r>
      </w:ins>
      <w:del w:id="143"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144"/>
      <w:r w:rsidR="0024487D">
        <w:t>The</w:t>
      </w:r>
      <w:commentRangeEnd w:id="144"/>
      <w:r w:rsidR="00D5482B">
        <w:rPr>
          <w:rStyle w:val="CommentReference"/>
        </w:rPr>
        <w:commentReference w:id="144"/>
      </w:r>
      <w:r w:rsidR="0024487D">
        <w:t xml:space="preserve"> presence of Cushing’s in individuals with a high BMI leads to increased insulin resistance (measured by HOMA-IR score), above that of Cushing’s or obesity alone.</w:t>
      </w:r>
      <w:r w:rsidR="00594709">
        <w:t xml:space="preserve"> </w:t>
      </w:r>
      <w:commentRangeStart w:id="145"/>
      <w:r w:rsidR="00594709">
        <w:t>However,</w:t>
      </w:r>
      <w:r w:rsidR="007E0200">
        <w:t xml:space="preserve"> it is not possible to determine when these individuals developed this disease and what their weight status was prior to their diagnosis.</w:t>
      </w:r>
      <w:commentRangeEnd w:id="145"/>
      <w:r w:rsidR="002061D0">
        <w:rPr>
          <w:rStyle w:val="CommentReference"/>
        </w:rPr>
        <w:commentReference w:id="145"/>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146"/>
      <w:r w:rsidR="00183312">
        <w:t>cite</w:t>
      </w:r>
      <w:commentRangeEnd w:id="146"/>
      <w:r w:rsidR="00C94253">
        <w:rPr>
          <w:rStyle w:val="CommentReference"/>
        </w:rPr>
        <w:commentReference w:id="146"/>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147"/>
      <w:r w:rsidR="007E0200">
        <w:t xml:space="preserve">, </w:t>
      </w:r>
      <w:del w:id="148" w:author="Dave Bridges" w:date="2017-01-24T16:51:00Z">
        <w:r w:rsidR="007E0200" w:rsidDel="000E42FD">
          <w:delText>these mice</w:delText>
        </w:r>
      </w:del>
      <w:ins w:id="149" w:author="Dave Bridges" w:date="2017-01-24T16:51:00Z">
        <w:r w:rsidR="000E42FD">
          <w:t>HFD/dexamethasone</w:t>
        </w:r>
      </w:ins>
      <w:r w:rsidR="007E0200">
        <w:t xml:space="preserve"> </w:t>
      </w:r>
      <w:del w:id="150" w:author="Dave Bridges" w:date="2017-01-24T16:51:00Z">
        <w:r w:rsidR="007E0200" w:rsidDel="000E42FD">
          <w:delText>were hyperglycemic</w:delText>
        </w:r>
      </w:del>
      <w:ins w:id="151" w:author="Dave Bridges" w:date="2017-01-24T16:51:00Z">
        <w:r w:rsidR="000E42FD">
          <w:t>exhibited fasting hyperglycemia</w:t>
        </w:r>
      </w:ins>
      <w:r w:rsidR="007E0200">
        <w:t xml:space="preserve">, </w:t>
      </w:r>
      <w:del w:id="152" w:author="Dave Bridges" w:date="2017-01-24T16:52:00Z">
        <w:r w:rsidR="007E0200" w:rsidDel="000E42FD">
          <w:delText>a condition not seen when mice are treated with dexamethasone or HFD alone</w:delText>
        </w:r>
      </w:del>
      <w:ins w:id="153" w:author="Dave Bridges" w:date="2017-01-24T16:52:00Z">
        <w:r w:rsidR="000E42FD">
          <w:t>with a significant interaction between diet and drug (p=</w:t>
        </w:r>
        <w:r w:rsidR="000E42FD" w:rsidRPr="000E42FD">
          <w:t>0.00009</w:t>
        </w:r>
        <w:r w:rsidR="000E42FD">
          <w:t>)</w:t>
        </w:r>
      </w:ins>
      <w:ins w:id="154" w:author="Dave Bridges" w:date="2017-01-24T16:53:00Z">
        <w:r w:rsidR="000E42FD">
          <w:t>.</w:t>
        </w:r>
      </w:ins>
      <w:commentRangeEnd w:id="147"/>
      <w:ins w:id="155" w:author="Dave Bridges" w:date="2017-01-24T16:57:00Z">
        <w:r w:rsidR="00632E3F">
          <w:rPr>
            <w:rStyle w:val="CommentReference"/>
          </w:rPr>
          <w:commentReference w:id="147"/>
        </w:r>
      </w:ins>
      <w:del w:id="156"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157"/>
      <w:r>
        <w:t>Clamp data</w:t>
      </w:r>
      <w:commentRangeEnd w:id="157"/>
      <w:r w:rsidR="00FE4D5F">
        <w:rPr>
          <w:rStyle w:val="CommentReference"/>
        </w:rPr>
        <w:commentReference w:id="157"/>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15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159"/>
      <w:r w:rsidR="00853FDE">
        <w:t>elevated</w:t>
      </w:r>
      <w:commentRangeEnd w:id="159"/>
      <w:r w:rsidR="00372F30">
        <w:rPr>
          <w:rStyle w:val="CommentReference"/>
        </w:rPr>
        <w:commentReference w:id="159"/>
      </w:r>
      <w:r w:rsidR="00853FDE">
        <w:t xml:space="preserve"> in obese Cushing’s patients, </w:t>
      </w:r>
      <w:commentRangeStart w:id="160"/>
      <w:r w:rsidR="00853FDE">
        <w:t>synergistically so in the case of ALT</w:t>
      </w:r>
      <w:ins w:id="161" w:author="Microsoft Office User" w:date="2017-01-28T14:04:00Z">
        <w:r w:rsidR="00C94253">
          <w:t xml:space="preserve"> (Figure 2)</w:t>
        </w:r>
      </w:ins>
      <w:r w:rsidR="00853FDE">
        <w:t>.</w:t>
      </w:r>
      <w:r w:rsidR="00BE5239">
        <w:t xml:space="preserve"> </w:t>
      </w:r>
      <w:commentRangeEnd w:id="158"/>
      <w:r w:rsidR="000E42FD">
        <w:rPr>
          <w:rStyle w:val="CommentReference"/>
        </w:rPr>
        <w:commentReference w:id="158"/>
      </w:r>
      <w:commentRangeEnd w:id="160"/>
      <w:r w:rsidR="000E42FD">
        <w:rPr>
          <w:rStyle w:val="CommentReference"/>
        </w:rPr>
        <w:commentReference w:id="160"/>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162"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163" w:author="Microsoft Office User" w:date="2017-01-28T14:04:00Z">
        <w:r w:rsidR="00C94253">
          <w:t xml:space="preserve"> 2</w:t>
        </w:r>
      </w:ins>
      <w:r w:rsidR="00B97DA4">
        <w:t>).</w:t>
      </w:r>
      <w:r w:rsidR="00B63F75">
        <w:t xml:space="preserve"> </w:t>
      </w:r>
      <w:r w:rsidR="00260B55">
        <w:t xml:space="preserve">Collagen/trichrome </w:t>
      </w:r>
      <w:commentRangeStart w:id="164"/>
      <w:r w:rsidR="00260B55">
        <w:t>data</w:t>
      </w:r>
      <w:commentRangeEnd w:id="164"/>
      <w:r w:rsidR="00372F30">
        <w:rPr>
          <w:rStyle w:val="CommentReference"/>
        </w:rPr>
        <w:commentReference w:id="164"/>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165"/>
      <w:r w:rsidRPr="00B63F75">
        <w:rPr>
          <w:i/>
        </w:rPr>
        <w:t>Srebf1</w:t>
      </w:r>
      <w:commentRangeEnd w:id="165"/>
      <w:r>
        <w:rPr>
          <w:rStyle w:val="CommentReference"/>
        </w:rPr>
        <w:commentReference w:id="165"/>
      </w:r>
      <w:r>
        <w:t xml:space="preserve"> and </w:t>
      </w:r>
      <w:proofErr w:type="spellStart"/>
      <w:r w:rsidRPr="00B63F75">
        <w:rPr>
          <w:i/>
        </w:rPr>
        <w:t>Fasn</w:t>
      </w:r>
      <w:proofErr w:type="spellEnd"/>
      <w:r>
        <w:t>) was assessed via qPCR (Figure</w:t>
      </w:r>
      <w:ins w:id="166"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167" w:author="Dave Bridges" w:date="2017-01-24T17:24:00Z">
        <w:r w:rsidR="00272418">
          <w:t xml:space="preserve"> of both these enzymes</w:t>
        </w:r>
      </w:ins>
      <w:r w:rsidR="00793D2F">
        <w:t xml:space="preserve"> were </w:t>
      </w:r>
      <w:del w:id="168"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169"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170"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171"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172" w:author="Dave Bridges" w:date="2017-01-24T17:24:00Z">
        <w:r w:rsidR="001D5F06">
          <w:t xml:space="preserve">transcriptional activation of </w:t>
        </w:r>
      </w:ins>
      <w:ins w:id="173"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174"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175"/>
      <w:r w:rsidR="00567887">
        <w:t>consumption</w:t>
      </w:r>
      <w:commentRangeEnd w:id="175"/>
      <w:r w:rsidR="00567887">
        <w:rPr>
          <w:rStyle w:val="CommentReference"/>
        </w:rPr>
        <w:commentReference w:id="175"/>
      </w:r>
      <w:r w:rsidR="00567887">
        <w:t>.</w:t>
      </w:r>
    </w:p>
    <w:p w14:paraId="2A9A2FAD" w14:textId="77777777" w:rsidR="0088611F" w:rsidRDefault="0088611F"/>
    <w:p w14:paraId="127165F7" w14:textId="637ED9AE" w:rsidR="0088611F" w:rsidRDefault="0088611F">
      <w:commentRangeStart w:id="176"/>
      <w:r>
        <w:t>Fat cell size</w:t>
      </w:r>
      <w:r w:rsidR="00D422D1">
        <w:t>/inflammation</w:t>
      </w:r>
      <w:r>
        <w:t>…</w:t>
      </w:r>
      <w:commentRangeEnd w:id="176"/>
      <w:r w:rsidR="00FE4D5F">
        <w:rPr>
          <w:rStyle w:val="CommentReference"/>
        </w:rPr>
        <w:commentReference w:id="17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177" w:author="Microsoft Office User" w:date="2017-01-28T14:05:00Z">
        <w:r w:rsidR="00C94253">
          <w:rPr>
            <w:color w:val="000000" w:themeColor="text1"/>
          </w:rPr>
          <w:t xml:space="preserve">figure </w:t>
        </w:r>
      </w:ins>
      <w:del w:id="178" w:author="Microsoft Office User" w:date="2017-01-28T14:05:00Z">
        <w:r w:rsidR="00A23FC6" w:rsidDel="00C94253">
          <w:rPr>
            <w:color w:val="000000" w:themeColor="text1"/>
          </w:rPr>
          <w:delText>figures</w:delText>
        </w:r>
      </w:del>
      <w:ins w:id="179"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180"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181"/>
      <w:r w:rsidR="00D76442">
        <w:rPr>
          <w:color w:val="000000" w:themeColor="text1"/>
        </w:rPr>
        <w:t>treatment</w:t>
      </w:r>
      <w:commentRangeEnd w:id="181"/>
      <w:r w:rsidR="00372F30">
        <w:rPr>
          <w:rStyle w:val="CommentReference"/>
        </w:rPr>
        <w:commentReference w:id="181"/>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182"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183"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184"/>
      <w:r w:rsidR="00372755">
        <w:rPr>
          <w:color w:val="000000" w:themeColor="text1"/>
        </w:rPr>
        <w:t>value</w:t>
      </w:r>
      <w:commentRangeEnd w:id="184"/>
      <w:r w:rsidR="00372F30">
        <w:rPr>
          <w:rStyle w:val="CommentReference"/>
        </w:rPr>
        <w:commentReference w:id="184"/>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185"/>
      <w:r w:rsidR="00250376">
        <w:rPr>
          <w:color w:val="000000" w:themeColor="text1"/>
        </w:rPr>
        <w:t>and</w:t>
      </w:r>
      <w:commentRangeEnd w:id="185"/>
      <w:r w:rsidR="00CB723C">
        <w:rPr>
          <w:rStyle w:val="CommentReference"/>
        </w:rPr>
        <w:commentReference w:id="185"/>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186"/>
      <w:r>
        <w:rPr>
          <w:color w:val="000000" w:themeColor="text1"/>
        </w:rPr>
        <w:t>diet</w:t>
      </w:r>
      <w:commentRangeEnd w:id="186"/>
      <w:r w:rsidR="00372F30">
        <w:rPr>
          <w:rStyle w:val="CommentReference"/>
        </w:rPr>
        <w:commentReference w:id="186"/>
      </w:r>
      <w:ins w:id="187"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188" w:author="Microsoft Office User" w:date="2017-01-28T14:12:00Z"/>
          <w:b/>
          <w:sz w:val="36"/>
          <w:u w:val="single"/>
        </w:rPr>
      </w:pPr>
      <w:ins w:id="189" w:author="Microsoft Office User" w:date="2017-01-28T14:13:00Z">
        <w:r>
          <w:rPr>
            <w:b/>
            <w:sz w:val="36"/>
            <w:u w:val="single"/>
          </w:rPr>
          <w:t>Discussion</w:t>
        </w:r>
      </w:ins>
    </w:p>
    <w:p w14:paraId="7ED9144C" w14:textId="59394218" w:rsidR="00210C84" w:rsidDel="00A73F99" w:rsidRDefault="00210C84" w:rsidP="00EA22A1">
      <w:pPr>
        <w:rPr>
          <w:del w:id="190" w:author="Microsoft Office User" w:date="2017-01-28T14:12:00Z"/>
          <w:color w:val="000000" w:themeColor="text1"/>
        </w:rPr>
      </w:pPr>
      <w:del w:id="191"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6"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7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24"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28"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44"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145"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14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147"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157"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15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15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16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164"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165"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17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176"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18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184"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18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18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257E4312" w15:done="0"/>
  <w15:commentEx w15:paraId="1148F3BD" w15:done="0"/>
  <w15:commentEx w15:paraId="774C3A90" w15:done="0"/>
  <w15:commentEx w15:paraId="3DDE4C61"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F73C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87B74"/>
    <w:rsid w:val="004A5E48"/>
    <w:rsid w:val="004B4E2F"/>
    <w:rsid w:val="004C0A2B"/>
    <w:rsid w:val="004E70A0"/>
    <w:rsid w:val="005037E7"/>
    <w:rsid w:val="00567887"/>
    <w:rsid w:val="005920A2"/>
    <w:rsid w:val="00594709"/>
    <w:rsid w:val="005B3B55"/>
    <w:rsid w:val="005C652C"/>
    <w:rsid w:val="00603402"/>
    <w:rsid w:val="00627CF3"/>
    <w:rsid w:val="00632E3F"/>
    <w:rsid w:val="0064405D"/>
    <w:rsid w:val="006860F0"/>
    <w:rsid w:val="006B18E4"/>
    <w:rsid w:val="006B237B"/>
    <w:rsid w:val="006E12A6"/>
    <w:rsid w:val="006E2EF1"/>
    <w:rsid w:val="006F2C91"/>
    <w:rsid w:val="0070316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A112BE"/>
    <w:rsid w:val="00A1503D"/>
    <w:rsid w:val="00A23FC6"/>
    <w:rsid w:val="00A32C48"/>
    <w:rsid w:val="00A4746A"/>
    <w:rsid w:val="00A73F99"/>
    <w:rsid w:val="00A90B16"/>
    <w:rsid w:val="00AA065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A4094"/>
    <w:rsid w:val="00CB723C"/>
    <w:rsid w:val="00CF17E0"/>
    <w:rsid w:val="00CF5A89"/>
    <w:rsid w:val="00D422D1"/>
    <w:rsid w:val="00D43DD5"/>
    <w:rsid w:val="00D5482B"/>
    <w:rsid w:val="00D57938"/>
    <w:rsid w:val="00D6022E"/>
    <w:rsid w:val="00D60242"/>
    <w:rsid w:val="00D6308A"/>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2373</Words>
  <Characters>13530</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128</cp:revision>
  <dcterms:created xsi:type="dcterms:W3CDTF">2016-09-21T15:11:00Z</dcterms:created>
  <dcterms:modified xsi:type="dcterms:W3CDTF">2017-01-31T16:30:00Z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