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34AB2" w14:textId="77777777" w:rsidR="006439EA" w:rsidRDefault="006439EA" w:rsidP="00FE2A8C">
      <w:pPr>
        <w:bidi w:val="0"/>
        <w:spacing w:after="0" w:line="480" w:lineRule="auto"/>
        <w:rPr>
          <w:rFonts w:ascii="Times New Roman" w:hAnsi="Times New Roman" w:cs="Times New Roman"/>
          <w:b/>
          <w:bCs/>
        </w:rPr>
      </w:pPr>
    </w:p>
    <w:p w14:paraId="7F4A93A1" w14:textId="77777777" w:rsidR="006439EA" w:rsidRPr="00FA58EC" w:rsidRDefault="006439EA" w:rsidP="00FE2A8C">
      <w:pPr>
        <w:bidi w:val="0"/>
        <w:spacing w:line="480" w:lineRule="auto"/>
        <w:rPr>
          <w:rFonts w:ascii="Times New Roman" w:hAnsi="Times New Roman" w:cs="Times New Roman"/>
        </w:rPr>
      </w:pPr>
      <w:r w:rsidRPr="00FA58EC">
        <w:rPr>
          <w:rFonts w:ascii="Times New Roman" w:hAnsi="Times New Roman" w:cs="Times New Roman"/>
          <w:b/>
          <w:bCs/>
        </w:rPr>
        <w:t>The Acromegaly Gene Expression Signature in Human Adipose Tissue Reveals Possible New Mechanisms for Enhanced Lipolysis and Insulin Resistance</w:t>
      </w:r>
    </w:p>
    <w:p w14:paraId="0059BDE5" w14:textId="532BF54A" w:rsidR="006439EA" w:rsidRDefault="001B7D21" w:rsidP="00FE2A8C">
      <w:pPr>
        <w:bidi w:val="0"/>
        <w:spacing w:after="0" w:line="480" w:lineRule="auto"/>
        <w:rPr>
          <w:rFonts w:ascii="Times New Roman" w:hAnsi="Times New Roman" w:cs="Times New Roman"/>
          <w:bCs/>
        </w:rPr>
      </w:pP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21603B">
        <w:rPr>
          <w:rStyle w:val="FootnoteReference"/>
          <w:rFonts w:ascii="Times New Roman" w:hAnsi="Times New Roman" w:cs="Times New Roman"/>
          <w:bCs/>
        </w:rPr>
        <w:footnoteReference w:id="2"/>
      </w:r>
      <w:proofErr w:type="gramStart"/>
      <w:r w:rsidR="0008212F">
        <w:rPr>
          <w:rFonts w:ascii="Times New Roman" w:hAnsi="Times New Roman" w:cs="Times New Roman"/>
          <w:bCs/>
          <w:vertAlign w:val="superscript"/>
        </w:rPr>
        <w:t>,3</w:t>
      </w:r>
      <w:proofErr w:type="gramEnd"/>
      <w:r>
        <w:rPr>
          <w:rFonts w:ascii="Times New Roman" w:hAnsi="Times New Roman" w:cs="Times New Roman"/>
          <w:bCs/>
        </w:rPr>
        <w:t xml:space="preserve">, </w:t>
      </w:r>
      <w:r w:rsidR="00BC03D4">
        <w:rPr>
          <w:rFonts w:ascii="Times New Roman" w:hAnsi="Times New Roman" w:cs="Times New Roman"/>
          <w:bCs/>
        </w:rPr>
        <w:t xml:space="preserve">Ariel R. </w:t>
      </w:r>
      <w:proofErr w:type="spellStart"/>
      <w:r w:rsidR="00BC03D4">
        <w:rPr>
          <w:rFonts w:ascii="Times New Roman" w:hAnsi="Times New Roman" w:cs="Times New Roman"/>
          <w:bCs/>
        </w:rPr>
        <w:t>Barkan</w:t>
      </w:r>
      <w:proofErr w:type="spellEnd"/>
      <w:r w:rsidR="0021603B">
        <w:rPr>
          <w:rStyle w:val="FootnoteReference"/>
          <w:rFonts w:ascii="Times New Roman" w:hAnsi="Times New Roman" w:cs="Times New Roman"/>
          <w:bCs/>
        </w:rPr>
        <w:footnoteReference w:id="3"/>
      </w:r>
      <w:r w:rsidR="00BC03D4">
        <w:rPr>
          <w:rFonts w:ascii="Times New Roman" w:hAnsi="Times New Roman" w:cs="Times New Roman"/>
          <w:bCs/>
        </w:rPr>
        <w:t xml:space="preserve">, </w:t>
      </w:r>
      <w:r>
        <w:rPr>
          <w:rFonts w:ascii="Times New Roman" w:hAnsi="Times New Roman" w:cs="Times New Roman"/>
          <w:bCs/>
        </w:rPr>
        <w:t xml:space="preserve">Alan R. </w:t>
      </w:r>
      <w:proofErr w:type="spellStart"/>
      <w:r>
        <w:rPr>
          <w:rFonts w:ascii="Times New Roman" w:hAnsi="Times New Roman" w:cs="Times New Roman"/>
          <w:bCs/>
        </w:rPr>
        <w:t>Saltiel</w:t>
      </w:r>
      <w:proofErr w:type="spellEnd"/>
      <w:r w:rsidR="007138B5">
        <w:rPr>
          <w:rStyle w:val="FootnoteReference"/>
          <w:rFonts w:ascii="Times New Roman" w:hAnsi="Times New Roman" w:cs="Times New Roman"/>
          <w:bCs/>
        </w:rPr>
        <w:footnoteReference w:id="4"/>
      </w:r>
      <w:r>
        <w:rPr>
          <w:rFonts w:ascii="Times New Roman" w:hAnsi="Times New Roman" w:cs="Times New Roman"/>
          <w:bCs/>
        </w:rPr>
        <w:t xml:space="preserve">, </w:t>
      </w:r>
      <w:r w:rsidR="007138B5">
        <w:rPr>
          <w:rFonts w:ascii="Times New Roman" w:hAnsi="Times New Roman" w:cs="Times New Roman"/>
          <w:bCs/>
        </w:rPr>
        <w:t>William F. Chandler</w:t>
      </w:r>
      <w:r w:rsidR="007138B5">
        <w:rPr>
          <w:rStyle w:val="FootnoteReference"/>
          <w:rFonts w:ascii="Times New Roman" w:hAnsi="Times New Roman" w:cs="Times New Roman"/>
          <w:bCs/>
        </w:rPr>
        <w:footnoteReference w:id="5"/>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6"/>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7"/>
      </w:r>
      <w:r>
        <w:rPr>
          <w:rFonts w:ascii="Times New Roman" w:hAnsi="Times New Roman" w:cs="Times New Roman"/>
          <w:bCs/>
        </w:rPr>
        <w:t>.</w:t>
      </w:r>
    </w:p>
    <w:p w14:paraId="07FB4BBD" w14:textId="3E7C6B7F" w:rsidR="001B7D21" w:rsidRDefault="001B7D21" w:rsidP="00FE2A8C">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w:t>
      </w:r>
      <w:proofErr w:type="spellStart"/>
      <w:r>
        <w:rPr>
          <w:rFonts w:ascii="Times New Roman" w:hAnsi="Times New Roman" w:cs="Times New Roman"/>
          <w:bCs/>
        </w:rPr>
        <w:t>Acromegalic</w:t>
      </w:r>
      <w:proofErr w:type="spellEnd"/>
      <w:r>
        <w:rPr>
          <w:rFonts w:ascii="Times New Roman" w:hAnsi="Times New Roman" w:cs="Times New Roman"/>
          <w:bCs/>
        </w:rPr>
        <w:t xml:space="preserve"> Adipose Tissue</w:t>
      </w:r>
    </w:p>
    <w:p w14:paraId="1C8969BE" w14:textId="75B4A2DB" w:rsid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 xml:space="preserve">Acromegaly, Lipolysis, Insulin Resistance, </w:t>
      </w:r>
      <w:proofErr w:type="gramStart"/>
      <w:r>
        <w:rPr>
          <w:rFonts w:ascii="Times New Roman" w:hAnsi="Times New Roman" w:cs="Times New Roman"/>
          <w:bCs/>
        </w:rPr>
        <w:t>Growth</w:t>
      </w:r>
      <w:proofErr w:type="gramEnd"/>
      <w:r>
        <w:rPr>
          <w:rFonts w:ascii="Times New Roman" w:hAnsi="Times New Roman" w:cs="Times New Roman"/>
          <w:bCs/>
        </w:rPr>
        <w:t xml:space="preserve"> Hormone</w:t>
      </w:r>
    </w:p>
    <w:p w14:paraId="0591FA2F" w14:textId="12019F4B"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WORD COUNT:  </w:t>
      </w:r>
      <w:r w:rsidR="00E25CCF">
        <w:rPr>
          <w:rFonts w:ascii="Times New Roman" w:hAnsi="Times New Roman" w:cs="Times New Roman"/>
          <w:bCs/>
        </w:rPr>
        <w:t>2785</w:t>
      </w:r>
    </w:p>
    <w:p w14:paraId="26812F38" w14:textId="2A4DCBD5"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 xml:space="preserve">.  Phone: </w:t>
      </w:r>
      <w:r w:rsidR="00BC03D4" w:rsidRPr="005512F4">
        <w:rPr>
          <w:rFonts w:ascii="Times New Roman" w:hAnsi="Times New Roman" w:cs="Times New Roman"/>
          <w:bCs/>
        </w:rPr>
        <w:fldChar w:fldCharType="begin"/>
      </w:r>
      <w:r w:rsidR="00BC03D4" w:rsidRPr="005512F4">
        <w:rPr>
          <w:rFonts w:ascii="Times New Roman" w:hAnsi="Times New Roman" w:cs="Times New Roman"/>
          <w:bCs/>
        </w:rPr>
        <w:instrText xml:space="preserve"> HYPERLINK "tel:%2B972-4-8542828" \t "_blank" </w:instrText>
      </w:r>
      <w:r w:rsidR="00BC03D4" w:rsidRPr="005512F4">
        <w:rPr>
          <w:rFonts w:ascii="Times New Roman" w:hAnsi="Times New Roman" w:cs="Times New Roman"/>
          <w:bCs/>
        </w:rPr>
        <w:fldChar w:fldCharType="separate"/>
      </w:r>
      <w:r w:rsidR="00BC03D4" w:rsidRPr="00BC03D4">
        <w:rPr>
          <w:rStyle w:val="Hyperlink"/>
          <w:rFonts w:ascii="Times New Roman" w:hAnsi="Times New Roman" w:cs="Times New Roman"/>
          <w:bCs/>
        </w:rPr>
        <w:t>+972-4-8542828</w:t>
      </w:r>
      <w:r w:rsidR="00BC03D4" w:rsidRPr="005512F4">
        <w:rPr>
          <w:rStyle w:val="Hyperlink"/>
          <w:rFonts w:ascii="Times New Roman" w:hAnsi="Times New Roman"/>
        </w:rPr>
        <w:fldChar w:fldCharType="end"/>
      </w:r>
      <w:r w:rsidR="00BC03D4">
        <w:rPr>
          <w:rFonts w:ascii="Times New Roman" w:hAnsi="Times New Roman" w:cs="Times New Roman"/>
          <w:bCs/>
        </w:rPr>
        <w:t xml:space="preserve">, Fax: </w:t>
      </w:r>
      <w:r w:rsidR="00BC03D4" w:rsidRPr="005512F4">
        <w:rPr>
          <w:rFonts w:ascii="Times New Roman" w:hAnsi="Times New Roman" w:cs="Times New Roman"/>
          <w:bCs/>
        </w:rPr>
        <w:fldChar w:fldCharType="begin"/>
      </w:r>
      <w:r w:rsidR="00BC03D4" w:rsidRPr="005512F4">
        <w:instrText xml:space="preserve"> HYPERLINK "tel:%2B972-4-8542746" \t "_blank" </w:instrText>
      </w:r>
      <w:r w:rsidR="00BC03D4" w:rsidRPr="005512F4">
        <w:rPr>
          <w:rFonts w:ascii="Times New Roman" w:hAnsi="Times New Roman" w:cs="Times New Roman"/>
          <w:bCs/>
        </w:rPr>
        <w:fldChar w:fldCharType="separate"/>
      </w:r>
      <w:r w:rsidR="00BC03D4" w:rsidRPr="00BC03D4">
        <w:rPr>
          <w:rStyle w:val="Hyperlink"/>
          <w:rFonts w:ascii="Times New Roman" w:hAnsi="Times New Roman" w:cs="Times New Roman"/>
          <w:bCs/>
        </w:rPr>
        <w:t>+972-4-8542746</w:t>
      </w:r>
      <w:r w:rsidR="00BC03D4" w:rsidRPr="005512F4">
        <w:rPr>
          <w:rStyle w:val="Hyperlink"/>
          <w:rFonts w:ascii="Times New Roman" w:hAnsi="Times New Roman"/>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BC03D4" w:rsidRPr="005512F4">
        <w:rPr>
          <w:rFonts w:ascii="Times New Roman" w:hAnsi="Times New Roman" w:cs="Times New Roman"/>
          <w:bCs/>
        </w:rPr>
        <w:fldChar w:fldCharType="begin"/>
      </w:r>
      <w:r w:rsidR="00BC03D4" w:rsidRPr="005512F4">
        <w:instrText xml:space="preserve"> HYPERLINK "mailto:i_hochberg@rambam.health.gov.il" \t "_blank" </w:instrText>
      </w:r>
      <w:r w:rsidR="00BC03D4" w:rsidRPr="005512F4">
        <w:rPr>
          <w:rFonts w:ascii="Times New Roman" w:hAnsi="Times New Roman" w:cs="Times New Roman"/>
          <w:bCs/>
        </w:rPr>
        <w:fldChar w:fldCharType="separate"/>
      </w:r>
      <w:r w:rsidR="00BC03D4" w:rsidRPr="00BC03D4">
        <w:rPr>
          <w:rStyle w:val="Hyperlink"/>
          <w:rFonts w:ascii="Times New Roman" w:hAnsi="Times New Roman" w:cs="Times New Roman"/>
          <w:bCs/>
        </w:rPr>
        <w:t>i_hochberg@rambam.health.gov.il</w:t>
      </w:r>
      <w:r w:rsidR="00BC03D4" w:rsidRPr="005512F4">
        <w:rPr>
          <w:rStyle w:val="Hyperlink"/>
          <w:rFonts w:ascii="Times New Roman" w:hAnsi="Times New Roman"/>
        </w:rPr>
        <w:fldChar w:fldCharType="end"/>
      </w:r>
    </w:p>
    <w:p w14:paraId="592A3B1F" w14:textId="793FE288"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Pr>
          <w:rFonts w:ascii="Times New Roman" w:hAnsi="Times New Roman" w:cs="Times New Roman"/>
          <w:bCs/>
        </w:rPr>
        <w:t>Irit</w:t>
      </w:r>
      <w:proofErr w:type="spellEnd"/>
      <w:r w:rsidR="00BC03D4">
        <w:rPr>
          <w:rFonts w:ascii="Times New Roman" w:hAnsi="Times New Roman" w:cs="Times New Roman"/>
          <w:bCs/>
        </w:rPr>
        <w:t xml:space="preserve"> Hochberg, MD. </w:t>
      </w:r>
      <w:proofErr w:type="spellStart"/>
      <w:proofErr w:type="gram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w:t>
      </w:r>
      <w:proofErr w:type="gramEnd"/>
      <w:r w:rsidR="00BC03D4">
        <w:rPr>
          <w:rFonts w:ascii="Times New Roman" w:hAnsi="Times New Roman" w:cs="Times New Roman"/>
          <w:bCs/>
        </w:rPr>
        <w:t xml:space="preserve">  Phone: </w:t>
      </w:r>
      <w:r w:rsidR="00BC03D4" w:rsidRPr="005512F4">
        <w:rPr>
          <w:rFonts w:ascii="Times New Roman" w:hAnsi="Times New Roman" w:cs="Times New Roman"/>
          <w:bCs/>
        </w:rPr>
        <w:fldChar w:fldCharType="begin"/>
      </w:r>
      <w:r w:rsidR="00BC03D4" w:rsidRPr="005512F4">
        <w:instrText xml:space="preserve"> HYPERLINK "tel:%2B972-4-8542828" \t "_blank" </w:instrText>
      </w:r>
      <w:r w:rsidR="00BC03D4" w:rsidRPr="005512F4">
        <w:rPr>
          <w:rFonts w:ascii="Times New Roman" w:hAnsi="Times New Roman" w:cs="Times New Roman"/>
          <w:bCs/>
        </w:rPr>
        <w:fldChar w:fldCharType="separate"/>
      </w:r>
      <w:r w:rsidR="00BC03D4" w:rsidRPr="00BC03D4">
        <w:rPr>
          <w:rStyle w:val="Hyperlink"/>
          <w:rFonts w:ascii="Times New Roman" w:hAnsi="Times New Roman" w:cs="Times New Roman"/>
          <w:bCs/>
        </w:rPr>
        <w:t>+972-4-8542828</w:t>
      </w:r>
      <w:r w:rsidR="00BC03D4" w:rsidRPr="005512F4">
        <w:rPr>
          <w:rStyle w:val="Hyperlink"/>
          <w:rFonts w:ascii="Times New Roman" w:hAnsi="Times New Roman"/>
        </w:rPr>
        <w:fldChar w:fldCharType="end"/>
      </w:r>
      <w:r w:rsidR="00BC03D4">
        <w:rPr>
          <w:rFonts w:ascii="Times New Roman" w:hAnsi="Times New Roman" w:cs="Times New Roman"/>
          <w:bCs/>
        </w:rPr>
        <w:t xml:space="preserve">, Fax: </w:t>
      </w:r>
      <w:r w:rsidR="00BC03D4" w:rsidRPr="00E07F34">
        <w:fldChar w:fldCharType="begin"/>
      </w:r>
      <w:r w:rsidR="00BC03D4" w:rsidRPr="00E07F34">
        <w:instrText xml:space="preserve"> HYPERLINK "tel:%2B972-4-8542746" \t "_blank" </w:instrText>
      </w:r>
      <w:r w:rsidR="00BC03D4" w:rsidRPr="00E07F34">
        <w:fldChar w:fldCharType="separate"/>
      </w:r>
      <w:r w:rsidR="00BC03D4" w:rsidRPr="00BC03D4">
        <w:rPr>
          <w:rStyle w:val="Hyperlink"/>
          <w:rFonts w:ascii="Times New Roman" w:hAnsi="Times New Roman" w:cs="Times New Roman"/>
          <w:bCs/>
        </w:rPr>
        <w:t>+972-4-8542746</w:t>
      </w:r>
      <w:r w:rsidR="00BC03D4" w:rsidRPr="00E07F34">
        <w:rPr>
          <w:rStyle w:val="Hyperlink"/>
          <w:rFonts w:ascii="Times New Roman" w:hAnsi="Times New Roman"/>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BC03D4" w:rsidRPr="005512F4">
        <w:rPr>
          <w:rFonts w:ascii="Times New Roman" w:hAnsi="Times New Roman" w:cs="Times New Roman"/>
          <w:bCs/>
        </w:rPr>
        <w:fldChar w:fldCharType="begin"/>
      </w:r>
      <w:r w:rsidR="00BC03D4" w:rsidRPr="005512F4">
        <w:instrText xml:space="preserve"> HYPERLINK "mailto:i_hochberg@rambam.health.gov.il" \t "_blank" </w:instrText>
      </w:r>
      <w:r w:rsidR="00BC03D4" w:rsidRPr="005512F4">
        <w:rPr>
          <w:rFonts w:ascii="Times New Roman" w:hAnsi="Times New Roman" w:cs="Times New Roman"/>
          <w:bCs/>
        </w:rPr>
        <w:fldChar w:fldCharType="separate"/>
      </w:r>
      <w:r w:rsidR="00BC03D4" w:rsidRPr="00BC03D4">
        <w:rPr>
          <w:rStyle w:val="Hyperlink"/>
          <w:rFonts w:ascii="Times New Roman" w:hAnsi="Times New Roman" w:cs="Times New Roman"/>
          <w:bCs/>
        </w:rPr>
        <w:t>i_hochberg@rambam.health.gov.il</w:t>
      </w:r>
      <w:r w:rsidR="00BC03D4" w:rsidRPr="005512F4">
        <w:rPr>
          <w:rStyle w:val="Hyperlink"/>
          <w:rFonts w:ascii="Times New Roman" w:hAnsi="Times New Roman"/>
        </w:rPr>
        <w:fldChar w:fldCharType="end"/>
      </w:r>
    </w:p>
    <w:p w14:paraId="72E3A98A" w14:textId="3C711472" w:rsidR="00967134" w:rsidRDefault="00967134" w:rsidP="00FE2A8C">
      <w:pPr>
        <w:bidi w:val="0"/>
        <w:spacing w:after="0" w:line="480" w:lineRule="auto"/>
        <w:rPr>
          <w:rFonts w:ascii="Times New Roman" w:hAnsi="Times New Roman" w:cs="Times New Roman"/>
          <w:bCs/>
        </w:rPr>
      </w:pPr>
    </w:p>
    <w:p w14:paraId="471A7E45" w14:textId="26724DAC"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14:paraId="5C97316B" w14:textId="77777777" w:rsidR="00FA58EC" w:rsidRPr="00FA58EC" w:rsidRDefault="00FA58EC" w:rsidP="00FE2A8C">
      <w:pPr>
        <w:bidi w:val="0"/>
        <w:spacing w:after="0" w:line="480" w:lineRule="auto"/>
        <w:rPr>
          <w:rFonts w:ascii="Times New Roman" w:hAnsi="Times New Roman" w:cs="Times New Roman"/>
          <w:b/>
          <w:bCs/>
        </w:rPr>
      </w:pPr>
      <w:r w:rsidRPr="00FA58EC">
        <w:rPr>
          <w:rFonts w:ascii="Times New Roman" w:hAnsi="Times New Roman" w:cs="Times New Roman"/>
          <w:b/>
          <w:bCs/>
        </w:rPr>
        <w:t xml:space="preserve">DISCLOSURE STATEMENT: </w:t>
      </w:r>
      <w:r w:rsidRPr="00FA58EC">
        <w:rPr>
          <w:rFonts w:ascii="Times New Roman" w:hAnsi="Times New Roman" w:cs="Times New Roman"/>
          <w:bCs/>
        </w:rPr>
        <w:t>The authors have nothing do disclose</w:t>
      </w:r>
      <w:r w:rsidRPr="00FA58EC">
        <w:rPr>
          <w:rFonts w:ascii="Times New Roman" w:hAnsi="Times New Roman" w:cs="Times New Roman"/>
          <w:b/>
          <w:bCs/>
        </w:rPr>
        <w:br w:type="page"/>
      </w:r>
    </w:p>
    <w:p w14:paraId="7CFC728F" w14:textId="1E29250C" w:rsidR="00083B6B" w:rsidRDefault="00967134" w:rsidP="00FE2A8C">
      <w:pPr>
        <w:bidi w:val="0"/>
        <w:spacing w:line="480" w:lineRule="auto"/>
        <w:rPr>
          <w:rFonts w:ascii="Times New Roman" w:hAnsi="Times New Roman" w:cs="Times New Roman"/>
          <w:b/>
        </w:rPr>
      </w:pPr>
      <w:r w:rsidRPr="005D0C11">
        <w:rPr>
          <w:rFonts w:ascii="Times New Roman" w:hAnsi="Times New Roman" w:cs="Times New Roman"/>
          <w:b/>
        </w:rPr>
        <w:lastRenderedPageBreak/>
        <w:t>Structured Abstract</w:t>
      </w:r>
      <w:r>
        <w:rPr>
          <w:rFonts w:ascii="Times New Roman" w:hAnsi="Times New Roman" w:cs="Times New Roman"/>
          <w:b/>
        </w:rPr>
        <w:t>:</w:t>
      </w:r>
    </w:p>
    <w:p w14:paraId="55822AB1" w14:textId="52956603" w:rsidR="0073228C" w:rsidRPr="009B3CD0" w:rsidRDefault="00B364FA" w:rsidP="005512F4">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Context:</w:t>
      </w:r>
      <w:r w:rsidR="0073228C" w:rsidRPr="009B3CD0">
        <w:rPr>
          <w:rFonts w:asciiTheme="majorBidi" w:eastAsia="Times New Roman" w:hAnsiTheme="majorBidi" w:cstheme="majorBidi"/>
          <w:color w:val="000000"/>
        </w:rPr>
        <w:t xml:space="preserve"> </w:t>
      </w:r>
      <w:r w:rsidR="0073228C" w:rsidRPr="009B3CD0">
        <w:rPr>
          <w:rFonts w:asciiTheme="majorBidi" w:hAnsiTheme="majorBidi" w:cstheme="majorBidi"/>
        </w:rPr>
        <w:t xml:space="preserve"> </w:t>
      </w:r>
      <w:r w:rsidRPr="009B3CD0">
        <w:rPr>
          <w:rFonts w:asciiTheme="majorBidi" w:hAnsiTheme="majorBidi" w:cstheme="majorBidi"/>
        </w:rPr>
        <w:t>E</w:t>
      </w:r>
      <w:r w:rsidR="0073228C" w:rsidRPr="009B3CD0">
        <w:rPr>
          <w:rFonts w:asciiTheme="majorBidi" w:hAnsiTheme="majorBidi" w:cstheme="majorBidi"/>
        </w:rPr>
        <w:t>xcessive GH</w:t>
      </w:r>
      <w:r w:rsidR="00496C7C" w:rsidRPr="00E07F34">
        <w:rPr>
          <w:rFonts w:asciiTheme="majorBidi" w:hAnsiTheme="majorBidi"/>
        </w:rPr>
        <w:t xml:space="preserve"> production </w:t>
      </w:r>
      <w:r w:rsidRPr="009B3CD0">
        <w:rPr>
          <w:rFonts w:asciiTheme="majorBidi" w:hAnsiTheme="majorBidi" w:cstheme="majorBidi"/>
        </w:rPr>
        <w:t>in acromegaly</w:t>
      </w:r>
      <w:r w:rsidR="003663BC" w:rsidRPr="009B3CD0">
        <w:rPr>
          <w:rFonts w:asciiTheme="majorBidi" w:hAnsiTheme="majorBidi" w:cstheme="majorBidi"/>
        </w:rPr>
        <w:t xml:space="preserve"> </w:t>
      </w:r>
      <w:r w:rsidR="00496C7C" w:rsidRPr="00E07F34">
        <w:rPr>
          <w:rFonts w:asciiTheme="majorBidi" w:hAnsiTheme="majorBidi"/>
        </w:rPr>
        <w:t>leads to multiple metabolic alterations</w:t>
      </w:r>
      <w:r w:rsidR="0073228C" w:rsidRPr="009B3CD0">
        <w:rPr>
          <w:rFonts w:asciiTheme="majorBidi" w:eastAsia="Times New Roman" w:hAnsiTheme="majorBidi" w:cstheme="majorBidi"/>
          <w:color w:val="000000"/>
        </w:rPr>
        <w:t>, including insulin resistance and enhanced lipolysis.</w:t>
      </w:r>
    </w:p>
    <w:p w14:paraId="482B6264" w14:textId="2F57A821" w:rsidR="003663BC" w:rsidRPr="009B3CD0" w:rsidRDefault="0073228C" w:rsidP="005512F4">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5D0C11" w:rsidRPr="00E07F34">
        <w:rPr>
          <w:rFonts w:asciiTheme="majorBidi" w:hAnsiTheme="majorBidi"/>
        </w:rPr>
        <w:t xml:space="preserve">to understand </w:t>
      </w:r>
      <w:r w:rsidR="003663BC" w:rsidRPr="009B3CD0">
        <w:rPr>
          <w:rFonts w:asciiTheme="majorBidi" w:hAnsiTheme="majorBidi" w:cstheme="majorBidi"/>
        </w:rPr>
        <w:t>transcriptional</w:t>
      </w:r>
      <w:r w:rsidR="005D0C11" w:rsidRPr="00E07F34">
        <w:rPr>
          <w:rFonts w:asciiTheme="majorBidi" w:hAnsiTheme="majorBidi"/>
        </w:rPr>
        <w:t xml:space="preserve"> changes </w:t>
      </w:r>
      <w:r w:rsidR="00E07F34">
        <w:rPr>
          <w:rFonts w:asciiTheme="majorBidi" w:hAnsiTheme="majorBidi" w:cstheme="majorBidi"/>
        </w:rPr>
        <w:t>which</w:t>
      </w:r>
      <w:r w:rsidR="00E07F34" w:rsidRPr="009B3CD0">
        <w:rPr>
          <w:rFonts w:asciiTheme="majorBidi" w:hAnsiTheme="majorBidi" w:cstheme="majorBidi"/>
        </w:rPr>
        <w:t xml:space="preserve"> </w:t>
      </w:r>
      <w:r w:rsidR="003663BC" w:rsidRPr="009B3CD0">
        <w:rPr>
          <w:rFonts w:asciiTheme="majorBidi" w:hAnsiTheme="majorBidi" w:cstheme="majorBidi"/>
        </w:rPr>
        <w:t xml:space="preserve">contribute to </w:t>
      </w:r>
      <w:r w:rsidRPr="009B3CD0">
        <w:rPr>
          <w:rFonts w:asciiTheme="majorBidi" w:hAnsiTheme="majorBidi" w:cstheme="majorBidi"/>
        </w:rPr>
        <w:t xml:space="preserve">the metabolic </w:t>
      </w:r>
      <w:r w:rsidR="00B364FA" w:rsidRPr="009B3CD0">
        <w:rPr>
          <w:rFonts w:asciiTheme="majorBidi" w:hAnsiTheme="majorBidi" w:cstheme="majorBidi"/>
        </w:rPr>
        <w:t>effects of GH</w:t>
      </w:r>
      <w:r w:rsidRPr="009B3CD0">
        <w:rPr>
          <w:rFonts w:asciiTheme="majorBidi" w:hAnsiTheme="majorBidi" w:cstheme="majorBidi"/>
        </w:rPr>
        <w:t xml:space="preserve">  </w:t>
      </w:r>
    </w:p>
    <w:p w14:paraId="436A6A3F" w14:textId="77777777" w:rsidR="00B364FA" w:rsidRPr="009B3CD0" w:rsidRDefault="0073228C" w:rsidP="00EC7E22">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Design. </w:t>
      </w:r>
      <w:proofErr w:type="gramStart"/>
      <w:r w:rsidR="00B364FA" w:rsidRPr="009B3CD0">
        <w:rPr>
          <w:rFonts w:asciiTheme="majorBidi" w:hAnsiTheme="majorBidi" w:cstheme="majorBidi"/>
        </w:rPr>
        <w:t>Prospective observational study from March 2011 to June 2012</w:t>
      </w:r>
      <w:r w:rsidR="00334809" w:rsidRPr="009B3CD0">
        <w:rPr>
          <w:rFonts w:asciiTheme="majorBidi" w:hAnsiTheme="majorBidi" w:cstheme="majorBidi"/>
        </w:rPr>
        <w:t>.</w:t>
      </w:r>
      <w:proofErr w:type="gramEnd"/>
      <w:r w:rsidR="00334809" w:rsidRPr="009B3CD0">
        <w:rPr>
          <w:rFonts w:asciiTheme="majorBidi" w:hAnsiTheme="majorBidi" w:cstheme="majorBidi"/>
        </w:rPr>
        <w:t xml:space="preserve"> </w:t>
      </w:r>
    </w:p>
    <w:p w14:paraId="5890B046" w14:textId="1FE2ED70"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Setting: Tertiary </w:t>
      </w:r>
      <w:r w:rsidR="00FA329D">
        <w:rPr>
          <w:rFonts w:asciiTheme="majorBidi" w:eastAsia="Times New Roman" w:hAnsiTheme="majorBidi" w:cstheme="majorBidi"/>
          <w:color w:val="000000"/>
        </w:rPr>
        <w:t>r</w:t>
      </w:r>
      <w:r w:rsidR="00E07F34" w:rsidRPr="009B3CD0">
        <w:rPr>
          <w:rFonts w:asciiTheme="majorBidi" w:eastAsia="Times New Roman" w:hAnsiTheme="majorBidi" w:cstheme="majorBidi"/>
          <w:color w:val="000000"/>
        </w:rPr>
        <w:t>eferral</w:t>
      </w:r>
      <w:r w:rsidRPr="009B3CD0">
        <w:rPr>
          <w:rFonts w:asciiTheme="majorBidi" w:eastAsia="Times New Roman" w:hAnsiTheme="majorBidi" w:cstheme="majorBidi"/>
          <w:color w:val="000000"/>
        </w:rPr>
        <w:t xml:space="preserve"> center </w:t>
      </w:r>
      <w:r w:rsidR="005D0C11" w:rsidRPr="00E07F34">
        <w:rPr>
          <w:rFonts w:asciiTheme="majorBidi" w:hAnsiTheme="majorBidi"/>
          <w:color w:val="000000"/>
        </w:rPr>
        <w:t xml:space="preserve">at </w:t>
      </w:r>
      <w:r w:rsidRPr="009B3CD0">
        <w:rPr>
          <w:rFonts w:asciiTheme="majorBidi" w:eastAsia="Times New Roman" w:hAnsiTheme="majorBidi" w:cstheme="majorBidi"/>
          <w:color w:val="000000"/>
        </w:rPr>
        <w:t>the University of Michigan Pituitary clinic</w:t>
      </w:r>
      <w:r w:rsidR="00F41DEB" w:rsidRPr="009B3CD0">
        <w:rPr>
          <w:rFonts w:asciiTheme="majorBidi" w:eastAsia="Times New Roman" w:hAnsiTheme="majorBidi" w:cstheme="majorBidi"/>
          <w:color w:val="000000"/>
        </w:rPr>
        <w:t xml:space="preserve"> </w:t>
      </w:r>
    </w:p>
    <w:p w14:paraId="41C7446C" w14:textId="29FA0CC8" w:rsidR="0073228C" w:rsidRPr="009B3CD0" w:rsidRDefault="003663B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Participants: Pa</w:t>
      </w:r>
      <w:r w:rsidR="0073228C" w:rsidRPr="009B3CD0">
        <w:rPr>
          <w:rFonts w:asciiTheme="majorBidi" w:eastAsia="Times New Roman" w:hAnsiTheme="majorBidi" w:cstheme="majorBidi"/>
          <w:color w:val="000000"/>
        </w:rPr>
        <w:t xml:space="preserve">tients with acromegaly (n=7) or </w:t>
      </w:r>
      <w:proofErr w:type="gramStart"/>
      <w:r w:rsidR="0073228C" w:rsidRPr="009B3CD0">
        <w:rPr>
          <w:rFonts w:asciiTheme="majorBidi" w:eastAsia="Times New Roman" w:hAnsiTheme="majorBidi" w:cstheme="majorBidi"/>
          <w:color w:val="000000"/>
        </w:rPr>
        <w:t>non functioning</w:t>
      </w:r>
      <w:proofErr w:type="gramEnd"/>
      <w:r w:rsidR="0073228C" w:rsidRPr="009B3CD0">
        <w:rPr>
          <w:rFonts w:asciiTheme="majorBidi" w:eastAsia="Times New Roman" w:hAnsiTheme="majorBidi" w:cstheme="majorBidi"/>
          <w:color w:val="000000"/>
        </w:rPr>
        <w:t xml:space="preserve"> pituitary adenoma (n=11)</w:t>
      </w:r>
      <w:r w:rsidR="00E07F34">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p>
    <w:p w14:paraId="41F0BB34" w14:textId="38DDF73A"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Intervention: </w:t>
      </w:r>
      <w:r w:rsidR="00B364FA" w:rsidRPr="009B3CD0">
        <w:rPr>
          <w:rFonts w:asciiTheme="majorBidi" w:hAnsiTheme="majorBidi" w:cstheme="majorBidi"/>
        </w:rPr>
        <w:t xml:space="preserve">The patients underwent clinical and metabolic profiling including assessment of HOMA-IR. Explants of </w:t>
      </w:r>
      <w:r w:rsidR="00496C7C" w:rsidRPr="00E07F34">
        <w:rPr>
          <w:rFonts w:asciiTheme="majorBidi" w:hAnsiTheme="majorBidi"/>
        </w:rPr>
        <w:t xml:space="preserve">adipose tissue </w:t>
      </w:r>
      <w:r w:rsidR="00B364FA" w:rsidRPr="009B3CD0">
        <w:rPr>
          <w:rFonts w:asciiTheme="majorBidi" w:hAnsiTheme="majorBidi" w:cstheme="majorBidi"/>
        </w:rPr>
        <w:t>were assayed ex-vivo for lipolysis. Adipose tissue</w:t>
      </w:r>
      <w:r w:rsidR="00F37DC8" w:rsidRPr="009B3CD0">
        <w:rPr>
          <w:rFonts w:asciiTheme="majorBidi" w:hAnsiTheme="majorBidi" w:cstheme="majorBidi"/>
        </w:rPr>
        <w:t xml:space="preserve"> </w:t>
      </w:r>
      <w:r w:rsidR="00B364FA" w:rsidRPr="009B3CD0">
        <w:rPr>
          <w:rFonts w:asciiTheme="majorBidi" w:hAnsiTheme="majorBidi" w:cstheme="majorBidi"/>
        </w:rPr>
        <w:t xml:space="preserve">was </w:t>
      </w:r>
      <w:proofErr w:type="spellStart"/>
      <w:r w:rsidR="00B364FA" w:rsidRPr="009B3CD0">
        <w:rPr>
          <w:rFonts w:asciiTheme="majorBidi" w:hAnsiTheme="majorBidi" w:cstheme="majorBidi"/>
        </w:rPr>
        <w:t>analysed</w:t>
      </w:r>
      <w:proofErr w:type="spellEnd"/>
      <w:r w:rsidR="00F37DC8">
        <w:rPr>
          <w:rFonts w:asciiTheme="majorBidi" w:hAnsiTheme="majorBidi" w:cstheme="majorBidi"/>
        </w:rPr>
        <w:t xml:space="preserve"> by </w:t>
      </w:r>
      <w:proofErr w:type="spellStart"/>
      <w:r w:rsidR="00F37DC8">
        <w:rPr>
          <w:rFonts w:asciiTheme="majorBidi" w:hAnsiTheme="majorBidi" w:cstheme="majorBidi"/>
        </w:rPr>
        <w:t>RNAseq</w:t>
      </w:r>
      <w:proofErr w:type="spellEnd"/>
      <w:r w:rsidRPr="009B3CD0">
        <w:rPr>
          <w:rFonts w:asciiTheme="majorBidi" w:eastAsia="Times New Roman" w:hAnsiTheme="majorBidi" w:cstheme="majorBidi"/>
          <w:color w:val="000000"/>
        </w:rPr>
        <w:t>.</w:t>
      </w:r>
      <w:r w:rsidR="00F37DC8">
        <w:rPr>
          <w:rFonts w:asciiTheme="majorBidi" w:eastAsia="Times New Roman" w:hAnsiTheme="majorBidi" w:cstheme="majorBidi"/>
          <w:color w:val="000000"/>
        </w:rPr>
        <w:t xml:space="preserve"> </w:t>
      </w:r>
      <w:r w:rsidRPr="009B3CD0">
        <w:rPr>
          <w:rFonts w:asciiTheme="majorBidi" w:eastAsia="Times New Roman" w:hAnsiTheme="majorBidi" w:cstheme="majorBidi"/>
          <w:color w:val="000000"/>
        </w:rPr>
        <w:t xml:space="preserve"> </w:t>
      </w:r>
    </w:p>
    <w:p w14:paraId="51E7AD70" w14:textId="766FA4C5" w:rsidR="00A72B42" w:rsidRPr="009B3CD0" w:rsidRDefault="008D5C69"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Pr>
          <w:rFonts w:asciiTheme="majorBidi" w:eastAsia="Times New Roman" w:hAnsiTheme="majorBidi" w:cstheme="majorBidi"/>
          <w:color w:val="000000"/>
        </w:rPr>
        <w:t xml:space="preserve">Main </w:t>
      </w:r>
      <w:r w:rsidR="0073228C" w:rsidRPr="009B3CD0">
        <w:rPr>
          <w:rFonts w:asciiTheme="majorBidi" w:eastAsia="Times New Roman" w:hAnsiTheme="majorBidi" w:cstheme="majorBidi"/>
          <w:color w:val="000000"/>
        </w:rPr>
        <w:t>Outcome</w:t>
      </w:r>
      <w:r w:rsidR="001D1A50" w:rsidRPr="009B3CD0">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r w:rsidR="00A72B42" w:rsidRPr="009B3CD0">
        <w:rPr>
          <w:rFonts w:asciiTheme="majorBidi" w:eastAsia="Times New Roman" w:hAnsiTheme="majorBidi" w:cstheme="majorBidi"/>
          <w:color w:val="000000"/>
        </w:rPr>
        <w:t>differences in adipose tissue</w:t>
      </w:r>
      <w:r w:rsidR="00496C7C" w:rsidRPr="00E07F34">
        <w:rPr>
          <w:rFonts w:asciiTheme="majorBidi" w:hAnsiTheme="majorBidi"/>
          <w:color w:val="000000"/>
        </w:rPr>
        <w:t xml:space="preserve"> mRNA</w:t>
      </w:r>
      <w:r w:rsidR="00A72B42" w:rsidRPr="009B3CD0">
        <w:rPr>
          <w:rFonts w:asciiTheme="majorBidi" w:eastAsia="Times New Roman" w:hAnsiTheme="majorBidi" w:cstheme="majorBidi"/>
          <w:color w:val="000000"/>
        </w:rPr>
        <w:t xml:space="preserve"> expression between acromegaly patients</w:t>
      </w:r>
      <w:r w:rsidR="00496C7C" w:rsidRPr="00E07F34">
        <w:rPr>
          <w:rFonts w:asciiTheme="majorBidi" w:hAnsiTheme="majorBidi"/>
          <w:color w:val="000000"/>
        </w:rPr>
        <w:t xml:space="preserve"> and </w:t>
      </w:r>
      <w:r w:rsidR="00A72B42" w:rsidRPr="009B3CD0">
        <w:rPr>
          <w:rFonts w:asciiTheme="majorBidi" w:eastAsia="Times New Roman" w:hAnsiTheme="majorBidi" w:cstheme="majorBidi"/>
          <w:color w:val="000000"/>
        </w:rPr>
        <w:t>controls.</w:t>
      </w:r>
    </w:p>
    <w:p w14:paraId="5124B6A0" w14:textId="52F4ABC2" w:rsidR="0073228C" w:rsidRPr="009B3CD0" w:rsidRDefault="0073228C" w:rsidP="00A35323">
      <w:pPr>
        <w:tabs>
          <w:tab w:val="right" w:pos="142"/>
        </w:tabs>
        <w:bidi w:val="0"/>
        <w:spacing w:before="100" w:beforeAutospacing="1" w:after="100" w:afterAutospacing="1" w:line="480" w:lineRule="auto"/>
        <w:ind w:left="142"/>
        <w:jc w:val="both"/>
        <w:rPr>
          <w:rFonts w:asciiTheme="majorBidi" w:hAnsiTheme="majorBidi" w:cstheme="majorBidi"/>
        </w:rPr>
      </w:pPr>
      <w:r w:rsidRPr="009B3CD0">
        <w:rPr>
          <w:rFonts w:asciiTheme="majorBidi" w:eastAsia="Times New Roman" w:hAnsiTheme="majorBidi" w:cstheme="majorBidi"/>
          <w:color w:val="000000"/>
        </w:rPr>
        <w:t>Results</w:t>
      </w:r>
      <w:r w:rsidR="009B3CD0">
        <w:rPr>
          <w:rFonts w:asciiTheme="majorBidi" w:eastAsia="Times New Roman" w:hAnsiTheme="majorBidi" w:cstheme="majorBidi"/>
          <w:color w:val="000000"/>
        </w:rPr>
        <w:t>:</w:t>
      </w:r>
      <w:r w:rsidRPr="009B3CD0">
        <w:rPr>
          <w:rFonts w:asciiTheme="majorBidi" w:eastAsia="Times New Roman" w:hAnsiTheme="majorBidi" w:cstheme="majorBidi"/>
          <w:color w:val="000000"/>
        </w:rPr>
        <w:t xml:space="preserve"> </w:t>
      </w:r>
      <w:r w:rsidR="000D13C0">
        <w:rPr>
          <w:rFonts w:ascii="Times New Roman" w:hAnsi="Times New Roman" w:cs="Times New Roman"/>
        </w:rPr>
        <w:t xml:space="preserve">There was </w:t>
      </w:r>
      <w:r w:rsidR="00E32A55">
        <w:rPr>
          <w:rFonts w:ascii="Times New Roman" w:hAnsi="Times New Roman" w:cs="Times New Roman"/>
        </w:rPr>
        <w:t xml:space="preserve">a </w:t>
      </w:r>
      <w:r w:rsidR="000D13C0">
        <w:rPr>
          <w:rFonts w:ascii="Times New Roman" w:hAnsi="Times New Roman" w:cs="Times New Roman"/>
        </w:rPr>
        <w:t>trend for</w:t>
      </w:r>
      <w:r w:rsidR="00E32A55">
        <w:rPr>
          <w:rFonts w:ascii="Times New Roman" w:hAnsi="Times New Roman" w:cs="Times New Roman"/>
        </w:rPr>
        <w:t xml:space="preserve"> </w:t>
      </w:r>
      <w:r w:rsidR="000D13C0" w:rsidRPr="009B3CD0">
        <w:rPr>
          <w:rFonts w:asciiTheme="majorBidi" w:hAnsiTheme="majorBidi" w:cstheme="majorBidi"/>
        </w:rPr>
        <w:t>enhanced adipose tissue lipolysis in acromegaly patients</w:t>
      </w:r>
      <w:r w:rsidR="000D13C0">
        <w:rPr>
          <w:rFonts w:asciiTheme="majorBidi" w:hAnsiTheme="majorBidi" w:cstheme="majorBidi"/>
        </w:rPr>
        <w:t xml:space="preserve"> (p=0.09)</w:t>
      </w:r>
      <w:r w:rsidR="000D13C0" w:rsidRPr="009B3CD0">
        <w:rPr>
          <w:rFonts w:asciiTheme="majorBidi" w:hAnsiTheme="majorBidi" w:cstheme="majorBidi"/>
        </w:rPr>
        <w:t>.</w:t>
      </w:r>
      <w:ins w:id="0" w:author="Dave Bridges" w:date="2013-09-29T07:40:00Z">
        <w:r w:rsidR="00C07CAC">
          <w:rPr>
            <w:rFonts w:asciiTheme="majorBidi" w:hAnsiTheme="majorBidi" w:cstheme="majorBidi"/>
          </w:rPr>
          <w:t xml:space="preserve"> </w:t>
        </w:r>
      </w:ins>
      <w:bookmarkStart w:id="1" w:name="_GoBack"/>
      <w:bookmarkEnd w:id="1"/>
      <w:r w:rsidR="001433DA">
        <w:rPr>
          <w:rFonts w:asciiTheme="majorBidi" w:eastAsia="Times New Roman" w:hAnsiTheme="majorBidi" w:cstheme="majorBidi"/>
          <w:color w:val="000000"/>
        </w:rPr>
        <w:t xml:space="preserve">When correcting for BMI there was a </w:t>
      </w:r>
      <w:r w:rsidR="001433DA" w:rsidRPr="00FA58EC">
        <w:rPr>
          <w:rFonts w:ascii="Times New Roman" w:hAnsi="Times New Roman" w:cs="Times New Roman"/>
        </w:rPr>
        <w:t>significant decrease in insulin sensitivity in the acromegaly patients</w:t>
      </w:r>
      <w:r w:rsidR="001433DA">
        <w:rPr>
          <w:rFonts w:ascii="Times New Roman" w:hAnsi="Times New Roman" w:cs="Times New Roman"/>
        </w:rPr>
        <w:t xml:space="preserve"> (P</w:t>
      </w:r>
      <w:r w:rsidR="000D13C0">
        <w:rPr>
          <w:rFonts w:ascii="Times New Roman" w:hAnsi="Times New Roman" w:cs="Times New Roman"/>
        </w:rPr>
        <w:t>=0.002</w:t>
      </w:r>
      <w:r w:rsidR="005512F4">
        <w:rPr>
          <w:rFonts w:ascii="Times New Roman" w:hAnsi="Times New Roman" w:cs="Times New Roman"/>
        </w:rPr>
        <w:t>7</w:t>
      </w:r>
      <w:r w:rsidR="000D13C0">
        <w:rPr>
          <w:rFonts w:ascii="Times New Roman" w:hAnsi="Times New Roman" w:cs="Times New Roman"/>
        </w:rPr>
        <w:t>)</w:t>
      </w:r>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r w:rsidR="00496C7C" w:rsidRPr="00E07F34">
        <w:rPr>
          <w:rFonts w:asciiTheme="majorBidi" w:hAnsiTheme="majorBidi"/>
        </w:rPr>
        <w:t xml:space="preserve"> several expected </w:t>
      </w:r>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1D1A50" w:rsidRPr="009B3CD0">
        <w:rPr>
          <w:rFonts w:asciiTheme="majorBidi" w:hAnsiTheme="majorBidi" w:cstheme="majorBidi"/>
        </w:rPr>
        <w:t xml:space="preserve">, </w:t>
      </w:r>
      <w:r w:rsidR="001D1A50" w:rsidRPr="00F37DC8">
        <w:rPr>
          <w:rFonts w:asciiTheme="majorBidi" w:hAnsiTheme="majorBidi" w:cstheme="majorBidi"/>
          <w:i/>
        </w:rPr>
        <w:t>SOCS2</w:t>
      </w:r>
      <w:r w:rsidR="001D1A50" w:rsidRPr="009B3CD0">
        <w:rPr>
          <w:rFonts w:asciiTheme="majorBidi" w:hAnsiTheme="majorBidi" w:cstheme="majorBidi"/>
        </w:rPr>
        <w:t xml:space="preserve">, </w:t>
      </w:r>
      <w:r w:rsidR="001D1A50" w:rsidRPr="00F37DC8">
        <w:rPr>
          <w:rFonts w:asciiTheme="majorBidi" w:hAnsiTheme="majorBidi" w:cstheme="majorBidi"/>
          <w:i/>
        </w:rPr>
        <w:t>CISH</w:t>
      </w:r>
      <w:r w:rsidR="00B364FA" w:rsidRPr="009B3CD0">
        <w:rPr>
          <w:rFonts w:asciiTheme="majorBidi" w:hAnsiTheme="majorBidi" w:cstheme="majorBidi"/>
        </w:rPr>
        <w:t>)</w:t>
      </w:r>
      <w:r w:rsidR="001D1A50" w:rsidRPr="009B3CD0">
        <w:rPr>
          <w:rFonts w:asciiTheme="majorBidi" w:hAnsiTheme="majorBidi" w:cstheme="majorBidi"/>
        </w:rPr>
        <w:t xml:space="preserve"> as well as 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r w:rsidR="00E07F34">
        <w:rPr>
          <w:rFonts w:asciiTheme="majorBidi" w:hAnsiTheme="majorBidi" w:cstheme="majorBidi"/>
        </w:rPr>
        <w:t>may</w:t>
      </w:r>
      <w:r w:rsidR="00E07F34" w:rsidRPr="009B3CD0">
        <w:rPr>
          <w:rFonts w:asciiTheme="majorBidi" w:hAnsiTheme="majorBidi" w:cstheme="majorBidi"/>
        </w:rPr>
        <w:t xml:space="preserve"> </w:t>
      </w:r>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w:t>
      </w:r>
      <w:r w:rsidR="005512F4">
        <w:rPr>
          <w:rFonts w:asciiTheme="majorBidi" w:hAnsiTheme="majorBidi" w:cstheme="majorBidi"/>
        </w:rPr>
        <w:t xml:space="preserve"> </w:t>
      </w:r>
      <w:r w:rsidR="00CD5F74">
        <w:rPr>
          <w:rFonts w:asciiTheme="majorBidi" w:hAnsiTheme="majorBidi" w:cstheme="majorBidi"/>
        </w:rPr>
        <w:t>Specifically</w:t>
      </w:r>
      <w:r w:rsidR="00CD5F74" w:rsidRPr="009B3CD0">
        <w:rPr>
          <w:rFonts w:asciiTheme="majorBidi" w:hAnsiTheme="majorBidi" w:cstheme="majorBidi"/>
        </w:rPr>
        <w:t xml:space="preserve"> </w:t>
      </w:r>
      <w:r w:rsidR="00334809" w:rsidRPr="009B3CD0">
        <w:rPr>
          <w:rFonts w:asciiTheme="majorBidi" w:hAnsiTheme="majorBidi" w:cstheme="majorBidi"/>
        </w:rPr>
        <w:t xml:space="preserve">induction of </w:t>
      </w:r>
      <w:r w:rsidR="00A72B42" w:rsidRPr="00F37DC8">
        <w:rPr>
          <w:rFonts w:asciiTheme="majorBidi" w:hAnsiTheme="majorBidi" w:cstheme="majorBidi"/>
          <w:i/>
        </w:rPr>
        <w:t>LPL</w:t>
      </w:r>
      <w:r w:rsidR="00A72B42" w:rsidRPr="009B3CD0">
        <w:rPr>
          <w:rFonts w:asciiTheme="majorBidi" w:hAnsiTheme="majorBidi" w:cstheme="majorBidi"/>
        </w:rPr>
        <w:t xml:space="preserve">, </w:t>
      </w:r>
      <w:r w:rsidR="00A72B42" w:rsidRPr="00F37DC8">
        <w:rPr>
          <w:rFonts w:asciiTheme="majorBidi" w:hAnsiTheme="majorBidi" w:cstheme="majorBidi"/>
          <w:i/>
        </w:rPr>
        <w:t>NRIP1</w:t>
      </w:r>
      <w:r w:rsidR="00A72B42" w:rsidRPr="009B3CD0">
        <w:rPr>
          <w:rFonts w:asciiTheme="majorBidi" w:hAnsiTheme="majorBidi" w:cstheme="majorBidi"/>
        </w:rPr>
        <w:t xml:space="preserve">, </w:t>
      </w:r>
      <w:r w:rsidR="00A72B42" w:rsidRPr="00F37DC8">
        <w:rPr>
          <w:rFonts w:asciiTheme="majorBidi" w:hAnsiTheme="majorBidi" w:cstheme="majorBidi"/>
          <w:i/>
        </w:rPr>
        <w:t>ABHD5</w:t>
      </w:r>
      <w:r w:rsidR="00A72B42" w:rsidRPr="009B3CD0">
        <w:rPr>
          <w:rFonts w:asciiTheme="majorBidi" w:hAnsiTheme="majorBidi" w:cstheme="majorBidi"/>
        </w:rPr>
        <w:t xml:space="preserve">, </w:t>
      </w:r>
      <w:r w:rsidR="00A72B42" w:rsidRPr="00F37DC8">
        <w:rPr>
          <w:rFonts w:asciiTheme="majorBidi" w:hAnsiTheme="majorBidi" w:cstheme="majorBidi"/>
          <w:i/>
        </w:rPr>
        <w:t>ADRB3</w:t>
      </w:r>
      <w:r w:rsidR="00A72B42" w:rsidRPr="009B3CD0">
        <w:rPr>
          <w:rFonts w:asciiTheme="majorBidi" w:hAnsiTheme="majorBidi" w:cstheme="majorBidi"/>
        </w:rPr>
        <w:t xml:space="preserve">, </w:t>
      </w:r>
      <w:r w:rsidR="00A72B42" w:rsidRPr="00F37DC8">
        <w:rPr>
          <w:rFonts w:asciiTheme="majorBidi" w:hAnsiTheme="majorBidi" w:cstheme="majorBidi"/>
          <w:i/>
        </w:rPr>
        <w:t>TSHR</w:t>
      </w:r>
      <w:r w:rsidR="00A72B42" w:rsidRPr="009B3CD0">
        <w:rPr>
          <w:rFonts w:asciiTheme="majorBidi" w:hAnsiTheme="majorBidi" w:cstheme="majorBidi"/>
        </w:rPr>
        <w:t xml:space="preserve">,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r w:rsidR="00A72B42" w:rsidRPr="009B3CD0">
        <w:rPr>
          <w:rFonts w:asciiTheme="majorBidi" w:hAnsiTheme="majorBidi" w:cstheme="majorBidi"/>
        </w:rPr>
        <w:t>.</w:t>
      </w:r>
      <w:r w:rsidR="001D1A50" w:rsidRPr="009B3CD0">
        <w:rPr>
          <w:rFonts w:asciiTheme="majorBidi" w:hAnsiTheme="majorBidi" w:cstheme="majorBidi"/>
        </w:rPr>
        <w:t xml:space="preserv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5512F4">
        <w:rPr>
          <w:rFonts w:asciiTheme="majorBidi" w:hAnsiTheme="majorBidi"/>
          <w:i/>
        </w:rPr>
        <w:t>GR</w:t>
      </w:r>
      <w:r w:rsidR="00334809" w:rsidRPr="009B3CD0">
        <w:rPr>
          <w:rFonts w:asciiTheme="majorBidi" w:hAnsiTheme="majorBidi" w:cstheme="majorBidi"/>
        </w:rPr>
        <w:t xml:space="preserve"> was increased, predicting enhanced glucocorticoid activity, </w:t>
      </w:r>
      <w:r w:rsidR="00B364FA" w:rsidRPr="009B3CD0">
        <w:rPr>
          <w:rFonts w:asciiTheme="majorBidi" w:hAnsiTheme="majorBidi" w:cstheme="majorBidi"/>
        </w:rPr>
        <w:t>most likely</w:t>
      </w:r>
      <w:r w:rsidR="00334809" w:rsidRPr="009B3CD0">
        <w:rPr>
          <w:rFonts w:asciiTheme="majorBidi" w:hAnsiTheme="majorBidi" w:cstheme="majorBidi"/>
        </w:rPr>
        <w:t xml:space="preserve"> contributing</w:t>
      </w:r>
      <w:r w:rsidR="00B364FA" w:rsidRPr="009B3CD0">
        <w:rPr>
          <w:rFonts w:asciiTheme="majorBidi" w:hAnsiTheme="majorBidi" w:cstheme="majorBidi"/>
        </w:rPr>
        <w:t xml:space="preserve"> to metabolic effects.</w:t>
      </w:r>
      <w:r w:rsidR="00334809" w:rsidRPr="009B3CD0">
        <w:rPr>
          <w:rFonts w:asciiTheme="majorBidi" w:hAnsiTheme="majorBidi" w:cstheme="majorBidi"/>
        </w:rPr>
        <w:t xml:space="preserve"> </w:t>
      </w:r>
    </w:p>
    <w:p w14:paraId="38B0D53D" w14:textId="785C29A6" w:rsidR="00967134" w:rsidRPr="00E07F34" w:rsidRDefault="009B3CD0" w:rsidP="00A35323">
      <w:pPr>
        <w:tabs>
          <w:tab w:val="right" w:pos="142"/>
        </w:tabs>
        <w:bidi w:val="0"/>
        <w:spacing w:line="480" w:lineRule="auto"/>
        <w:ind w:left="142"/>
        <w:rPr>
          <w:rFonts w:asciiTheme="majorBidi" w:hAnsiTheme="majorBidi"/>
        </w:rPr>
      </w:pPr>
      <w:r>
        <w:rPr>
          <w:rFonts w:asciiTheme="majorBidi" w:eastAsia="Times New Roman" w:hAnsiTheme="majorBidi" w:cstheme="majorBidi"/>
          <w:color w:val="000000"/>
        </w:rPr>
        <w:lastRenderedPageBreak/>
        <w:t>Conclusions:</w:t>
      </w:r>
      <w:r w:rsidR="0073228C" w:rsidRPr="009B3CD0">
        <w:rPr>
          <w:rFonts w:asciiTheme="majorBidi" w:eastAsia="Times New Roman" w:hAnsiTheme="majorBidi" w:cstheme="majorBidi"/>
          <w:color w:val="000000"/>
        </w:rPr>
        <w:t xml:space="preserve"> </w:t>
      </w:r>
      <w:r w:rsidR="001D1A50" w:rsidRPr="009B3CD0">
        <w:rPr>
          <w:rFonts w:asciiTheme="majorBidi" w:hAnsiTheme="majorBidi" w:cstheme="majorBidi"/>
        </w:rPr>
        <w:t>We identified the acromegaly gene expression signature in human adipose tissue. 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14:paraId="6E914311" w14:textId="77777777" w:rsidR="0073228C" w:rsidRPr="001D1A50" w:rsidRDefault="0073228C" w:rsidP="00FE2A8C">
      <w:pPr>
        <w:tabs>
          <w:tab w:val="right" w:pos="142"/>
        </w:tabs>
        <w:bidi w:val="0"/>
        <w:spacing w:line="480" w:lineRule="auto"/>
        <w:jc w:val="both"/>
        <w:rPr>
          <w:rFonts w:ascii="Times New Roman" w:hAnsi="Times New Roman" w:cs="Times New Roman"/>
        </w:rPr>
      </w:pPr>
    </w:p>
    <w:p w14:paraId="7BC3C92A" w14:textId="77777777" w:rsidR="00083B6B" w:rsidRPr="00395065" w:rsidRDefault="00083B6B" w:rsidP="007830EE">
      <w:pPr>
        <w:bidi w:val="0"/>
        <w:spacing w:line="480" w:lineRule="auto"/>
        <w:rPr>
          <w:rFonts w:ascii="Times New Roman" w:hAnsi="Times New Roman" w:cs="Times New Roman"/>
          <w:b/>
        </w:rPr>
      </w:pPr>
      <w:r w:rsidRPr="00395065">
        <w:rPr>
          <w:rFonts w:ascii="Times New Roman" w:hAnsi="Times New Roman" w:cs="Times New Roman"/>
          <w:b/>
        </w:rPr>
        <w:t>Introduction</w:t>
      </w:r>
    </w:p>
    <w:p w14:paraId="21093BC8" w14:textId="42E1946F" w:rsidR="00083B6B" w:rsidRPr="00FA58EC" w:rsidRDefault="00083B6B" w:rsidP="00D673ED">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has important metabolic effects</w:t>
      </w:r>
      <w:r w:rsidR="007945EB" w:rsidRPr="00FA58EC">
        <w:rPr>
          <w:rFonts w:ascii="Times New Roman" w:hAnsi="Times New Roman" w:cs="Times New Roman"/>
        </w:rPr>
        <w:t xml:space="preserve">. </w:t>
      </w:r>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F93EC6">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"(3)" }, "properties" : { "noteIndex" : 0 }, "schema" : "https://github.com/citation-style-language/schema/raw/master/csl-citation.json" }</w:instrText>
      </w:r>
      <w:r w:rsidR="00F93EC6">
        <w:rPr>
          <w:rFonts w:ascii="Times New Roman" w:hAnsi="Times New Roman" w:cs="Times New Roman"/>
        </w:rPr>
        <w:fldChar w:fldCharType="separate"/>
      </w:r>
      <w:r w:rsidR="00F93EC6" w:rsidRPr="00F93EC6">
        <w:rPr>
          <w:rFonts w:ascii="Times New Roman" w:hAnsi="Times New Roman" w:cs="Times New Roman"/>
          <w:noProof/>
        </w:rPr>
        <w:t>(3)</w:t>
      </w:r>
      <w:r w:rsidR="00F93EC6">
        <w:rPr>
          <w:rFonts w:ascii="Times New Roman" w:hAnsi="Times New Roman" w:cs="Times New Roman"/>
        </w:rPr>
        <w:fldChar w:fldCharType="end"/>
      </w:r>
      <w:r w:rsidR="00C5610E" w:rsidRPr="00FA58EC">
        <w:rPr>
          <w:rFonts w:ascii="Times New Roman" w:hAnsi="Times New Roman" w:cs="Times New Roman"/>
        </w:rPr>
        <w:t xml:space="preserve">. </w:t>
      </w:r>
      <w:r w:rsidR="007B2B72" w:rsidRPr="00FA58EC">
        <w:rPr>
          <w:rFonts w:ascii="Times New Roman" w:hAnsi="Times New Roman" w:cs="Times New Roman"/>
        </w:rPr>
        <w:t xml:space="preserve">Insulin resistance, presenting as diabetes or impaired glucose tolerance, is found in most </w:t>
      </w:r>
      <w:proofErr w:type="spellStart"/>
      <w:r w:rsidR="007B2B72">
        <w:rPr>
          <w:rFonts w:ascii="Times New Roman" w:hAnsi="Times New Roman" w:cs="Times New Roman"/>
        </w:rPr>
        <w:t>acromegalic</w:t>
      </w:r>
      <w:proofErr w:type="spellEnd"/>
      <w:r w:rsidR="007B2B72">
        <w:rPr>
          <w:rFonts w:ascii="Times New Roman" w:hAnsi="Times New Roman" w:cs="Times New Roman"/>
        </w:rPr>
        <w:t xml:space="preserve"> </w:t>
      </w:r>
      <w:r w:rsidR="007B2B72" w:rsidRPr="00FA58EC">
        <w:rPr>
          <w:rFonts w:ascii="Times New Roman" w:hAnsi="Times New Roman" w:cs="Times New Roman"/>
        </w:rPr>
        <w:t>patients</w:t>
      </w:r>
      <w:r w:rsidR="007B2B72">
        <w:rPr>
          <w:rFonts w:ascii="Times New Roman" w:hAnsi="Times New Roman" w:cs="Times New Roman"/>
        </w:rPr>
        <w:t xml:space="preserve"> </w:t>
      </w:r>
      <w:r w:rsidR="007B2B72">
        <w:rPr>
          <w:rFonts w:ascii="Times New Roman" w:hAnsi="Times New Roman" w:cs="Times New Roman"/>
        </w:rPr>
        <w:fldChar w:fldCharType="begin" w:fldLock="1"/>
      </w:r>
      <w:r w:rsidR="007B2B72">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"(1)" }, "properties" : { "noteIndex" : 0 }, "schema" : "https://github.com/citation-style-language/schema/raw/master/csl-citation.json" }</w:instrText>
      </w:r>
      <w:r w:rsidR="007B2B72">
        <w:rPr>
          <w:rFonts w:ascii="Times New Roman" w:hAnsi="Times New Roman" w:cs="Times New Roman"/>
        </w:rPr>
        <w:fldChar w:fldCharType="separate"/>
      </w:r>
      <w:r w:rsidR="007B2B72" w:rsidRPr="00F93EC6">
        <w:rPr>
          <w:rFonts w:ascii="Times New Roman" w:hAnsi="Times New Roman" w:cs="Times New Roman"/>
          <w:noProof/>
        </w:rPr>
        <w:t>(1)</w:t>
      </w:r>
      <w:r w:rsidR="007B2B72">
        <w:rPr>
          <w:rFonts w:ascii="Times New Roman" w:hAnsi="Times New Roman" w:cs="Times New Roman"/>
        </w:rPr>
        <w:fldChar w:fldCharType="end"/>
      </w:r>
      <w:r w:rsidR="007B2B72" w:rsidRPr="00FA58EC">
        <w:rPr>
          <w:rFonts w:ascii="Times New Roman" w:hAnsi="Times New Roman" w:cs="Times New Roman"/>
        </w:rPr>
        <w:t>, and contributes to the enhanced morbidity</w:t>
      </w:r>
      <w:r w:rsidR="007B2B72">
        <w:rPr>
          <w:rFonts w:ascii="Times New Roman" w:hAnsi="Times New Roman" w:cs="Times New Roman"/>
        </w:rPr>
        <w:t xml:space="preserve"> </w:t>
      </w:r>
      <w:r w:rsidR="007B2B72">
        <w:rPr>
          <w:rFonts w:ascii="Times New Roman" w:hAnsi="Times New Roman" w:cs="Times New Roman"/>
        </w:rPr>
        <w:fldChar w:fldCharType="begin" w:fldLock="1"/>
      </w:r>
      <w:r w:rsidR="007B2B72">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"(2)" }, "properties" : { "noteIndex" : 0 }, "schema" : "https://github.com/citation-style-language/schema/raw/master/csl-citation.json" }</w:instrText>
      </w:r>
      <w:r w:rsidR="007B2B72">
        <w:rPr>
          <w:rFonts w:ascii="Times New Roman" w:hAnsi="Times New Roman" w:cs="Times New Roman"/>
        </w:rPr>
        <w:fldChar w:fldCharType="separate"/>
      </w:r>
      <w:r w:rsidR="007B2B72" w:rsidRPr="00F93EC6">
        <w:rPr>
          <w:rFonts w:ascii="Times New Roman" w:hAnsi="Times New Roman" w:cs="Times New Roman"/>
          <w:noProof/>
        </w:rPr>
        <w:t>(2)</w:t>
      </w:r>
      <w:r w:rsidR="007B2B72">
        <w:rPr>
          <w:rFonts w:ascii="Times New Roman" w:hAnsi="Times New Roman" w:cs="Times New Roman"/>
        </w:rPr>
        <w:fldChar w:fldCharType="end"/>
      </w:r>
      <w:r w:rsidR="007B2B72" w:rsidRPr="00FA58EC">
        <w:rPr>
          <w:rFonts w:ascii="Times New Roman" w:hAnsi="Times New Roman" w:cs="Times New Roman"/>
        </w:rPr>
        <w:t xml:space="preserve">. </w:t>
      </w:r>
      <w:r w:rsidR="00C5610E" w:rsidRPr="00FA58EC">
        <w:rPr>
          <w:rFonts w:ascii="Times New Roman" w:hAnsi="Times New Roman" w:cs="Times New Roman"/>
        </w:rPr>
        <w:t xml:space="preserve">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next generation RNA sequencing to study adipose tissue from acromegaly patients and controls. We found a distinctive pattern of changes in many </w:t>
      </w:r>
      <w:r w:rsidR="00C44BCA" w:rsidRPr="00FA58EC">
        <w:rPr>
          <w:rFonts w:ascii="Times New Roman" w:hAnsi="Times New Roman" w:cs="Times New Roman"/>
        </w:rPr>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3E14E7">
        <w:rPr>
          <w:rFonts w:ascii="Times New Roman" w:hAnsi="Times New Roman" w:cs="Times New Roman"/>
        </w:rPr>
        <w:t>may</w:t>
      </w:r>
      <w:r w:rsidR="00C5610E" w:rsidRPr="00FA58EC">
        <w:rPr>
          <w:rFonts w:ascii="Times New Roman" w:hAnsi="Times New Roman" w:cs="Times New Roman"/>
        </w:rPr>
        <w:t xml:space="preserve"> contribute to the metabolic effect of GH and reveal novel mechanisms of GH-induced insulin resistance and lipolysis in adipose tissue. </w:t>
      </w:r>
    </w:p>
    <w:p w14:paraId="7A47344E" w14:textId="77777777" w:rsidR="000120B5" w:rsidRPr="005D0C11" w:rsidRDefault="00B95390" w:rsidP="00E07A5A">
      <w:pPr>
        <w:bidi w:val="0"/>
        <w:spacing w:line="480" w:lineRule="auto"/>
        <w:rPr>
          <w:rFonts w:ascii="Times New Roman" w:hAnsi="Times New Roman" w:cs="Times New Roman"/>
          <w:b/>
        </w:rPr>
      </w:pPr>
      <w:r w:rsidRPr="005D0C11">
        <w:rPr>
          <w:rFonts w:ascii="Times New Roman" w:hAnsi="Times New Roman" w:cs="Times New Roman"/>
          <w:b/>
        </w:rPr>
        <w:t>Methods</w:t>
      </w:r>
    </w:p>
    <w:p w14:paraId="18AE8D93" w14:textId="77777777" w:rsidR="00B95390" w:rsidRPr="00FA58EC" w:rsidRDefault="00316F75" w:rsidP="00E07A5A">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14:paraId="7B79EFFA" w14:textId="7290D3BB" w:rsidR="008F45AA" w:rsidRPr="00FA58EC" w:rsidRDefault="000F4AD3" w:rsidP="0036695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w:t>
      </w:r>
      <w:proofErr w:type="gramStart"/>
      <w:r w:rsidR="00B95390" w:rsidRPr="00FA58EC">
        <w:rPr>
          <w:rFonts w:ascii="Times New Roman" w:eastAsia="Times New Roman" w:hAnsi="Times New Roman" w:cs="Times New Roman"/>
          <w:color w:val="191919"/>
        </w:rPr>
        <w:t xml:space="preserve">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proofErr w:type="gramEnd"/>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A58EC">
        <w:rPr>
          <w:rFonts w:ascii="Times New Roman" w:eastAsia="Times New Roman" w:hAnsi="Times New Roman" w:cs="Times New Roman"/>
          <w:color w:val="191919"/>
        </w:rPr>
        <w:t>transsphenoidal</w:t>
      </w:r>
      <w:proofErr w:type="spellEnd"/>
      <w:r w:rsidRPr="00FA58EC">
        <w:rPr>
          <w:rFonts w:ascii="Times New Roman" w:eastAsia="Times New Roman" w:hAnsi="Times New Roman" w:cs="Times New Roman"/>
          <w:color w:val="191919"/>
        </w:rPr>
        <w:t xml:space="preserve"> </w:t>
      </w:r>
      <w:proofErr w:type="spellStart"/>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y</w:t>
      </w:r>
      <w:proofErr w:type="spellEnd"/>
      <w:r w:rsidR="008F45AA" w:rsidRPr="00FA58EC">
        <w:rPr>
          <w:rFonts w:ascii="Times New Roman" w:eastAsia="Times New Roman" w:hAnsi="Times New Roman" w:cs="Times New Roman"/>
          <w:color w:val="191919"/>
        </w:rPr>
        <w:t xml:space="preserve"> at the University of Michigan </w:t>
      </w:r>
      <w:r w:rsidR="00316F75" w:rsidRPr="00FA58EC">
        <w:rPr>
          <w:rFonts w:ascii="Times New Roman" w:eastAsia="Times New Roman" w:hAnsi="Times New Roman" w:cs="Times New Roman"/>
          <w:color w:val="191919"/>
        </w:rPr>
        <w:t>for a</w:t>
      </w:r>
      <w:r w:rsidRPr="00FA58EC">
        <w:rPr>
          <w:rFonts w:ascii="Times New Roman" w:eastAsia="Times New Roman" w:hAnsi="Times New Roman" w:cs="Times New Roman"/>
          <w:color w:val="191919"/>
        </w:rPr>
        <w:t xml:space="preserve">cromegaly or non-functioning pituitary adenoma over a </w:t>
      </w:r>
      <w:proofErr w:type="gramStart"/>
      <w:r w:rsidRPr="00FA58EC">
        <w:rPr>
          <w:rFonts w:ascii="Times New Roman" w:eastAsia="Times New Roman" w:hAnsi="Times New Roman" w:cs="Times New Roman"/>
          <w:color w:val="191919"/>
        </w:rPr>
        <w:t>12 month</w:t>
      </w:r>
      <w:proofErr w:type="gramEnd"/>
      <w:r w:rsidRPr="00FA58EC">
        <w:rPr>
          <w:rFonts w:ascii="Times New Roman" w:eastAsia="Times New Roman" w:hAnsi="Times New Roman" w:cs="Times New Roman"/>
          <w:color w:val="191919"/>
        </w:rPr>
        <w:t xml:space="preserve"> period.</w:t>
      </w:r>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w:t>
      </w:r>
      <w:proofErr w:type="gramStart"/>
      <w:r w:rsidR="000120B5" w:rsidRPr="00FA58EC">
        <w:rPr>
          <w:rFonts w:ascii="Times New Roman" w:eastAsia="Times New Roman" w:hAnsi="Times New Roman" w:cs="Times New Roman"/>
          <w:color w:val="191919"/>
        </w:rPr>
        <w:t>diabetes</w:t>
      </w:r>
      <w:proofErr w:type="gramEnd"/>
      <w:r w:rsidR="000120B5" w:rsidRPr="00FA58EC">
        <w:rPr>
          <w:rFonts w:ascii="Times New Roman" w:eastAsia="Times New Roman" w:hAnsi="Times New Roman" w:cs="Times New Roman"/>
          <w:color w:val="191919"/>
        </w:rPr>
        <w:t xml:space="preserve">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 xml:space="preserve">Siemens </w:t>
      </w:r>
      <w:proofErr w:type="spellStart"/>
      <w:r w:rsidR="00316F75" w:rsidRPr="00FA58EC">
        <w:rPr>
          <w:rFonts w:ascii="Times New Roman" w:hAnsi="Times New Roman" w:cs="Times New Roman"/>
          <w:color w:val="222222"/>
          <w:shd w:val="clear" w:color="auto" w:fill="FFFFFF"/>
        </w:rPr>
        <w:t>Advia</w:t>
      </w:r>
      <w:proofErr w:type="spellEnd"/>
      <w:r w:rsidR="00316F75" w:rsidRPr="00FA58EC">
        <w:rPr>
          <w:rFonts w:ascii="Times New Roman" w:hAnsi="Times New Roman" w:cs="Times New Roman"/>
          <w:color w:val="222222"/>
          <w:shd w:val="clear" w:color="auto" w:fill="FFFFFF"/>
        </w:rPr>
        <w:t xml:space="preserve">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14:paraId="4533A35F" w14:textId="77777777" w:rsidR="000120B5" w:rsidRPr="00FA58EC" w:rsidRDefault="00B5681F" w:rsidP="00724271">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lastRenderedPageBreak/>
        <w:t>Subcutaneous</w:t>
      </w:r>
      <w:r w:rsidR="000120B5" w:rsidRPr="00FA58EC">
        <w:rPr>
          <w:rFonts w:ascii="Times New Roman" w:eastAsia="Times New Roman" w:hAnsi="Times New Roman" w:cs="Times New Roman"/>
          <w:b/>
          <w:bCs/>
          <w:color w:val="191919"/>
        </w:rPr>
        <w:t xml:space="preserve"> fat biopsy</w:t>
      </w:r>
    </w:p>
    <w:p w14:paraId="690F3C31" w14:textId="77777777" w:rsidR="000120B5" w:rsidRPr="00FA58EC" w:rsidRDefault="000120B5" w:rsidP="004973A7">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 xml:space="preserve">~100 mg were utilized for ex vivo lipolysis assay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14:paraId="721D0193" w14:textId="77777777" w:rsidR="00676CA8" w:rsidRPr="00FA58EC" w:rsidRDefault="00676CA8" w:rsidP="008D32FD">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14:paraId="5DD24FEC" w14:textId="54134F7A" w:rsidR="002D2CED" w:rsidRPr="00FA58EC" w:rsidRDefault="00234BFD" w:rsidP="008D32FD">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14:paraId="685103BF" w14:textId="77777777" w:rsidR="00676CA8" w:rsidRPr="00FA58EC" w:rsidRDefault="00553058" w:rsidP="00CD5F74">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FA58EC">
        <w:rPr>
          <w:rFonts w:ascii="Times New Roman" w:eastAsia="Times New Roman" w:hAnsi="Times New Roman" w:cs="Times New Roman"/>
          <w:b/>
          <w:bCs/>
          <w:color w:val="191919"/>
        </w:rPr>
        <w:t>Transcriptomic</w:t>
      </w:r>
      <w:proofErr w:type="spellEnd"/>
      <w:r w:rsidRPr="00FA58EC">
        <w:rPr>
          <w:rFonts w:ascii="Times New Roman" w:eastAsia="Times New Roman" w:hAnsi="Times New Roman" w:cs="Times New Roman"/>
          <w:b/>
          <w:bCs/>
          <w:color w:val="191919"/>
        </w:rPr>
        <w:t xml:space="preserve"> Analysis</w:t>
      </w:r>
    </w:p>
    <w:p w14:paraId="0709AFA0" w14:textId="413C3E71" w:rsidR="00A87C6A" w:rsidRPr="00FA58EC" w:rsidRDefault="005F211B" w:rsidP="00366692">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w:t>
      </w:r>
      <w:proofErr w:type="spellStart"/>
      <w:r w:rsidR="00676CA8" w:rsidRPr="00FA58EC">
        <w:rPr>
          <w:rFonts w:ascii="Times New Roman" w:hAnsi="Times New Roman" w:cs="Times New Roman"/>
          <w:color w:val="333333"/>
          <w:shd w:val="clear" w:color="auto" w:fill="FFFFFF"/>
        </w:rPr>
        <w:t>RNEasy</w:t>
      </w:r>
      <w:proofErr w:type="spellEnd"/>
      <w:r w:rsidR="00676CA8" w:rsidRPr="00FA58EC">
        <w:rPr>
          <w:rFonts w:ascii="Times New Roman" w:hAnsi="Times New Roman" w:cs="Times New Roman"/>
          <w:color w:val="333333"/>
          <w:shd w:val="clear" w:color="auto" w:fill="FFFFFF"/>
        </w:rPr>
        <w:t xml:space="preserve"> kit (</w:t>
      </w:r>
      <w:proofErr w:type="spellStart"/>
      <w:r w:rsidR="00676CA8" w:rsidRPr="00FA58EC">
        <w:rPr>
          <w:rFonts w:ascii="Times New Roman" w:hAnsi="Times New Roman" w:cs="Times New Roman"/>
          <w:color w:val="333333"/>
          <w:shd w:val="clear" w:color="auto" w:fill="FFFFFF"/>
        </w:rPr>
        <w:t>Qiagen</w:t>
      </w:r>
      <w:proofErr w:type="spellEnd"/>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 xml:space="preserve">the Agilent 2100 </w:t>
      </w:r>
      <w:proofErr w:type="spellStart"/>
      <w:r w:rsidR="00676CA8" w:rsidRPr="00FA58EC">
        <w:rPr>
          <w:rFonts w:ascii="Times New Roman" w:hAnsi="Times New Roman" w:cs="Times New Roman"/>
          <w:color w:val="333333"/>
          <w:shd w:val="clear" w:color="auto" w:fill="FFFFFF"/>
        </w:rPr>
        <w:t>Bioanalyzer</w:t>
      </w:r>
      <w:proofErr w:type="spellEnd"/>
      <w:r w:rsidR="00676CA8" w:rsidRPr="00FA58EC">
        <w:rPr>
          <w:rFonts w:ascii="Times New Roman" w:hAnsi="Times New Roman" w:cs="Times New Roman"/>
          <w:color w:val="333333"/>
          <w:shd w:val="clear" w:color="auto" w:fill="FFFFFF"/>
        </w:rPr>
        <w:t xml:space="preserve"> (Agilent Technologies</w:t>
      </w:r>
      <w:r w:rsidR="00A87C6A" w:rsidRPr="00FA58EC">
        <w:rPr>
          <w:rFonts w:ascii="Times New Roman" w:eastAsia="Times New Roman" w:hAnsi="Times New Roman" w:cs="Times New Roman"/>
          <w:color w:val="191919"/>
        </w:rPr>
        <w:t xml:space="preserve">).  At the University of Michigan DNA Sequencing Core,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w:t>
      </w:r>
      <w:proofErr w:type="spellStart"/>
      <w:r w:rsidR="00A87C6A" w:rsidRPr="00FA58EC">
        <w:rPr>
          <w:rFonts w:ascii="Times New Roman" w:eastAsia="Times New Roman" w:hAnsi="Times New Roman" w:cs="Times New Roman"/>
          <w:color w:val="191919"/>
        </w:rPr>
        <w:t>polyA</w:t>
      </w:r>
      <w:proofErr w:type="spellEnd"/>
      <w:r w:rsidR="00A87C6A" w:rsidRPr="00FA58EC">
        <w:rPr>
          <w:rFonts w:ascii="Times New Roman" w:eastAsia="Times New Roman" w:hAnsi="Times New Roman" w:cs="Times New Roman"/>
          <w:color w:val="191919"/>
        </w:rPr>
        <w:t xml:space="preserve"> mRNA </w:t>
      </w:r>
      <w:r w:rsidR="003E14E7" w:rsidRPr="00FA58EC">
        <w:rPr>
          <w:rFonts w:ascii="Times New Roman" w:eastAsia="Times New Roman" w:hAnsi="Times New Roman" w:cs="Times New Roman"/>
          <w:color w:val="191919"/>
        </w:rPr>
        <w:t>w</w:t>
      </w:r>
      <w:r w:rsidR="003E14E7">
        <w:rPr>
          <w:rFonts w:ascii="Times New Roman" w:eastAsia="Times New Roman" w:hAnsi="Times New Roman" w:cs="Times New Roman"/>
          <w:color w:val="191919"/>
        </w:rPr>
        <w:t>ere</w:t>
      </w:r>
      <w:r w:rsidR="003E14E7" w:rsidRPr="00FA58EC">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prepared using </w:t>
      </w:r>
      <w:proofErr w:type="spellStart"/>
      <w:r w:rsidR="0097077C" w:rsidRPr="00FA58EC">
        <w:rPr>
          <w:rFonts w:ascii="Times New Roman" w:hAnsi="Times New Roman" w:cs="Times New Roman"/>
          <w:color w:val="222222"/>
          <w:shd w:val="clear" w:color="auto" w:fill="FFFFFF"/>
        </w:rPr>
        <w:t>TruSeq</w:t>
      </w:r>
      <w:proofErr w:type="spellEnd"/>
      <w:r w:rsidR="00C93A0D" w:rsidRPr="00FA58EC" w:rsidDel="00C93A0D">
        <w:rPr>
          <w:rFonts w:ascii="Times New Roman" w:eastAsia="Times New Roman" w:hAnsi="Times New Roman" w:cs="Times New Roman"/>
          <w:color w:val="191919"/>
        </w:rPr>
        <w:t xml:space="preserv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synthesis kit and sequenced using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 xml:space="preserve">) </w:t>
      </w:r>
      <w:proofErr w:type="gramStart"/>
      <w:r w:rsidR="00A87C6A" w:rsidRPr="00FA58EC">
        <w:rPr>
          <w:rFonts w:ascii="Times New Roman" w:eastAsia="Times New Roman" w:hAnsi="Times New Roman" w:cs="Times New Roman"/>
          <w:color w:val="191919"/>
        </w:rPr>
        <w:t xml:space="preserve">generating </w:t>
      </w:r>
      <w:r w:rsidR="002E655B" w:rsidRPr="002E655B">
        <w:t xml:space="preserve"> </w:t>
      </w:r>
      <w:r w:rsidR="002E655B" w:rsidRPr="002E655B">
        <w:rPr>
          <w:rFonts w:ascii="Times New Roman" w:eastAsia="Times New Roman" w:hAnsi="Times New Roman" w:cs="Times New Roman"/>
          <w:color w:val="191919"/>
        </w:rPr>
        <w:t>8</w:t>
      </w:r>
      <w:proofErr w:type="gramEnd"/>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50bp</w:t>
      </w:r>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w:t>
      </w:r>
      <w:proofErr w:type="spellStart"/>
      <w:r w:rsidR="00A87C6A" w:rsidRPr="00FA58EC">
        <w:rPr>
          <w:rFonts w:ascii="Times New Roman" w:eastAsia="Times New Roman" w:hAnsi="Times New Roman" w:cs="Times New Roman"/>
          <w:color w:val="191919"/>
        </w:rPr>
        <w:t>Enembl</w:t>
      </w:r>
      <w:proofErr w:type="spellEnd"/>
      <w:r w:rsidR="00A87C6A"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GRCh37.69</w:t>
      </w:r>
      <w:r w:rsidR="00D64CA7" w:rsidRPr="00FA58EC">
        <w:rPr>
          <w:rFonts w:ascii="Times New Roman" w:eastAsia="Times New Roman" w:hAnsi="Times New Roman" w:cs="Times New Roman"/>
          <w:color w:val="191919"/>
        </w:rPr>
        <w:t xml:space="preserve">, </w:t>
      </w:r>
      <w:proofErr w:type="spellStart"/>
      <w:r w:rsidR="00D64CA7" w:rsidRPr="00FA58EC">
        <w:rPr>
          <w:rFonts w:ascii="Times New Roman" w:eastAsia="Times New Roman" w:hAnsi="Times New Roman" w:cs="Times New Roman"/>
          <w:color w:val="191919"/>
        </w:rPr>
        <w:t>Genbank</w:t>
      </w:r>
      <w:proofErr w:type="spellEnd"/>
      <w:r w:rsidR="00D64CA7" w:rsidRPr="00FA58EC">
        <w:rPr>
          <w:rFonts w:ascii="Times New Roman" w:eastAsia="Times New Roman" w:hAnsi="Times New Roman" w:cs="Times New Roman"/>
          <w:color w:val="191919"/>
        </w:rPr>
        <w:t xml:space="preserve"> Assembly ID </w:t>
      </w:r>
      <w:r w:rsidR="00394E69" w:rsidRPr="00FA58EC">
        <w:rPr>
          <w:rFonts w:ascii="Times New Roman" w:eastAsia="Times New Roman" w:hAnsi="Times New Roman" w:cs="Times New Roman"/>
          <w:color w:val="191919"/>
        </w:rPr>
        <w:t>GCA_000001405.9</w:t>
      </w:r>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TopHat</w:t>
      </w:r>
      <w:proofErr w:type="spellEnd"/>
      <w:r w:rsidR="00D64CA7" w:rsidRPr="00FA58EC">
        <w:rPr>
          <w:rFonts w:ascii="Times New Roman" w:eastAsia="Times New Roman" w:hAnsi="Times New Roman" w:cs="Times New Roman"/>
          <w:color w:val="191919"/>
        </w:rPr>
        <w:t xml:space="preserve"> version 2.0</w:t>
      </w:r>
      <w:r w:rsidR="00394E69" w:rsidRPr="00FA58EC">
        <w:rPr>
          <w:rFonts w:ascii="Times New Roman" w:eastAsia="Times New Roman" w:hAnsi="Times New Roman" w:cs="Times New Roman"/>
          <w:color w:val="191919"/>
        </w:rPr>
        <w:t>.6</w:t>
      </w:r>
      <w:r w:rsidR="00BA5D7E" w:rsidRPr="00FA58EC">
        <w:rPr>
          <w:rFonts w:ascii="Times New Roman" w:hAnsi="Times New Roman" w:cs="Times New Roman"/>
        </w:rPr>
        <w:t xml:space="preserve"> </w:t>
      </w:r>
      <w:r w:rsidR="00D67F63">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D67F63">
        <w:rPr>
          <w:rFonts w:ascii="Times New Roman" w:hAnsi="Times New Roman" w:cs="Times New Roman"/>
        </w:rPr>
        <w:fldChar w:fldCharType="separate"/>
      </w:r>
      <w:r w:rsidR="00F93EC6" w:rsidRPr="00F93EC6">
        <w:rPr>
          <w:rFonts w:ascii="Times New Roman" w:hAnsi="Times New Roman" w:cs="Times New Roman"/>
          <w:noProof/>
        </w:rPr>
        <w:t>(4)</w:t>
      </w:r>
      <w:r w:rsidR="00D67F63">
        <w:rPr>
          <w:rFonts w:ascii="Times New Roman" w:hAnsi="Times New Roman" w:cs="Times New Roman"/>
        </w:rPr>
        <w:fldChar w:fldCharType="end"/>
      </w:r>
      <w:r w:rsidR="00D64CA7" w:rsidRPr="00FA58EC">
        <w:rPr>
          <w:rFonts w:ascii="Times New Roman" w:eastAsia="Times New Roman" w:hAnsi="Times New Roman" w:cs="Times New Roman"/>
          <w:color w:val="191919"/>
        </w:rPr>
        <w:t>, Bowtie version 2.0</w:t>
      </w:r>
      <w:r w:rsidR="00394E69" w:rsidRPr="00FA58EC">
        <w:rPr>
          <w:rFonts w:ascii="Times New Roman" w:eastAsia="Times New Roman" w:hAnsi="Times New Roman" w:cs="Times New Roman"/>
          <w:color w:val="191919"/>
        </w:rPr>
        <w:t>.2</w:t>
      </w:r>
      <w:r w:rsidR="00BA5D7E" w:rsidRPr="00FA58EC">
        <w:rPr>
          <w:rFonts w:ascii="Times New Roman" w:hAnsi="Times New Roman" w:cs="Times New Roman"/>
        </w:rPr>
        <w:t xml:space="preserve"> </w:t>
      </w:r>
      <w:r w:rsidR="00D67F63">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D67F63">
        <w:rPr>
          <w:rFonts w:ascii="Times New Roman" w:hAnsi="Times New Roman" w:cs="Times New Roman"/>
        </w:rPr>
        <w:fldChar w:fldCharType="separate"/>
      </w:r>
      <w:r w:rsidR="00F93EC6" w:rsidRPr="00F93EC6">
        <w:rPr>
          <w:rFonts w:ascii="Times New Roman" w:hAnsi="Times New Roman" w:cs="Times New Roman"/>
          <w:noProof/>
        </w:rPr>
        <w:t>(5)</w:t>
      </w:r>
      <w:r w:rsidR="00D67F63">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 xml:space="preserve">and </w:t>
      </w:r>
      <w:proofErr w:type="spellStart"/>
      <w:r w:rsidR="00D64CA7" w:rsidRPr="00FA58EC">
        <w:rPr>
          <w:rFonts w:ascii="Times New Roman" w:eastAsia="Times New Roman" w:hAnsi="Times New Roman" w:cs="Times New Roman"/>
          <w:color w:val="191919"/>
        </w:rPr>
        <w:t>Samtools</w:t>
      </w:r>
      <w:proofErr w:type="spellEnd"/>
      <w:r w:rsidR="00D64CA7" w:rsidRPr="00FA58EC">
        <w:rPr>
          <w:rFonts w:ascii="Times New Roman" w:eastAsia="Times New Roman" w:hAnsi="Times New Roman" w:cs="Times New Roman"/>
          <w:color w:val="191919"/>
        </w:rPr>
        <w:t xml:space="preserve"> 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r w:rsidR="007D367C">
        <w:rPr>
          <w:rFonts w:ascii="Times New Roman" w:eastAsia="Times New Roman" w:hAnsi="Times New Roman" w:cs="Times New Roman"/>
          <w:color w:val="191919"/>
        </w:rPr>
        <w:t>The transcripts with the lowest 40%</w:t>
      </w:r>
      <w:r w:rsidR="00AE30FD">
        <w:rPr>
          <w:rFonts w:ascii="Times New Roman" w:eastAsia="Times New Roman" w:hAnsi="Times New Roman" w:cs="Times New Roman"/>
          <w:color w:val="191919"/>
        </w:rPr>
        <w:t xml:space="preserve"> </w:t>
      </w:r>
      <w:proofErr w:type="spellStart"/>
      <w:r w:rsidR="00AE30FD">
        <w:rPr>
          <w:rFonts w:ascii="Times New Roman" w:eastAsia="Times New Roman" w:hAnsi="Times New Roman" w:cs="Times New Roman"/>
          <w:color w:val="191919"/>
        </w:rPr>
        <w:t>quantile</w:t>
      </w:r>
      <w:proofErr w:type="spellEnd"/>
      <w:r w:rsidR="00AE30FD">
        <w:rPr>
          <w:rFonts w:ascii="Times New Roman" w:eastAsia="Times New Roman" w:hAnsi="Times New Roman" w:cs="Times New Roman"/>
          <w:color w:val="191919"/>
        </w:rPr>
        <w:t xml:space="preserve"> of average expression were removed from this analysis</w:t>
      </w:r>
      <w:r w:rsidR="001F2618">
        <w:rPr>
          <w:rFonts w:ascii="Times New Roman" w:eastAsia="Times New Roman" w:hAnsi="Times New Roman" w:cs="Times New Roman"/>
          <w:color w:val="191919"/>
        </w:rPr>
        <w:t>, for a total of 123292 total transcripts tested</w:t>
      </w:r>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DESeq</w:t>
      </w:r>
      <w:proofErr w:type="spellEnd"/>
      <w:r w:rsidR="00D64CA7" w:rsidRPr="00FA58EC">
        <w:rPr>
          <w:rFonts w:ascii="Times New Roman" w:eastAsia="Times New Roman" w:hAnsi="Times New Roman" w:cs="Times New Roman"/>
          <w:color w:val="191919"/>
        </w:rPr>
        <w:t xml:space="preserve"> version </w:t>
      </w:r>
      <w:r w:rsidR="00407355">
        <w:rPr>
          <w:rFonts w:ascii="Times New Roman" w:eastAsia="Times New Roman" w:hAnsi="Times New Roman" w:cs="Times New Roman"/>
          <w:color w:val="191919"/>
        </w:rPr>
        <w:t>1.12.0</w:t>
      </w:r>
      <w:r w:rsidR="00D67F63">
        <w:rPr>
          <w:rFonts w:ascii="Times New Roman" w:eastAsia="Times New Roman" w:hAnsi="Times New Roman" w:cs="Times New Roman"/>
          <w:color w:val="191919"/>
        </w:rPr>
        <w:t xml:space="preserve"> </w:t>
      </w:r>
      <w:r w:rsidR="00D67F63">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"DOI" : "10.1186/gb-2010-11-10-r106", "ISSN" : "1465-6914", "PMID" : "20979621", "abstract" : "High-throughput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 "author" : [ { "dropping-particle" : "", "family" : "Anders", "given" : "Simon", "non-dropping-particle" : "", "parse-names" : false, "suffix" : "" }, { "dropping-particle" : "", "family" : "Huber", "given" : "Wolfgang", "non-dropping-particle" : "", "parse-names" : false, "suffix" : "" } ], "container-title" : "Genome biology", "id" : "ITEM-1", "issue" : "10", "issued" : { "date-parts" : [ [ "2010", "1" ] ] }, "page" : "R106", "publisher" : "BioMed Central Ltd", "title" : "Differential expression analysis for sequence count data.", "type" : "article-journal", "volume" : "11" }, "uris" : [ "http://www.mendeley.com/documents/?uuid=e11a1f39-3ec4-4a07-8c63-524c7bce7b5d" ] } ], "mendeley" : { "previouslyFormattedCitation" : "(6)" }, "properties" : { "noteIndex" : 0 }, "schema" : "https://github.com/citation-style-language/schema/raw/master/csl-citation.json" }</w:instrText>
      </w:r>
      <w:r w:rsidR="00D67F63">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(6)</w:t>
      </w:r>
      <w:r w:rsidR="00D67F63">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All p-values were adjusted by the method of </w:t>
      </w:r>
      <w:proofErr w:type="spellStart"/>
      <w:r w:rsidR="00D64CA7" w:rsidRPr="00FA58EC">
        <w:rPr>
          <w:rFonts w:ascii="Times New Roman" w:eastAsia="Times New Roman" w:hAnsi="Times New Roman" w:cs="Times New Roman"/>
          <w:color w:val="191919"/>
        </w:rPr>
        <w:t>Benjamini</w:t>
      </w:r>
      <w:proofErr w:type="spellEnd"/>
      <w:r w:rsidR="00D64CA7" w:rsidRPr="00FA58EC">
        <w:rPr>
          <w:rFonts w:ascii="Times New Roman" w:eastAsia="Times New Roman" w:hAnsi="Times New Roman" w:cs="Times New Roman"/>
          <w:color w:val="191919"/>
        </w:rPr>
        <w:t>-Hochberg</w:t>
      </w:r>
      <w:r w:rsidR="00D67F63">
        <w:rPr>
          <w:rFonts w:ascii="Times New Roman" w:eastAsia="Times New Roman" w:hAnsi="Times New Roman" w:cs="Times New Roman"/>
          <w:color w:val="191919"/>
        </w:rPr>
        <w:t xml:space="preserve"> </w:t>
      </w:r>
      <w:r w:rsidR="00D67F63">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D67F63">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D67F63">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w:t>
      </w:r>
      <w:r w:rsidR="00266C92">
        <w:rPr>
          <w:rFonts w:ascii="Times New Roman" w:eastAsia="Times New Roman" w:hAnsi="Times New Roman" w:cs="Times New Roman"/>
          <w:color w:val="191919"/>
        </w:rPr>
        <w:t xml:space="preserve">These subjects corresponded to the patients described in Table 1, with the exception of subjects 32 and 35 (both acromegaly patients), which had clinical data but no </w:t>
      </w:r>
      <w:proofErr w:type="spellStart"/>
      <w:r w:rsidR="00266C92">
        <w:rPr>
          <w:rFonts w:ascii="Times New Roman" w:eastAsia="Times New Roman" w:hAnsi="Times New Roman" w:cs="Times New Roman"/>
          <w:color w:val="191919"/>
        </w:rPr>
        <w:t>RNAseq</w:t>
      </w:r>
      <w:proofErr w:type="spellEnd"/>
      <w:r w:rsidR="00266C92">
        <w:rPr>
          <w:rFonts w:ascii="Times New Roman" w:eastAsia="Times New Roman" w:hAnsi="Times New Roman" w:cs="Times New Roman"/>
          <w:color w:val="191919"/>
        </w:rPr>
        <w:t xml:space="preserve"> data.</w:t>
      </w:r>
    </w:p>
    <w:p w14:paraId="19A33C8F" w14:textId="11320784" w:rsidR="00553058" w:rsidRPr="00FA58EC" w:rsidRDefault="00553058" w:rsidP="00B6604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 xml:space="preserve">For re-analysis of the </w:t>
      </w:r>
      <w:proofErr w:type="spellStart"/>
      <w:r w:rsidRPr="00FA58EC">
        <w:rPr>
          <w:rFonts w:ascii="Times New Roman" w:eastAsia="Times New Roman" w:hAnsi="Times New Roman" w:cs="Times New Roman"/>
          <w:color w:val="191919"/>
        </w:rPr>
        <w:t>Huo</w:t>
      </w:r>
      <w:proofErr w:type="spellEnd"/>
      <w:r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8232C6">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data.  Analysis was </w:t>
      </w:r>
      <w:r w:rsidRPr="00FA58EC">
        <w:rPr>
          <w:rFonts w:ascii="Times New Roman" w:eastAsia="Times New Roman" w:hAnsi="Times New Roman" w:cs="Times New Roman"/>
          <w:color w:val="191919"/>
        </w:rPr>
        <w:lastRenderedPageBreak/>
        <w:t xml:space="preserve">performed using </w:t>
      </w:r>
      <w:proofErr w:type="spellStart"/>
      <w:r w:rsidRPr="00FA58EC">
        <w:rPr>
          <w:rFonts w:ascii="Times New Roman" w:eastAsia="Times New Roman" w:hAnsi="Times New Roman" w:cs="Times New Roman"/>
          <w:color w:val="191919"/>
        </w:rPr>
        <w:t>limma</w:t>
      </w:r>
      <w:proofErr w:type="spellEnd"/>
      <w:r w:rsidRPr="00FA58EC">
        <w:rPr>
          <w:rFonts w:ascii="Times New Roman" w:eastAsia="Times New Roman" w:hAnsi="Times New Roman" w:cs="Times New Roman"/>
          <w:color w:val="191919"/>
        </w:rPr>
        <w:t xml:space="preserve"> (version 3.16.7</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(9)</w:t>
      </w:r>
      <w:r w:rsidR="008232C6">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w:t>
      </w:r>
      <w:proofErr w:type="spellStart"/>
      <w:r w:rsidRPr="00FA58EC">
        <w:rPr>
          <w:rFonts w:ascii="Times New Roman" w:eastAsia="Times New Roman" w:hAnsi="Times New Roman" w:cs="Times New Roman"/>
          <w:color w:val="191919"/>
        </w:rPr>
        <w:t>Benjamini</w:t>
      </w:r>
      <w:proofErr w:type="spellEnd"/>
      <w:r w:rsidRPr="00FA58EC">
        <w:rPr>
          <w:rFonts w:ascii="Times New Roman" w:eastAsia="Times New Roman" w:hAnsi="Times New Roman" w:cs="Times New Roman"/>
          <w:color w:val="191919"/>
        </w:rPr>
        <w:t xml:space="preserve">-Hochberg </w:t>
      </w:r>
      <w:r w:rsidR="008232C6">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8232C6">
        <w:rPr>
          <w:rFonts w:ascii="Times New Roman" w:eastAsia="Times New Roman" w:hAnsi="Times New Roman" w:cs="Times New Roman"/>
          <w:color w:val="191919"/>
        </w:rPr>
        <w:fldChar w:fldCharType="end"/>
      </w:r>
      <w:r w:rsidR="007B2B72">
        <w:rPr>
          <w:rFonts w:ascii="Times New Roman" w:eastAsia="Times New Roman" w:hAnsi="Times New Roman" w:cs="Times New Roman"/>
          <w:color w:val="191919"/>
        </w:rPr>
        <w:t>.</w:t>
      </w:r>
    </w:p>
    <w:p w14:paraId="6FBFA1B1" w14:textId="77777777" w:rsidR="00600069" w:rsidRPr="00FA58EC" w:rsidRDefault="00A569AE" w:rsidP="00A43296">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t>Statistics</w:t>
      </w:r>
    </w:p>
    <w:p w14:paraId="3A0F7E5F" w14:textId="2EB5101D" w:rsidR="00600069" w:rsidRPr="00FA58EC" w:rsidRDefault="003F2517">
      <w:pPr>
        <w:shd w:val="clear" w:color="auto" w:fill="FFFFFF"/>
        <w:bidi w:val="0"/>
        <w:spacing w:after="96" w:line="480" w:lineRule="auto"/>
        <w:outlineLvl w:val="3"/>
        <w:rPr>
          <w:rFonts w:ascii="Times New Roman" w:hAnsi="Times New Roman" w:cs="Times New Roman"/>
          <w:color w:val="191919"/>
        </w:rPr>
      </w:pPr>
      <w:r>
        <w:rPr>
          <w:rFonts w:ascii="Times New Roman" w:eastAsia="Times New Roman" w:hAnsi="Times New Roman" w:cs="Times New Roman"/>
          <w:color w:val="191919"/>
        </w:rPr>
        <w:t xml:space="preserve">Statistical significance in this study was defined as a p-value of less than 0.05.  </w:t>
      </w:r>
      <w:r w:rsidR="006B6C74" w:rsidRPr="00FA58EC">
        <w:rPr>
          <w:rFonts w:ascii="Times New Roman" w:eastAsia="Times New Roman" w:hAnsi="Times New Roman" w:cs="Times New Roman"/>
          <w:color w:val="191919"/>
        </w:rPr>
        <w:t>All statistical tests were performed using the R package (version 3.0.1,</w:t>
      </w:r>
      <w:r w:rsidR="008232C6">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"author" : [ { "dropping-particle" : "", "family" : "R Development Core Team", "given" : "", "non-dropping-particle" : "", "parse-names" : false, "suffix" : "" } ], "id" : "ITEM-1", "issued" : { "date-parts" : [ [ "2011" ] ] }, "title" : "R: A language and environment for statistical computing", "type" : "article-journal" }, "uris" : [ "http://www.mendeley.com/documents/?uuid=3bd48479-10e9-4a72-ad6c-d2069999856a" ] } ], "mendeley" : { "previouslyFormattedCitation" : "(10)" }, "properties" : { "noteIndex" : 0 }, "schema" : "https://github.com/citation-style-language/schema/raw/master/csl-citation.json" }</w:instrText>
      </w:r>
      <w:r w:rsidR="008232C6">
        <w:rPr>
          <w:rFonts w:ascii="Times New Roman" w:hAnsi="Times New Roman" w:cs="Times New Roman"/>
        </w:rPr>
        <w:fldChar w:fldCharType="separate"/>
      </w:r>
      <w:r w:rsidR="00F93EC6" w:rsidRPr="00F93EC6">
        <w:rPr>
          <w:rFonts w:ascii="Times New Roman" w:hAnsi="Times New Roman" w:cs="Times New Roman"/>
          <w:noProof/>
        </w:rPr>
        <w:t>(10)</w:t>
      </w:r>
      <w:r w:rsidR="008232C6">
        <w:rPr>
          <w:rFonts w:ascii="Times New Roman" w:hAnsi="Times New Roman" w:cs="Times New Roman"/>
        </w:rPr>
        <w:fldChar w:fldCharType="end"/>
      </w:r>
      <w:r w:rsidR="006B6C74" w:rsidRPr="00FA58EC">
        <w:rPr>
          <w:rFonts w:ascii="Times New Roman" w:eastAsia="Times New Roman" w:hAnsi="Times New Roman" w:cs="Times New Roman"/>
          <w:color w:val="191919"/>
        </w:rPr>
        <w:t xml:space="preserve">).  </w:t>
      </w:r>
      <w:r w:rsidR="00600069" w:rsidRPr="00FA58EC">
        <w:rPr>
          <w:rFonts w:ascii="Times New Roman" w:eastAsia="Times New Roman" w:hAnsi="Times New Roman" w:cs="Times New Roman"/>
          <w:color w:val="191919"/>
        </w:rPr>
        <w:t xml:space="preserve">Unless otherwise indicated, </w:t>
      </w:r>
      <w:r w:rsidR="006B6C74" w:rsidRPr="00FA58EC">
        <w:rPr>
          <w:rFonts w:ascii="Times New Roman" w:eastAsia="Times New Roman" w:hAnsi="Times New Roman" w:cs="Times New Roman"/>
          <w:color w:val="191919"/>
        </w:rPr>
        <w:t xml:space="preserve">between </w:t>
      </w:r>
      <w:proofErr w:type="gramStart"/>
      <w:r w:rsidR="006B6C74" w:rsidRPr="00FA58EC">
        <w:rPr>
          <w:rFonts w:ascii="Times New Roman" w:eastAsia="Times New Roman" w:hAnsi="Times New Roman" w:cs="Times New Roman"/>
          <w:color w:val="191919"/>
        </w:rPr>
        <w:t>group</w:t>
      </w:r>
      <w:proofErr w:type="gramEnd"/>
      <w:r w:rsidR="006B6C74" w:rsidRPr="00FA58EC">
        <w:rPr>
          <w:rFonts w:ascii="Times New Roman" w:eastAsia="Times New Roman" w:hAnsi="Times New Roman" w:cs="Times New Roman"/>
          <w:color w:val="191919"/>
        </w:rPr>
        <w:t xml:space="preserve"> </w:t>
      </w:r>
      <w:r w:rsidR="00AE30FD" w:rsidRPr="00FA58EC">
        <w:rPr>
          <w:rFonts w:ascii="Times New Roman" w:eastAsia="Times New Roman" w:hAnsi="Times New Roman" w:cs="Times New Roman"/>
          <w:color w:val="191919"/>
        </w:rPr>
        <w:t>comparisons</w:t>
      </w:r>
      <w:r w:rsidR="00600069" w:rsidRPr="00FA58EC">
        <w:rPr>
          <w:rFonts w:ascii="Times New Roman" w:eastAsia="Times New Roman" w:hAnsi="Times New Roman" w:cs="Times New Roman"/>
          <w:color w:val="191919"/>
        </w:rPr>
        <w:t xml:space="preserve"> were </w:t>
      </w:r>
      <w:r w:rsidR="006B6C74" w:rsidRPr="00FA58EC">
        <w:rPr>
          <w:rFonts w:ascii="Times New Roman" w:eastAsia="Times New Roman" w:hAnsi="Times New Roman" w:cs="Times New Roman"/>
          <w:color w:val="191919"/>
        </w:rPr>
        <w:t>analyzed</w:t>
      </w:r>
      <w:r w:rsidR="00600069" w:rsidRPr="00FA58EC">
        <w:rPr>
          <w:rFonts w:ascii="Times New Roman" w:eastAsia="Times New Roman" w:hAnsi="Times New Roman" w:cs="Times New Roman"/>
          <w:color w:val="191919"/>
        </w:rPr>
        <w:t xml:space="preserve"> using a</w:t>
      </w:r>
      <w:r w:rsidR="00046A40" w:rsidRPr="00FA58EC">
        <w:rPr>
          <w:rFonts w:ascii="Times New Roman" w:eastAsia="Times New Roman" w:hAnsi="Times New Roman" w:cs="Times New Roman"/>
          <w:color w:val="191919"/>
        </w:rPr>
        <w:t xml:space="preserve"> Welch’s two sample</w:t>
      </w:r>
      <w:r w:rsidR="00600069" w:rsidRPr="00FA58EC">
        <w:rPr>
          <w:rFonts w:ascii="Times New Roman" w:eastAsia="Times New Roman" w:hAnsi="Times New Roman" w:cs="Times New Roman"/>
          <w:color w:val="191919"/>
        </w:rPr>
        <w:t xml:space="preserve"> t-test</w:t>
      </w:r>
      <w:r w:rsidR="006B6C74" w:rsidRPr="00FA58EC">
        <w:rPr>
          <w:rFonts w:ascii="Times New Roman" w:eastAsia="Times New Roman" w:hAnsi="Times New Roman" w:cs="Times New Roman"/>
          <w:color w:val="191919"/>
        </w:rPr>
        <w:t xml:space="preserve">.  </w:t>
      </w:r>
      <w:r w:rsidR="00F74E24" w:rsidRPr="00FA58EC">
        <w:rPr>
          <w:rFonts w:ascii="Times New Roman" w:eastAsia="Times New Roman" w:hAnsi="Times New Roman" w:cs="Times New Roman"/>
          <w:color w:val="191919"/>
        </w:rPr>
        <w:t xml:space="preserve">All </w:t>
      </w:r>
      <w:r w:rsidR="00046A40" w:rsidRPr="00FA58EC">
        <w:rPr>
          <w:rFonts w:ascii="Times New Roman" w:eastAsia="Times New Roman" w:hAnsi="Times New Roman" w:cs="Times New Roman"/>
          <w:color w:val="191919"/>
        </w:rPr>
        <w:t xml:space="preserve">p-values </w:t>
      </w:r>
      <w:r w:rsidR="00F74E24" w:rsidRPr="00FA58EC">
        <w:rPr>
          <w:rFonts w:ascii="Times New Roman" w:eastAsia="Times New Roman" w:hAnsi="Times New Roman" w:cs="Times New Roman"/>
          <w:color w:val="191919"/>
        </w:rPr>
        <w:t xml:space="preserve">were corrected for multiple </w:t>
      </w:r>
      <w:r w:rsidR="00AE30FD" w:rsidRPr="00FA58EC">
        <w:rPr>
          <w:rFonts w:ascii="Times New Roman" w:eastAsia="Times New Roman" w:hAnsi="Times New Roman" w:cs="Times New Roman"/>
          <w:color w:val="191919"/>
        </w:rPr>
        <w:t>observations</w:t>
      </w:r>
      <w:r w:rsidR="00F74E24" w:rsidRPr="00FA58EC">
        <w:rPr>
          <w:rFonts w:ascii="Times New Roman" w:eastAsia="Times New Roman" w:hAnsi="Times New Roman" w:cs="Times New Roman"/>
          <w:color w:val="191919"/>
        </w:rPr>
        <w:t xml:space="preserve"> by the method of </w:t>
      </w:r>
      <w:proofErr w:type="spellStart"/>
      <w:r w:rsidR="00F74E24" w:rsidRPr="00FA58EC">
        <w:rPr>
          <w:rFonts w:ascii="Times New Roman" w:eastAsia="Times New Roman" w:hAnsi="Times New Roman" w:cs="Times New Roman"/>
          <w:color w:val="191919"/>
        </w:rPr>
        <w:t>Benjamini</w:t>
      </w:r>
      <w:proofErr w:type="spellEnd"/>
      <w:r w:rsidR="00F74E24" w:rsidRPr="00FA58EC">
        <w:rPr>
          <w:rFonts w:ascii="Times New Roman" w:eastAsia="Times New Roman" w:hAnsi="Times New Roman" w:cs="Times New Roman"/>
          <w:color w:val="191919"/>
        </w:rPr>
        <w:t xml:space="preserve"> and Hochberg</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8232C6">
        <w:rPr>
          <w:rFonts w:ascii="Times New Roman" w:eastAsia="Times New Roman" w:hAnsi="Times New Roman" w:cs="Times New Roman"/>
          <w:color w:val="191919"/>
        </w:rPr>
        <w:fldChar w:fldCharType="end"/>
      </w:r>
      <w:r w:rsidR="008232C6">
        <w:rPr>
          <w:rFonts w:ascii="Times New Roman" w:eastAsia="Times New Roman" w:hAnsi="Times New Roman" w:cs="Times New Roman"/>
          <w:color w:val="191919"/>
        </w:rPr>
        <w:t>.</w:t>
      </w:r>
      <w:r w:rsidR="0052331F" w:rsidRPr="00FA58EC">
        <w:rPr>
          <w:rFonts w:ascii="Times New Roman" w:eastAsia="Times New Roman" w:hAnsi="Times New Roman" w:cs="Times New Roman"/>
          <w:color w:val="191919"/>
        </w:rPr>
        <w:t xml:space="preserve"> To </w:t>
      </w:r>
      <w:r w:rsidR="005512F4">
        <w:rPr>
          <w:rFonts w:ascii="Times New Roman" w:eastAsia="Times New Roman" w:hAnsi="Times New Roman" w:cs="Times New Roman"/>
          <w:color w:val="191919"/>
        </w:rPr>
        <w:t>test</w:t>
      </w:r>
      <w:r w:rsidR="006F7444">
        <w:rPr>
          <w:rFonts w:ascii="Times New Roman" w:eastAsia="Times New Roman" w:hAnsi="Times New Roman" w:cs="Times New Roman"/>
          <w:color w:val="191919"/>
        </w:rPr>
        <w:t xml:space="preserve"> for correlations</w:t>
      </w:r>
      <w:r w:rsidR="00046A40" w:rsidRPr="00FA58EC">
        <w:rPr>
          <w:rFonts w:ascii="Times New Roman" w:eastAsia="Times New Roman" w:hAnsi="Times New Roman" w:cs="Times New Roman"/>
          <w:color w:val="191919"/>
        </w:rPr>
        <w:t xml:space="preserve"> we calculated Pearson's product-moment correlation.  </w:t>
      </w:r>
      <w:r w:rsidR="0095760D" w:rsidRPr="00FA58EC">
        <w:rPr>
          <w:rFonts w:ascii="Times New Roman" w:eastAsia="Times New Roman" w:hAnsi="Times New Roman" w:cs="Times New Roman"/>
          <w:color w:val="191919"/>
        </w:rPr>
        <w:t>To test for</w:t>
      </w:r>
      <w:r w:rsidR="00EF7CEE">
        <w:rPr>
          <w:rFonts w:ascii="Times New Roman" w:eastAsia="Times New Roman" w:hAnsi="Times New Roman" w:cs="Times New Roman"/>
          <w:color w:val="191919"/>
        </w:rPr>
        <w:t xml:space="preserve"> gene </w:t>
      </w:r>
      <w:r w:rsidR="009E7F7F">
        <w:rPr>
          <w:rFonts w:ascii="Times New Roman" w:eastAsia="Times New Roman" w:hAnsi="Times New Roman" w:cs="Times New Roman"/>
          <w:color w:val="191919"/>
        </w:rPr>
        <w:t>set</w:t>
      </w:r>
      <w:r w:rsidR="0095760D" w:rsidRPr="00FA58EC">
        <w:rPr>
          <w:rFonts w:ascii="Times New Roman" w:eastAsia="Times New Roman" w:hAnsi="Times New Roman" w:cs="Times New Roman"/>
          <w:color w:val="191919"/>
        </w:rPr>
        <w:t xml:space="preserve"> enrichment, either for </w:t>
      </w:r>
      <w:r w:rsidR="009E7F7F">
        <w:rPr>
          <w:rFonts w:ascii="Times New Roman" w:eastAsia="Times New Roman" w:hAnsi="Times New Roman" w:cs="Times New Roman"/>
          <w:color w:val="191919"/>
        </w:rPr>
        <w:t>gene ontology</w:t>
      </w:r>
      <w:r w:rsidR="0095760D" w:rsidRPr="00FA58EC">
        <w:rPr>
          <w:rFonts w:ascii="Times New Roman" w:eastAsia="Times New Roman" w:hAnsi="Times New Roman" w:cs="Times New Roman"/>
          <w:color w:val="191919"/>
        </w:rPr>
        <w:t xml:space="preserve"> or KEGG categories, </w:t>
      </w:r>
      <w:r w:rsidR="00EF7CEE">
        <w:rPr>
          <w:rFonts w:ascii="Times New Roman" w:eastAsia="Times New Roman" w:hAnsi="Times New Roman" w:cs="Times New Roman"/>
          <w:color w:val="191919"/>
        </w:rPr>
        <w:t xml:space="preserve">we used the </w:t>
      </w:r>
      <w:proofErr w:type="spellStart"/>
      <w:r w:rsidR="00EF7CEE">
        <w:rPr>
          <w:rFonts w:ascii="Times New Roman" w:eastAsia="Times New Roman" w:hAnsi="Times New Roman" w:cs="Times New Roman"/>
          <w:color w:val="191919"/>
        </w:rPr>
        <w:t>GOseq</w:t>
      </w:r>
      <w:proofErr w:type="spellEnd"/>
      <w:r w:rsidR="00EF7CEE">
        <w:rPr>
          <w:rFonts w:ascii="Times New Roman" w:eastAsia="Times New Roman" w:hAnsi="Times New Roman" w:cs="Times New Roman"/>
          <w:color w:val="191919"/>
        </w:rPr>
        <w:t xml:space="preserve"> package</w:t>
      </w:r>
      <w:r w:rsidR="00E30B63">
        <w:rPr>
          <w:rFonts w:ascii="Times New Roman" w:eastAsia="Times New Roman" w:hAnsi="Times New Roman" w:cs="Times New Roman"/>
          <w:color w:val="191919"/>
        </w:rPr>
        <w:t xml:space="preserve"> (version 1.12.0)</w:t>
      </w:r>
      <w:r w:rsidR="00EF7CEE">
        <w:rPr>
          <w:rFonts w:ascii="Times New Roman" w:eastAsia="Times New Roman" w:hAnsi="Times New Roman" w:cs="Times New Roman"/>
          <w:color w:val="191919"/>
        </w:rPr>
        <w:t xml:space="preserve">, </w:t>
      </w:r>
      <w:r w:rsidR="00E30B63">
        <w:rPr>
          <w:rFonts w:ascii="Times New Roman" w:eastAsia="Times New Roman" w:hAnsi="Times New Roman" w:cs="Times New Roman"/>
          <w:color w:val="191919"/>
        </w:rPr>
        <w:t xml:space="preserve">taking sequence length bias into account and using the </w:t>
      </w:r>
      <w:proofErr w:type="spellStart"/>
      <w:r w:rsidR="007B2B72">
        <w:rPr>
          <w:rFonts w:ascii="Times New Roman" w:eastAsia="Times New Roman" w:hAnsi="Times New Roman" w:cs="Times New Roman"/>
          <w:color w:val="191919"/>
        </w:rPr>
        <w:t>W</w:t>
      </w:r>
      <w:r w:rsidR="00E30B63">
        <w:rPr>
          <w:rFonts w:ascii="Times New Roman" w:eastAsia="Times New Roman" w:hAnsi="Times New Roman" w:cs="Times New Roman"/>
          <w:color w:val="191919"/>
        </w:rPr>
        <w:t>allenius</w:t>
      </w:r>
      <w:proofErr w:type="spellEnd"/>
      <w:r w:rsidR="00E30B63">
        <w:rPr>
          <w:rFonts w:ascii="Times New Roman" w:eastAsia="Times New Roman" w:hAnsi="Times New Roman" w:cs="Times New Roman"/>
          <w:color w:val="191919"/>
        </w:rPr>
        <w:t xml:space="preserve"> approximation</w:t>
      </w:r>
      <w:r w:rsidR="0095760D" w:rsidRPr="00FA58EC">
        <w:rPr>
          <w:rFonts w:ascii="Times New Roman" w:eastAsia="Times New Roman" w:hAnsi="Times New Roman" w:cs="Times New Roman"/>
          <w:color w:val="191919"/>
        </w:rPr>
        <w:t xml:space="preserve"> for </w:t>
      </w:r>
      <w:r w:rsidR="00E30B63">
        <w:rPr>
          <w:rFonts w:ascii="Times New Roman" w:eastAsia="Times New Roman" w:hAnsi="Times New Roman" w:cs="Times New Roman"/>
          <w:color w:val="191919"/>
        </w:rPr>
        <w:t xml:space="preserve">the null distribution </w:t>
      </w:r>
      <w:r w:rsidR="00E30B63">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"http://www.mendeley.com/documents/?uuid=2d467660-95d6-4af8-8609-b442566ffb92" ] } ], "mendeley" : { "previouslyFormattedCitation" : "(11)" }, "properties" : { "noteIndex" : 0 }, "schema" : "https://github.com/citation-style-language/schema/raw/master/csl-citation.json" }</w:instrText>
      </w:r>
      <w:r w:rsidR="00E30B63">
        <w:rPr>
          <w:rFonts w:ascii="Times New Roman" w:eastAsia="Times New Roman" w:hAnsi="Times New Roman" w:cs="Times New Roman"/>
          <w:color w:val="191919"/>
        </w:rPr>
        <w:fldChar w:fldCharType="separate"/>
      </w:r>
      <w:r w:rsidR="00E30B63" w:rsidRPr="00E30B63">
        <w:rPr>
          <w:rFonts w:ascii="Times New Roman" w:eastAsia="Times New Roman" w:hAnsi="Times New Roman" w:cs="Times New Roman"/>
          <w:noProof/>
          <w:color w:val="191919"/>
        </w:rPr>
        <w:t>(11)</w:t>
      </w:r>
      <w:r w:rsidR="00E30B63">
        <w:rPr>
          <w:rFonts w:ascii="Times New Roman" w:eastAsia="Times New Roman" w:hAnsi="Times New Roman" w:cs="Times New Roman"/>
          <w:color w:val="191919"/>
        </w:rPr>
        <w:fldChar w:fldCharType="end"/>
      </w:r>
      <w:r w:rsidR="00E30B63">
        <w:rPr>
          <w:rFonts w:ascii="Times New Roman" w:eastAsia="Times New Roman" w:hAnsi="Times New Roman" w:cs="Times New Roman"/>
          <w:color w:val="191919"/>
        </w:rPr>
        <w:t>.</w:t>
      </w:r>
      <w:r>
        <w:rPr>
          <w:rFonts w:ascii="Times New Roman" w:eastAsia="Times New Roman" w:hAnsi="Times New Roman" w:cs="Times New Roman"/>
          <w:color w:val="191919"/>
        </w:rPr>
        <w:t xml:space="preserve">  Resulting p-values were adjusted by the met</w:t>
      </w:r>
      <w:r w:rsidR="000D4F49">
        <w:rPr>
          <w:rFonts w:ascii="Times New Roman" w:eastAsia="Times New Roman" w:hAnsi="Times New Roman" w:cs="Times New Roman"/>
          <w:color w:val="191919"/>
        </w:rPr>
        <w:t>h</w:t>
      </w:r>
      <w:r>
        <w:rPr>
          <w:rFonts w:ascii="Times New Roman" w:eastAsia="Times New Roman" w:hAnsi="Times New Roman" w:cs="Times New Roman"/>
          <w:color w:val="191919"/>
        </w:rPr>
        <w:t xml:space="preserve">od of </w:t>
      </w:r>
      <w:proofErr w:type="spellStart"/>
      <w:r>
        <w:rPr>
          <w:rFonts w:ascii="Times New Roman" w:eastAsia="Times New Roman" w:hAnsi="Times New Roman" w:cs="Times New Roman"/>
          <w:color w:val="191919"/>
        </w:rPr>
        <w:t>Benjamini</w:t>
      </w:r>
      <w:proofErr w:type="spellEnd"/>
      <w:r>
        <w:rPr>
          <w:rFonts w:ascii="Times New Roman" w:eastAsia="Times New Roman" w:hAnsi="Times New Roman" w:cs="Times New Roman"/>
          <w:color w:val="191919"/>
        </w:rPr>
        <w:t xml:space="preserve"> and Hochberg </w:t>
      </w:r>
      <w:r>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Pr>
          <w:rFonts w:ascii="Times New Roman" w:eastAsia="Times New Roman" w:hAnsi="Times New Roman" w:cs="Times New Roman"/>
          <w:color w:val="191919"/>
        </w:rPr>
        <w:fldChar w:fldCharType="separate"/>
      </w:r>
      <w:r w:rsidRPr="003F2517">
        <w:rPr>
          <w:rFonts w:ascii="Times New Roman" w:eastAsia="Times New Roman" w:hAnsi="Times New Roman" w:cs="Times New Roman"/>
          <w:noProof/>
          <w:color w:val="191919"/>
        </w:rPr>
        <w:t>(7)</w:t>
      </w:r>
      <w:r>
        <w:rPr>
          <w:rFonts w:ascii="Times New Roman" w:eastAsia="Times New Roman" w:hAnsi="Times New Roman" w:cs="Times New Roman"/>
          <w:color w:val="191919"/>
        </w:rPr>
        <w:fldChar w:fldCharType="end"/>
      </w:r>
      <w:r>
        <w:rPr>
          <w:rFonts w:ascii="Times New Roman" w:eastAsia="Times New Roman" w:hAnsi="Times New Roman" w:cs="Times New Roman"/>
          <w:color w:val="191919"/>
        </w:rPr>
        <w:t xml:space="preserve">. </w:t>
      </w:r>
      <w:r w:rsidR="0095760D" w:rsidRPr="00FA58EC">
        <w:rPr>
          <w:rFonts w:ascii="Times New Roman" w:eastAsia="Times New Roman" w:hAnsi="Times New Roman" w:cs="Times New Roman"/>
          <w:color w:val="191919"/>
        </w:rPr>
        <w:t xml:space="preserve"> </w:t>
      </w:r>
      <w:r w:rsidR="00EF7CEE">
        <w:rPr>
          <w:rFonts w:ascii="Times New Roman" w:eastAsia="Times New Roman" w:hAnsi="Times New Roman" w:cs="Times New Roman"/>
          <w:color w:val="191919"/>
        </w:rPr>
        <w:t xml:space="preserve">To test for enrichment of genes identified in the </w:t>
      </w:r>
      <w:proofErr w:type="spellStart"/>
      <w:r w:rsidR="0095760D" w:rsidRPr="00FA58EC">
        <w:rPr>
          <w:rFonts w:ascii="Times New Roman" w:eastAsia="Times New Roman" w:hAnsi="Times New Roman" w:cs="Times New Roman"/>
          <w:color w:val="191919"/>
        </w:rPr>
        <w:t>Huo</w:t>
      </w:r>
      <w:proofErr w:type="spellEnd"/>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792160">
        <w:rPr>
          <w:rFonts w:ascii="Times New Roman" w:eastAsia="Times New Roman" w:hAnsi="Times New Roman" w:cs="Times New Roman"/>
          <w:color w:val="191919"/>
        </w:rPr>
        <w:fldChar w:fldCharType="begin" w:fldLock="1"/>
      </w:r>
      <w:r w:rsidR="008D32FD">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92160">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792160">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r w:rsidR="00EC7E22">
        <w:rPr>
          <w:rFonts w:ascii="Times New Roman" w:eastAsia="Times New Roman" w:hAnsi="Times New Roman" w:cs="Times New Roman"/>
          <w:color w:val="191919"/>
        </w:rPr>
        <w:t xml:space="preserve">  </w:t>
      </w:r>
      <w:r w:rsidR="00046A40" w:rsidRPr="00FA58EC">
        <w:rPr>
          <w:rFonts w:ascii="Times New Roman" w:eastAsia="Times New Roman" w:hAnsi="Times New Roman" w:cs="Times New Roman"/>
          <w:color w:val="191919"/>
        </w:rPr>
        <w:t>To correct for the effect</w:t>
      </w:r>
      <w:r w:rsidR="006F7444">
        <w:rPr>
          <w:rFonts w:ascii="Times New Roman" w:eastAsia="Times New Roman" w:hAnsi="Times New Roman" w:cs="Times New Roman"/>
          <w:color w:val="191919"/>
        </w:rPr>
        <w:t>s</w:t>
      </w:r>
      <w:r w:rsidR="00046A40" w:rsidRPr="00FA58EC">
        <w:rPr>
          <w:rFonts w:ascii="Times New Roman" w:eastAsia="Times New Roman" w:hAnsi="Times New Roman" w:cs="Times New Roman"/>
          <w:color w:val="191919"/>
        </w:rPr>
        <w:t xml:space="preserve"> of BMI on insulin sensitivity, we generated a linear model using the natural logarithm of the HOMA-IR score as the dependent variable, and the BMI and the diagnosis as the independent variables.  We observed no evidence of an interaction between BMI and </w:t>
      </w:r>
      <w:r w:rsidR="008223B7">
        <w:rPr>
          <w:rFonts w:ascii="Times New Roman" w:eastAsia="Times New Roman" w:hAnsi="Times New Roman" w:cs="Times New Roman"/>
          <w:color w:val="191919"/>
        </w:rPr>
        <w:t xml:space="preserve">the </w:t>
      </w:r>
      <w:r w:rsidR="00046A40" w:rsidRPr="00FA58EC">
        <w:rPr>
          <w:rFonts w:ascii="Times New Roman" w:eastAsia="Times New Roman" w:hAnsi="Times New Roman" w:cs="Times New Roman"/>
          <w:color w:val="191919"/>
        </w:rPr>
        <w:t>diagnosis in this model (p=0.</w:t>
      </w:r>
      <w:r w:rsidR="007830EE">
        <w:rPr>
          <w:rFonts w:ascii="Times New Roman" w:eastAsia="Times New Roman" w:hAnsi="Times New Roman" w:cs="Times New Roman"/>
          <w:color w:val="191919"/>
        </w:rPr>
        <w:t>617</w:t>
      </w:r>
      <w:r w:rsidR="00046A40" w:rsidRPr="00FA58EC">
        <w:rPr>
          <w:rFonts w:ascii="Times New Roman" w:eastAsia="Times New Roman" w:hAnsi="Times New Roman" w:cs="Times New Roman"/>
          <w:color w:val="191919"/>
        </w:rPr>
        <w:t>).</w:t>
      </w:r>
      <w:r w:rsidR="00FC415F" w:rsidRPr="00FA58EC">
        <w:rPr>
          <w:rFonts w:ascii="Times New Roman" w:eastAsia="Times New Roman" w:hAnsi="Times New Roman" w:cs="Times New Roman"/>
          <w:color w:val="191919"/>
        </w:rPr>
        <w:t xml:space="preserve">  This model had an adjusted </w:t>
      </w:r>
      <w:r w:rsidR="00E30B63">
        <w:rPr>
          <w:rFonts w:ascii="Times New Roman" w:eastAsia="Times New Roman" w:hAnsi="Times New Roman" w:cs="Times New Roman"/>
          <w:color w:val="191919"/>
        </w:rPr>
        <w:t>R</w:t>
      </w:r>
      <w:r w:rsidR="00FC415F" w:rsidRPr="00FA58EC">
        <w:rPr>
          <w:rFonts w:ascii="Times New Roman" w:eastAsia="Times New Roman" w:hAnsi="Times New Roman" w:cs="Times New Roman"/>
          <w:color w:val="191919"/>
          <w:vertAlign w:val="superscript"/>
        </w:rPr>
        <w:t>2</w:t>
      </w:r>
      <w:r w:rsidR="00FC415F" w:rsidRPr="00FA58EC">
        <w:rPr>
          <w:rFonts w:ascii="Times New Roman" w:eastAsia="Times New Roman" w:hAnsi="Times New Roman" w:cs="Times New Roman"/>
          <w:color w:val="191919"/>
        </w:rPr>
        <w:t xml:space="preserve"> of 0.</w:t>
      </w:r>
      <w:r w:rsidR="007830EE">
        <w:rPr>
          <w:rFonts w:ascii="Times New Roman" w:eastAsia="Times New Roman" w:hAnsi="Times New Roman" w:cs="Times New Roman"/>
          <w:color w:val="191919"/>
        </w:rPr>
        <w:t>567</w:t>
      </w:r>
      <w:r w:rsidR="00FC415F" w:rsidRPr="00FA58EC">
        <w:rPr>
          <w:rFonts w:ascii="Times New Roman" w:eastAsia="Times New Roman" w:hAnsi="Times New Roman" w:cs="Times New Roman"/>
          <w:color w:val="191919"/>
        </w:rPr>
        <w:t>.</w:t>
      </w:r>
      <w:r w:rsidR="0095760D" w:rsidRPr="00FA58EC">
        <w:rPr>
          <w:rFonts w:ascii="Times New Roman" w:eastAsia="Times New Roman" w:hAnsi="Times New Roman" w:cs="Times New Roman"/>
          <w:color w:val="191919"/>
        </w:rPr>
        <w:t xml:space="preserve">  </w:t>
      </w:r>
    </w:p>
    <w:p w14:paraId="516B8AEE"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Results</w:t>
      </w:r>
    </w:p>
    <w:p w14:paraId="25BDB417"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Patient characteristics</w:t>
      </w:r>
    </w:p>
    <w:p w14:paraId="79B291D8" w14:textId="3F0F8229" w:rsidR="00D41E0E" w:rsidRPr="00FA58EC" w:rsidRDefault="00A1225F">
      <w:pPr>
        <w:bidi w:val="0"/>
        <w:spacing w:line="480" w:lineRule="auto"/>
        <w:rPr>
          <w:rFonts w:ascii="Times New Roman" w:hAnsi="Times New Roman" w:cs="Times New Roman"/>
        </w:rPr>
      </w:pPr>
      <w:r>
        <w:rPr>
          <w:rFonts w:ascii="Times New Roman" w:hAnsi="Times New Roman" w:cs="Times New Roman"/>
        </w:rPr>
        <w:t>Clinical and metabolic measurements were obtained for</w:t>
      </w:r>
      <w:r w:rsidR="00D41E0E" w:rsidRPr="00FA58EC">
        <w:rPr>
          <w:rFonts w:ascii="Times New Roman" w:hAnsi="Times New Roman" w:cs="Times New Roman"/>
        </w:rPr>
        <w:t xml:space="preserve"> </w:t>
      </w:r>
      <w:r w:rsidR="004E63EE">
        <w:rPr>
          <w:rFonts w:ascii="Times New Roman" w:hAnsi="Times New Roman" w:cs="Times New Roman"/>
        </w:rPr>
        <w:t>9</w:t>
      </w:r>
      <w:r w:rsidR="00D41E0E" w:rsidRPr="00FA58EC">
        <w:rPr>
          <w:rFonts w:ascii="Times New Roman" w:hAnsi="Times New Roman" w:cs="Times New Roman"/>
        </w:rPr>
        <w:t xml:space="preserve"> acromegaly patient</w:t>
      </w:r>
      <w:r w:rsidR="00C36E8A" w:rsidRPr="00FA58EC">
        <w:rPr>
          <w:rFonts w:ascii="Times New Roman" w:hAnsi="Times New Roman" w:cs="Times New Roman"/>
        </w:rPr>
        <w:t>s and 1</w:t>
      </w:r>
      <w:r w:rsidR="00D673ED">
        <w:rPr>
          <w:rFonts w:ascii="Times New Roman" w:hAnsi="Times New Roman" w:cs="Times New Roman"/>
        </w:rPr>
        <w:t>1</w:t>
      </w:r>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00D41E0E"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00D41E0E" w:rsidRPr="00FA58EC">
        <w:rPr>
          <w:rFonts w:ascii="Times New Roman" w:hAnsi="Times New Roman" w:cs="Times New Roman"/>
        </w:rPr>
        <w:t xml:space="preserve">Acromegaly patients </w:t>
      </w:r>
      <w:r w:rsidR="0052331F" w:rsidRPr="00FA58EC">
        <w:rPr>
          <w:rFonts w:ascii="Times New Roman" w:hAnsi="Times New Roman" w:cs="Times New Roman"/>
        </w:rPr>
        <w:t xml:space="preserve">trended to be </w:t>
      </w:r>
      <w:r w:rsidR="00D41E0E" w:rsidRPr="00FA58EC">
        <w:rPr>
          <w:rFonts w:ascii="Times New Roman" w:hAnsi="Times New Roman" w:cs="Times New Roman"/>
        </w:rPr>
        <w:t>younger</w:t>
      </w:r>
      <w:r w:rsidR="00357EF3" w:rsidRPr="00FA58EC">
        <w:rPr>
          <w:rFonts w:ascii="Times New Roman" w:hAnsi="Times New Roman" w:cs="Times New Roman"/>
        </w:rPr>
        <w:t xml:space="preserve"> </w:t>
      </w:r>
      <w:r w:rsidR="001B01BB" w:rsidRPr="00FA58EC">
        <w:rPr>
          <w:rFonts w:ascii="Times New Roman" w:hAnsi="Times New Roman" w:cs="Times New Roman"/>
        </w:rPr>
        <w:t>and taller than their controls.</w:t>
      </w:r>
      <w:r w:rsidR="0052331F" w:rsidRPr="00FA58EC">
        <w:rPr>
          <w:rFonts w:ascii="Times New Roman" w:hAnsi="Times New Roman" w:cs="Times New Roman"/>
        </w:rPr>
        <w:t xml:space="preserve">  </w:t>
      </w:r>
    </w:p>
    <w:p w14:paraId="52921436" w14:textId="77777777" w:rsidR="00C5610E" w:rsidRPr="00FA58EC" w:rsidRDefault="00C44BCA">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14:paraId="491E487D" w14:textId="5BE7CBCB"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r w:rsidR="00047FD2" w:rsidRPr="00FA58EC">
        <w:rPr>
          <w:rFonts w:ascii="Times New Roman" w:hAnsi="Times New Roman" w:cs="Times New Roman"/>
        </w:rPr>
        <w:t>trended</w:t>
      </w:r>
      <w:r w:rsidR="0052331F" w:rsidRPr="00FA58EC">
        <w:rPr>
          <w:rFonts w:ascii="Times New Roman" w:hAnsi="Times New Roman" w:cs="Times New Roman"/>
        </w:rPr>
        <w:t xml:space="preserve"> to have higher 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r w:rsidR="00D673ED">
        <w:rPr>
          <w:rFonts w:ascii="Times New Roman" w:hAnsi="Times New Roman" w:cs="Times New Roman"/>
        </w:rPr>
        <w:t>086</w:t>
      </w:r>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a trend towards </w:t>
      </w:r>
      <w:r w:rsidR="00F25253" w:rsidRPr="00FA58EC">
        <w:rPr>
          <w:rFonts w:ascii="Times New Roman" w:hAnsi="Times New Roman" w:cs="Times New Roman"/>
        </w:rPr>
        <w:t>higher HOMA-IR</w:t>
      </w:r>
      <w:r w:rsidR="00E67E03" w:rsidRPr="00FA58EC">
        <w:rPr>
          <w:rFonts w:ascii="Times New Roman" w:hAnsi="Times New Roman" w:cs="Times New Roman"/>
        </w:rPr>
        <w:t xml:space="preserve"> score</w:t>
      </w:r>
      <w:r w:rsidR="0052331F" w:rsidRPr="00FA58EC">
        <w:rPr>
          <w:rFonts w:ascii="Times New Roman" w:hAnsi="Times New Roman" w:cs="Times New Roman"/>
        </w:rPr>
        <w:t xml:space="preserve">s in the </w:t>
      </w:r>
      <w:proofErr w:type="spellStart"/>
      <w:r w:rsidR="0052331F" w:rsidRPr="00FA58EC">
        <w:rPr>
          <w:rFonts w:ascii="Times New Roman" w:hAnsi="Times New Roman" w:cs="Times New Roman"/>
        </w:rPr>
        <w:lastRenderedPageBreak/>
        <w:t>acromegalic</w:t>
      </w:r>
      <w:proofErr w:type="spellEnd"/>
      <w:r w:rsidR="0052331F" w:rsidRPr="00FA58EC">
        <w:rPr>
          <w:rFonts w:ascii="Times New Roman" w:hAnsi="Times New Roman" w:cs="Times New Roman"/>
        </w:rPr>
        <w:t xml:space="preserve"> patients</w:t>
      </w:r>
      <w:r w:rsidR="00F25253" w:rsidRPr="00FA58EC">
        <w:rPr>
          <w:rFonts w:ascii="Times New Roman" w:hAnsi="Times New Roman" w:cs="Times New Roman"/>
        </w:rPr>
        <w:t xml:space="preserve"> (</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 xml:space="preserve">). </w:t>
      </w:r>
      <w:r w:rsidR="00A20C8F" w:rsidRPr="00FA58EC">
        <w:rPr>
          <w:rFonts w:ascii="Times New Roman" w:hAnsi="Times New Roman" w:cs="Times New Roman"/>
        </w:rPr>
        <w:t>We observed a significant</w:t>
      </w:r>
      <w:r w:rsidR="00F25253" w:rsidRPr="00FA58EC">
        <w:rPr>
          <w:rFonts w:ascii="Times New Roman" w:hAnsi="Times New Roman" w:cs="Times New Roman"/>
        </w:rPr>
        <w:t xml:space="preserve"> association between BMI and insulin sensitivity</w:t>
      </w:r>
      <w:r w:rsidR="00A20C8F" w:rsidRPr="00FA58EC">
        <w:rPr>
          <w:rFonts w:ascii="Times New Roman" w:hAnsi="Times New Roman" w:cs="Times New Roman"/>
        </w:rPr>
        <w:t xml:space="preserve"> (HOMA-IR score) across our subjects (p=0.</w:t>
      </w:r>
      <w:r w:rsidR="007F04B9" w:rsidRPr="00FA58EC">
        <w:rPr>
          <w:rFonts w:ascii="Times New Roman" w:hAnsi="Times New Roman" w:cs="Times New Roman"/>
        </w:rPr>
        <w:t>0</w:t>
      </w:r>
      <w:r w:rsidR="00D673ED">
        <w:rPr>
          <w:rFonts w:ascii="Times New Roman" w:hAnsi="Times New Roman" w:cs="Times New Roman"/>
        </w:rPr>
        <w:t>22</w:t>
      </w:r>
      <w:r w:rsidR="00A20C8F" w:rsidRPr="00FA58EC">
        <w:rPr>
          <w:rFonts w:ascii="Times New Roman" w:hAnsi="Times New Roman" w:cs="Times New Roman"/>
        </w:rPr>
        <w:t xml:space="preserve">, </w:t>
      </w:r>
      <w:r w:rsidR="007F04B9">
        <w:rPr>
          <w:rFonts w:ascii="Times New Roman" w:hAnsi="Times New Roman" w:cs="Times New Roman"/>
        </w:rPr>
        <w:t>R</w:t>
      </w:r>
      <w:r w:rsidR="007F04B9">
        <w:rPr>
          <w:rFonts w:ascii="Times New Roman" w:hAnsi="Times New Roman" w:cs="Times New Roman"/>
          <w:vertAlign w:val="superscript"/>
        </w:rPr>
        <w:t>2</w:t>
      </w:r>
      <w:r w:rsidR="00A20C8F" w:rsidRPr="00FA58EC">
        <w:rPr>
          <w:rFonts w:ascii="Times New Roman" w:hAnsi="Times New Roman" w:cs="Times New Roman"/>
        </w:rPr>
        <w:t>=0.</w:t>
      </w:r>
      <w:r w:rsidR="00D673ED">
        <w:rPr>
          <w:rFonts w:ascii="Times New Roman" w:hAnsi="Times New Roman" w:cs="Times New Roman"/>
        </w:rPr>
        <w:t>28</w:t>
      </w:r>
      <w:r w:rsidR="00EC7E22">
        <w:rPr>
          <w:rFonts w:ascii="Times New Roman" w:hAnsi="Times New Roman" w:cs="Times New Roman"/>
        </w:rPr>
        <w:t>6</w:t>
      </w:r>
      <w:r w:rsidR="006B6C74" w:rsidRPr="00FA58EC">
        <w:rPr>
          <w:rFonts w:ascii="Times New Roman" w:hAnsi="Times New Roman" w:cs="Times New Roman"/>
        </w:rPr>
        <w:t>)</w:t>
      </w:r>
      <w:r w:rsidR="00F25253" w:rsidRPr="00FA58EC">
        <w:rPr>
          <w:rFonts w:ascii="Times New Roman" w:hAnsi="Times New Roman" w:cs="Times New Roman"/>
        </w:rPr>
        <w:t xml:space="preserve">, we </w:t>
      </w:r>
      <w:r w:rsidR="00046A40" w:rsidRPr="00FA58EC">
        <w:rPr>
          <w:rFonts w:ascii="Times New Roman" w:hAnsi="Times New Roman" w:cs="Times New Roman"/>
        </w:rPr>
        <w:t xml:space="preserve">therefore </w:t>
      </w:r>
      <w:r w:rsidR="00F25253" w:rsidRPr="00FA58EC">
        <w:rPr>
          <w:rFonts w:ascii="Times New Roman" w:hAnsi="Times New Roman" w:cs="Times New Roman"/>
        </w:rPr>
        <w:t>corrected for the wide range of BMI’s in this study and</w:t>
      </w:r>
      <w:r w:rsidR="00EC7E22">
        <w:rPr>
          <w:rFonts w:ascii="Times New Roman" w:hAnsi="Times New Roman" w:cs="Times New Roman"/>
        </w:rPr>
        <w:t xml:space="preserve"> </w:t>
      </w:r>
      <w:r w:rsidR="007F04B9">
        <w:rPr>
          <w:rFonts w:ascii="Times New Roman" w:hAnsi="Times New Roman" w:cs="Times New Roman"/>
        </w:rPr>
        <w:t>detected</w:t>
      </w:r>
      <w:r w:rsidR="007F04B9" w:rsidRPr="00FA58EC">
        <w:rPr>
          <w:rFonts w:ascii="Times New Roman" w:hAnsi="Times New Roman" w:cs="Times New Roman"/>
        </w:rPr>
        <w:t xml:space="preserve"> </w:t>
      </w:r>
      <w:r w:rsidR="00F25253" w:rsidRPr="00FA58EC">
        <w:rPr>
          <w:rFonts w:ascii="Times New Roman" w:hAnsi="Times New Roman" w:cs="Times New Roman"/>
        </w:rPr>
        <w:t>a</w:t>
      </w:r>
      <w:r w:rsidRPr="00FA58EC">
        <w:rPr>
          <w:rFonts w:ascii="Times New Roman" w:hAnsi="Times New Roman" w:cs="Times New Roman"/>
        </w:rPr>
        <w:t xml:space="preserve"> significant decrease in insulin sensitivity in the acromegaly patients</w:t>
      </w:r>
      <w:r w:rsidR="00F25253" w:rsidRPr="00FA58EC">
        <w:rPr>
          <w:rFonts w:ascii="Times New Roman" w:hAnsi="Times New Roman" w:cs="Times New Roman"/>
        </w:rPr>
        <w:t xml:space="preserve"> (</w:t>
      </w:r>
      <w:r w:rsidR="00DA4407" w:rsidRPr="00FA58EC">
        <w:rPr>
          <w:rFonts w:ascii="Times New Roman" w:hAnsi="Times New Roman" w:cs="Times New Roman"/>
        </w:rPr>
        <w:t>a HOMA-IR score increase of 2.</w:t>
      </w:r>
      <w:r w:rsidR="007F04B9">
        <w:rPr>
          <w:rFonts w:ascii="Times New Roman" w:hAnsi="Times New Roman" w:cs="Times New Roman"/>
        </w:rPr>
        <w:t>4</w:t>
      </w:r>
      <w:r w:rsidR="00EC7E22">
        <w:rPr>
          <w:rFonts w:ascii="Times New Roman" w:hAnsi="Times New Roman" w:cs="Times New Roman"/>
        </w:rPr>
        <w:t>07</w:t>
      </w:r>
      <w:r w:rsidR="00DA4407" w:rsidRPr="00FA58EC">
        <w:rPr>
          <w:rFonts w:ascii="Times New Roman" w:hAnsi="Times New Roman" w:cs="Times New Roman"/>
        </w:rPr>
        <w:t>, with a 95% confidence interval of 1.45-4.</w:t>
      </w:r>
      <w:r w:rsidR="007830EE">
        <w:rPr>
          <w:rFonts w:ascii="Times New Roman" w:hAnsi="Times New Roman" w:cs="Times New Roman"/>
        </w:rPr>
        <w:t>25</w:t>
      </w:r>
      <w:r w:rsidR="00DA4407" w:rsidRPr="00FA58EC">
        <w:rPr>
          <w:rFonts w:ascii="Times New Roman" w:hAnsi="Times New Roman" w:cs="Times New Roman"/>
        </w:rPr>
        <w:t xml:space="preserve">; </w:t>
      </w:r>
      <w:r w:rsidR="00F25253" w:rsidRPr="00FA58EC">
        <w:rPr>
          <w:rFonts w:ascii="Times New Roman" w:hAnsi="Times New Roman" w:cs="Times New Roman"/>
        </w:rPr>
        <w:t>p= 0.0</w:t>
      </w:r>
      <w:r w:rsidR="007830EE">
        <w:rPr>
          <w:rFonts w:ascii="Times New Roman" w:hAnsi="Times New Roman" w:cs="Times New Roman"/>
        </w:rPr>
        <w:t>1</w:t>
      </w:r>
      <w:r w:rsidR="00EC7E22">
        <w:rPr>
          <w:rFonts w:ascii="Times New Roman" w:hAnsi="Times New Roman" w:cs="Times New Roman"/>
        </w:rPr>
        <w:t>2</w:t>
      </w:r>
      <w:r w:rsidR="00F25253" w:rsidRPr="00FA58EC">
        <w:rPr>
          <w:rFonts w:ascii="Times New Roman" w:hAnsi="Times New Roman" w:cs="Times New Roman"/>
        </w:rPr>
        <w:t>; F</w:t>
      </w:r>
      <w:r w:rsidRPr="00FA58EC">
        <w:rPr>
          <w:rFonts w:ascii="Times New Roman" w:hAnsi="Times New Roman" w:cs="Times New Roman"/>
        </w:rPr>
        <w:t xml:space="preserve">igure </w:t>
      </w:r>
      <w:r w:rsidR="0052331F" w:rsidRPr="00FA58EC">
        <w:rPr>
          <w:rFonts w:ascii="Times New Roman" w:hAnsi="Times New Roman" w:cs="Times New Roman"/>
        </w:rPr>
        <w:t>1D</w:t>
      </w:r>
      <w:r w:rsidRPr="00FA58EC">
        <w:rPr>
          <w:rFonts w:ascii="Times New Roman" w:hAnsi="Times New Roman" w:cs="Times New Roman"/>
        </w:rPr>
        <w:t>).</w:t>
      </w:r>
    </w:p>
    <w:p w14:paraId="29CFBA54" w14:textId="59FBCBCF" w:rsidR="001E234C" w:rsidRPr="00FA58EC" w:rsidRDefault="00E546AB">
      <w:pPr>
        <w:bidi w:val="0"/>
        <w:spacing w:line="480" w:lineRule="auto"/>
        <w:rPr>
          <w:rFonts w:ascii="Times New Roman" w:hAnsi="Times New Roman" w:cs="Times New Roman"/>
        </w:rPr>
      </w:pPr>
      <w:r w:rsidRPr="00FA58EC">
        <w:rPr>
          <w:rFonts w:ascii="Times New Roman" w:hAnsi="Times New Roman" w:cs="Times New Roman"/>
        </w:rPr>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As shown in Figure 1C, a</w:t>
      </w:r>
      <w:r w:rsidR="001C1AFD" w:rsidRPr="00FA58EC">
        <w:rPr>
          <w:rFonts w:ascii="Times New Roman" w:hAnsi="Times New Roman" w:cs="Times New Roman"/>
        </w:rPr>
        <w:t xml:space="preserve">cromegaly patients </w:t>
      </w:r>
      <w:r w:rsidR="00F25253" w:rsidRPr="00FA58EC">
        <w:rPr>
          <w:rFonts w:ascii="Times New Roman" w:hAnsi="Times New Roman" w:cs="Times New Roman"/>
        </w:rPr>
        <w:t>trended</w:t>
      </w:r>
      <w:r w:rsidR="00633F9C" w:rsidRPr="00FA58EC">
        <w:rPr>
          <w:rFonts w:ascii="Times New Roman" w:hAnsi="Times New Roman" w:cs="Times New Roman"/>
        </w:rPr>
        <w:t xml:space="preserve"> toward</w:t>
      </w:r>
      <w:r w:rsidR="00F25253" w:rsidRPr="00FA58EC">
        <w:rPr>
          <w:rFonts w:ascii="Times New Roman" w:hAnsi="Times New Roman" w:cs="Times New Roman"/>
        </w:rPr>
        <w:t>s</w:t>
      </w:r>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F25253" w:rsidRPr="00FA58EC">
        <w:rPr>
          <w:rFonts w:ascii="Times New Roman" w:hAnsi="Times New Roman" w:cs="Times New Roman"/>
        </w:rPr>
        <w:t>p</w:t>
      </w:r>
      <w:r w:rsidR="001C1AFD" w:rsidRPr="00FA58EC">
        <w:rPr>
          <w:rFonts w:ascii="Times New Roman" w:hAnsi="Times New Roman" w:cs="Times New Roman"/>
        </w:rPr>
        <w:t>=0.</w:t>
      </w:r>
      <w:r w:rsidR="00D673ED">
        <w:rPr>
          <w:rFonts w:ascii="Times New Roman" w:hAnsi="Times New Roman" w:cs="Times New Roman"/>
        </w:rPr>
        <w:t>11</w:t>
      </w:r>
      <w:r w:rsidR="001C1AFD" w:rsidRPr="00FA58EC">
        <w:rPr>
          <w:rFonts w:ascii="Times New Roman" w:hAnsi="Times New Roman" w:cs="Times New Roman"/>
        </w:rPr>
        <w:t>),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=0.14).</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AD6800">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"(12)" }, "properties" : { "noteIndex" : 0 }, "schema" : "https://github.com/citation-style-language/schema/raw/master/csl-citation.json" }</w:instrText>
      </w:r>
      <w:r w:rsidR="00AD6800">
        <w:rPr>
          <w:rFonts w:ascii="Times New Roman" w:hAnsi="Times New Roman" w:cs="Times New Roman"/>
        </w:rPr>
        <w:fldChar w:fldCharType="separate"/>
      </w:r>
      <w:r w:rsidR="00E30B63" w:rsidRPr="00E30B63">
        <w:rPr>
          <w:rFonts w:ascii="Times New Roman" w:hAnsi="Times New Roman" w:cs="Times New Roman"/>
          <w:noProof/>
        </w:rPr>
        <w:t>(12)</w:t>
      </w:r>
      <w:r w:rsidR="00AD6800">
        <w:rPr>
          <w:rFonts w:ascii="Times New Roman" w:hAnsi="Times New Roman" w:cs="Times New Roman"/>
        </w:rPr>
        <w:fldChar w:fldCharType="end"/>
      </w:r>
      <w:r w:rsidR="00AD6800">
        <w:rPr>
          <w:rFonts w:ascii="Times New Roman" w:hAnsi="Times New Roman" w:cs="Times New Roman"/>
        </w:rPr>
        <w:t>.</w:t>
      </w:r>
    </w:p>
    <w:p w14:paraId="212BF6F8" w14:textId="77777777" w:rsidR="002E7322" w:rsidRPr="00FA58EC" w:rsidRDefault="00707D74">
      <w:pPr>
        <w:bidi w:val="0"/>
        <w:spacing w:line="480" w:lineRule="auto"/>
        <w:rPr>
          <w:rFonts w:ascii="Times New Roman" w:hAnsi="Times New Roman" w:cs="Times New Roman"/>
          <w:b/>
          <w:bCs/>
        </w:rPr>
      </w:pPr>
      <w:proofErr w:type="spellStart"/>
      <w:r w:rsidRPr="00FA58EC">
        <w:rPr>
          <w:rFonts w:ascii="Times New Roman" w:hAnsi="Times New Roman" w:cs="Times New Roman"/>
          <w:b/>
          <w:bCs/>
        </w:rPr>
        <w:t>Transcriptomic</w:t>
      </w:r>
      <w:proofErr w:type="spellEnd"/>
      <w:r w:rsidRPr="00FA58EC">
        <w:rPr>
          <w:rFonts w:ascii="Times New Roman" w:hAnsi="Times New Roman" w:cs="Times New Roman"/>
          <w:b/>
          <w:bCs/>
        </w:rPr>
        <w:t xml:space="preserve"> Analysis</w:t>
      </w:r>
    </w:p>
    <w:p w14:paraId="0D4BD532" w14:textId="47D52726" w:rsidR="00580633" w:rsidRDefault="00F25253">
      <w:pPr>
        <w:bidi w:val="0"/>
        <w:spacing w:line="480" w:lineRule="auto"/>
        <w:rPr>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w:t>
      </w:r>
      <w:proofErr w:type="spellStart"/>
      <w:r w:rsidR="00E67E03" w:rsidRPr="00FA58EC">
        <w:rPr>
          <w:rFonts w:ascii="Times New Roman" w:hAnsi="Times New Roman" w:cs="Times New Roman"/>
        </w:rPr>
        <w:t>transcriptomic</w:t>
      </w:r>
      <w:proofErr w:type="spellEnd"/>
      <w:r w:rsidR="00E67E03" w:rsidRPr="00FA58EC">
        <w:rPr>
          <w:rFonts w:ascii="Times New Roman" w:hAnsi="Times New Roman" w:cs="Times New Roman"/>
        </w:rPr>
        <w:t xml:space="preserve"> analysis of </w:t>
      </w:r>
      <w:r w:rsidR="003E14E7" w:rsidRPr="00FA58EC">
        <w:rPr>
          <w:rFonts w:ascii="Times New Roman" w:hAnsi="Times New Roman" w:cs="Times New Roman"/>
        </w:rPr>
        <w:t xml:space="preserve">subcutaneous adipose tissue </w:t>
      </w:r>
      <w:r w:rsidR="00E67E03" w:rsidRPr="00FA58EC">
        <w:rPr>
          <w:rFonts w:ascii="Times New Roman" w:hAnsi="Times New Roman" w:cs="Times New Roman"/>
        </w:rPr>
        <w:t xml:space="preserve">mRNA </w:t>
      </w:r>
      <w:r w:rsidR="007B13AF" w:rsidRPr="00FA58EC">
        <w:rPr>
          <w:rFonts w:ascii="Times New Roman" w:hAnsi="Times New Roman" w:cs="Times New Roman"/>
        </w:rPr>
        <w:t xml:space="preserve">from </w:t>
      </w:r>
      <w:r w:rsidR="004E63EE">
        <w:rPr>
          <w:rFonts w:ascii="Times New Roman" w:hAnsi="Times New Roman" w:cs="Times New Roman"/>
        </w:rPr>
        <w:t xml:space="preserve">7 </w:t>
      </w:r>
      <w:proofErr w:type="spellStart"/>
      <w:r w:rsidR="007B13AF" w:rsidRPr="00FA58EC">
        <w:rPr>
          <w:rFonts w:ascii="Times New Roman" w:hAnsi="Times New Roman" w:cs="Times New Roman"/>
        </w:rPr>
        <w:t>acromegalic</w:t>
      </w:r>
      <w:proofErr w:type="spellEnd"/>
      <w:r w:rsidR="007B13AF" w:rsidRPr="00FA58EC">
        <w:rPr>
          <w:rFonts w:ascii="Times New Roman" w:hAnsi="Times New Roman" w:cs="Times New Roman"/>
        </w:rPr>
        <w:t xml:space="preserve"> patients </w:t>
      </w:r>
      <w:r w:rsidR="00E67E03" w:rsidRPr="00FA58EC">
        <w:rPr>
          <w:rFonts w:ascii="Times New Roman" w:hAnsi="Times New Roman" w:cs="Times New Roman"/>
        </w:rPr>
        <w:t xml:space="preserve">and </w:t>
      </w:r>
      <w:r w:rsidR="007B2B72">
        <w:rPr>
          <w:rFonts w:ascii="Times New Roman" w:hAnsi="Times New Roman" w:cs="Times New Roman"/>
        </w:rPr>
        <w:t>11</w:t>
      </w:r>
      <w:r w:rsidR="007B2B72" w:rsidRPr="00FA58EC">
        <w:rPr>
          <w:rFonts w:ascii="Times New Roman" w:hAnsi="Times New Roman" w:cs="Times New Roman"/>
        </w:rPr>
        <w:t xml:space="preserve"> </w:t>
      </w:r>
      <w:r w:rsidR="00E67E03" w:rsidRPr="00FA58EC">
        <w:rPr>
          <w:rFonts w:ascii="Times New Roman" w:hAnsi="Times New Roman" w:cs="Times New Roman"/>
        </w:rPr>
        <w:t>controls</w:t>
      </w:r>
      <w:r w:rsidR="003A1699" w:rsidRPr="00FA58EC">
        <w:rPr>
          <w:rFonts w:ascii="Times New Roman" w:hAnsi="Times New Roman" w:cs="Times New Roman"/>
        </w:rPr>
        <w:t xml:space="preserve"> (Figure 2)</w:t>
      </w:r>
      <w:r w:rsidR="00E67E03" w:rsidRPr="00FA58EC">
        <w:rPr>
          <w:rFonts w:ascii="Times New Roman" w:hAnsi="Times New Roman" w:cs="Times New Roman"/>
        </w:rPr>
        <w:t xml:space="preserve">.  We identified </w:t>
      </w:r>
      <w:r w:rsidR="00E07A5A">
        <w:rPr>
          <w:rFonts w:ascii="Times New Roman" w:hAnsi="Times New Roman" w:cs="Times New Roman"/>
        </w:rPr>
        <w:t>535</w:t>
      </w:r>
      <w:r w:rsidR="00E07A5A" w:rsidRPr="00FA58EC">
        <w:rPr>
          <w:rFonts w:ascii="Times New Roman" w:hAnsi="Times New Roman" w:cs="Times New Roman"/>
        </w:rPr>
        <w:t xml:space="preserve"> </w:t>
      </w:r>
      <w:r w:rsidR="002E7322" w:rsidRPr="00FA58EC">
        <w:rPr>
          <w:rFonts w:ascii="Times New Roman" w:hAnsi="Times New Roman" w:cs="Times New Roman"/>
        </w:rPr>
        <w:t>transcripts</w:t>
      </w:r>
      <w:r w:rsidR="00CB2D3B">
        <w:rPr>
          <w:rFonts w:ascii="Times New Roman" w:hAnsi="Times New Roman" w:cs="Times New Roman"/>
        </w:rPr>
        <w:t xml:space="preserve"> from </w:t>
      </w:r>
      <w:r w:rsidR="00E07A5A">
        <w:rPr>
          <w:rFonts w:ascii="Times New Roman" w:hAnsi="Times New Roman" w:cs="Times New Roman"/>
        </w:rPr>
        <w:t xml:space="preserve">157 </w:t>
      </w:r>
      <w:r w:rsidR="00CB2D3B">
        <w:rPr>
          <w:rFonts w:ascii="Times New Roman" w:hAnsi="Times New Roman" w:cs="Times New Roman"/>
        </w:rPr>
        <w:t>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w:t>
      </w:r>
      <w:proofErr w:type="gramStart"/>
      <w:r w:rsidR="00180066" w:rsidRPr="00FA58EC">
        <w:rPr>
          <w:rFonts w:ascii="Times New Roman" w:hAnsi="Times New Roman" w:cs="Times New Roman"/>
        </w:rPr>
        <w:t>acromegaly,</w:t>
      </w:r>
      <w:proofErr w:type="gramEnd"/>
      <w:r w:rsidR="00180066" w:rsidRPr="00FA58EC">
        <w:rPr>
          <w:rFonts w:ascii="Times New Roman" w:hAnsi="Times New Roman" w:cs="Times New Roman"/>
        </w:rPr>
        <w:t xml:space="preserve"> of these </w:t>
      </w:r>
      <w:r w:rsidR="00E07A5A">
        <w:rPr>
          <w:rFonts w:ascii="Times New Roman" w:hAnsi="Times New Roman" w:cs="Times New Roman"/>
        </w:rPr>
        <w:t>33</w:t>
      </w:r>
      <w:r w:rsidR="00E07A5A" w:rsidRPr="00FA58EC">
        <w:rPr>
          <w:rFonts w:ascii="Times New Roman" w:hAnsi="Times New Roman" w:cs="Times New Roman"/>
        </w:rPr>
        <w:t xml:space="preserve"> </w:t>
      </w:r>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 xml:space="preserve">were </w:t>
      </w:r>
      <w:proofErr w:type="spellStart"/>
      <w:r w:rsidR="00180066" w:rsidRPr="00FA58EC">
        <w:rPr>
          <w:rFonts w:ascii="Times New Roman" w:hAnsi="Times New Roman" w:cs="Times New Roman"/>
        </w:rPr>
        <w:t>downregulated</w:t>
      </w:r>
      <w:proofErr w:type="spellEnd"/>
      <w:r w:rsidR="00180066" w:rsidRPr="00FA58EC">
        <w:rPr>
          <w:rFonts w:ascii="Times New Roman" w:hAnsi="Times New Roman" w:cs="Times New Roman"/>
        </w:rPr>
        <w:t xml:space="preserve"> and</w:t>
      </w:r>
      <w:r w:rsidR="00E07A5A">
        <w:rPr>
          <w:rFonts w:ascii="Times New Roman" w:hAnsi="Times New Roman" w:cs="Times New Roman"/>
        </w:rPr>
        <w:t>124</w:t>
      </w:r>
      <w:r w:rsidR="00E07A5A" w:rsidRPr="00FA58EC">
        <w:rPr>
          <w:rFonts w:ascii="Times New Roman" w:hAnsi="Times New Roman" w:cs="Times New Roman"/>
        </w:rPr>
        <w:t xml:space="preserve"> </w:t>
      </w:r>
      <w:r w:rsidR="00102420" w:rsidRPr="00FA58EC">
        <w:rPr>
          <w:rFonts w:ascii="Times New Roman" w:hAnsi="Times New Roman" w:cs="Times New Roman"/>
        </w:rPr>
        <w:t xml:space="preserve">were </w:t>
      </w:r>
      <w:proofErr w:type="spellStart"/>
      <w:r w:rsidR="00102420" w:rsidRPr="00FA58EC">
        <w:rPr>
          <w:rFonts w:ascii="Times New Roman" w:hAnsi="Times New Roman" w:cs="Times New Roman"/>
        </w:rPr>
        <w:t>upregulated</w:t>
      </w:r>
      <w:proofErr w:type="spellEnd"/>
      <w:r w:rsidR="009C7036" w:rsidRPr="00FA58EC">
        <w:rPr>
          <w:rFonts w:ascii="Times New Roman" w:hAnsi="Times New Roman" w:cs="Times New Roman"/>
        </w:rPr>
        <w:t xml:space="preserve"> in adipose tissue from the </w:t>
      </w:r>
      <w:proofErr w:type="spellStart"/>
      <w:r w:rsidR="009C7036" w:rsidRPr="00FA58EC">
        <w:rPr>
          <w:rFonts w:ascii="Times New Roman" w:hAnsi="Times New Roman" w:cs="Times New Roman"/>
        </w:rPr>
        <w:t>acromegalic</w:t>
      </w:r>
      <w:proofErr w:type="spellEnd"/>
      <w:r w:rsidR="009C7036" w:rsidRPr="00FA58EC">
        <w:rPr>
          <w:rFonts w:ascii="Times New Roman" w:hAnsi="Times New Roman" w:cs="Times New Roman"/>
        </w:rPr>
        <w:t xml:space="preserve">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r w:rsidR="007B13AF" w:rsidRPr="00FA58EC">
        <w:rPr>
          <w:rFonts w:ascii="Times New Roman" w:hAnsi="Times New Roman" w:cs="Times New Roman"/>
        </w:rPr>
        <w:t>.</w:t>
      </w:r>
      <w:r w:rsidR="00707D74" w:rsidRPr="00FA58EC">
        <w:rPr>
          <w:rFonts w:ascii="Times New Roman" w:hAnsi="Times New Roman" w:cs="Times New Roman"/>
        </w:rPr>
        <w:t xml:space="preserve">  </w:t>
      </w:r>
    </w:p>
    <w:p w14:paraId="2EAE4264" w14:textId="33CA999F" w:rsidR="002E7322" w:rsidRPr="00FA58EC" w:rsidRDefault="00D27D4A">
      <w:pPr>
        <w:bidi w:val="0"/>
        <w:spacing w:line="480" w:lineRule="auto"/>
        <w:rPr>
          <w:rFonts w:ascii="Times New Roman" w:hAnsi="Times New Roman" w:cs="Times New Roman"/>
        </w:rPr>
      </w:pPr>
      <w:r w:rsidRPr="00FA58EC">
        <w:rPr>
          <w:rFonts w:ascii="Times New Roman" w:hAnsi="Times New Roman" w:cs="Times New Roman"/>
        </w:rPr>
        <w:t xml:space="preserve">Gene set enrichment analysis </w:t>
      </w:r>
      <w:r w:rsidR="00F020B2" w:rsidRPr="00FA58EC">
        <w:rPr>
          <w:rFonts w:ascii="Times New Roman" w:hAnsi="Times New Roman" w:cs="Times New Roman"/>
        </w:rPr>
        <w:t xml:space="preserve">using </w:t>
      </w:r>
      <w:proofErr w:type="spellStart"/>
      <w:r w:rsidR="002F42B2">
        <w:rPr>
          <w:rFonts w:ascii="Times New Roman" w:hAnsi="Times New Roman" w:cs="Times New Roman"/>
        </w:rPr>
        <w:t>GOseq</w:t>
      </w:r>
      <w:proofErr w:type="spellEnd"/>
      <w:r w:rsidR="002F42B2">
        <w:rPr>
          <w:rFonts w:ascii="Times New Roman" w:hAnsi="Times New Roman" w:cs="Times New Roman"/>
        </w:rPr>
        <w:t xml:space="preserve"> </w:t>
      </w:r>
      <w:r w:rsidR="00B61F5D">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"http://www.mendeley.com/documents/?uuid=2d467660-95d6-4af8-8609-b442566ffb92" ] } ], "mendeley" : { "previouslyFormattedCitation" : "(11)" }, "properties" : { "noteIndex" : 0 }, "schema" : "https://github.com/citation-style-language/schema/raw/master/csl-citation.json" }</w:instrText>
      </w:r>
      <w:r w:rsidR="00B61F5D">
        <w:rPr>
          <w:rFonts w:ascii="Times New Roman" w:hAnsi="Times New Roman" w:cs="Times New Roman"/>
        </w:rPr>
        <w:fldChar w:fldCharType="separate"/>
      </w:r>
      <w:r w:rsidR="00B61F5D" w:rsidRPr="00B61F5D">
        <w:rPr>
          <w:rFonts w:ascii="Times New Roman" w:hAnsi="Times New Roman" w:cs="Times New Roman"/>
          <w:noProof/>
        </w:rPr>
        <w:t>(11)</w:t>
      </w:r>
      <w:r w:rsidR="00B61F5D">
        <w:rPr>
          <w:rFonts w:ascii="Times New Roman" w:hAnsi="Times New Roman" w:cs="Times New Roman"/>
        </w:rPr>
        <w:fldChar w:fldCharType="end"/>
      </w:r>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development, signaling and </w:t>
      </w:r>
      <w:r w:rsidR="00EF7CEE" w:rsidRPr="00EF7CEE">
        <w:rPr>
          <w:rFonts w:ascii="Times New Roman" w:hAnsi="Times New Roman" w:cs="Times New Roman"/>
        </w:rPr>
        <w:t>lipid biosynthetic process</w:t>
      </w:r>
      <w:r w:rsidR="00EF7CEE">
        <w:rPr>
          <w:rFonts w:ascii="Times New Roman" w:hAnsi="Times New Roman" w:cs="Times New Roman"/>
        </w:rPr>
        <w:t>es (Table 2)</w:t>
      </w:r>
      <w:r w:rsidRPr="00FA58EC">
        <w:rPr>
          <w:rFonts w:ascii="Times New Roman" w:hAnsi="Times New Roman" w:cs="Times New Roman"/>
        </w:rPr>
        <w:t>.</w:t>
      </w:r>
      <w:r w:rsidR="00EF7CEE">
        <w:rPr>
          <w:rFonts w:ascii="Times New Roman" w:hAnsi="Times New Roman" w:cs="Times New Roman"/>
        </w:rPr>
        <w:t xml:space="preserve">  There was no significant enrichment of </w:t>
      </w:r>
      <w:r w:rsidR="009E7F7F">
        <w:rPr>
          <w:rFonts w:ascii="Times New Roman" w:hAnsi="Times New Roman" w:cs="Times New Roman"/>
        </w:rPr>
        <w:t xml:space="preserve">genes in </w:t>
      </w:r>
      <w:r w:rsidR="00E30B63">
        <w:rPr>
          <w:rFonts w:ascii="Times New Roman" w:hAnsi="Times New Roman" w:cs="Times New Roman"/>
        </w:rPr>
        <w:t xml:space="preserve">molecular function gene ontology categories, or KEGG pathways. </w:t>
      </w:r>
      <w:r w:rsidRPr="00FA58EC">
        <w:rPr>
          <w:rFonts w:ascii="Times New Roman" w:hAnsi="Times New Roman" w:cs="Times New Roman"/>
        </w:rPr>
        <w:t xml:space="preserve">  </w:t>
      </w:r>
    </w:p>
    <w:p w14:paraId="3FC700A2" w14:textId="6070BC6A" w:rsidR="00E07A5A" w:rsidRPr="00E07A5A" w:rsidRDefault="0095760D" w:rsidP="00E07A5A">
      <w:pPr>
        <w:bidi w:val="0"/>
        <w:spacing w:line="480" w:lineRule="auto"/>
        <w:rPr>
          <w:rFonts w:ascii="Times New Roman" w:hAnsi="Times New Roman" w:cs="Times New Roman"/>
          <w:i/>
        </w:rPr>
      </w:pPr>
      <w:r w:rsidRPr="00FA58EC">
        <w:rPr>
          <w:rFonts w:ascii="Times New Roman" w:hAnsi="Times New Roman" w:cs="Times New Roman"/>
        </w:rPr>
        <w:t xml:space="preserve">Previous work by </w:t>
      </w:r>
      <w:proofErr w:type="spellStart"/>
      <w:r w:rsidRPr="00FA58EC">
        <w:rPr>
          <w:rFonts w:ascii="Times New Roman" w:hAnsi="Times New Roman" w:cs="Times New Roman"/>
        </w:rPr>
        <w:t>Hu</w:t>
      </w:r>
      <w:r w:rsidR="00553058" w:rsidRPr="00FA58EC">
        <w:rPr>
          <w:rFonts w:ascii="Times New Roman" w:hAnsi="Times New Roman" w:cs="Times New Roman"/>
        </w:rPr>
        <w:t>o</w:t>
      </w:r>
      <w:proofErr w:type="spellEnd"/>
      <w:r w:rsidRPr="00FA58EC">
        <w:rPr>
          <w:rFonts w:ascii="Times New Roman" w:hAnsi="Times New Roman" w:cs="Times New Roman"/>
        </w:rPr>
        <w:t xml:space="preserve"> </w:t>
      </w:r>
      <w:r w:rsidRPr="00FA58EC">
        <w:rPr>
          <w:rFonts w:ascii="Times New Roman" w:hAnsi="Times New Roman" w:cs="Times New Roman"/>
          <w:i/>
        </w:rPr>
        <w:t>et al</w:t>
      </w:r>
      <w:r w:rsidRPr="00FA58EC">
        <w:rPr>
          <w:rFonts w:ascii="Times New Roman" w:hAnsi="Times New Roman" w:cs="Times New Roman"/>
        </w:rPr>
        <w:t>.</w:t>
      </w:r>
      <w:r w:rsidR="0053676D" w:rsidRPr="00FA58EC">
        <w:rPr>
          <w:rFonts w:ascii="Times New Roman" w:hAnsi="Times New Roman" w:cs="Times New Roman"/>
        </w:rPr>
        <w:t xml:space="preserve"> </w:t>
      </w:r>
      <w:r w:rsidR="00792160">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92160">
        <w:rPr>
          <w:rFonts w:ascii="Times New Roman" w:hAnsi="Times New Roman" w:cs="Times New Roman"/>
        </w:rPr>
        <w:fldChar w:fldCharType="separate"/>
      </w:r>
      <w:r w:rsidR="00F93EC6" w:rsidRPr="00F93EC6">
        <w:rPr>
          <w:rFonts w:ascii="Times New Roman" w:hAnsi="Times New Roman" w:cs="Times New Roman"/>
          <w:noProof/>
        </w:rPr>
        <w:t>(8)</w:t>
      </w:r>
      <w:r w:rsidR="00792160">
        <w:rPr>
          <w:rFonts w:ascii="Times New Roman" w:hAnsi="Times New Roman" w:cs="Times New Roman"/>
        </w:rPr>
        <w:fldChar w:fldCharType="end"/>
      </w:r>
      <w:r w:rsidRPr="00FA58EC">
        <w:rPr>
          <w:rFonts w:ascii="Times New Roman" w:hAnsi="Times New Roman" w:cs="Times New Roman"/>
        </w:rPr>
        <w:t xml:space="preserve"> examined an analogous </w:t>
      </w:r>
      <w:r w:rsidRPr="00FA58EC">
        <w:rPr>
          <w:rFonts w:ascii="Times New Roman" w:hAnsi="Times New Roman" w:cs="Times New Roman"/>
          <w:i/>
        </w:rPr>
        <w:t>in vitro</w:t>
      </w:r>
      <w:r w:rsidRPr="00FA58EC">
        <w:rPr>
          <w:rFonts w:ascii="Times New Roman" w:hAnsi="Times New Roman" w:cs="Times New Roman"/>
        </w:rPr>
        <w:t xml:space="preserve"> system, where 3T3-F442A adipocytes were treated with </w:t>
      </w:r>
      <w:r w:rsidR="000D13C0">
        <w:rPr>
          <w:rFonts w:ascii="Times New Roman" w:hAnsi="Times New Roman" w:cs="Times New Roman"/>
        </w:rPr>
        <w:t>GH</w:t>
      </w:r>
      <w:r w:rsidRPr="00FA58EC">
        <w:rPr>
          <w:rFonts w:ascii="Times New Roman" w:hAnsi="Times New Roman" w:cs="Times New Roman"/>
        </w:rPr>
        <w:t xml:space="preserve"> for a variety of time points.  The longest time point (48h) is potentially analogous to the chronic </w:t>
      </w:r>
      <w:r w:rsidR="000D13C0">
        <w:rPr>
          <w:rFonts w:ascii="Times New Roman" w:hAnsi="Times New Roman" w:cs="Times New Roman"/>
        </w:rPr>
        <w:t>GH</w:t>
      </w:r>
      <w:r w:rsidRPr="00FA58EC">
        <w:rPr>
          <w:rFonts w:ascii="Times New Roman" w:hAnsi="Times New Roman" w:cs="Times New Roman"/>
        </w:rPr>
        <w:t xml:space="preserve"> exposure </w:t>
      </w:r>
      <w:r w:rsidR="00D108DA">
        <w:rPr>
          <w:rFonts w:ascii="Times New Roman" w:hAnsi="Times New Roman" w:cs="Times New Roman"/>
        </w:rPr>
        <w:t>that</w:t>
      </w:r>
      <w:r w:rsidR="00D108DA" w:rsidRPr="00FA58EC">
        <w:rPr>
          <w:rFonts w:ascii="Times New Roman" w:hAnsi="Times New Roman" w:cs="Times New Roman"/>
        </w:rPr>
        <w:t xml:space="preserve"> </w:t>
      </w:r>
      <w:r w:rsidRPr="00FA58EC">
        <w:rPr>
          <w:rFonts w:ascii="Times New Roman" w:hAnsi="Times New Roman" w:cs="Times New Roman"/>
        </w:rPr>
        <w:t>occurs in adipose tissue from acromegaly patients.  We re-</w:t>
      </w:r>
      <w:r w:rsidR="002F42B2" w:rsidRPr="00FA58EC">
        <w:rPr>
          <w:rFonts w:ascii="Times New Roman" w:hAnsi="Times New Roman" w:cs="Times New Roman"/>
        </w:rPr>
        <w:t>analyzed</w:t>
      </w:r>
      <w:r w:rsidRPr="00FA58EC">
        <w:rPr>
          <w:rFonts w:ascii="Times New Roman" w:hAnsi="Times New Roman" w:cs="Times New Roman"/>
        </w:rPr>
        <w:t xml:space="preserve"> that data set, looking at only the 48h </w:t>
      </w:r>
      <w:r w:rsidR="000D13C0">
        <w:rPr>
          <w:rFonts w:ascii="Times New Roman" w:hAnsi="Times New Roman" w:cs="Times New Roman"/>
        </w:rPr>
        <w:t>GH</w:t>
      </w:r>
      <w:r w:rsidRPr="00FA58EC">
        <w:rPr>
          <w:rFonts w:ascii="Times New Roman" w:hAnsi="Times New Roman" w:cs="Times New Roman"/>
        </w:rPr>
        <w:t xml:space="preserve"> treatment time point.  Out of the </w:t>
      </w:r>
      <w:r w:rsidR="00E07A5A">
        <w:rPr>
          <w:rFonts w:ascii="Times New Roman" w:hAnsi="Times New Roman" w:cs="Times New Roman"/>
        </w:rPr>
        <w:t xml:space="preserve">157 </w:t>
      </w:r>
      <w:r w:rsidRPr="00FA58EC">
        <w:rPr>
          <w:rFonts w:ascii="Times New Roman" w:hAnsi="Times New Roman" w:cs="Times New Roman"/>
        </w:rPr>
        <w:t xml:space="preserve">genes identified in our acromegaly analysis, </w:t>
      </w:r>
      <w:r w:rsidR="00E07A5A">
        <w:rPr>
          <w:rFonts w:ascii="Times New Roman" w:hAnsi="Times New Roman" w:cs="Times New Roman"/>
        </w:rPr>
        <w:t>55</w:t>
      </w:r>
      <w:r w:rsidRPr="00FA58EC">
        <w:rPr>
          <w:rFonts w:ascii="Times New Roman" w:hAnsi="Times New Roman" w:cs="Times New Roman"/>
        </w:rPr>
        <w:t xml:space="preserve"> have mouse homologs, </w:t>
      </w:r>
      <w:r w:rsidR="00EC7E22">
        <w:rPr>
          <w:rFonts w:ascii="Times New Roman" w:hAnsi="Times New Roman" w:cs="Times New Roman"/>
        </w:rPr>
        <w:t>corresponding to</w:t>
      </w:r>
      <w:r w:rsidR="00EC7E22" w:rsidRPr="00FA58EC">
        <w:rPr>
          <w:rFonts w:ascii="Times New Roman" w:hAnsi="Times New Roman" w:cs="Times New Roman"/>
        </w:rPr>
        <w:t xml:space="preserve"> </w:t>
      </w:r>
      <w:r w:rsidR="00E07A5A">
        <w:rPr>
          <w:rFonts w:ascii="Times New Roman" w:hAnsi="Times New Roman" w:cs="Times New Roman"/>
        </w:rPr>
        <w:t>72</w:t>
      </w:r>
      <w:r w:rsidRPr="00FA58EC">
        <w:rPr>
          <w:rFonts w:ascii="Times New Roman" w:hAnsi="Times New Roman" w:cs="Times New Roman"/>
        </w:rPr>
        <w:t xml:space="preserve"> probes in that dataset. From examination of these </w:t>
      </w:r>
      <w:proofErr w:type="spellStart"/>
      <w:r w:rsidRPr="00FA58EC">
        <w:rPr>
          <w:rFonts w:ascii="Times New Roman" w:hAnsi="Times New Roman" w:cs="Times New Roman"/>
        </w:rPr>
        <w:t>probesets</w:t>
      </w:r>
      <w:proofErr w:type="spellEnd"/>
      <w:r w:rsidRPr="00FA58EC">
        <w:rPr>
          <w:rFonts w:ascii="Times New Roman" w:hAnsi="Times New Roman" w:cs="Times New Roman"/>
        </w:rPr>
        <w:t>,</w:t>
      </w:r>
      <w:r w:rsidR="00D108DA">
        <w:rPr>
          <w:rFonts w:ascii="Times New Roman" w:hAnsi="Times New Roman" w:cs="Times New Roman"/>
        </w:rPr>
        <w:t xml:space="preserve"> we found</w:t>
      </w:r>
      <w:r w:rsidRPr="00FA58EC">
        <w:rPr>
          <w:rFonts w:ascii="Times New Roman" w:hAnsi="Times New Roman" w:cs="Times New Roman"/>
        </w:rPr>
        <w:t xml:space="preserve"> 1</w:t>
      </w:r>
      <w:r w:rsidR="00E07A5A">
        <w:rPr>
          <w:rFonts w:ascii="Times New Roman" w:hAnsi="Times New Roman" w:cs="Times New Roman"/>
        </w:rPr>
        <w:t>2</w:t>
      </w:r>
      <w:r w:rsidR="00EC7E22">
        <w:rPr>
          <w:rFonts w:ascii="Times New Roman" w:hAnsi="Times New Roman" w:cs="Times New Roman"/>
        </w:rPr>
        <w:t xml:space="preserve"> </w:t>
      </w:r>
      <w:r w:rsidR="00E07A5A">
        <w:rPr>
          <w:rFonts w:ascii="Times New Roman" w:hAnsi="Times New Roman" w:cs="Times New Roman"/>
        </w:rPr>
        <w:t>probes</w:t>
      </w:r>
      <w:r w:rsidR="00E07A5A" w:rsidRPr="00FA58EC">
        <w:rPr>
          <w:rFonts w:ascii="Times New Roman" w:hAnsi="Times New Roman" w:cs="Times New Roman"/>
        </w:rPr>
        <w:t xml:space="preserve"> </w:t>
      </w:r>
      <w:r w:rsidRPr="00FA58EC">
        <w:rPr>
          <w:rFonts w:ascii="Times New Roman" w:hAnsi="Times New Roman" w:cs="Times New Roman"/>
        </w:rPr>
        <w:t xml:space="preserve">altered in the same direction in a </w:t>
      </w:r>
      <w:r w:rsidRPr="00FA58EC">
        <w:rPr>
          <w:rFonts w:ascii="Times New Roman" w:hAnsi="Times New Roman" w:cs="Times New Roman"/>
        </w:rPr>
        <w:lastRenderedPageBreak/>
        <w:t>statistically significant manner  (or 1</w:t>
      </w:r>
      <w:r w:rsidR="00E07A5A">
        <w:rPr>
          <w:rFonts w:ascii="Times New Roman" w:hAnsi="Times New Roman" w:cs="Times New Roman"/>
        </w:rPr>
        <w:t>5</w:t>
      </w:r>
      <w:r w:rsidRPr="00FA58EC">
        <w:rPr>
          <w:rFonts w:ascii="Times New Roman" w:hAnsi="Times New Roman" w:cs="Times New Roman"/>
        </w:rPr>
        <w:t xml:space="preserve"> %). Therefore the genes from the acromegaly dataset are significantly enriched in the </w:t>
      </w:r>
      <w:r w:rsidR="000D13C0">
        <w:rPr>
          <w:rFonts w:ascii="Times New Roman" w:hAnsi="Times New Roman" w:cs="Times New Roman"/>
        </w:rPr>
        <w:t>GH</w:t>
      </w:r>
      <w:r w:rsidRPr="00FA58EC">
        <w:rPr>
          <w:rFonts w:ascii="Times New Roman" w:hAnsi="Times New Roman" w:cs="Times New Roman"/>
        </w:rPr>
        <w:t xml:space="preserve"> treated dataset (p=1.</w:t>
      </w:r>
      <w:r w:rsidR="00E07A5A">
        <w:rPr>
          <w:rFonts w:ascii="Times New Roman" w:hAnsi="Times New Roman" w:cs="Times New Roman"/>
        </w:rPr>
        <w:t>61</w:t>
      </w:r>
      <w:r w:rsidRPr="00FA58EC">
        <w:rPr>
          <w:rFonts w:ascii="Times New Roman" w:hAnsi="Times New Roman" w:cs="Times New Roman"/>
        </w:rPr>
        <w:t xml:space="preserve"> × 10</w:t>
      </w:r>
      <w:r w:rsidRPr="005512F4">
        <w:rPr>
          <w:rFonts w:ascii="Times New Roman" w:hAnsi="Times New Roman"/>
          <w:vertAlign w:val="superscript"/>
        </w:rPr>
        <w:t>-</w:t>
      </w:r>
      <w:r w:rsidR="00E07A5A">
        <w:rPr>
          <w:rFonts w:ascii="Times New Roman" w:hAnsi="Times New Roman"/>
          <w:vertAlign w:val="superscript"/>
        </w:rPr>
        <w:t>4</w:t>
      </w:r>
      <w:r w:rsidRPr="00FA58EC">
        <w:rPr>
          <w:rFonts w:ascii="Times New Roman" w:hAnsi="Times New Roman" w:cs="Times New Roman"/>
        </w:rPr>
        <w:t xml:space="preserve">). The genes </w:t>
      </w:r>
      <w:r w:rsidR="00D108DA">
        <w:rPr>
          <w:rFonts w:ascii="Times New Roman" w:hAnsi="Times New Roman" w:cs="Times New Roman"/>
        </w:rPr>
        <w:t>that</w:t>
      </w:r>
      <w:r w:rsidR="00D108DA" w:rsidRPr="00FA58EC">
        <w:rPr>
          <w:rFonts w:ascii="Times New Roman" w:hAnsi="Times New Roman" w:cs="Times New Roman"/>
        </w:rPr>
        <w:t xml:space="preserve"> </w:t>
      </w:r>
      <w:r w:rsidR="00D108DA">
        <w:rPr>
          <w:rFonts w:ascii="Times New Roman" w:hAnsi="Times New Roman" w:cs="Times New Roman"/>
        </w:rPr>
        <w:t>reached statistical</w:t>
      </w:r>
      <w:r w:rsidR="00D108DA" w:rsidRPr="00FA58EC">
        <w:rPr>
          <w:rFonts w:ascii="Times New Roman" w:hAnsi="Times New Roman" w:cs="Times New Roman"/>
        </w:rPr>
        <w:t xml:space="preserve"> </w:t>
      </w:r>
      <w:r w:rsidRPr="00FA58EC">
        <w:rPr>
          <w:rFonts w:ascii="Times New Roman" w:hAnsi="Times New Roman" w:cs="Times New Roman"/>
        </w:rPr>
        <w:t>significan</w:t>
      </w:r>
      <w:r w:rsidR="00D108DA">
        <w:rPr>
          <w:rFonts w:ascii="Times New Roman" w:hAnsi="Times New Roman" w:cs="Times New Roman"/>
        </w:rPr>
        <w:t>ce</w:t>
      </w:r>
      <w:r w:rsidRPr="00FA58EC">
        <w:rPr>
          <w:rFonts w:ascii="Times New Roman" w:hAnsi="Times New Roman" w:cs="Times New Roman"/>
        </w:rPr>
        <w:t xml:space="preserve"> in both datasets were </w:t>
      </w:r>
      <w:r w:rsidR="00E07A5A" w:rsidRPr="00E07A5A">
        <w:rPr>
          <w:rFonts w:ascii="Times New Roman" w:hAnsi="Times New Roman" w:cs="Times New Roman"/>
          <w:i/>
        </w:rPr>
        <w:t>Fmo1, Phldb2, Igsf10, Ccng1, I</w:t>
      </w:r>
      <w:r w:rsidR="00E07A5A">
        <w:rPr>
          <w:rFonts w:ascii="Times New Roman" w:hAnsi="Times New Roman" w:cs="Times New Roman"/>
          <w:i/>
        </w:rPr>
        <w:t xml:space="preserve">gfbp3, Igf1, Scd2, Scp2, Ptger3 </w:t>
      </w:r>
      <w:proofErr w:type="gramStart"/>
      <w:r w:rsidR="00E07A5A">
        <w:rPr>
          <w:rFonts w:ascii="Times New Roman" w:hAnsi="Times New Roman" w:cs="Times New Roman"/>
          <w:i/>
        </w:rPr>
        <w:t xml:space="preserve">and </w:t>
      </w:r>
      <w:r w:rsidR="00E07A5A" w:rsidRPr="00E07A5A">
        <w:rPr>
          <w:rFonts w:ascii="Times New Roman" w:hAnsi="Times New Roman" w:cs="Times New Roman"/>
          <w:i/>
        </w:rPr>
        <w:t xml:space="preserve"> Capn6</w:t>
      </w:r>
      <w:proofErr w:type="gramEnd"/>
    </w:p>
    <w:p w14:paraId="7AC23790" w14:textId="77777777" w:rsidR="00553058" w:rsidRPr="00FA58EC" w:rsidRDefault="00553058" w:rsidP="00E07A5A">
      <w:pPr>
        <w:bidi w:val="0"/>
        <w:spacing w:line="480" w:lineRule="auto"/>
        <w:rPr>
          <w:rFonts w:ascii="Times New Roman" w:hAnsi="Times New Roman" w:cs="Times New Roman"/>
        </w:rPr>
      </w:pPr>
    </w:p>
    <w:p w14:paraId="7B94F7E6" w14:textId="50068337" w:rsidR="00180066" w:rsidRPr="00FA58EC" w:rsidRDefault="00102420" w:rsidP="0036695B">
      <w:pPr>
        <w:bidi w:val="0"/>
        <w:spacing w:line="480" w:lineRule="auto"/>
        <w:rPr>
          <w:rFonts w:ascii="Times New Roman" w:hAnsi="Times New Roman" w:cs="Times New Roman"/>
          <w:b/>
          <w:bCs/>
        </w:rPr>
      </w:pPr>
      <w:r w:rsidRPr="00FA58EC">
        <w:rPr>
          <w:rFonts w:ascii="Times New Roman" w:hAnsi="Times New Roman" w:cs="Times New Roman"/>
          <w:b/>
          <w:bCs/>
        </w:rPr>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proofErr w:type="spellStart"/>
      <w:r w:rsidR="00C44BCA" w:rsidRPr="00FA58EC">
        <w:rPr>
          <w:rFonts w:ascii="Times New Roman" w:hAnsi="Times New Roman" w:cs="Times New Roman"/>
          <w:b/>
          <w:bCs/>
        </w:rPr>
        <w:t>upregulated</w:t>
      </w:r>
      <w:proofErr w:type="spellEnd"/>
      <w:r w:rsidR="00180066" w:rsidRPr="00FA58EC">
        <w:rPr>
          <w:rFonts w:ascii="Times New Roman" w:hAnsi="Times New Roman" w:cs="Times New Roman"/>
          <w:b/>
          <w:bCs/>
        </w:rPr>
        <w:t xml:space="preserve"> in adipose tissue from acromegaly patients</w:t>
      </w:r>
    </w:p>
    <w:p w14:paraId="1CF73D79" w14:textId="6400317D" w:rsidR="00180066" w:rsidRPr="00FA58EC" w:rsidRDefault="004A7F19" w:rsidP="00724271">
      <w:pPr>
        <w:bidi w:val="0"/>
        <w:spacing w:line="480" w:lineRule="auto"/>
        <w:rPr>
          <w:rFonts w:ascii="Times New Roman" w:hAnsi="Times New Roman" w:cs="Times New Roman"/>
        </w:rPr>
      </w:pPr>
      <w:r w:rsidRPr="00FA58EC">
        <w:rPr>
          <w:rFonts w:ascii="Times New Roman" w:hAnsi="Times New Roman" w:cs="Times New Roman"/>
        </w:rPr>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3E14E7">
        <w:rPr>
          <w:rFonts w:ascii="Times New Roman" w:hAnsi="Times New Roman" w:cs="Times New Roman"/>
        </w:rPr>
        <w:t xml:space="preserve">expression of </w:t>
      </w:r>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r w:rsidR="00EF2FE1" w:rsidRPr="00FA58EC">
        <w:rPr>
          <w:rFonts w:ascii="Times New Roman" w:hAnsi="Times New Roman" w:cs="Times New Roman"/>
        </w:rPr>
        <w:t xml:space="preserve"> and</w:t>
      </w:r>
      <w:r w:rsidR="00180066" w:rsidRPr="00FA58EC">
        <w:rPr>
          <w:rFonts w:ascii="Times New Roman" w:hAnsi="Times New Roman" w:cs="Times New Roman"/>
        </w:rPr>
        <w:t xml:space="preserve"> </w:t>
      </w:r>
      <w:r w:rsidR="00CE54B8" w:rsidRPr="005D0C11">
        <w:rPr>
          <w:rFonts w:ascii="Times New Roman" w:hAnsi="Times New Roman" w:cs="Times New Roman"/>
          <w:i/>
        </w:rPr>
        <w:t>IG</w:t>
      </w:r>
      <w:r w:rsidR="002258FC">
        <w:rPr>
          <w:rFonts w:ascii="Times New Roman" w:hAnsi="Times New Roman" w:cs="Times New Roman"/>
          <w:i/>
        </w:rPr>
        <w:t>F</w:t>
      </w:r>
      <w:r w:rsidR="00CE54B8" w:rsidRPr="005D0C11">
        <w:rPr>
          <w:rFonts w:ascii="Times New Roman" w:hAnsi="Times New Roman" w:cs="Times New Roman"/>
          <w:i/>
        </w:rPr>
        <w:t>BP3</w:t>
      </w:r>
      <w:r w:rsidR="000042D0" w:rsidRPr="00FA58EC">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w:t>
      </w:r>
      <w:r w:rsidR="003E14E7">
        <w:rPr>
          <w:rFonts w:ascii="Times New Roman" w:hAnsi="Times New Roman" w:cs="Times New Roman"/>
        </w:rPr>
        <w:t>elevated</w:t>
      </w:r>
      <w:r w:rsidR="003E14E7" w:rsidRPr="00FA58EC">
        <w:rPr>
          <w:rFonts w:ascii="Times New Roman" w:hAnsi="Times New Roman" w:cs="Times New Roman"/>
        </w:rPr>
        <w:t xml:space="preserve"> </w:t>
      </w:r>
      <w:r w:rsidR="000042D0" w:rsidRPr="00FA58EC">
        <w:rPr>
          <w:rFonts w:ascii="Times New Roman" w:hAnsi="Times New Roman" w:cs="Times New Roman"/>
        </w:rPr>
        <w:t xml:space="preserve">in </w:t>
      </w:r>
      <w:proofErr w:type="spellStart"/>
      <w:r w:rsidR="000042D0" w:rsidRPr="00FA58EC">
        <w:rPr>
          <w:rFonts w:ascii="Times New Roman" w:hAnsi="Times New Roman" w:cs="Times New Roman"/>
        </w:rPr>
        <w:t>acromegalic</w:t>
      </w:r>
      <w:proofErr w:type="spellEnd"/>
      <w:r w:rsidR="000042D0" w:rsidRPr="00FA58EC">
        <w:rPr>
          <w:rFonts w:ascii="Times New Roman" w:hAnsi="Times New Roman" w:cs="Times New Roman"/>
        </w:rPr>
        <w:t xml:space="preserve">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w:t>
      </w:r>
      <w:proofErr w:type="gramStart"/>
      <w:r w:rsidR="00180066" w:rsidRPr="00FA58EC">
        <w:rPr>
          <w:rFonts w:ascii="Times New Roman" w:hAnsi="Times New Roman" w:cs="Times New Roman"/>
        </w:rPr>
        <w:t>..</w:t>
      </w:r>
      <w:proofErr w:type="gramEnd"/>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9E7F7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"(13)" }, "properties" : { "noteIndex" : 0 }, "schema" : "https://github.com/citation-style-language/schema/raw/master/csl-citation.json" }</w:instrText>
      </w:r>
      <w:r w:rsidR="009E7F7F">
        <w:rPr>
          <w:rFonts w:ascii="Times New Roman" w:hAnsi="Times New Roman" w:cs="Times New Roman"/>
        </w:rPr>
        <w:fldChar w:fldCharType="separate"/>
      </w:r>
      <w:r w:rsidR="009E7F7F" w:rsidRPr="009E7F7F">
        <w:rPr>
          <w:rFonts w:ascii="Times New Roman" w:hAnsi="Times New Roman" w:cs="Times New Roman"/>
          <w:noProof/>
        </w:rPr>
        <w:t>(13)</w:t>
      </w:r>
      <w:r w:rsidR="009E7F7F">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is no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14:paraId="53FE1BCE" w14:textId="314D14E4" w:rsidR="009E2B4F" w:rsidRPr="00FA58EC" w:rsidRDefault="002E7322" w:rsidP="00724271">
      <w:pPr>
        <w:bidi w:val="0"/>
        <w:spacing w:line="480" w:lineRule="auto"/>
        <w:rPr>
          <w:rFonts w:ascii="Times New Roman" w:hAnsi="Times New Roman" w:cs="Times New Roman"/>
          <w:b/>
          <w:bCs/>
        </w:rPr>
      </w:pPr>
      <w:r w:rsidRPr="00FA58EC">
        <w:rPr>
          <w:rFonts w:ascii="Times New Roman" w:hAnsi="Times New Roman" w:cs="Times New Roman"/>
        </w:rPr>
        <w:t xml:space="preserve"> </w:t>
      </w:r>
      <w:r w:rsidR="00880184" w:rsidRPr="00FA58EC">
        <w:rPr>
          <w:rFonts w:ascii="Times New Roman" w:hAnsi="Times New Roman" w:cs="Times New Roman"/>
        </w:rPr>
        <w:t xml:space="preserve">Within the </w:t>
      </w:r>
      <w:proofErr w:type="spellStart"/>
      <w:r w:rsidR="00880184" w:rsidRPr="00FA58EC">
        <w:rPr>
          <w:rFonts w:ascii="Times New Roman" w:hAnsi="Times New Roman" w:cs="Times New Roman"/>
        </w:rPr>
        <w:t>acromegalic</w:t>
      </w:r>
      <w:proofErr w:type="spellEnd"/>
      <w:r w:rsidR="00880184" w:rsidRPr="00FA58EC">
        <w:rPr>
          <w:rFonts w:ascii="Times New Roman" w:hAnsi="Times New Roman" w:cs="Times New Roman"/>
        </w:rPr>
        <w:t xml:space="preserve"> </w:t>
      </w:r>
      <w:r w:rsidR="00580633">
        <w:rPr>
          <w:rFonts w:ascii="Times New Roman" w:hAnsi="Times New Roman" w:cs="Times New Roman"/>
        </w:rPr>
        <w:t>subjects</w:t>
      </w:r>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=0.51, p=0.04</w:t>
      </w:r>
      <w:r w:rsidR="006016D7">
        <w:rPr>
          <w:rFonts w:ascii="Times New Roman" w:hAnsi="Times New Roman" w:cs="Times New Roman"/>
        </w:rPr>
        <w:t>3</w:t>
      </w:r>
      <w:r w:rsidR="00D27D4A" w:rsidRPr="00FA58EC">
        <w:rPr>
          <w:rFonts w:ascii="Times New Roman" w:hAnsi="Times New Roman" w:cs="Times New Roman"/>
        </w:rPr>
        <w:t xml:space="preserve">;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r w:rsidR="00E33F5D" w:rsidRPr="00FA58EC">
        <w:rPr>
          <w:rFonts w:ascii="Times New Roman" w:hAnsi="Times New Roman" w:cs="Times New Roman"/>
        </w:rPr>
        <w:t>a</w:t>
      </w:r>
      <w:r w:rsidR="00452343" w:rsidRPr="00FA58EC">
        <w:rPr>
          <w:rFonts w:ascii="Times New Roman" w:hAnsi="Times New Roman" w:cs="Times New Roman"/>
        </w:rPr>
        <w:t xml:space="preserve">n </w:t>
      </w:r>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tissue</w:t>
      </w:r>
      <w:r w:rsidR="00AE2C9F">
        <w:rPr>
          <w:rFonts w:ascii="Times New Roman" w:hAnsi="Times New Roman" w:cs="Times New Roman"/>
        </w:rPr>
        <w:t xml:space="preserve"> in acromegaly 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0D4F49">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"(14)" }, "properties" : { "noteIndex" : 0 }, "schema" : "https://github.com/citation-style-language/schema/raw/master/csl-citation.json" }</w:instrText>
      </w:r>
      <w:r w:rsidR="000D4F49">
        <w:rPr>
          <w:rFonts w:ascii="Times New Roman" w:hAnsi="Times New Roman" w:cs="Times New Roman"/>
        </w:rPr>
        <w:fldChar w:fldCharType="separate"/>
      </w:r>
      <w:r w:rsidR="000D4F49" w:rsidRPr="000D4F49">
        <w:rPr>
          <w:rFonts w:ascii="Times New Roman" w:hAnsi="Times New Roman" w:cs="Times New Roman"/>
          <w:noProof/>
        </w:rPr>
        <w:t>(14)</w:t>
      </w:r>
      <w:r w:rsidR="000D4F49">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r w:rsidR="00E15EFD" w:rsidRPr="00FA58EC">
        <w:rPr>
          <w:rFonts w:ascii="Times New Roman" w:hAnsi="Times New Roman" w:cs="Times New Roman"/>
        </w:rPr>
        <w:t xml:space="preserve">that </w:t>
      </w:r>
      <w:r w:rsidR="003E14E7">
        <w:rPr>
          <w:rFonts w:ascii="Times New Roman" w:hAnsi="Times New Roman" w:cs="Times New Roman"/>
        </w:rPr>
        <w:t xml:space="preserve">in each acromegaly patient, expression of the adipose tissue </w:t>
      </w:r>
      <w:r w:rsidR="003E14E7" w:rsidRPr="00A35323">
        <w:rPr>
          <w:rFonts w:ascii="Times New Roman" w:hAnsi="Times New Roman" w:cs="Times New Roman"/>
          <w:i/>
          <w:iCs/>
        </w:rPr>
        <w:t>IGF1</w:t>
      </w:r>
      <w:r w:rsidR="003E14E7">
        <w:rPr>
          <w:rFonts w:ascii="Times New Roman" w:hAnsi="Times New Roman" w:cs="Times New Roman"/>
        </w:rPr>
        <w:t xml:space="preserve"> gene correlates well with that of serum IGF-1, suggesting that </w:t>
      </w:r>
      <w:r w:rsidR="00E15EFD" w:rsidRPr="00FA58EC">
        <w:rPr>
          <w:rFonts w:ascii="Times New Roman" w:hAnsi="Times New Roman" w:cs="Times New Roman"/>
        </w:rPr>
        <w:t>adipose tissue may also be a source</w:t>
      </w:r>
      <w:r w:rsidR="004F573F" w:rsidRPr="00FA58EC">
        <w:rPr>
          <w:rFonts w:ascii="Times New Roman" w:hAnsi="Times New Roman" w:cs="Times New Roman"/>
        </w:rPr>
        <w:t xml:space="preserve"> of IGF-1 under these condition</w:t>
      </w:r>
      <w:r w:rsidR="00E15EFD" w:rsidRPr="00FA58EC">
        <w:rPr>
          <w:rFonts w:ascii="Times New Roman" w:hAnsi="Times New Roman" w:cs="Times New Roman"/>
        </w:rPr>
        <w:t>s</w:t>
      </w:r>
      <w:r w:rsidR="004F573F" w:rsidRPr="00FA58EC">
        <w:rPr>
          <w:rFonts w:ascii="Times New Roman" w:hAnsi="Times New Roman" w:cs="Times New Roman"/>
        </w:rPr>
        <w:t>.</w:t>
      </w:r>
      <w:r w:rsidR="00B3187E" w:rsidRPr="00FA58EC">
        <w:rPr>
          <w:rFonts w:ascii="Times New Roman" w:hAnsi="Times New Roman" w:cs="Times New Roman"/>
        </w:rPr>
        <w:t xml:space="preserve"> </w:t>
      </w:r>
    </w:p>
    <w:p w14:paraId="567D874D" w14:textId="77777777" w:rsidR="00EF2FE1" w:rsidRPr="00FA58EC" w:rsidRDefault="00EF2FE1" w:rsidP="004973A7">
      <w:pPr>
        <w:bidi w:val="0"/>
        <w:spacing w:line="480" w:lineRule="auto"/>
        <w:rPr>
          <w:rFonts w:ascii="Times New Roman" w:hAnsi="Times New Roman" w:cs="Times New Roman"/>
          <w:b/>
          <w:bCs/>
        </w:rPr>
      </w:pPr>
      <w:r w:rsidRPr="00FA58EC">
        <w:rPr>
          <w:rFonts w:ascii="Times New Roman" w:hAnsi="Times New Roman" w:cs="Times New Roman"/>
          <w:b/>
          <w:bCs/>
        </w:rPr>
        <w:t xml:space="preserve">Negative regulators of GH signaling are </w:t>
      </w:r>
      <w:proofErr w:type="spellStart"/>
      <w:r w:rsidRPr="00FA58EC">
        <w:rPr>
          <w:rFonts w:ascii="Times New Roman" w:hAnsi="Times New Roman" w:cs="Times New Roman"/>
          <w:b/>
          <w:bCs/>
        </w:rPr>
        <w:t>upregulated</w:t>
      </w:r>
      <w:proofErr w:type="spellEnd"/>
      <w:r w:rsidRPr="00FA58EC">
        <w:rPr>
          <w:rFonts w:ascii="Times New Roman" w:hAnsi="Times New Roman" w:cs="Times New Roman"/>
          <w:b/>
          <w:bCs/>
        </w:rPr>
        <w:t xml:space="preserve"> in acromegaly patients</w:t>
      </w:r>
    </w:p>
    <w:p w14:paraId="28BC6A2B" w14:textId="11295276" w:rsidR="00EF2FE1" w:rsidRPr="00FA58EC" w:rsidRDefault="00EF2FE1" w:rsidP="008F157A">
      <w:pPr>
        <w:bidi w:val="0"/>
        <w:spacing w:line="480" w:lineRule="auto"/>
        <w:rPr>
          <w:rFonts w:ascii="Times New Roman" w:hAnsi="Times New Roman" w:cs="Times New Roman"/>
        </w:rPr>
      </w:pPr>
      <w:r w:rsidRPr="00FA58EC">
        <w:rPr>
          <w:rFonts w:ascii="Times New Roman" w:hAnsi="Times New Roman" w:cs="Times New Roman"/>
          <w:i/>
        </w:rPr>
        <w:t>SOCS2</w:t>
      </w:r>
      <w:r w:rsidRPr="00FA58EC">
        <w:rPr>
          <w:rFonts w:ascii="Times New Roman" w:hAnsi="Times New Roman" w:cs="Times New Roman"/>
        </w:rPr>
        <w:t xml:space="preserve"> AND </w:t>
      </w:r>
      <w:r w:rsidRPr="00FA58EC">
        <w:rPr>
          <w:rFonts w:ascii="Times New Roman" w:hAnsi="Times New Roman" w:cs="Times New Roman"/>
          <w:i/>
        </w:rPr>
        <w:t>CISH</w:t>
      </w:r>
      <w:r w:rsidRPr="00FA58EC">
        <w:rPr>
          <w:rFonts w:ascii="Times New Roman" w:hAnsi="Times New Roman" w:cs="Times New Roman"/>
        </w:rPr>
        <w:t xml:space="preserve">, both </w:t>
      </w:r>
      <w:r w:rsidR="00C44BCA" w:rsidRPr="00FA58EC">
        <w:rPr>
          <w:rFonts w:ascii="Times New Roman" w:hAnsi="Times New Roman" w:cs="Times New Roman"/>
        </w:rPr>
        <w:t>suppressors</w:t>
      </w:r>
      <w:r w:rsidRPr="00FA58EC">
        <w:rPr>
          <w:rFonts w:ascii="Times New Roman" w:hAnsi="Times New Roman" w:cs="Times New Roman"/>
        </w:rPr>
        <w:t xml:space="preserve"> of cytokine signaling </w:t>
      </w:r>
      <w:r w:rsidR="0083511B" w:rsidRPr="00FA58EC">
        <w:rPr>
          <w:rFonts w:ascii="Times New Roman" w:hAnsi="Times New Roman" w:cs="Times New Roman"/>
        </w:rPr>
        <w:t xml:space="preserve">previously reported </w:t>
      </w:r>
      <w:r w:rsidRPr="00FA58EC">
        <w:rPr>
          <w:rFonts w:ascii="Times New Roman" w:hAnsi="Times New Roman" w:cs="Times New Roman"/>
        </w:rPr>
        <w:t xml:space="preserve">to be important in </w:t>
      </w:r>
      <w:proofErr w:type="spellStart"/>
      <w:r w:rsidRPr="00FA58EC">
        <w:rPr>
          <w:rFonts w:ascii="Times New Roman" w:hAnsi="Times New Roman" w:cs="Times New Roman"/>
        </w:rPr>
        <w:t>downregulating</w:t>
      </w:r>
      <w:proofErr w:type="spellEnd"/>
      <w:r w:rsidRPr="00FA58EC">
        <w:rPr>
          <w:rFonts w:ascii="Times New Roman" w:hAnsi="Times New Roman" w:cs="Times New Roman"/>
        </w:rPr>
        <w:t xml:space="preserve"> GH signaling, are </w:t>
      </w:r>
      <w:proofErr w:type="spellStart"/>
      <w:r w:rsidRPr="00FA58EC">
        <w:rPr>
          <w:rFonts w:ascii="Times New Roman" w:hAnsi="Times New Roman" w:cs="Times New Roman"/>
        </w:rPr>
        <w:t>upregulated</w:t>
      </w:r>
      <w:proofErr w:type="spellEnd"/>
      <w:r w:rsidRPr="00FA58EC">
        <w:rPr>
          <w:rFonts w:ascii="Times New Roman" w:hAnsi="Times New Roman" w:cs="Times New Roman"/>
        </w:rPr>
        <w:t xml:space="preserve"> in acromegaly (</w:t>
      </w:r>
      <w:r w:rsidR="00880184" w:rsidRPr="00FA58EC">
        <w:rPr>
          <w:rFonts w:ascii="Times New Roman" w:hAnsi="Times New Roman" w:cs="Times New Roman"/>
        </w:rPr>
        <w:t>F</w:t>
      </w:r>
      <w:r w:rsidRPr="00FA58EC">
        <w:rPr>
          <w:rFonts w:ascii="Times New Roman" w:hAnsi="Times New Roman" w:cs="Times New Roman"/>
        </w:rPr>
        <w:t xml:space="preserve">igure </w:t>
      </w:r>
      <w:r w:rsidR="00880184" w:rsidRPr="00FA58EC">
        <w:rPr>
          <w:rFonts w:ascii="Times New Roman" w:hAnsi="Times New Roman" w:cs="Times New Roman"/>
        </w:rPr>
        <w:t>3D</w:t>
      </w:r>
      <w:r w:rsidRPr="00FA58EC">
        <w:rPr>
          <w:rFonts w:ascii="Times New Roman" w:hAnsi="Times New Roman" w:cs="Times New Roman"/>
        </w:rPr>
        <w:t xml:space="preserve">).  </w:t>
      </w:r>
      <w:r w:rsidR="00D27D4A" w:rsidRPr="00FA58EC">
        <w:rPr>
          <w:rFonts w:ascii="Times New Roman" w:hAnsi="Times New Roman" w:cs="Times New Roman"/>
        </w:rPr>
        <w:t xml:space="preserve">These </w:t>
      </w:r>
      <w:r w:rsidR="0083511B" w:rsidRPr="00FA58EC">
        <w:rPr>
          <w:rFonts w:ascii="Times New Roman" w:hAnsi="Times New Roman" w:cs="Times New Roman"/>
        </w:rPr>
        <w:t xml:space="preserve">genes </w:t>
      </w:r>
      <w:r w:rsidR="00D27D4A" w:rsidRPr="00FA58EC">
        <w:rPr>
          <w:rFonts w:ascii="Times New Roman" w:hAnsi="Times New Roman" w:cs="Times New Roman"/>
        </w:rPr>
        <w:t>have been previously reported</w:t>
      </w:r>
      <w:r w:rsidRPr="00FA58EC">
        <w:rPr>
          <w:rFonts w:ascii="Times New Roman" w:hAnsi="Times New Roman" w:cs="Times New Roman"/>
        </w:rPr>
        <w:t xml:space="preserve"> to be induced in liver </w:t>
      </w:r>
      <w:r w:rsidR="00147722" w:rsidRPr="00FA58EC">
        <w:rPr>
          <w:rFonts w:ascii="Times New Roman" w:hAnsi="Times New Roman" w:cs="Times New Roman"/>
        </w:rPr>
        <w:t xml:space="preserve">and muscle </w:t>
      </w:r>
      <w:r w:rsidRPr="00FA58EC">
        <w:rPr>
          <w:rFonts w:ascii="Times New Roman" w:hAnsi="Times New Roman" w:cs="Times New Roman"/>
        </w:rPr>
        <w:t xml:space="preserve">by </w:t>
      </w:r>
      <w:r w:rsidR="00CA6A3E" w:rsidRPr="00FA58EC">
        <w:rPr>
          <w:rFonts w:ascii="Times New Roman" w:hAnsi="Times New Roman" w:cs="Times New Roman"/>
        </w:rPr>
        <w:t>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"http://www.mendeley.com/documents/?uuid=b0acaeda-066f-4700-8f43-d9d6d5ee4276" ] } ], "mendeley" : { "previouslyFormattedCitation" : "(15)"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(15)</w:t>
      </w:r>
      <w:r w:rsidR="00B171D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while </w:t>
      </w:r>
      <w:r w:rsidRPr="00FA58EC">
        <w:rPr>
          <w:rFonts w:ascii="Times New Roman" w:hAnsi="Times New Roman" w:cs="Times New Roman"/>
          <w:i/>
        </w:rPr>
        <w:t>SOCS2</w:t>
      </w:r>
      <w:r w:rsidRPr="00FA58EC">
        <w:rPr>
          <w:rFonts w:ascii="Times New Roman" w:hAnsi="Times New Roman" w:cs="Times New Roman"/>
        </w:rPr>
        <w:t xml:space="preserve"> </w:t>
      </w:r>
      <w:r w:rsidR="0083511B" w:rsidRPr="00FA58EC">
        <w:rPr>
          <w:rFonts w:ascii="Times New Roman" w:hAnsi="Times New Roman" w:cs="Times New Roman"/>
        </w:rPr>
        <w:t xml:space="preserve">has </w:t>
      </w:r>
      <w:r w:rsidRPr="00FA58EC">
        <w:rPr>
          <w:rFonts w:ascii="Times New Roman" w:hAnsi="Times New Roman" w:cs="Times New Roman"/>
        </w:rPr>
        <w:t xml:space="preserve">also </w:t>
      </w:r>
      <w:r w:rsidR="0083511B" w:rsidRPr="00FA58EC">
        <w:rPr>
          <w:rFonts w:ascii="Times New Roman" w:hAnsi="Times New Roman" w:cs="Times New Roman"/>
        </w:rPr>
        <w:t xml:space="preserve">been reported </w:t>
      </w:r>
      <w:r w:rsidRPr="00FA58EC">
        <w:rPr>
          <w:rFonts w:ascii="Times New Roman" w:hAnsi="Times New Roman" w:cs="Times New Roman"/>
        </w:rPr>
        <w:t>to be induced in adipocytes by 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"(13)"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(13)</w:t>
      </w:r>
      <w:r w:rsidR="00B171D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 </w:t>
      </w:r>
      <w:r w:rsidR="007B2B72">
        <w:rPr>
          <w:rFonts w:ascii="Times New Roman" w:hAnsi="Times New Roman" w:cs="Times New Roman"/>
        </w:rPr>
        <w:t xml:space="preserve">The induction in adipose tissue has not been described </w:t>
      </w:r>
      <w:r w:rsidR="00A35323">
        <w:rPr>
          <w:rFonts w:ascii="Times New Roman" w:hAnsi="Times New Roman" w:cs="Times New Roman"/>
        </w:rPr>
        <w:t>previously</w:t>
      </w:r>
      <w:r w:rsidRPr="00FA58EC">
        <w:rPr>
          <w:rFonts w:ascii="Times New Roman" w:hAnsi="Times New Roman" w:cs="Times New Roman"/>
        </w:rPr>
        <w:t xml:space="preserve">. </w:t>
      </w:r>
      <w:r w:rsidR="0083511B" w:rsidRPr="00FA58EC">
        <w:rPr>
          <w:rFonts w:ascii="Times New Roman" w:hAnsi="Times New Roman" w:cs="Times New Roman"/>
        </w:rPr>
        <w:t xml:space="preserve">  These genes </w:t>
      </w:r>
      <w:r w:rsidR="003E14E7">
        <w:rPr>
          <w:rFonts w:ascii="Times New Roman" w:hAnsi="Times New Roman" w:cs="Times New Roman"/>
        </w:rPr>
        <w:t>may</w:t>
      </w:r>
      <w:r w:rsidR="003E14E7" w:rsidRPr="00FA58EC">
        <w:rPr>
          <w:rFonts w:ascii="Times New Roman" w:hAnsi="Times New Roman" w:cs="Times New Roman"/>
        </w:rPr>
        <w:t xml:space="preserve"> </w:t>
      </w:r>
      <w:r w:rsidR="0083511B" w:rsidRPr="00FA58EC">
        <w:rPr>
          <w:rFonts w:ascii="Times New Roman" w:hAnsi="Times New Roman" w:cs="Times New Roman"/>
        </w:rPr>
        <w:t xml:space="preserve">reflect </w:t>
      </w:r>
      <w:r w:rsidR="003E14E7">
        <w:rPr>
          <w:rFonts w:ascii="Times New Roman" w:hAnsi="Times New Roman" w:cs="Times New Roman"/>
        </w:rPr>
        <w:t>activation</w:t>
      </w:r>
      <w:r w:rsidR="0083511B" w:rsidRPr="00FA58EC">
        <w:rPr>
          <w:rFonts w:ascii="Times New Roman" w:hAnsi="Times New Roman" w:cs="Times New Roman"/>
        </w:rPr>
        <w:t xml:space="preserve"> of a negative feedback loo</w:t>
      </w:r>
      <w:r w:rsidR="00E461A4" w:rsidRPr="00FA58EC">
        <w:rPr>
          <w:rFonts w:ascii="Times New Roman" w:hAnsi="Times New Roman" w:cs="Times New Roman"/>
        </w:rPr>
        <w:t>p</w:t>
      </w:r>
      <w:r w:rsidR="0083511B" w:rsidRPr="00FA58EC">
        <w:rPr>
          <w:rFonts w:ascii="Times New Roman" w:hAnsi="Times New Roman" w:cs="Times New Roman"/>
        </w:rPr>
        <w:t xml:space="preserve"> in response to chronic high growth hormone levels.</w:t>
      </w:r>
    </w:p>
    <w:p w14:paraId="79F59F5F" w14:textId="4BACD6D0" w:rsidR="00EF2FE1" w:rsidRPr="00FA58EC" w:rsidRDefault="00D27D4A" w:rsidP="008F157A">
      <w:pPr>
        <w:bidi w:val="0"/>
        <w:spacing w:line="480" w:lineRule="auto"/>
        <w:rPr>
          <w:rFonts w:ascii="Times New Roman" w:hAnsi="Times New Roman" w:cs="Times New Roman"/>
        </w:rPr>
      </w:pPr>
      <w:r w:rsidRPr="00FA58EC">
        <w:rPr>
          <w:rFonts w:ascii="Times New Roman" w:hAnsi="Times New Roman" w:cs="Times New Roman"/>
        </w:rPr>
        <w:lastRenderedPageBreak/>
        <w:t>We also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the presence of 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"(16)"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(16)</w:t>
      </w:r>
      <w:r w:rsidR="00B171DF">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"(17)"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(17)</w:t>
      </w:r>
      <w:r w:rsidR="00B171DF">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w:t>
      </w:r>
      <w:r w:rsidR="003E14E7">
        <w:rPr>
          <w:rFonts w:ascii="Times New Roman" w:hAnsi="Times New Roman" w:cs="Times New Roman"/>
        </w:rPr>
        <w:t>of</w:t>
      </w:r>
      <w:r w:rsidR="00EF2FE1" w:rsidRPr="00FA58EC">
        <w:rPr>
          <w:rFonts w:ascii="Times New Roman" w:hAnsi="Times New Roman" w:cs="Times New Roman"/>
        </w:rPr>
        <w:t xml:space="preserve">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"(17)" }, "properties" : { "noteIndex" : 0 }, "schema" : "https://github.com/citation-style-language/schema/raw/master/csl-citation.json" }</w:instrText>
      </w:r>
      <w:r w:rsidR="00B171DF">
        <w:rPr>
          <w:rFonts w:ascii="Times New Roman" w:hAnsi="Times New Roman" w:cs="Times New Roman"/>
        </w:rPr>
        <w:fldChar w:fldCharType="separate"/>
      </w:r>
      <w:r w:rsidR="000D4F49" w:rsidRPr="000D4F49">
        <w:rPr>
          <w:rFonts w:ascii="Times New Roman" w:hAnsi="Times New Roman" w:cs="Times New Roman"/>
          <w:noProof/>
        </w:rPr>
        <w:t>(17)</w:t>
      </w:r>
      <w:r w:rsidR="00B171DF">
        <w:rPr>
          <w:rFonts w:ascii="Times New Roman" w:hAnsi="Times New Roman" w:cs="Times New Roman"/>
        </w:rPr>
        <w:fldChar w:fldCharType="end"/>
      </w:r>
      <w:r w:rsidR="00EF2FE1" w:rsidRPr="00FA58EC">
        <w:rPr>
          <w:rFonts w:ascii="Times New Roman" w:hAnsi="Times New Roman" w:cs="Times New Roman"/>
        </w:rPr>
        <w:t xml:space="preserve">. </w:t>
      </w:r>
      <w:r w:rsidR="002A045B" w:rsidRPr="00FA58EC">
        <w:rPr>
          <w:rFonts w:ascii="Times New Roman" w:hAnsi="Times New Roman" w:cs="Times New Roman"/>
        </w:rPr>
        <w:t>The in</w:t>
      </w:r>
      <w:r w:rsidR="003E14E7">
        <w:rPr>
          <w:rFonts w:ascii="Times New Roman" w:hAnsi="Times New Roman" w:cs="Times New Roman"/>
        </w:rPr>
        <w:t>creased expression</w:t>
      </w:r>
      <w:r w:rsidR="002A045B" w:rsidRPr="00FA58EC">
        <w:rPr>
          <w:rFonts w:ascii="Times New Roman" w:hAnsi="Times New Roman" w:cs="Times New Roman"/>
        </w:rPr>
        <w:t xml:space="preserve">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3E14E7">
        <w:rPr>
          <w:rFonts w:ascii="Times New Roman" w:hAnsi="Times New Roman" w:cs="Times New Roman"/>
        </w:rPr>
        <w:t xml:space="preserve">that </w:t>
      </w:r>
      <w:r w:rsidR="002A045B" w:rsidRPr="00FA58EC">
        <w:rPr>
          <w:rFonts w:ascii="Times New Roman" w:hAnsi="Times New Roman" w:cs="Times New Roman"/>
        </w:rPr>
        <w:t>reduce</w:t>
      </w:r>
      <w:r w:rsidR="003E14E7">
        <w:rPr>
          <w:rFonts w:ascii="Times New Roman" w:hAnsi="Times New Roman" w:cs="Times New Roman"/>
        </w:rPr>
        <w:t>s</w:t>
      </w:r>
      <w:r w:rsidR="002A045B" w:rsidRPr="00FA58EC">
        <w:rPr>
          <w:rFonts w:ascii="Times New Roman" w:hAnsi="Times New Roman" w:cs="Times New Roman"/>
        </w:rPr>
        <w:t xml:space="preserve"> GH signaling</w:t>
      </w:r>
      <w:r w:rsidR="00875B20" w:rsidRPr="00FA58EC">
        <w:rPr>
          <w:rFonts w:ascii="Times New Roman" w:hAnsi="Times New Roman" w:cs="Times New Roman"/>
        </w:rPr>
        <w:t xml:space="preserve"> in acromegaly</w:t>
      </w:r>
      <w:r w:rsidR="002A045B" w:rsidRPr="00FA58EC">
        <w:rPr>
          <w:rFonts w:ascii="Times New Roman" w:hAnsi="Times New Roman" w:cs="Times New Roman"/>
        </w:rPr>
        <w:t>.</w:t>
      </w:r>
      <w:r w:rsidRPr="00FA58EC">
        <w:rPr>
          <w:rFonts w:ascii="Times New Roman" w:hAnsi="Times New Roman" w:cs="Times New Roman"/>
        </w:rPr>
        <w:t xml:space="preserve">  </w:t>
      </w:r>
    </w:p>
    <w:p w14:paraId="77B978F6" w14:textId="77777777" w:rsidR="00615633" w:rsidRPr="00FA58EC" w:rsidRDefault="00615633" w:rsidP="008D32FD">
      <w:pPr>
        <w:bidi w:val="0"/>
        <w:spacing w:line="480" w:lineRule="auto"/>
        <w:rPr>
          <w:rFonts w:ascii="Times New Roman" w:hAnsi="Times New Roman" w:cs="Times New Roman"/>
          <w:b/>
        </w:rPr>
      </w:pPr>
      <w:r w:rsidRPr="00FA58EC">
        <w:rPr>
          <w:rFonts w:ascii="Times New Roman" w:hAnsi="Times New Roman" w:cs="Times New Roman"/>
          <w:b/>
        </w:rPr>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14:paraId="21627918" w14:textId="3D0F96FA" w:rsidR="00615633" w:rsidRPr="00FA58EC" w:rsidRDefault="00707D74" w:rsidP="00CD5F74">
      <w:pPr>
        <w:bidi w:val="0"/>
        <w:spacing w:line="480" w:lineRule="auto"/>
        <w:rPr>
          <w:rFonts w:ascii="Times New Roman" w:hAnsi="Times New Roman" w:cs="Times New Roman"/>
        </w:rPr>
      </w:pPr>
      <w:r w:rsidRPr="00FA58EC">
        <w:rPr>
          <w:rFonts w:ascii="Times New Roman" w:hAnsi="Times New Roman" w:cs="Times New Roman"/>
        </w:rPr>
        <w:t xml:space="preserve">We observed </w:t>
      </w:r>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proofErr w:type="spellStart"/>
      <w:r w:rsidR="00AE2C9F">
        <w:rPr>
          <w:rFonts w:ascii="Times New Roman" w:hAnsi="Times New Roman" w:cs="Times New Roman"/>
        </w:rPr>
        <w:t>acromegalic</w:t>
      </w:r>
      <w:proofErr w:type="spellEnd"/>
      <w:r w:rsidRPr="00FA58EC">
        <w:rPr>
          <w:rFonts w:ascii="Times New Roman" w:hAnsi="Times New Roman" w:cs="Times New Roman"/>
        </w:rPr>
        <w:t xml:space="preserve"> subjects. </w:t>
      </w:r>
      <w:proofErr w:type="spellStart"/>
      <w:r w:rsidR="00615633" w:rsidRPr="00FA58EC">
        <w:rPr>
          <w:rFonts w:ascii="Times New Roman" w:hAnsi="Times New Roman" w:cs="Times New Roman"/>
        </w:rPr>
        <w:t>Cyclin</w:t>
      </w:r>
      <w:proofErr w:type="spellEnd"/>
      <w:r w:rsidR="00615633" w:rsidRPr="00FA58EC">
        <w:rPr>
          <w:rFonts w:ascii="Times New Roman" w:hAnsi="Times New Roman" w:cs="Times New Roman"/>
        </w:rPr>
        <w:t xml:space="preserve"> G</w:t>
      </w:r>
      <w:r w:rsidR="0036695B">
        <w:rPr>
          <w:rFonts w:ascii="Times New Roman" w:hAnsi="Times New Roman" w:cs="Times New Roman"/>
        </w:rPr>
        <w:t xml:space="preserve"> (</w:t>
      </w:r>
      <w:r w:rsidR="00724271">
        <w:rPr>
          <w:rFonts w:ascii="Times New Roman" w:hAnsi="Times New Roman" w:cs="Times New Roman"/>
          <w:i/>
        </w:rPr>
        <w:t>CCNG1</w:t>
      </w:r>
      <w:r w:rsidR="0036695B">
        <w:rPr>
          <w:rFonts w:ascii="Times New Roman" w:hAnsi="Times New Roman" w:cs="Times New Roman"/>
          <w:i/>
        </w:rPr>
        <w:t>)</w:t>
      </w:r>
      <w:r w:rsidR="00615633" w:rsidRPr="00FA58EC">
        <w:rPr>
          <w:rFonts w:ascii="Times New Roman" w:hAnsi="Times New Roman" w:cs="Times New Roman"/>
        </w:rPr>
        <w:t xml:space="preserve">, which is important for DNA repair, </w:t>
      </w:r>
      <w:proofErr w:type="spellStart"/>
      <w:r w:rsidR="00724271">
        <w:rPr>
          <w:rFonts w:ascii="Times New Roman" w:hAnsi="Times New Roman" w:cs="Times New Roman"/>
        </w:rPr>
        <w:t>w</w:t>
      </w:r>
      <w:r w:rsidR="002258FC">
        <w:rPr>
          <w:rFonts w:ascii="Times New Roman" w:hAnsi="Times New Roman" w:cs="Times New Roman"/>
        </w:rPr>
        <w:t>a</w:t>
      </w:r>
      <w:r w:rsidR="00724271">
        <w:rPr>
          <w:rFonts w:ascii="Times New Roman" w:hAnsi="Times New Roman" w:cs="Times New Roman"/>
        </w:rPr>
        <w:t>swsa</w:t>
      </w:r>
      <w:proofErr w:type="spellEnd"/>
      <w:r w:rsidR="00724271" w:rsidRPr="00FA58EC">
        <w:rPr>
          <w:rFonts w:ascii="Times New Roman" w:hAnsi="Times New Roman" w:cs="Times New Roman"/>
        </w:rPr>
        <w:t xml:space="preserve"> </w:t>
      </w:r>
      <w:r w:rsidR="00615633" w:rsidRPr="00FA58EC">
        <w:rPr>
          <w:rFonts w:ascii="Times New Roman" w:hAnsi="Times New Roman" w:cs="Times New Roman"/>
        </w:rPr>
        <w:t xml:space="preserve">increased in </w:t>
      </w:r>
      <w:proofErr w:type="spellStart"/>
      <w:r w:rsidR="00615633" w:rsidRPr="00FA58EC">
        <w:rPr>
          <w:rFonts w:ascii="Times New Roman" w:hAnsi="Times New Roman" w:cs="Times New Roman"/>
        </w:rPr>
        <w:t>acromegalic</w:t>
      </w:r>
      <w:proofErr w:type="spellEnd"/>
      <w:r w:rsidR="00615633" w:rsidRPr="00FA58EC">
        <w:rPr>
          <w:rFonts w:ascii="Times New Roman" w:hAnsi="Times New Roman" w:cs="Times New Roman"/>
        </w:rPr>
        <w:t xml:space="preserve"> patients, and </w:t>
      </w:r>
      <w:proofErr w:type="spellStart"/>
      <w:r w:rsidR="00615633" w:rsidRPr="00FA58EC">
        <w:rPr>
          <w:rFonts w:ascii="Times New Roman" w:hAnsi="Times New Roman" w:cs="Times New Roman"/>
        </w:rPr>
        <w:t>cycli</w:t>
      </w:r>
      <w:r w:rsidR="00904340" w:rsidRPr="00FA58EC">
        <w:rPr>
          <w:rFonts w:ascii="Times New Roman" w:hAnsi="Times New Roman" w:cs="Times New Roman"/>
        </w:rPr>
        <w:t>n</w:t>
      </w:r>
      <w:proofErr w:type="spellEnd"/>
      <w:r w:rsidR="00904340" w:rsidRPr="00FA58EC">
        <w:rPr>
          <w:rFonts w:ascii="Times New Roman" w:hAnsi="Times New Roman" w:cs="Times New Roman"/>
        </w:rPr>
        <w:t xml:space="preserve"> dependent kinase inhibitor B </w:t>
      </w:r>
      <w:r w:rsidR="00724271">
        <w:rPr>
          <w:rFonts w:ascii="Times New Roman" w:hAnsi="Times New Roman" w:cs="Times New Roman"/>
        </w:rPr>
        <w:t>(</w:t>
      </w:r>
      <w:r w:rsidR="00724271">
        <w:rPr>
          <w:rFonts w:ascii="Times New Roman" w:hAnsi="Times New Roman" w:cs="Times New Roman"/>
          <w:i/>
        </w:rPr>
        <w:t>CDKN2B</w:t>
      </w:r>
      <w:r w:rsidR="00724271">
        <w:rPr>
          <w:rFonts w:ascii="Times New Roman" w:hAnsi="Times New Roman" w:cs="Times New Roman"/>
        </w:rPr>
        <w:t xml:space="preserve">) </w:t>
      </w:r>
      <w:r w:rsidR="00615633" w:rsidRPr="00FA58EC">
        <w:rPr>
          <w:rFonts w:ascii="Times New Roman" w:hAnsi="Times New Roman" w:cs="Times New Roman"/>
        </w:rPr>
        <w:t>was decreased</w:t>
      </w:r>
      <w:r w:rsidR="000268FA" w:rsidRPr="00FA58EC">
        <w:rPr>
          <w:rFonts w:ascii="Times New Roman" w:hAnsi="Times New Roman" w:cs="Times New Roman"/>
        </w:rPr>
        <w:t xml:space="preserve">.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615633" w:rsidRPr="00FA58EC">
        <w:rPr>
          <w:rFonts w:ascii="Times New Roman" w:hAnsi="Times New Roman" w:cs="Times New Roman"/>
          <w:i/>
        </w:rPr>
        <w:t>ORC2</w:t>
      </w:r>
      <w:r w:rsidR="00615633" w:rsidRPr="00FA58EC">
        <w:rPr>
          <w:rFonts w:ascii="Times New Roman" w:hAnsi="Times New Roman" w:cs="Times New Roman"/>
        </w:rPr>
        <w:t xml:space="preserve"> (</w:t>
      </w:r>
      <w:r w:rsidR="00615633" w:rsidRPr="00FA58EC">
        <w:rPr>
          <w:rFonts w:ascii="Times New Roman" w:hAnsi="Times New Roman" w:cs="Times New Roman"/>
          <w:color w:val="000000"/>
          <w:shd w:val="clear" w:color="auto" w:fill="FFFFFF"/>
        </w:rPr>
        <w:t>origin recognition complex, subunit 2)</w:t>
      </w:r>
      <w:r w:rsidR="00615633" w:rsidRPr="00FA58EC">
        <w:rPr>
          <w:rFonts w:ascii="Times New Roman" w:hAnsi="Times New Roman" w:cs="Times New Roman"/>
        </w:rPr>
        <w:t>, which are important for DNA replication</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 xml:space="preserve">the </w:t>
      </w:r>
      <w:proofErr w:type="spellStart"/>
      <w:r w:rsidR="00E26130" w:rsidRPr="00FA58EC">
        <w:rPr>
          <w:rFonts w:ascii="Times New Roman" w:hAnsi="Times New Roman" w:cs="Times New Roman"/>
        </w:rPr>
        <w:t>antiapoptotic</w:t>
      </w:r>
      <w:proofErr w:type="spellEnd"/>
      <w:r w:rsidR="00E26130" w:rsidRPr="00FA58EC">
        <w:rPr>
          <w:rFonts w:ascii="Times New Roman" w:hAnsi="Times New Roman" w:cs="Times New Roman"/>
        </w:rPr>
        <w:t xml:space="preserve">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w:t>
      </w:r>
      <w:r w:rsidR="004973A7">
        <w:rPr>
          <w:rFonts w:ascii="Times New Roman" w:hAnsi="Times New Roman" w:cs="Times New Roman"/>
          <w:i/>
        </w:rPr>
        <w:t>4</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 xml:space="preserve">BCL2-associated </w:t>
      </w:r>
      <w:proofErr w:type="spellStart"/>
      <w:r w:rsidR="00615633" w:rsidRPr="00FA58EC">
        <w:rPr>
          <w:rFonts w:ascii="Times New Roman" w:hAnsi="Times New Roman" w:cs="Times New Roman"/>
          <w:color w:val="000000"/>
          <w:shd w:val="clear" w:color="auto" w:fill="FFFFFF"/>
        </w:rPr>
        <w:t>athanogene</w:t>
      </w:r>
      <w:proofErr w:type="spellEnd"/>
      <w:r w:rsidR="00615633" w:rsidRPr="00FA58EC">
        <w:rPr>
          <w:rFonts w:ascii="Times New Roman" w:hAnsi="Times New Roman" w:cs="Times New Roman"/>
          <w:color w:val="000000"/>
          <w:shd w:val="clear" w:color="auto" w:fill="FFFFFF"/>
        </w:rPr>
        <w:t xml:space="preserv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r w:rsidR="004973A7" w:rsidRPr="005512F4">
        <w:rPr>
          <w:rFonts w:ascii="Times New Roman" w:hAnsi="Times New Roman"/>
          <w:i/>
        </w:rPr>
        <w:t>CAPN6</w:t>
      </w:r>
      <w:r w:rsidR="004973A7">
        <w:rPr>
          <w:rFonts w:ascii="Times New Roman" w:hAnsi="Times New Roman" w:cs="Times New Roman"/>
        </w:rPr>
        <w:t xml:space="preserve"> (</w:t>
      </w:r>
      <w:proofErr w:type="spellStart"/>
      <w:r w:rsidR="00615633" w:rsidRPr="00FA58EC">
        <w:rPr>
          <w:rFonts w:ascii="Times New Roman" w:hAnsi="Times New Roman" w:cs="Times New Roman"/>
        </w:rPr>
        <w:t>calpain</w:t>
      </w:r>
      <w:proofErr w:type="spellEnd"/>
      <w:r w:rsidR="00615633" w:rsidRPr="00FA58EC">
        <w:rPr>
          <w:rFonts w:ascii="Times New Roman" w:hAnsi="Times New Roman" w:cs="Times New Roman"/>
        </w:rPr>
        <w:t xml:space="preserve"> 6</w:t>
      </w:r>
      <w:r w:rsidR="004973A7">
        <w:rPr>
          <w:rFonts w:ascii="Times New Roman" w:hAnsi="Times New Roman" w:cs="Times New Roman"/>
        </w:rPr>
        <w:t>)</w:t>
      </w:r>
      <w:r w:rsidR="00094ED5">
        <w:rPr>
          <w:rFonts w:ascii="Times New Roman" w:hAnsi="Times New Roman" w:cs="Times New Roman"/>
        </w:rPr>
        <w:t xml:space="preserve"> </w:t>
      </w:r>
      <w:r w:rsidR="00615633" w:rsidRPr="00FA58EC">
        <w:rPr>
          <w:rFonts w:ascii="Times New Roman" w:hAnsi="Times New Roman" w:cs="Times New Roman"/>
        </w:rPr>
        <w:t xml:space="preserve">were also </w:t>
      </w:r>
      <w:proofErr w:type="gramStart"/>
      <w:r w:rsidR="00615633" w:rsidRPr="00FA58EC">
        <w:rPr>
          <w:rFonts w:ascii="Times New Roman" w:hAnsi="Times New Roman" w:cs="Times New Roman"/>
        </w:rPr>
        <w:t xml:space="preserve">induced </w:t>
      </w:r>
      <w:r w:rsidR="000268FA" w:rsidRPr="00FA58EC">
        <w:rPr>
          <w:rFonts w:ascii="Times New Roman" w:hAnsi="Times New Roman" w:cs="Times New Roman"/>
        </w:rPr>
        <w:t>.</w:t>
      </w:r>
      <w:proofErr w:type="gramEnd"/>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before, and the</w:t>
      </w:r>
      <w:r w:rsidR="005B44A4">
        <w:rPr>
          <w:rFonts w:ascii="Times New Roman" w:hAnsi="Times New Roman" w:cs="Times New Roman"/>
        </w:rPr>
        <w:t>y</w:t>
      </w:r>
      <w:r w:rsidR="00615633" w:rsidRPr="00FA58EC">
        <w:rPr>
          <w:rFonts w:ascii="Times New Roman" w:hAnsi="Times New Roman" w:cs="Times New Roman"/>
        </w:rPr>
        <w:t xml:space="preserve"> could account for the effects of enhanced cell proliferation and repressed apoptosis in response to GH. </w:t>
      </w:r>
    </w:p>
    <w:p w14:paraId="59CC4DC8" w14:textId="00F8784E" w:rsidR="00D359B4" w:rsidRPr="00FA58EC" w:rsidRDefault="00E33F5D" w:rsidP="00CD5F74">
      <w:pPr>
        <w:bidi w:val="0"/>
        <w:spacing w:line="480" w:lineRule="auto"/>
        <w:rPr>
          <w:rFonts w:ascii="Times New Roman" w:hAnsi="Times New Roman" w:cs="Times New Roman"/>
          <w:b/>
          <w:bCs/>
        </w:rPr>
      </w:pPr>
      <w:r w:rsidRPr="00FA58EC">
        <w:rPr>
          <w:rFonts w:ascii="Times New Roman" w:hAnsi="Times New Roman" w:cs="Times New Roman"/>
          <w:b/>
          <w:bCs/>
        </w:rPr>
        <w:t xml:space="preserve">Transcripts </w:t>
      </w:r>
      <w:r w:rsidR="00424825">
        <w:rPr>
          <w:rFonts w:ascii="Times New Roman" w:hAnsi="Times New Roman" w:cs="Times New Roman"/>
          <w:b/>
          <w:bCs/>
        </w:rPr>
        <w:t>altered</w:t>
      </w:r>
      <w:r w:rsidR="00424825" w:rsidRPr="00FA58EC">
        <w:rPr>
          <w:rFonts w:ascii="Times New Roman" w:hAnsi="Times New Roman" w:cs="Times New Roman"/>
          <w:b/>
          <w:bCs/>
        </w:rPr>
        <w:t xml:space="preserve"> </w:t>
      </w:r>
      <w:r w:rsidR="002A045B" w:rsidRPr="00FA58EC">
        <w:rPr>
          <w:rFonts w:ascii="Times New Roman" w:hAnsi="Times New Roman" w:cs="Times New Roman"/>
          <w:b/>
          <w:bCs/>
        </w:rPr>
        <w:t xml:space="preserve">in acromegaly that </w:t>
      </w:r>
      <w:r w:rsidR="00B70F0F" w:rsidRPr="00FA58EC">
        <w:rPr>
          <w:rFonts w:ascii="Times New Roman" w:hAnsi="Times New Roman" w:cs="Times New Roman"/>
          <w:b/>
          <w:bCs/>
        </w:rPr>
        <w:t xml:space="preserve">may </w:t>
      </w:r>
      <w:r w:rsidRPr="00FA58EC">
        <w:rPr>
          <w:rFonts w:ascii="Times New Roman" w:hAnsi="Times New Roman" w:cs="Times New Roman"/>
          <w:b/>
          <w:bCs/>
        </w:rPr>
        <w:t>contribut</w:t>
      </w:r>
      <w:r w:rsidR="002A045B" w:rsidRPr="00FA58EC">
        <w:rPr>
          <w:rFonts w:ascii="Times New Roman" w:hAnsi="Times New Roman" w:cs="Times New Roman"/>
          <w:b/>
          <w:bCs/>
        </w:rPr>
        <w:t>e</w:t>
      </w:r>
      <w:r w:rsidRPr="00FA58EC">
        <w:rPr>
          <w:rFonts w:ascii="Times New Roman" w:hAnsi="Times New Roman" w:cs="Times New Roman"/>
          <w:b/>
          <w:bCs/>
        </w:rPr>
        <w:t xml:space="preserve"> to </w:t>
      </w:r>
      <w:r w:rsidR="002A045B" w:rsidRPr="00FA58EC">
        <w:rPr>
          <w:rFonts w:ascii="Times New Roman" w:hAnsi="Times New Roman" w:cs="Times New Roman"/>
          <w:b/>
          <w:bCs/>
        </w:rPr>
        <w:t xml:space="preserve">insulin resistance </w:t>
      </w:r>
    </w:p>
    <w:p w14:paraId="0DD0D71D" w14:textId="48F20DD5" w:rsidR="002A045B" w:rsidRDefault="00AE2C9F" w:rsidP="00CD5F74">
      <w:pPr>
        <w:bidi w:val="0"/>
        <w:spacing w:line="480" w:lineRule="auto"/>
        <w:rPr>
          <w:rFonts w:ascii="Times New Roman" w:hAnsi="Times New Roman" w:cs="Times New Roman"/>
        </w:rPr>
      </w:pPr>
      <w:r>
        <w:rPr>
          <w:rFonts w:ascii="Times New Roman" w:hAnsi="Times New Roman" w:cs="Times New Roman"/>
        </w:rPr>
        <w:t>W</w:t>
      </w:r>
      <w:r w:rsidR="00707D74" w:rsidRPr="00FA58EC">
        <w:rPr>
          <w:rFonts w:ascii="Times New Roman" w:hAnsi="Times New Roman" w:cs="Times New Roman"/>
        </w:rPr>
        <w:t xml:space="preserve">e observed no difference in expression of </w:t>
      </w:r>
      <w:r>
        <w:rPr>
          <w:rFonts w:ascii="Times New Roman" w:hAnsi="Times New Roman" w:cs="Times New Roman"/>
        </w:rPr>
        <w:t>canonical</w:t>
      </w:r>
      <w:r w:rsidR="00707D74" w:rsidRPr="00FA58EC">
        <w:rPr>
          <w:rFonts w:ascii="Times New Roman" w:hAnsi="Times New Roman" w:cs="Times New Roman"/>
        </w:rPr>
        <w:t xml:space="preserve"> tr</w:t>
      </w:r>
      <w:r w:rsidR="00875B20" w:rsidRPr="00FA58EC">
        <w:rPr>
          <w:rFonts w:ascii="Times New Roman" w:hAnsi="Times New Roman" w:cs="Times New Roman"/>
        </w:rPr>
        <w:t xml:space="preserve">anscripts important for </w:t>
      </w:r>
      <w:r w:rsidR="002A045B" w:rsidRPr="00FA58EC">
        <w:rPr>
          <w:rFonts w:ascii="Times New Roman" w:hAnsi="Times New Roman" w:cs="Times New Roman"/>
        </w:rPr>
        <w:t xml:space="preserve">insulin signaling </w:t>
      </w:r>
      <w:r w:rsidR="00875B20" w:rsidRPr="00FA58EC">
        <w:rPr>
          <w:rFonts w:ascii="Times New Roman" w:hAnsi="Times New Roman" w:cs="Times New Roman"/>
        </w:rPr>
        <w:t xml:space="preserve">and response </w:t>
      </w:r>
      <w:r w:rsidR="00B70F0F" w:rsidRPr="00FA58EC">
        <w:rPr>
          <w:rFonts w:ascii="Times New Roman" w:hAnsi="Times New Roman" w:cs="Times New Roman"/>
        </w:rPr>
        <w:t xml:space="preserve">to insulin </w:t>
      </w:r>
      <w:r w:rsidR="00875B20" w:rsidRPr="00FA58EC">
        <w:rPr>
          <w:rFonts w:ascii="Times New Roman" w:hAnsi="Times New Roman" w:cs="Times New Roman"/>
        </w:rPr>
        <w:t xml:space="preserve">in adipocytes, </w:t>
      </w:r>
      <w:r w:rsidR="002A045B" w:rsidRPr="00FA58EC">
        <w:rPr>
          <w:rFonts w:ascii="Times New Roman" w:hAnsi="Times New Roman" w:cs="Times New Roman"/>
        </w:rPr>
        <w:t>including insulin receptor</w:t>
      </w:r>
      <w:r w:rsidR="00875B20" w:rsidRPr="00FA58EC">
        <w:rPr>
          <w:rFonts w:ascii="Times New Roman" w:hAnsi="Times New Roman" w:cs="Times New Roman"/>
        </w:rPr>
        <w:t xml:space="preserve"> (</w:t>
      </w:r>
      <w:r w:rsidR="00296D66" w:rsidRPr="00FA58EC">
        <w:rPr>
          <w:rFonts w:ascii="Times New Roman" w:hAnsi="Times New Roman" w:cs="Times New Roman"/>
          <w:i/>
        </w:rPr>
        <w:t>INSR</w:t>
      </w:r>
      <w:r w:rsidR="00875B20" w:rsidRPr="00FA58EC">
        <w:rPr>
          <w:rFonts w:ascii="Times New Roman" w:hAnsi="Times New Roman" w:cs="Times New Roman"/>
        </w:rPr>
        <w:t>)</w:t>
      </w:r>
      <w:r w:rsidR="00707D74" w:rsidRPr="00FA58EC">
        <w:rPr>
          <w:rFonts w:ascii="Times New Roman" w:hAnsi="Times New Roman" w:cs="Times New Roman"/>
        </w:rPr>
        <w:t xml:space="preserve">, </w:t>
      </w:r>
      <w:r w:rsidR="00CE54B8" w:rsidRPr="00FA58EC">
        <w:rPr>
          <w:rFonts w:ascii="Times New Roman" w:hAnsi="Times New Roman" w:cs="Times New Roman"/>
          <w:i/>
        </w:rPr>
        <w:t>IRS1</w:t>
      </w:r>
      <w:r w:rsidR="008D6FD3" w:rsidRPr="00FA58EC">
        <w:rPr>
          <w:rFonts w:ascii="Times New Roman" w:hAnsi="Times New Roman" w:cs="Times New Roman"/>
          <w:i/>
        </w:rPr>
        <w:t>, IRS2</w:t>
      </w:r>
      <w:r w:rsidR="00707D74" w:rsidRPr="00FA58EC">
        <w:rPr>
          <w:rFonts w:ascii="Times New Roman" w:hAnsi="Times New Roman" w:cs="Times New Roman"/>
        </w:rPr>
        <w:t xml:space="preserve">, </w:t>
      </w:r>
      <w:r w:rsidR="00CE54B8" w:rsidRPr="00FA58EC">
        <w:rPr>
          <w:rFonts w:ascii="Times New Roman" w:hAnsi="Times New Roman" w:cs="Times New Roman"/>
          <w:i/>
        </w:rPr>
        <w:t>AKT</w:t>
      </w:r>
      <w:r w:rsidR="008D6FD3" w:rsidRPr="00FA58EC">
        <w:rPr>
          <w:rFonts w:ascii="Times New Roman" w:hAnsi="Times New Roman" w:cs="Times New Roman"/>
          <w:i/>
        </w:rPr>
        <w:t>1-3</w:t>
      </w:r>
      <w:r w:rsidR="00B70F0F" w:rsidRPr="00FA58EC">
        <w:rPr>
          <w:rFonts w:ascii="Times New Roman" w:hAnsi="Times New Roman" w:cs="Times New Roman"/>
        </w:rPr>
        <w:t xml:space="preserve">, </w:t>
      </w:r>
      <w:r w:rsidR="00875B20" w:rsidRPr="00FA58EC">
        <w:rPr>
          <w:rFonts w:ascii="Times New Roman" w:hAnsi="Times New Roman" w:cs="Times New Roman"/>
        </w:rPr>
        <w:t>or</w:t>
      </w:r>
      <w:r w:rsidR="00296D66" w:rsidRPr="00FA58EC">
        <w:rPr>
          <w:rFonts w:ascii="Times New Roman" w:hAnsi="Times New Roman" w:cs="Times New Roman"/>
        </w:rPr>
        <w:t xml:space="preserve"> </w:t>
      </w:r>
      <w:r w:rsidR="00CE54B8" w:rsidRPr="00FA58EC">
        <w:rPr>
          <w:rFonts w:ascii="Times New Roman" w:hAnsi="Times New Roman" w:cs="Times New Roman"/>
          <w:i/>
        </w:rPr>
        <w:t>SLC2A4</w:t>
      </w:r>
      <w:r w:rsidR="00296D66" w:rsidRPr="00FA58EC">
        <w:rPr>
          <w:rFonts w:ascii="Times New Roman" w:hAnsi="Times New Roman" w:cs="Times New Roman"/>
          <w:i/>
        </w:rPr>
        <w:t xml:space="preserve"> </w:t>
      </w:r>
      <w:r w:rsidR="00AF4B73" w:rsidRPr="00FA58EC">
        <w:rPr>
          <w:rFonts w:ascii="Times New Roman" w:hAnsi="Times New Roman" w:cs="Times New Roman"/>
        </w:rPr>
        <w:t xml:space="preserve">(or GLUT4; see </w:t>
      </w:r>
      <w:r w:rsidR="0085170B">
        <w:rPr>
          <w:rFonts w:ascii="Times New Roman" w:hAnsi="Times New Roman" w:cs="Times New Roman"/>
        </w:rPr>
        <w:t xml:space="preserve">Supplementary </w:t>
      </w:r>
      <w:r w:rsidR="00AF4B73" w:rsidRPr="00FA58EC">
        <w:rPr>
          <w:rFonts w:ascii="Times New Roman" w:hAnsi="Times New Roman" w:cs="Times New Roman"/>
        </w:rPr>
        <w:t xml:space="preserve">Figure </w:t>
      </w:r>
      <w:r w:rsidR="0085170B">
        <w:rPr>
          <w:rFonts w:ascii="Times New Roman" w:hAnsi="Times New Roman" w:cs="Times New Roman"/>
        </w:rPr>
        <w:t>1</w:t>
      </w:r>
      <w:r w:rsidR="00AF4B73" w:rsidRPr="00FA58EC">
        <w:rPr>
          <w:rFonts w:ascii="Times New Roman" w:hAnsi="Times New Roman" w:cs="Times New Roman"/>
        </w:rPr>
        <w:t>A-G</w:t>
      </w:r>
      <w:r w:rsidR="00296D66" w:rsidRPr="00FA58EC">
        <w:rPr>
          <w:rFonts w:ascii="Times New Roman" w:hAnsi="Times New Roman" w:cs="Times New Roman"/>
        </w:rPr>
        <w:t xml:space="preserve">).  </w:t>
      </w:r>
      <w:r w:rsidR="00707D74" w:rsidRPr="00FA58EC">
        <w:rPr>
          <w:rFonts w:ascii="Times New Roman" w:hAnsi="Times New Roman" w:cs="Times New Roman"/>
        </w:rPr>
        <w:t>This indicates that the observed insulin resistance is not caused by transcriptional changes in these genes.</w:t>
      </w:r>
      <w:r w:rsidR="008D6FD3" w:rsidRPr="00FA58EC">
        <w:rPr>
          <w:rFonts w:ascii="Times New Roman" w:hAnsi="Times New Roman" w:cs="Times New Roman"/>
        </w:rPr>
        <w:t xml:space="preserve">  In fact, most of these genes trended to be more highly expressed in the adipose tissue from these insulin resistant patients, potentially underlying an </w:t>
      </w:r>
      <w:proofErr w:type="spellStart"/>
      <w:r w:rsidR="008D6FD3" w:rsidRPr="00FA58EC">
        <w:rPr>
          <w:rFonts w:ascii="Times New Roman" w:hAnsi="Times New Roman" w:cs="Times New Roman"/>
        </w:rPr>
        <w:t>upregulation</w:t>
      </w:r>
      <w:proofErr w:type="spellEnd"/>
      <w:r w:rsidR="00852283" w:rsidRPr="00FA58EC">
        <w:rPr>
          <w:rFonts w:ascii="Times New Roman" w:hAnsi="Times New Roman" w:cs="Times New Roman"/>
        </w:rPr>
        <w:t xml:space="preserve"> </w:t>
      </w:r>
      <w:r w:rsidR="000D4F49">
        <w:rPr>
          <w:rFonts w:ascii="Times New Roman" w:hAnsi="Times New Roman" w:cs="Times New Roman"/>
        </w:rPr>
        <w:t>that</w:t>
      </w:r>
      <w:r w:rsidR="000D4F49" w:rsidRPr="00FA58EC">
        <w:rPr>
          <w:rFonts w:ascii="Times New Roman" w:hAnsi="Times New Roman" w:cs="Times New Roman"/>
        </w:rPr>
        <w:t xml:space="preserve"> </w:t>
      </w:r>
      <w:r w:rsidR="00852283" w:rsidRPr="00FA58EC">
        <w:rPr>
          <w:rFonts w:ascii="Times New Roman" w:hAnsi="Times New Roman" w:cs="Times New Roman"/>
        </w:rPr>
        <w:t>compensates for an alternative insulin resistant mechanism.</w:t>
      </w:r>
    </w:p>
    <w:p w14:paraId="518E7D1A" w14:textId="029A9B86" w:rsidR="00424825" w:rsidRPr="00E25CCF" w:rsidRDefault="00424825" w:rsidP="00366692">
      <w:pPr>
        <w:shd w:val="clear" w:color="auto" w:fill="FFFFFF"/>
        <w:bidi w:val="0"/>
        <w:spacing w:line="480" w:lineRule="auto"/>
        <w:rPr>
          <w:rFonts w:ascii="Times New Roman" w:eastAsia="Times New Roman" w:hAnsi="Times New Roman" w:cs="Times New Roman"/>
        </w:rPr>
      </w:pPr>
      <w:r>
        <w:rPr>
          <w:rFonts w:ascii="Times New Roman" w:hAnsi="Times New Roman" w:cs="Times New Roman"/>
        </w:rPr>
        <w:t>One previously identified candidate</w:t>
      </w:r>
      <w:r w:rsidRPr="00FA58EC">
        <w:rPr>
          <w:rFonts w:ascii="Times New Roman" w:hAnsi="Times New Roman" w:cs="Times New Roman"/>
        </w:rPr>
        <w:t xml:space="preserve"> is the phosphoinositide-3-kinase, regulatory subunit 1 (</w:t>
      </w:r>
      <w:r w:rsidRPr="00FA58EC">
        <w:rPr>
          <w:rFonts w:ascii="Times New Roman" w:hAnsi="Times New Roman" w:cs="Times New Roman"/>
          <w:i/>
        </w:rPr>
        <w:t>PIK3R1</w:t>
      </w:r>
      <w:r w:rsidRPr="00FA58EC">
        <w:rPr>
          <w:rFonts w:ascii="Times New Roman" w:eastAsia="Times New Roman" w:hAnsi="Times New Roman" w:cs="Times New Roman"/>
        </w:rPr>
        <w:t xml:space="preserve">, also called </w:t>
      </w:r>
      <w:r w:rsidRPr="00FA58EC">
        <w:rPr>
          <w:rFonts w:ascii="Times New Roman" w:hAnsi="Times New Roman" w:cs="Times New Roman"/>
        </w:rPr>
        <w:t xml:space="preserve">p85α), which was previously found to be induced by GH in adipose tissue </w:t>
      </w:r>
      <w:r w:rsidR="00B171DF">
        <w:rPr>
          <w:rFonts w:ascii="Times New Roman" w:eastAsia="Times New Roman" w:hAnsi="Times New Roman" w:cs="Times New Roman"/>
        </w:rPr>
        <w:fldChar w:fldCharType="begin" w:fldLock="1"/>
      </w:r>
      <w:r w:rsidR="008D32FD">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"(18)" }, "properties" : { "noteIndex" : 0 }, "schema" : "https://github.com/citation-style-language/schema/raw/master/csl-citation.json" }</w:instrText>
      </w:r>
      <w:r w:rsidR="00B171DF">
        <w:rPr>
          <w:rFonts w:ascii="Times New Roman" w:eastAsia="Times New Roman" w:hAnsi="Times New Roman" w:cs="Times New Roman"/>
        </w:rPr>
        <w:fldChar w:fldCharType="separate"/>
      </w:r>
      <w:r w:rsidR="000D4F49" w:rsidRPr="000D4F49">
        <w:rPr>
          <w:rFonts w:ascii="Times New Roman" w:eastAsia="Times New Roman" w:hAnsi="Times New Roman" w:cs="Times New Roman"/>
          <w:noProof/>
        </w:rPr>
        <w:t>(18)</w:t>
      </w:r>
      <w:r w:rsidR="00B171DF">
        <w:rPr>
          <w:rFonts w:ascii="Times New Roman" w:eastAsia="Times New Roman" w:hAnsi="Times New Roman" w:cs="Times New Roman"/>
        </w:rPr>
        <w:fldChar w:fldCharType="end"/>
      </w:r>
      <w:r w:rsidRPr="00FA58EC">
        <w:rPr>
          <w:rFonts w:ascii="Times New Roman" w:eastAsia="Times New Roman" w:hAnsi="Times New Roman" w:cs="Times New Roman"/>
        </w:rPr>
        <w:t xml:space="preserve"> and thought </w:t>
      </w:r>
      <w:r w:rsidRPr="00FA58EC">
        <w:rPr>
          <w:rFonts w:ascii="Times New Roman" w:eastAsia="Times New Roman" w:hAnsi="Times New Roman" w:cs="Times New Roman"/>
        </w:rPr>
        <w:lastRenderedPageBreak/>
        <w:t>to contribute to GH-induced insulin resistance</w:t>
      </w:r>
      <w:r w:rsidR="00E116E7">
        <w:rPr>
          <w:rFonts w:ascii="Times New Roman" w:eastAsia="Times New Roman" w:hAnsi="Times New Roman" w:cs="Times New Roman"/>
        </w:rPr>
        <w:t xml:space="preserve"> </w:t>
      </w:r>
      <w:r w:rsidR="00E947A2">
        <w:rPr>
          <w:rFonts w:ascii="Times New Roman" w:eastAsia="Times New Roman" w:hAnsi="Times New Roman" w:cs="Times New Roman"/>
        </w:rPr>
        <w:fldChar w:fldCharType="begin" w:fldLock="1"/>
      </w:r>
      <w:r w:rsidR="008D32FD">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"(18)" }, "properties" : { "noteIndex" : 0 }, "schema" : "https://github.com/citation-style-language/schema/raw/master/csl-citation.json" }</w:instrText>
      </w:r>
      <w:r w:rsidR="00E947A2">
        <w:rPr>
          <w:rFonts w:ascii="Times New Roman" w:eastAsia="Times New Roman" w:hAnsi="Times New Roman" w:cs="Times New Roman"/>
        </w:rPr>
        <w:fldChar w:fldCharType="separate"/>
      </w:r>
      <w:r w:rsidR="00E30B63" w:rsidRPr="00E30B63">
        <w:rPr>
          <w:rFonts w:ascii="Times New Roman" w:eastAsia="Times New Roman" w:hAnsi="Times New Roman" w:cs="Times New Roman"/>
          <w:noProof/>
        </w:rPr>
        <w:t>(18)</w:t>
      </w:r>
      <w:r w:rsidR="00E947A2">
        <w:rPr>
          <w:rFonts w:ascii="Times New Roman" w:eastAsia="Times New Roman" w:hAnsi="Times New Roman" w:cs="Times New Roman"/>
        </w:rPr>
        <w:fldChar w:fldCharType="end"/>
      </w:r>
      <w:r w:rsidR="00E116E7">
        <w:rPr>
          <w:rFonts w:ascii="Times New Roman" w:eastAsia="Times New Roman" w:hAnsi="Times New Roman" w:cs="Times New Roman"/>
        </w:rPr>
        <w:t>.</w:t>
      </w:r>
      <w:r w:rsidRPr="00FA58EC">
        <w:rPr>
          <w:rFonts w:ascii="Times New Roman" w:eastAsia="Times New Roman" w:hAnsi="Times New Roman" w:cs="Times New Roman"/>
        </w:rPr>
        <w:t xml:space="preserve"> </w:t>
      </w:r>
      <w:r w:rsidR="00E116E7">
        <w:rPr>
          <w:rFonts w:ascii="Times New Roman" w:eastAsia="Times New Roman" w:hAnsi="Times New Roman" w:cs="Times New Roman"/>
        </w:rPr>
        <w:t xml:space="preserve"> </w:t>
      </w:r>
      <w:r w:rsidRPr="00FA58EC">
        <w:rPr>
          <w:rFonts w:ascii="Times New Roman" w:eastAsia="Times New Roman" w:hAnsi="Times New Roman" w:cs="Times New Roman"/>
        </w:rPr>
        <w:t xml:space="preserve">In our study it trended to be </w:t>
      </w:r>
      <w:r w:rsidR="003E14E7">
        <w:rPr>
          <w:rFonts w:ascii="Times New Roman" w:eastAsia="Times New Roman" w:hAnsi="Times New Roman" w:cs="Times New Roman"/>
        </w:rPr>
        <w:t>more highly</w:t>
      </w:r>
      <w:r w:rsidRPr="00FA58EC">
        <w:rPr>
          <w:rFonts w:ascii="Times New Roman" w:eastAsia="Times New Roman" w:hAnsi="Times New Roman" w:cs="Times New Roman"/>
        </w:rPr>
        <w:t xml:space="preserve"> expressed in the acromegaly patients, but the difference was not statistically significant</w:t>
      </w:r>
      <w:r>
        <w:rPr>
          <w:rFonts w:ascii="Times New Roman" w:eastAsia="Times New Roman" w:hAnsi="Times New Roman" w:cs="Times New Roman"/>
        </w:rPr>
        <w:t xml:space="preserve"> (Figure 4A</w:t>
      </w:r>
      <w:r w:rsidRPr="00FA58EC">
        <w:rPr>
          <w:rFonts w:ascii="Times New Roman" w:eastAsia="Times New Roman" w:hAnsi="Times New Roman" w:cs="Times New Roman"/>
        </w:rPr>
        <w:t xml:space="preserve">).  </w:t>
      </w:r>
    </w:p>
    <w:p w14:paraId="671DFC82" w14:textId="170D3F46" w:rsidR="008073BA" w:rsidRPr="00FA58EC" w:rsidRDefault="00AE2E00" w:rsidP="00B6604B">
      <w:pPr>
        <w:bidi w:val="0"/>
        <w:spacing w:line="480" w:lineRule="auto"/>
        <w:rPr>
          <w:rFonts w:ascii="Times New Roman" w:hAnsi="Times New Roman" w:cs="Times New Roman"/>
        </w:rPr>
      </w:pPr>
      <w:r w:rsidRPr="00FA58EC">
        <w:rPr>
          <w:rFonts w:ascii="Times New Roman" w:hAnsi="Times New Roman" w:cs="Times New Roman"/>
        </w:rPr>
        <w:t xml:space="preserve">Another possible link between acromegaly and insulin resistance may be the fatty acid </w:t>
      </w:r>
      <w:proofErr w:type="spellStart"/>
      <w:r w:rsidR="00162659" w:rsidRPr="00FA58EC">
        <w:rPr>
          <w:rFonts w:ascii="Times New Roman" w:hAnsi="Times New Roman" w:cs="Times New Roman"/>
        </w:rPr>
        <w:t>desturase</w:t>
      </w:r>
      <w:proofErr w:type="spellEnd"/>
      <w:r w:rsidR="00162659" w:rsidRPr="00FA58EC">
        <w:rPr>
          <w:rFonts w:ascii="Times New Roman" w:hAnsi="Times New Roman" w:cs="Times New Roman"/>
        </w:rPr>
        <w:t xml:space="preserve"> 2 (</w:t>
      </w:r>
      <w:r w:rsidR="00162659" w:rsidRPr="00FA58EC">
        <w:rPr>
          <w:rFonts w:ascii="Times New Roman" w:hAnsi="Times New Roman" w:cs="Times New Roman"/>
          <w:i/>
        </w:rPr>
        <w:t>FADS2</w:t>
      </w:r>
      <w:r w:rsidR="003B24B5" w:rsidRPr="00FA58EC">
        <w:rPr>
          <w:rFonts w:ascii="Times New Roman" w:hAnsi="Times New Roman" w:cs="Times New Roman"/>
          <w:b/>
          <w:bCs/>
          <w:i/>
          <w:iCs/>
        </w:rPr>
        <w:t>)</w:t>
      </w:r>
      <w:r w:rsidR="00162659" w:rsidRPr="00FA58EC">
        <w:rPr>
          <w:rFonts w:ascii="Times New Roman" w:hAnsi="Times New Roman" w:cs="Times New Roman"/>
        </w:rPr>
        <w:t>, delta-6-desaturase)</w:t>
      </w:r>
      <w:r w:rsidRPr="00FA58EC">
        <w:rPr>
          <w:rFonts w:ascii="Times New Roman" w:hAnsi="Times New Roman" w:cs="Times New Roman"/>
        </w:rPr>
        <w:t xml:space="preserve">.  </w:t>
      </w:r>
      <w:r w:rsidR="008F157A">
        <w:rPr>
          <w:rFonts w:ascii="Times New Roman" w:hAnsi="Times New Roman" w:cs="Times New Roman"/>
        </w:rPr>
        <w:t>This</w:t>
      </w:r>
      <w:r w:rsidR="008F157A" w:rsidRPr="00FA58EC">
        <w:rPr>
          <w:rFonts w:ascii="Times New Roman" w:hAnsi="Times New Roman" w:cs="Times New Roman"/>
        </w:rPr>
        <w:t xml:space="preserve"> </w:t>
      </w:r>
      <w:r w:rsidRPr="00FA58EC">
        <w:rPr>
          <w:rFonts w:ascii="Times New Roman" w:hAnsi="Times New Roman" w:cs="Times New Roman"/>
        </w:rPr>
        <w:t>enzyme function</w:t>
      </w:r>
      <w:r w:rsidR="008F157A">
        <w:rPr>
          <w:rFonts w:ascii="Times New Roman" w:hAnsi="Times New Roman" w:cs="Times New Roman"/>
        </w:rPr>
        <w:t>s</w:t>
      </w:r>
      <w:r w:rsidRPr="00FA58EC">
        <w:rPr>
          <w:rFonts w:ascii="Times New Roman" w:hAnsi="Times New Roman" w:cs="Times New Roman"/>
        </w:rPr>
        <w:t xml:space="preserve"> to add double bonds to acyl chains during </w:t>
      </w:r>
      <w:proofErr w:type="spellStart"/>
      <w:r w:rsidRPr="00FA58EC">
        <w:rPr>
          <w:rFonts w:ascii="Times New Roman" w:hAnsi="Times New Roman" w:cs="Times New Roman"/>
        </w:rPr>
        <w:t>lipogenesis</w:t>
      </w:r>
      <w:proofErr w:type="spellEnd"/>
      <w:r w:rsidRPr="00FA58EC">
        <w:rPr>
          <w:rFonts w:ascii="Times New Roman" w:hAnsi="Times New Roman" w:cs="Times New Roman"/>
        </w:rPr>
        <w:t xml:space="preserve"> and </w:t>
      </w:r>
      <w:r w:rsidR="008F157A">
        <w:rPr>
          <w:rFonts w:ascii="Times New Roman" w:hAnsi="Times New Roman" w:cs="Times New Roman"/>
        </w:rPr>
        <w:t>its</w:t>
      </w:r>
      <w:r w:rsidR="008F157A" w:rsidRPr="00FA58EC">
        <w:rPr>
          <w:rFonts w:ascii="Times New Roman" w:hAnsi="Times New Roman" w:cs="Times New Roman"/>
        </w:rPr>
        <w:t xml:space="preserve"> </w:t>
      </w:r>
      <w:proofErr w:type="spellStart"/>
      <w:r w:rsidRPr="00FA58EC">
        <w:rPr>
          <w:rFonts w:ascii="Times New Roman" w:hAnsi="Times New Roman" w:cs="Times New Roman"/>
        </w:rPr>
        <w:t>activiti</w:t>
      </w:r>
      <w:r w:rsidR="00290069">
        <w:rPr>
          <w:rFonts w:ascii="Times New Roman" w:hAnsi="Times New Roman" w:cs="Times New Roman"/>
        </w:rPr>
        <w:t>y</w:t>
      </w:r>
      <w:proofErr w:type="spellEnd"/>
      <w:r w:rsidRPr="00FA58EC">
        <w:rPr>
          <w:rFonts w:ascii="Times New Roman" w:hAnsi="Times New Roman" w:cs="Times New Roman"/>
        </w:rPr>
        <w:t xml:space="preserve"> </w:t>
      </w:r>
      <w:r w:rsidR="000E76A8">
        <w:rPr>
          <w:rFonts w:ascii="Times New Roman" w:hAnsi="Times New Roman" w:cs="Times New Roman"/>
        </w:rPr>
        <w:t>is</w:t>
      </w:r>
      <w:r w:rsidR="000E76A8" w:rsidRPr="00FA58EC">
        <w:rPr>
          <w:rFonts w:ascii="Times New Roman" w:hAnsi="Times New Roman" w:cs="Times New Roman"/>
        </w:rPr>
        <w:t xml:space="preserve"> </w:t>
      </w:r>
      <w:r w:rsidR="008073BA" w:rsidRPr="00FA58EC">
        <w:rPr>
          <w:rFonts w:ascii="Times New Roman" w:hAnsi="Times New Roman" w:cs="Times New Roman"/>
        </w:rPr>
        <w:t>associated with metabolic syndrome</w:t>
      </w:r>
      <w:r w:rsidR="000E76A8">
        <w:rPr>
          <w:rFonts w:ascii="Times New Roman" w:hAnsi="Times New Roman" w:cs="Times New Roman"/>
        </w:rPr>
        <w:t xml:space="preserve"> in human subjects</w:t>
      </w:r>
      <w:r w:rsidR="0008044F">
        <w:rPr>
          <w:rFonts w:ascii="Times New Roman" w:hAnsi="Times New Roman" w:cs="Times New Roman"/>
        </w:rPr>
        <w:t xml:space="preserve">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"author" : [ { "dropping-particle" : "", "family" : "Awashima", "given" : "Aiko K", "non-dropping-particle" : "", "parse-names" : false, "suffix" : "" }, { "dropping-particle" : "", "family" : "Ugawara", "given" : "Shiori S", "non-dropping-particle" : "", "parse-names" : false, "suffix" : "" }, { "dropping-particle" : "", "family" : "Kita", "given" : "Misako O", "non-dropping-particle" : "", "parse-names" : false, "suffix" : "" }, { "dropping-particle" : "", "family" : "Kahane", "given" : "Takemi A", "non-dropping-particle" : "", "parse-names" : false, "suffix" : "" }, { "dropping-particle" : "", "family" : "Ukui", "given" : "Kennichi F", "non-dropping-particle" : "", "parse-names" : false, "suffix" : "" } ], "id" : "ITEM-1", "issued" : { "date-parts" : [ [ "2009" ] ] }, "page" : "400-406", "title" : "Plasma Fatty Acid Composition , Estimated Desaturase Activities , and Intakes of Energy and Nutrient in Japanese Men with", "type" : "article-journal" }, "uris" : [ "http://www.mendeley.com/documents/?uuid=b19e996b-10c7-4692-a33b-01a5ee912b00" ] }, { "id" : "ITEM-2",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diabetes.\n\nRECENT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recently.\n\nSUMMARY: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"ITEM-2", "issue" : "1", "issued" : { "date-parts" : [ [ "2012", "2" ] ] }, "page" : "4-10", "title" : "Recent insights into the relation of \u03945 desaturase and \u03946 desaturase activity to the development of type 2 diabetes.", "type" : "article-journal", "volume" : "23" }, "uris" : [ "http://www.mendeley.com/documents/?uuid=a51ff34b-f099-416f-ba4a-69fc82d1f268" ] } ], "mendeley" : { "previouslyFormattedCitation" : "(19,20)" }, "properties" : { "noteIndex" : 0 }, "schema" : "https://github.com/citation-style-language/schema/raw/master/csl-citation.json" }</w:instrText>
      </w:r>
      <w:r w:rsidR="00B171DF">
        <w:rPr>
          <w:rFonts w:ascii="Times New Roman" w:hAnsi="Times New Roman" w:cs="Times New Roman"/>
        </w:rPr>
        <w:fldChar w:fldCharType="separate"/>
      </w:r>
      <w:r w:rsidR="008D32FD" w:rsidRPr="008D32FD">
        <w:rPr>
          <w:rFonts w:ascii="Times New Roman" w:hAnsi="Times New Roman" w:cs="Times New Roman"/>
          <w:noProof/>
        </w:rPr>
        <w:t>(19,20)</w:t>
      </w:r>
      <w:r w:rsidR="00B171DF">
        <w:rPr>
          <w:rFonts w:ascii="Times New Roman" w:hAnsi="Times New Roman" w:cs="Times New Roman"/>
        </w:rPr>
        <w:fldChar w:fldCharType="end"/>
      </w:r>
      <w:r w:rsidR="004B6544">
        <w:rPr>
          <w:rFonts w:ascii="Times New Roman" w:hAnsi="Times New Roman" w:cs="Times New Roman"/>
        </w:rPr>
        <w:t>.</w:t>
      </w:r>
      <w:r w:rsidR="008073BA" w:rsidRPr="00FA58EC">
        <w:rPr>
          <w:rFonts w:ascii="Times New Roman" w:hAnsi="Times New Roman" w:cs="Times New Roman"/>
        </w:rPr>
        <w:t xml:space="preserve"> </w:t>
      </w:r>
      <w:r w:rsidR="00290069">
        <w:rPr>
          <w:rFonts w:ascii="Times New Roman" w:hAnsi="Times New Roman" w:cs="Times New Roman" w:hint="cs"/>
        </w:rPr>
        <w:t>I</w:t>
      </w:r>
      <w:r w:rsidR="00290069">
        <w:rPr>
          <w:rFonts w:ascii="Times New Roman" w:hAnsi="Times New Roman" w:cs="Times New Roman"/>
        </w:rPr>
        <w:t xml:space="preserve">ts induction </w:t>
      </w:r>
      <w:r w:rsidR="008073BA" w:rsidRPr="00FA58EC">
        <w:rPr>
          <w:rFonts w:ascii="Times New Roman" w:hAnsi="Times New Roman" w:cs="Times New Roman"/>
        </w:rPr>
        <w:t>in acromegaly patients</w:t>
      </w:r>
      <w:r w:rsidR="00290069">
        <w:rPr>
          <w:rFonts w:ascii="Times New Roman" w:hAnsi="Times New Roman" w:cs="Times New Roman"/>
        </w:rPr>
        <w:t xml:space="preserve"> could</w:t>
      </w:r>
      <w:r w:rsidR="004B6544">
        <w:rPr>
          <w:rFonts w:ascii="Times New Roman" w:hAnsi="Times New Roman" w:cs="Times New Roman"/>
        </w:rPr>
        <w:t xml:space="preserve"> possibly</w:t>
      </w:r>
      <w:r w:rsidRPr="00FA58EC">
        <w:rPr>
          <w:rFonts w:ascii="Times New Roman" w:hAnsi="Times New Roman" w:cs="Times New Roman"/>
        </w:rPr>
        <w:t xml:space="preserve"> </w:t>
      </w:r>
      <w:r w:rsidR="00E04F5C" w:rsidRPr="00FA58EC">
        <w:rPr>
          <w:rFonts w:ascii="Times New Roman" w:hAnsi="Times New Roman" w:cs="Times New Roman"/>
        </w:rPr>
        <w:t>contribut</w:t>
      </w:r>
      <w:r w:rsidR="00290069">
        <w:rPr>
          <w:rFonts w:ascii="Times New Roman" w:hAnsi="Times New Roman" w:cs="Times New Roman"/>
        </w:rPr>
        <w:t>e</w:t>
      </w:r>
      <w:r w:rsidR="00E04F5C" w:rsidRPr="00FA58EC">
        <w:rPr>
          <w:rFonts w:ascii="Times New Roman" w:hAnsi="Times New Roman" w:cs="Times New Roman"/>
        </w:rPr>
        <w:t xml:space="preserve"> to insulin resistance in the</w:t>
      </w:r>
      <w:r w:rsidR="004B6544">
        <w:rPr>
          <w:rFonts w:ascii="Times New Roman" w:hAnsi="Times New Roman" w:cs="Times New Roman"/>
        </w:rPr>
        <w:t>se</w:t>
      </w:r>
      <w:r w:rsidR="00E04F5C" w:rsidRPr="00FA58EC">
        <w:rPr>
          <w:rFonts w:ascii="Times New Roman" w:hAnsi="Times New Roman" w:cs="Times New Roman"/>
        </w:rPr>
        <w:t xml:space="preserve"> patients. </w:t>
      </w:r>
      <w:r w:rsidR="00290069">
        <w:rPr>
          <w:rFonts w:ascii="Times New Roman" w:hAnsi="Times New Roman" w:cs="Times New Roman"/>
        </w:rPr>
        <w:t>The e</w:t>
      </w:r>
      <w:r w:rsidR="00162659" w:rsidRPr="00FA58EC">
        <w:rPr>
          <w:rFonts w:ascii="Times New Roman" w:hAnsi="Times New Roman" w:cs="Times New Roman"/>
        </w:rPr>
        <w:t xml:space="preserve">xpression of </w:t>
      </w:r>
      <w:r w:rsidR="00290069" w:rsidRPr="00A35323">
        <w:rPr>
          <w:rFonts w:ascii="Times New Roman" w:hAnsi="Times New Roman" w:cs="Times New Roman"/>
          <w:i/>
          <w:iCs/>
        </w:rPr>
        <w:t>FADS2</w:t>
      </w:r>
      <w:r w:rsidR="00162659" w:rsidRPr="00FA58EC">
        <w:rPr>
          <w:rFonts w:ascii="Times New Roman" w:hAnsi="Times New Roman" w:cs="Times New Roman"/>
        </w:rPr>
        <w:t xml:space="preserve"> </w:t>
      </w:r>
      <w:r w:rsidR="0011307C" w:rsidRPr="00FA58EC">
        <w:rPr>
          <w:rFonts w:ascii="Times New Roman" w:hAnsi="Times New Roman" w:cs="Times New Roman"/>
        </w:rPr>
        <w:t>ha</w:t>
      </w:r>
      <w:r w:rsidR="00162659" w:rsidRPr="00FA58EC">
        <w:rPr>
          <w:rFonts w:ascii="Times New Roman" w:hAnsi="Times New Roman" w:cs="Times New Roman"/>
        </w:rPr>
        <w:t>s</w:t>
      </w:r>
      <w:r w:rsidR="0011307C" w:rsidRPr="00FA58EC">
        <w:rPr>
          <w:rFonts w:ascii="Times New Roman" w:hAnsi="Times New Roman" w:cs="Times New Roman"/>
        </w:rPr>
        <w:t xml:space="preserve"> </w:t>
      </w:r>
      <w:r w:rsidR="00E04F5C" w:rsidRPr="00FA58EC">
        <w:rPr>
          <w:rFonts w:ascii="Times New Roman" w:hAnsi="Times New Roman" w:cs="Times New Roman"/>
        </w:rPr>
        <w:t xml:space="preserve">recently </w:t>
      </w:r>
      <w:r w:rsidR="0011307C" w:rsidRPr="00FA58EC">
        <w:rPr>
          <w:rFonts w:ascii="Times New Roman" w:hAnsi="Times New Roman" w:cs="Times New Roman"/>
        </w:rPr>
        <w:t xml:space="preserve">been shown to be </w:t>
      </w:r>
      <w:r w:rsidR="002E2ECF" w:rsidRPr="00FA58EC">
        <w:rPr>
          <w:rFonts w:ascii="Times New Roman" w:hAnsi="Times New Roman" w:cs="Times New Roman"/>
        </w:rPr>
        <w:t>induced by GH in mice</w:t>
      </w:r>
      <w:r w:rsidR="0011307C" w:rsidRPr="00FA58EC">
        <w:rPr>
          <w:rFonts w:ascii="Times New Roman" w:hAnsi="Times New Roman" w:cs="Times New Roman"/>
        </w:rPr>
        <w:t xml:space="preserve">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"http://www.mendeley.com/documents/?uuid=c7742d6a-1b6e-4cec-82e1-94eab4d2634e" ] } ], "mendeley" : { "previouslyFormattedCitation" : "(21)" }, "properties" : { "noteIndex" : 0 }, "schema" : "https://github.com/citation-style-language/schema/raw/master/csl-citation.json" }</w:instrText>
      </w:r>
      <w:r w:rsidR="00B171DF">
        <w:rPr>
          <w:rFonts w:ascii="Times New Roman" w:hAnsi="Times New Roman" w:cs="Times New Roman"/>
        </w:rPr>
        <w:fldChar w:fldCharType="separate"/>
      </w:r>
      <w:r w:rsidR="008D32FD" w:rsidRPr="008D32FD">
        <w:rPr>
          <w:rFonts w:ascii="Times New Roman" w:hAnsi="Times New Roman" w:cs="Times New Roman"/>
          <w:noProof/>
        </w:rPr>
        <w:t>(21)</w:t>
      </w:r>
      <w:r w:rsidR="00B171DF">
        <w:rPr>
          <w:rFonts w:ascii="Times New Roman" w:hAnsi="Times New Roman" w:cs="Times New Roman"/>
        </w:rPr>
        <w:fldChar w:fldCharType="end"/>
      </w:r>
      <w:r w:rsidR="00615633" w:rsidRPr="00FA58EC">
        <w:rPr>
          <w:rFonts w:ascii="Times New Roman" w:hAnsi="Times New Roman" w:cs="Times New Roman"/>
        </w:rPr>
        <w:t>.</w:t>
      </w:r>
      <w:r w:rsidR="00B42E7C">
        <w:rPr>
          <w:rFonts w:ascii="Times New Roman" w:hAnsi="Times New Roman" w:cs="Times New Roman"/>
        </w:rPr>
        <w:t xml:space="preserve"> </w:t>
      </w:r>
      <w:proofErr w:type="gramStart"/>
      <w:r w:rsidR="00B42E7C">
        <w:rPr>
          <w:rFonts w:ascii="Times New Roman" w:hAnsi="Times New Roman" w:cs="Times New Roman"/>
        </w:rPr>
        <w:t>we</w:t>
      </w:r>
      <w:proofErr w:type="gramEnd"/>
      <w:r w:rsidR="00B42E7C">
        <w:rPr>
          <w:rFonts w:ascii="Times New Roman" w:hAnsi="Times New Roman" w:cs="Times New Roman"/>
        </w:rPr>
        <w:t xml:space="preserve"> examined the expression of human lipases in these adipose tissues. </w:t>
      </w:r>
      <w:r w:rsidR="005976FB" w:rsidRPr="00FA58EC">
        <w:rPr>
          <w:rFonts w:ascii="Times New Roman" w:hAnsi="Times New Roman" w:cs="Times New Roman"/>
        </w:rPr>
        <w:t>We observed</w:t>
      </w:r>
      <w:r w:rsidR="00566533" w:rsidRPr="00FA58EC">
        <w:rPr>
          <w:rFonts w:ascii="Times New Roman" w:hAnsi="Times New Roman" w:cs="Times New Roman"/>
        </w:rPr>
        <w:t xml:space="preserve"> no </w:t>
      </w:r>
      <w:r w:rsidR="005976FB"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of </w:t>
      </w:r>
      <w:r w:rsidR="005B44A4">
        <w:rPr>
          <w:rFonts w:ascii="Times New Roman" w:hAnsi="Times New Roman" w:cs="Times New Roman"/>
        </w:rPr>
        <w:t>the three classical triglyceride lipolysis enzymes,</w:t>
      </w:r>
    </w:p>
    <w:p w14:paraId="1D196F97" w14:textId="77777777" w:rsidR="004826AE" w:rsidRPr="00FA58EC" w:rsidRDefault="00C5610E" w:rsidP="00A43296">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73DAC2E7" w14:textId="5E1BDD69" w:rsidR="0087605A" w:rsidRPr="00FA58EC" w:rsidRDefault="005976FB" w:rsidP="003E423D">
      <w:pPr>
        <w:bidi w:val="0"/>
        <w:spacing w:line="480" w:lineRule="auto"/>
        <w:rPr>
          <w:rFonts w:ascii="Times New Roman" w:hAnsi="Times New Roman" w:cs="Times New Roman"/>
        </w:rPr>
      </w:pPr>
      <w:r w:rsidRPr="00FA58EC">
        <w:rPr>
          <w:rFonts w:ascii="Times New Roman" w:hAnsi="Times New Roman" w:cs="Times New Roman"/>
        </w:rPr>
        <w:t>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of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47023E">
        <w:rPr>
          <w:rFonts w:ascii="Times New Roman" w:hAnsi="Times New Roman" w:cs="Times New Roman"/>
        </w:rPr>
        <w:t>C</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significantly expressed more in acromegaly patients (figure). </w:t>
      </w:r>
      <w:r w:rsidR="00F91FD8" w:rsidRPr="00FA58EC">
        <w:rPr>
          <w:rFonts w:ascii="Times New Roman" w:hAnsi="Times New Roman" w:cs="Times New Roman"/>
        </w:rPr>
        <w:t>A strong i</w:t>
      </w:r>
      <w:r w:rsidR="00566533" w:rsidRPr="00FA58EC">
        <w:rPr>
          <w:rFonts w:ascii="Times New Roman" w:hAnsi="Times New Roman" w:cs="Times New Roman"/>
        </w:rPr>
        <w:t xml:space="preserve">nduction of </w:t>
      </w:r>
      <w:r w:rsidR="00566533" w:rsidRPr="00E116E7">
        <w:rPr>
          <w:rFonts w:ascii="Times New Roman" w:hAnsi="Times New Roman"/>
          <w:i/>
        </w:rPr>
        <w:t>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Pr="00FA58EC">
        <w:rPr>
          <w:rFonts w:ascii="Times New Roman" w:hAnsi="Times New Roman" w:cs="Times New Roman"/>
        </w:rPr>
        <w:t>To determine the potential causes of the increased lipolysis observed in Figure 1E and F, we examined the expression of human lipase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of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47023E">
        <w:rPr>
          <w:rFonts w:ascii="Times New Roman" w:hAnsi="Times New Roman" w:cs="Times New Roman"/>
        </w:rPr>
        <w:t>C</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significantly </w:t>
      </w:r>
      <w:r w:rsidR="003E14E7">
        <w:rPr>
          <w:rFonts w:ascii="Times New Roman" w:hAnsi="Times New Roman" w:cs="Times New Roman"/>
        </w:rPr>
        <w:t xml:space="preserve">more highly </w:t>
      </w:r>
      <w:proofErr w:type="gramStart"/>
      <w:r w:rsidR="00566533" w:rsidRPr="00FA58EC">
        <w:rPr>
          <w:rFonts w:ascii="Times New Roman" w:hAnsi="Times New Roman" w:cs="Times New Roman"/>
        </w:rPr>
        <w:t>expressed  in</w:t>
      </w:r>
      <w:proofErr w:type="gramEnd"/>
      <w:r w:rsidR="00566533" w:rsidRPr="00FA58EC">
        <w:rPr>
          <w:rFonts w:ascii="Times New Roman" w:hAnsi="Times New Roman" w:cs="Times New Roman"/>
        </w:rPr>
        <w:t xml:space="preserve"> acromegaly patients (figure).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w:t>
      </w:r>
      <w:proofErr w:type="gramStart"/>
      <w:r w:rsidR="00615633" w:rsidRPr="00FA58EC">
        <w:rPr>
          <w:rFonts w:ascii="Times New Roman" w:hAnsi="Times New Roman" w:cs="Times New Roman"/>
        </w:rPr>
        <w:t>to</w:t>
      </w:r>
      <w:proofErr w:type="gramEnd"/>
      <w:r w:rsidR="00615633" w:rsidRPr="00FA58EC">
        <w:rPr>
          <w:rFonts w:ascii="Times New Roman" w:hAnsi="Times New Roman" w:cs="Times New Roman"/>
        </w:rPr>
        <w:t xml:space="preserve">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008033F4">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"(22)" }, "properties" : { "noteIndex" : 0 }, "schema" : "https://github.com/citation-style-language/schema/raw/master/csl-citation.json" }</w:instrText>
      </w:r>
      <w:r w:rsidR="008033F4">
        <w:rPr>
          <w:rFonts w:ascii="Times New Roman" w:hAnsi="Times New Roman" w:cs="Times New Roman"/>
        </w:rPr>
        <w:fldChar w:fldCharType="separate"/>
      </w:r>
      <w:r w:rsidR="008D32FD" w:rsidRPr="008D32FD">
        <w:rPr>
          <w:rFonts w:ascii="Times New Roman" w:hAnsi="Times New Roman" w:cs="Times New Roman"/>
          <w:noProof/>
        </w:rPr>
        <w:t>(22)</w:t>
      </w:r>
      <w:r w:rsidR="008033F4">
        <w:rPr>
          <w:rFonts w:ascii="Times New Roman" w:hAnsi="Times New Roman" w:cs="Times New Roman"/>
        </w:rPr>
        <w:fldChar w:fldCharType="end"/>
      </w:r>
      <w:r w:rsidR="00F91FD8" w:rsidRPr="00FA58EC">
        <w:rPr>
          <w:rFonts w:ascii="Times New Roman" w:hAnsi="Times New Roman" w:cs="Times New Roman"/>
        </w:rPr>
        <w:t xml:space="preserve"> and in </w:t>
      </w:r>
      <w:r w:rsidR="00566533" w:rsidRPr="00FA58EC">
        <w:rPr>
          <w:rFonts w:ascii="Times New Roman" w:hAnsi="Times New Roman" w:cs="Times New Roman"/>
        </w:rPr>
        <w:t>adipose tissue biopsies from GH deficient patients after treatment with GH</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"(23)" }, "properties" : { "noteIndex" : 0 }, "schema" : "https://github.com/citation-style-language/schema/raw/master/csl-citation.json" }</w:instrText>
      </w:r>
      <w:r w:rsidR="008033F4">
        <w:rPr>
          <w:rFonts w:ascii="Times New Roman" w:hAnsi="Times New Roman" w:cs="Times New Roman"/>
        </w:rPr>
        <w:fldChar w:fldCharType="separate"/>
      </w:r>
      <w:r w:rsidR="008D32FD" w:rsidRPr="008D32FD">
        <w:rPr>
          <w:rFonts w:ascii="Times New Roman" w:hAnsi="Times New Roman" w:cs="Times New Roman"/>
          <w:noProof/>
        </w:rPr>
        <w:t>(23)</w:t>
      </w:r>
      <w:r w:rsidR="008033F4">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5B44A4">
        <w:rPr>
          <w:rFonts w:ascii="Times New Roman" w:hAnsi="Times New Roman" w:cs="Times New Roman"/>
        </w:rPr>
        <w:t xml:space="preserve">studies that addressed LPL enzymatic activity and not </w:t>
      </w:r>
      <w:proofErr w:type="gramStart"/>
      <w:r w:rsidR="005B44A4">
        <w:rPr>
          <w:rFonts w:ascii="Times New Roman" w:hAnsi="Times New Roman" w:cs="Times New Roman"/>
        </w:rPr>
        <w:t>expression</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 have</w:t>
      </w:r>
      <w:proofErr w:type="gramEnd"/>
      <w:r w:rsidR="00C85C8E" w:rsidRPr="00FA58EC">
        <w:rPr>
          <w:rFonts w:ascii="Times New Roman" w:hAnsi="Times New Roman" w:cs="Times New Roman"/>
        </w:rPr>
        <w:t xml:space="preser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"(24,25)" }, "properties" : { "noteIndex" : 0 }, "schema" : "https://github.com/citation-style-language/schema/raw/master/csl-citation.json" }</w:instrText>
      </w:r>
      <w:r w:rsidR="008033F4">
        <w:rPr>
          <w:rFonts w:ascii="Times New Roman" w:hAnsi="Times New Roman" w:cs="Times New Roman"/>
        </w:rPr>
        <w:fldChar w:fldCharType="separate"/>
      </w:r>
      <w:r w:rsidR="008D32FD" w:rsidRPr="008D32FD">
        <w:rPr>
          <w:rFonts w:ascii="Times New Roman" w:hAnsi="Times New Roman" w:cs="Times New Roman"/>
          <w:noProof/>
        </w:rPr>
        <w:t>(24,25)</w:t>
      </w:r>
      <w:r w:rsidR="008033F4">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2A7409F6" w14:textId="4421E341" w:rsidR="00F5375B" w:rsidRPr="00FA58EC" w:rsidRDefault="00692386" w:rsidP="003E423D">
      <w:pPr>
        <w:bidi w:val="0"/>
        <w:spacing w:line="480" w:lineRule="auto"/>
        <w:rPr>
          <w:rFonts w:ascii="Times New Roman" w:hAnsi="Times New Roman" w:cs="Times New Roman"/>
        </w:rPr>
      </w:pPr>
      <w:r w:rsidRPr="00FA58EC">
        <w:rPr>
          <w:rFonts w:ascii="Times New Roman" w:hAnsi="Times New Roman" w:cs="Times New Roman"/>
        </w:rPr>
        <w:lastRenderedPageBreak/>
        <w:t>In addition to these lipase genes, t</w:t>
      </w:r>
      <w:r w:rsidR="00C60B21" w:rsidRPr="00FA58EC">
        <w:rPr>
          <w:rFonts w:ascii="Times New Roman" w:hAnsi="Times New Roman" w:cs="Times New Roman"/>
        </w:rPr>
        <w:t xml:space="preserve">wo </w:t>
      </w:r>
      <w:r w:rsidR="00126840" w:rsidRPr="00FA58EC">
        <w:rPr>
          <w:rFonts w:ascii="Times New Roman" w:hAnsi="Times New Roman" w:cs="Times New Roman"/>
        </w:rPr>
        <w:t xml:space="preserve">important </w:t>
      </w:r>
      <w:r w:rsidR="00C60B21" w:rsidRPr="00FA58EC">
        <w:rPr>
          <w:rFonts w:ascii="Times New Roman" w:hAnsi="Times New Roman" w:cs="Times New Roman"/>
        </w:rPr>
        <w:t xml:space="preserve">direct regulators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nuclear </w:t>
      </w:r>
      <w:r w:rsidR="00B57506" w:rsidRPr="00FA58EC">
        <w:rPr>
          <w:rFonts w:ascii="Times New Roman" w:hAnsi="Times New Roman" w:cs="Times New Roman"/>
        </w:rPr>
        <w:t>re</w:t>
      </w:r>
      <w:r w:rsidR="00C60B21" w:rsidRPr="00FA58EC">
        <w:rPr>
          <w:rFonts w:ascii="Times New Roman" w:hAnsi="Times New Roman" w:cs="Times New Roman"/>
        </w:rPr>
        <w:t>ceptor interacting protein 1 (</w:t>
      </w:r>
      <w:r w:rsidR="00C60B21" w:rsidRPr="00FA58EC">
        <w:rPr>
          <w:rFonts w:ascii="Times New Roman" w:hAnsi="Times New Roman" w:cs="Times New Roman"/>
          <w:i/>
        </w:rPr>
        <w:t>NRIP1</w:t>
      </w:r>
      <w:r w:rsidR="00C60B21" w:rsidRPr="00FA58EC">
        <w:rPr>
          <w:rFonts w:ascii="Times New Roman" w:hAnsi="Times New Roman" w:cs="Times New Roman"/>
        </w:rPr>
        <w:t>, also called RIP140</w:t>
      </w:r>
      <w:r w:rsidR="00DC618D">
        <w:rPr>
          <w:rFonts w:ascii="Times New Roman" w:hAnsi="Times New Roman" w:cs="Times New Roman"/>
        </w:rPr>
        <w:t xml:space="preserve"> see Figure 4D</w:t>
      </w:r>
      <w:r w:rsidR="00A0497C" w:rsidRPr="00FA58EC">
        <w:rPr>
          <w:rFonts w:ascii="Times New Roman" w:hAnsi="Times New Roman" w:cs="Times New Roman"/>
        </w:rPr>
        <w:t>)</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"(26)" }, "properties" : { "noteIndex" : 0 }, "schema" : "https://github.com/citation-style-language/schema/raw/master/csl-citation.json" }</w:instrText>
      </w:r>
      <w:r w:rsidR="008033F4">
        <w:rPr>
          <w:rFonts w:ascii="Times New Roman" w:hAnsi="Times New Roman" w:cs="Times New Roman"/>
        </w:rPr>
        <w:fldChar w:fldCharType="separate"/>
      </w:r>
      <w:r w:rsidR="008D32FD" w:rsidRPr="008D32FD">
        <w:rPr>
          <w:rFonts w:ascii="Times New Roman" w:hAnsi="Times New Roman" w:cs="Times New Roman"/>
          <w:noProof/>
        </w:rPr>
        <w:t>(26)</w:t>
      </w:r>
      <w:r w:rsidR="008033F4">
        <w:rPr>
          <w:rFonts w:ascii="Times New Roman" w:hAnsi="Times New Roman" w:cs="Times New Roman"/>
        </w:rPr>
        <w:fldChar w:fldCharType="end"/>
      </w:r>
      <w:r w:rsidR="00A0497C" w:rsidRPr="00FA58EC">
        <w:rPr>
          <w:rFonts w:ascii="Times New Roman" w:hAnsi="Times New Roman" w:cs="Times New Roman"/>
        </w:rPr>
        <w:t xml:space="preserve">, </w:t>
      </w:r>
      <w:r w:rsidR="00C60B21" w:rsidRPr="00FA58EC">
        <w:rPr>
          <w:rFonts w:ascii="Times New Roman" w:hAnsi="Times New Roman" w:cs="Times New Roman"/>
          <w:color w:val="000000"/>
          <w:shd w:val="clear" w:color="auto" w:fill="FFFFFF"/>
        </w:rPr>
        <w:t xml:space="preserve">and </w:t>
      </w:r>
      <w:proofErr w:type="spellStart"/>
      <w:r w:rsidR="00C60B21" w:rsidRPr="00FA58EC">
        <w:rPr>
          <w:rFonts w:ascii="Times New Roman" w:hAnsi="Times New Roman" w:cs="Times New Roman"/>
          <w:color w:val="000000"/>
          <w:shd w:val="clear" w:color="auto" w:fill="FFFFFF"/>
        </w:rPr>
        <w:t>abhydrolase</w:t>
      </w:r>
      <w:proofErr w:type="spellEnd"/>
      <w:r w:rsidR="00C60B21" w:rsidRPr="00FA58EC">
        <w:rPr>
          <w:rFonts w:ascii="Times New Roman" w:hAnsi="Times New Roman" w:cs="Times New Roman"/>
          <w:color w:val="000000"/>
          <w:shd w:val="clear" w:color="auto" w:fill="FFFFFF"/>
        </w:rPr>
        <w:t xml:space="preserv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4E</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2F62D0">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"(27)" }, "properties" : { "noteIndex" : 0 }, "schema" : "https://github.com/citation-style-language/schema/raw/master/csl-citation.json" }</w:instrText>
      </w:r>
      <w:r w:rsidR="002F62D0">
        <w:rPr>
          <w:rFonts w:ascii="Times New Roman" w:hAnsi="Times New Roman" w:cs="Times New Roman"/>
        </w:rPr>
        <w:fldChar w:fldCharType="separate"/>
      </w:r>
      <w:r w:rsidR="008D32FD" w:rsidRPr="008D32FD">
        <w:rPr>
          <w:rFonts w:ascii="Times New Roman" w:hAnsi="Times New Roman" w:cs="Times New Roman"/>
          <w:noProof/>
        </w:rPr>
        <w:t>(27)</w:t>
      </w:r>
      <w:r w:rsidR="002F62D0">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xml:space="preserve">, </w:t>
      </w:r>
      <w:r w:rsidR="003E14E7">
        <w:rPr>
          <w:rFonts w:ascii="Times New Roman" w:hAnsi="Times New Roman" w:cs="Times New Roman"/>
          <w:color w:val="000000"/>
          <w:shd w:val="clear" w:color="auto" w:fill="FFFFFF"/>
        </w:rPr>
        <w:t>were</w:t>
      </w:r>
      <w:r w:rsidR="003E14E7"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expressed in higher levels</w:t>
      </w:r>
      <w:r w:rsidR="00B57506" w:rsidRPr="00FA58EC">
        <w:rPr>
          <w:rFonts w:ascii="Times New Roman" w:hAnsi="Times New Roman" w:cs="Times New Roman"/>
          <w:color w:val="000000"/>
          <w:shd w:val="clear" w:color="auto" w:fill="FFFFFF"/>
        </w:rPr>
        <w:t xml:space="preserve"> in </w:t>
      </w:r>
      <w:r w:rsidR="00C44BCA" w:rsidRPr="00FA58EC">
        <w:rPr>
          <w:rFonts w:ascii="Times New Roman" w:hAnsi="Times New Roman" w:cs="Times New Roman"/>
          <w:color w:val="000000"/>
          <w:shd w:val="clear" w:color="auto" w:fill="FFFFFF"/>
        </w:rPr>
        <w:t>acromegaly</w:t>
      </w:r>
      <w:r w:rsidR="00126840" w:rsidRPr="00FA58EC">
        <w:rPr>
          <w:rFonts w:ascii="Times New Roman" w:hAnsi="Times New Roman" w:cs="Times New Roman"/>
          <w:color w:val="000000"/>
          <w:shd w:val="clear" w:color="auto" w:fill="FFFFFF"/>
        </w:rPr>
        <w:t xml:space="preserve">, and are strong candidates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i/>
          <w:color w:val="000000"/>
          <w:shd w:val="clear" w:color="auto" w:fill="FFFFFF"/>
        </w:rPr>
        <w:t>NRIP1</w:t>
      </w:r>
      <w:r w:rsidR="00DC618D">
        <w:rPr>
          <w:rFonts w:ascii="Times New Roman" w:hAnsi="Times New Roman" w:cs="Times New Roman"/>
          <w:i/>
          <w:color w:val="000000"/>
          <w:shd w:val="clear" w:color="auto" w:fill="FFFFFF"/>
        </w:rPr>
        <w:t xml:space="preserve"> </w:t>
      </w:r>
      <w:r w:rsidR="00C60B21" w:rsidRPr="00E25CCF">
        <w:rPr>
          <w:rFonts w:ascii="Times New Roman" w:hAnsi="Times New Roman" w:cs="Times New Roman"/>
          <w:color w:val="000000"/>
          <w:shd w:val="clear" w:color="auto" w:fill="FFFFFF"/>
        </w:rPr>
        <w:t>is</w:t>
      </w:r>
      <w:r w:rsidR="00C60B21" w:rsidRPr="00FA58EC">
        <w:rPr>
          <w:rFonts w:ascii="Times New Roman" w:hAnsi="Times New Roman" w:cs="Times New Roman"/>
          <w:color w:val="000000"/>
          <w:shd w:val="clear" w:color="auto" w:fill="FFFFFF"/>
        </w:rPr>
        <w:t xml:space="preserve"> also a</w:t>
      </w:r>
      <w:r w:rsidR="00A0497C" w:rsidRPr="00FA58EC">
        <w:rPr>
          <w:rFonts w:ascii="Times New Roman" w:hAnsi="Times New Roman" w:cs="Times New Roman"/>
          <w:color w:val="000000"/>
          <w:shd w:val="clear" w:color="auto" w:fill="FFFFFF"/>
        </w:rPr>
        <w:t xml:space="preserve"> transcription regulator of genes involved in lipid and glucose metabolism</w:t>
      </w:r>
      <w:r w:rsidR="008B2DE1" w:rsidRPr="00FA58EC">
        <w:rPr>
          <w:rFonts w:ascii="Times New Roman" w:hAnsi="Times New Roman" w:cs="Times New Roman"/>
          <w:color w:val="000000"/>
          <w:shd w:val="clear" w:color="auto" w:fill="FFFFFF"/>
        </w:rPr>
        <w:t xml:space="preserve"> </w:t>
      </w:r>
      <w:r w:rsidR="008033F4">
        <w:rPr>
          <w:rFonts w:ascii="Times New Roman" w:hAnsi="Times New Roman" w:cs="Times New Roman"/>
          <w:color w:val="000000"/>
          <w:shd w:val="clear" w:color="auto" w:fill="FFFFFF"/>
        </w:rPr>
        <w:fldChar w:fldCharType="begin" w:fldLock="1"/>
      </w:r>
      <w:r w:rsidR="008D32FD">
        <w:rPr>
          <w:rFonts w:ascii="Times New Roman" w:hAnsi="Times New Roman" w:cs="Times New Roman"/>
          <w:color w:val="000000"/>
          <w:shd w:val="clear" w:color="auto" w:fill="FFFFFF"/>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"(26)" }, "properties" : { "noteIndex" : 0 }, "schema" : "https://github.com/citation-style-language/schema/raw/master/csl-citation.json" }</w:instrText>
      </w:r>
      <w:r w:rsidR="008033F4">
        <w:rPr>
          <w:rFonts w:ascii="Times New Roman" w:hAnsi="Times New Roman" w:cs="Times New Roman"/>
          <w:color w:val="000000"/>
          <w:shd w:val="clear" w:color="auto" w:fill="FFFFFF"/>
        </w:rPr>
        <w:fldChar w:fldCharType="separate"/>
      </w:r>
      <w:r w:rsidR="008D32FD" w:rsidRPr="008D32FD">
        <w:rPr>
          <w:rFonts w:ascii="Times New Roman" w:hAnsi="Times New Roman" w:cs="Times New Roman"/>
          <w:noProof/>
          <w:color w:val="000000"/>
          <w:shd w:val="clear" w:color="auto" w:fill="FFFFFF"/>
        </w:rPr>
        <w:t>(26)</w:t>
      </w:r>
      <w:r w:rsidR="008033F4">
        <w:rPr>
          <w:rFonts w:ascii="Times New Roman" w:hAnsi="Times New Roman" w:cs="Times New Roman"/>
          <w:color w:val="000000"/>
          <w:shd w:val="clear" w:color="auto" w:fill="FFFFFF"/>
        </w:rPr>
        <w:fldChar w:fldCharType="end"/>
      </w:r>
      <w:r w:rsidR="00B8043A" w:rsidRPr="00FA58EC">
        <w:rPr>
          <w:rFonts w:ascii="Times New Roman" w:hAnsi="Times New Roman" w:cs="Times New Roman"/>
        </w:rPr>
        <w:t xml:space="preserve"> </w:t>
      </w:r>
      <w:r w:rsidR="00F5375B" w:rsidRPr="00FA58EC">
        <w:rPr>
          <w:rFonts w:ascii="Times New Roman" w:hAnsi="Times New Roman" w:cs="Times New Roman"/>
        </w:rPr>
        <w:t xml:space="preserve">and its induction </w:t>
      </w:r>
      <w:r w:rsidR="00C64656" w:rsidRPr="00FA58EC">
        <w:rPr>
          <w:rFonts w:ascii="Times New Roman" w:hAnsi="Times New Roman" w:cs="Times New Roman"/>
        </w:rPr>
        <w:t xml:space="preserve">may also </w:t>
      </w:r>
      <w:r w:rsidR="00126840" w:rsidRPr="00FA58EC">
        <w:rPr>
          <w:rFonts w:ascii="Times New Roman" w:hAnsi="Times New Roman" w:cs="Times New Roman"/>
        </w:rPr>
        <w:t>contribute to</w:t>
      </w:r>
      <w:r w:rsidR="00F5375B" w:rsidRPr="00FA58EC">
        <w:rPr>
          <w:rFonts w:ascii="Times New Roman" w:hAnsi="Times New Roman" w:cs="Times New Roman"/>
        </w:rPr>
        <w:t xml:space="preserve"> </w:t>
      </w:r>
      <w:r w:rsidR="00C64656" w:rsidRPr="00FA58EC">
        <w:rPr>
          <w:rFonts w:ascii="Times New Roman" w:hAnsi="Times New Roman" w:cs="Times New Roman"/>
        </w:rPr>
        <w:t>the effects observed in carbohydrate homeostasis.</w:t>
      </w:r>
    </w:p>
    <w:p w14:paraId="5854997F" w14:textId="57CBFA0E" w:rsidR="004A7ED0" w:rsidRDefault="00DC618D" w:rsidP="003E14E7">
      <w:pPr>
        <w:bidi w:val="0"/>
        <w:spacing w:line="480" w:lineRule="auto"/>
        <w:rPr>
          <w:rFonts w:ascii="Times New Roman" w:hAnsi="Times New Roman" w:cs="Times New Roman"/>
        </w:rPr>
      </w:pPr>
      <w:r>
        <w:rPr>
          <w:rFonts w:ascii="Times New Roman" w:hAnsi="Times New Roman" w:cs="Times New Roman"/>
        </w:rPr>
        <w:t>We also examined the e</w:t>
      </w:r>
      <w:r w:rsidR="0087605A" w:rsidRPr="00FA58EC">
        <w:rPr>
          <w:rFonts w:ascii="Times New Roman" w:hAnsi="Times New Roman" w:cs="Times New Roman"/>
        </w:rPr>
        <w:t>xpression of G-protein coupled receptors which induce lipolysis</w:t>
      </w:r>
      <w:proofErr w:type="gramStart"/>
      <w:r w:rsidR="005B44A4">
        <w:rPr>
          <w:rFonts w:ascii="Times New Roman" w:hAnsi="Times New Roman" w:cs="Times New Roman"/>
        </w:rPr>
        <w:t>.</w:t>
      </w:r>
      <w:r w:rsidR="008D32FD">
        <w:rPr>
          <w:rFonts w:ascii="Times New Roman" w:hAnsi="Times New Roman" w:cs="Times New Roman"/>
        </w:rPr>
        <w:t>,</w:t>
      </w:r>
      <w:proofErr w:type="gramEnd"/>
      <w:r w:rsidR="0087605A" w:rsidRPr="00FA58EC">
        <w:rPr>
          <w:rFonts w:ascii="Times New Roman" w:hAnsi="Times New Roman" w:cs="Times New Roman"/>
        </w:rPr>
        <w:t xml:space="preserve"> TSH receptor (</w:t>
      </w:r>
      <w:r w:rsidR="0087605A" w:rsidRPr="00FA58EC">
        <w:rPr>
          <w:rFonts w:ascii="Times New Roman" w:hAnsi="Times New Roman" w:cs="Times New Roman"/>
          <w:i/>
        </w:rPr>
        <w:t>TSHR</w:t>
      </w:r>
      <w:r w:rsidR="0087605A" w:rsidRPr="00FA58EC">
        <w:rPr>
          <w:rFonts w:ascii="Times New Roman" w:hAnsi="Times New Roman" w:cs="Times New Roman"/>
        </w:rPr>
        <w:t>) and Oxytocin receptor (</w:t>
      </w:r>
      <w:r w:rsidR="0087605A" w:rsidRPr="00FA58EC">
        <w:rPr>
          <w:rFonts w:ascii="Times New Roman" w:hAnsi="Times New Roman" w:cs="Times New Roman"/>
          <w:i/>
        </w:rPr>
        <w:t>ACVR1C</w:t>
      </w:r>
      <w:r w:rsidR="0087605A" w:rsidRPr="00FA58EC">
        <w:rPr>
          <w:rFonts w:ascii="Times New Roman" w:hAnsi="Times New Roman" w:cs="Times New Roman"/>
        </w:rPr>
        <w:t xml:space="preserve">), were </w:t>
      </w:r>
      <w:r w:rsidR="003E14E7">
        <w:rPr>
          <w:rFonts w:ascii="Times New Roman" w:hAnsi="Times New Roman" w:cs="Times New Roman"/>
        </w:rPr>
        <w:t xml:space="preserve">more highly expressed </w:t>
      </w:r>
      <w:r w:rsidR="0087605A" w:rsidRPr="00FA58EC">
        <w:rPr>
          <w:rFonts w:ascii="Times New Roman" w:hAnsi="Times New Roman" w:cs="Times New Roman"/>
        </w:rPr>
        <w:t xml:space="preserve"> in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r w:rsidR="00692386" w:rsidRPr="00FA58EC">
        <w:rPr>
          <w:rFonts w:ascii="Times New Roman" w:hAnsi="Times New Roman" w:cs="Times New Roman"/>
        </w:rPr>
        <w:t xml:space="preserve">. </w:t>
      </w:r>
    </w:p>
    <w:p w14:paraId="4A615720" w14:textId="218C85C2" w:rsidR="00666507" w:rsidRPr="00FA58EC" w:rsidRDefault="008D32FD">
      <w:pPr>
        <w:bidi w:val="0"/>
        <w:spacing w:line="480" w:lineRule="auto"/>
        <w:rPr>
          <w:rFonts w:ascii="Times New Roman" w:hAnsi="Times New Roman" w:cs="Times New Roman"/>
        </w:rPr>
      </w:pPr>
      <w:proofErr w:type="gramStart"/>
      <w:r>
        <w:rPr>
          <w:rFonts w:ascii="Times New Roman" w:hAnsi="Times New Roman" w:cs="Times New Roman"/>
        </w:rPr>
        <w:t>,</w:t>
      </w:r>
      <w:proofErr w:type="spellStart"/>
      <w:r w:rsidR="00126840" w:rsidRPr="00FA58EC">
        <w:rPr>
          <w:rFonts w:ascii="Times New Roman" w:hAnsi="Times New Roman" w:cs="Times New Roman"/>
        </w:rPr>
        <w:t>A</w:t>
      </w:r>
      <w:r w:rsidR="00F57F4D" w:rsidRPr="00FA58EC">
        <w:rPr>
          <w:rFonts w:ascii="Times New Roman" w:hAnsi="Times New Roman" w:cs="Times New Roman"/>
        </w:rPr>
        <w:t>ngiopoietin</w:t>
      </w:r>
      <w:proofErr w:type="spellEnd"/>
      <w:proofErr w:type="gramEnd"/>
      <w:r w:rsidR="00F57F4D" w:rsidRPr="00FA58EC">
        <w:rPr>
          <w:rFonts w:ascii="Times New Roman" w:hAnsi="Times New Roman" w:cs="Times New Roman"/>
        </w:rPr>
        <w:t xml:space="preserve">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2F62D0">
        <w:rPr>
          <w:rFonts w:ascii="Times New Roman" w:hAnsi="Times New Roman" w:cs="Times New Roman"/>
        </w:rPr>
        <w:fldChar w:fldCharType="begin" w:fldLock="1"/>
      </w:r>
      <w:r w:rsidR="00B61F5D">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"(33)" }, "properties" : { "noteIndex" : 0 }, "schema" : "https://github.com/citation-style-language/schema/raw/master/csl-citation.json" }</w:instrText>
      </w:r>
      <w:r w:rsidR="002F62D0">
        <w:rPr>
          <w:rFonts w:ascii="Times New Roman" w:hAnsi="Times New Roman" w:cs="Times New Roman"/>
        </w:rPr>
        <w:fldChar w:fldCharType="separate"/>
      </w:r>
      <w:r w:rsidR="00E30B63" w:rsidRPr="00E30B63">
        <w:rPr>
          <w:rFonts w:ascii="Times New Roman" w:hAnsi="Times New Roman" w:cs="Times New Roman"/>
          <w:noProof/>
        </w:rPr>
        <w:t>(33)</w:t>
      </w:r>
      <w:r w:rsidR="002F62D0">
        <w:rPr>
          <w:rFonts w:ascii="Times New Roman" w:hAnsi="Times New Roman" w:cs="Times New Roman"/>
        </w:rPr>
        <w:fldChar w:fldCharType="end"/>
      </w:r>
      <w:r w:rsidR="00F57F4D" w:rsidRPr="00FA58EC">
        <w:rPr>
          <w:rFonts w:ascii="Times New Roman" w:hAnsi="Times New Roman" w:cs="Times New Roman"/>
        </w:rPr>
        <w:t xml:space="preserve"> </w:t>
      </w:r>
      <w:r w:rsidR="00DC618D">
        <w:rPr>
          <w:rFonts w:ascii="Times New Roman" w:hAnsi="Times New Roman" w:cs="Times New Roman"/>
        </w:rPr>
        <w:t xml:space="preserve">but </w:t>
      </w:r>
      <w:r w:rsidR="00F57F4D" w:rsidRPr="00FA58EC">
        <w:rPr>
          <w:rFonts w:ascii="Times New Roman" w:hAnsi="Times New Roman" w:cs="Times New Roman"/>
        </w:rPr>
        <w:t xml:space="preserve">was not </w:t>
      </w:r>
      <w:r w:rsidR="00C64656" w:rsidRPr="00FA58EC">
        <w:rPr>
          <w:rFonts w:ascii="Times New Roman" w:hAnsi="Times New Roman" w:cs="Times New Roman"/>
        </w:rPr>
        <w:t xml:space="preserve">observed to be </w:t>
      </w:r>
      <w:r w:rsidR="00395065">
        <w:rPr>
          <w:rFonts w:ascii="Times New Roman" w:hAnsi="Times New Roman" w:cs="Times New Roman"/>
        </w:rPr>
        <w:t xml:space="preserve">significantly </w:t>
      </w:r>
      <w:r w:rsidR="00AF1A1E" w:rsidRPr="00FA58EC">
        <w:rPr>
          <w:rFonts w:ascii="Times New Roman" w:hAnsi="Times New Roman" w:cs="Times New Roman"/>
        </w:rPr>
        <w:t xml:space="preserve">induced </w:t>
      </w:r>
      <w:r w:rsidR="003E14E7">
        <w:rPr>
          <w:rFonts w:ascii="Times New Roman" w:hAnsi="Times New Roman" w:cs="Times New Roman"/>
        </w:rPr>
        <w:t>higher</w:t>
      </w:r>
      <w:r w:rsidR="003E14E7" w:rsidRPr="00FA58EC">
        <w:rPr>
          <w:rFonts w:ascii="Times New Roman" w:hAnsi="Times New Roman" w:cs="Times New Roman"/>
        </w:rPr>
        <w:t xml:space="preserve"> </w:t>
      </w:r>
      <w:r w:rsidR="005B44A4">
        <w:rPr>
          <w:rFonts w:ascii="Times New Roman" w:hAnsi="Times New Roman" w:cs="Times New Roman"/>
        </w:rPr>
        <w:t xml:space="preserve"> (p=0.77)</w:t>
      </w:r>
      <w:r w:rsidR="00AF1A1E" w:rsidRPr="00FA58EC">
        <w:rPr>
          <w:rFonts w:ascii="Times New Roman" w:hAnsi="Times New Roman" w:cs="Times New Roman"/>
        </w:rPr>
        <w:t>.</w:t>
      </w:r>
      <w:r w:rsidR="00A35323">
        <w:rPr>
          <w:rFonts w:ascii="Times New Roman" w:hAnsi="Times New Roman" w:cs="Times New Roman"/>
        </w:rPr>
        <w:t xml:space="preserve">  </w:t>
      </w:r>
      <w:r w:rsidR="00692386" w:rsidRPr="00FA58EC">
        <w:rPr>
          <w:rFonts w:ascii="Times New Roman" w:hAnsi="Times New Roman" w:cs="Times New Roman"/>
        </w:rPr>
        <w:t xml:space="preserve">As far as glycogen synthesis is concerned, </w:t>
      </w:r>
      <w:r w:rsidR="003E14E7">
        <w:rPr>
          <w:rFonts w:ascii="Times New Roman" w:hAnsi="Times New Roman" w:cs="Times New Roman"/>
        </w:rPr>
        <w:t>expression of</w:t>
      </w:r>
      <w:r w:rsidR="00692386" w:rsidRPr="00FA58EC">
        <w:rPr>
          <w:rFonts w:ascii="Times New Roman" w:hAnsi="Times New Roman" w:cs="Times New Roman"/>
        </w:rPr>
        <w:t xml:space="preserve"> two </w:t>
      </w:r>
      <w:proofErr w:type="spellStart"/>
      <w:r w:rsidR="00692386" w:rsidRPr="00FA58EC">
        <w:rPr>
          <w:rFonts w:ascii="Times New Roman" w:hAnsi="Times New Roman" w:cs="Times New Roman"/>
        </w:rPr>
        <w:t>glycogenolysis</w:t>
      </w:r>
      <w:proofErr w:type="spellEnd"/>
      <w:r w:rsidR="00692386" w:rsidRPr="00FA58EC">
        <w:rPr>
          <w:rFonts w:ascii="Times New Roman" w:hAnsi="Times New Roman" w:cs="Times New Roman"/>
        </w:rPr>
        <w:t xml:space="preserve"> enzymes, m</w:t>
      </w:r>
      <w:r w:rsidR="00666507" w:rsidRPr="00FA58EC">
        <w:rPr>
          <w:rFonts w:ascii="Times New Roman" w:hAnsi="Times New Roman" w:cs="Times New Roman"/>
        </w:rPr>
        <w:t xml:space="preserve">uscle glycogen </w:t>
      </w:r>
      <w:proofErr w:type="spellStart"/>
      <w:r w:rsidR="00666507" w:rsidRPr="00FA58EC">
        <w:rPr>
          <w:rFonts w:ascii="Times New Roman" w:hAnsi="Times New Roman" w:cs="Times New Roman"/>
        </w:rPr>
        <w:t>phosphorylase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PYGM</w:t>
      </w:r>
      <w:r w:rsidR="00666507" w:rsidRPr="00FA58EC">
        <w:rPr>
          <w:rFonts w:ascii="Times New Roman" w:hAnsi="Times New Roman" w:cs="Times New Roman"/>
        </w:rPr>
        <w:t xml:space="preserve">) and </w:t>
      </w:r>
      <w:proofErr w:type="spellStart"/>
      <w:r w:rsidR="00666507" w:rsidRPr="00FA58EC">
        <w:rPr>
          <w:rFonts w:ascii="Times New Roman" w:hAnsi="Times New Roman" w:cs="Times New Roman"/>
        </w:rPr>
        <w:t>phosphohexomutase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PGM3</w:t>
      </w:r>
      <w:r w:rsidR="00666507" w:rsidRPr="00FA58EC">
        <w:rPr>
          <w:rFonts w:ascii="Times New Roman" w:hAnsi="Times New Roman" w:cs="Times New Roman"/>
        </w:rPr>
        <w:t xml:space="preserve">), </w:t>
      </w:r>
      <w:r w:rsidR="003E14E7">
        <w:rPr>
          <w:rFonts w:ascii="Times New Roman" w:hAnsi="Times New Roman" w:cs="Times New Roman"/>
        </w:rPr>
        <w:t>was</w:t>
      </w:r>
      <w:r w:rsidR="00A35323">
        <w:rPr>
          <w:rFonts w:ascii="Times New Roman" w:hAnsi="Times New Roman" w:cs="Times New Roman"/>
        </w:rPr>
        <w:t xml:space="preserve"> </w:t>
      </w:r>
      <w:r w:rsidR="00666507" w:rsidRPr="00FA58EC">
        <w:rPr>
          <w:rFonts w:ascii="Times New Roman" w:hAnsi="Times New Roman" w:cs="Times New Roman"/>
        </w:rPr>
        <w:t xml:space="preserve">also </w:t>
      </w:r>
      <w:r w:rsidR="003E14E7">
        <w:rPr>
          <w:rFonts w:ascii="Times New Roman" w:hAnsi="Times New Roman" w:cs="Times New Roman"/>
        </w:rPr>
        <w:t>higher</w:t>
      </w:r>
      <w:r w:rsidR="003E14E7" w:rsidRPr="00FA58EC">
        <w:rPr>
          <w:rFonts w:ascii="Times New Roman" w:hAnsi="Times New Roman" w:cs="Times New Roman"/>
        </w:rPr>
        <w:t xml:space="preserve"> </w:t>
      </w:r>
      <w:r w:rsidR="00666507" w:rsidRPr="00FA58EC">
        <w:rPr>
          <w:rFonts w:ascii="Times New Roman" w:hAnsi="Times New Roman" w:cs="Times New Roman"/>
        </w:rPr>
        <w:t xml:space="preserve">in the acromegaly patients.  The significance of these in adipose tissue, or changes in glycogen content in </w:t>
      </w:r>
      <w:proofErr w:type="spellStart"/>
      <w:r w:rsidR="00666507" w:rsidRPr="00FA58EC">
        <w:rPr>
          <w:rFonts w:ascii="Times New Roman" w:hAnsi="Times New Roman" w:cs="Times New Roman"/>
        </w:rPr>
        <w:t>acromegalic</w:t>
      </w:r>
      <w:proofErr w:type="spellEnd"/>
      <w:r w:rsidR="00666507" w:rsidRPr="00FA58EC">
        <w:rPr>
          <w:rFonts w:ascii="Times New Roman" w:hAnsi="Times New Roman" w:cs="Times New Roman"/>
        </w:rPr>
        <w:t xml:space="preserve"> adipose tissue has not been characterized. </w:t>
      </w:r>
    </w:p>
    <w:p w14:paraId="13583BE5" w14:textId="77777777" w:rsidR="00666507" w:rsidRPr="00FA58EC" w:rsidRDefault="00666507">
      <w:pPr>
        <w:bidi w:val="0"/>
        <w:spacing w:line="480" w:lineRule="auto"/>
        <w:rPr>
          <w:rFonts w:ascii="Times New Roman" w:hAnsi="Times New Roman" w:cs="Times New Roman"/>
        </w:rPr>
      </w:pPr>
    </w:p>
    <w:p w14:paraId="3AFE8ECB" w14:textId="77777777" w:rsidR="00C5610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14:paraId="52B8C9FA" w14:textId="711E3D4F"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lang w:val="en-GB"/>
        </w:rPr>
        <w:t>11β</w:t>
      </w:r>
      <w:proofErr w:type="spellStart"/>
      <w:r w:rsidRPr="00FA58EC">
        <w:rPr>
          <w:rFonts w:ascii="Times New Roman" w:hAnsi="Times New Roman" w:cs="Times New Roman"/>
          <w:lang w:val="en-GB"/>
        </w:rPr>
        <w:t>Hydroxysteroid</w:t>
      </w:r>
      <w:proofErr w:type="spellEnd"/>
      <w:r w:rsidRPr="00FA58EC">
        <w:rPr>
          <w:rFonts w:ascii="Times New Roman" w:hAnsi="Times New Roman" w:cs="Times New Roman"/>
          <w:lang w:val="en-GB"/>
        </w:rPr>
        <w:t xml:space="preserve"> dehydrogenase 1 (</w:t>
      </w:r>
      <w:r w:rsidRPr="00FA58EC">
        <w:rPr>
          <w:rFonts w:ascii="Times New Roman" w:hAnsi="Times New Roman" w:cs="Times New Roman"/>
          <w:i/>
          <w:lang w:val="en-GB"/>
        </w:rPr>
        <w:t>HSD11B1</w:t>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inactivates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patients</w:t>
      </w:r>
      <w:r w:rsidR="00DC618D">
        <w:rPr>
          <w:rFonts w:ascii="Times New Roman" w:hAnsi="Times New Roman" w:cs="Times New Roman"/>
        </w:rPr>
        <w:t xml:space="preserve"> (Figure 4F</w:t>
      </w:r>
      <w:r w:rsidR="00CB3049">
        <w:rPr>
          <w:rFonts w:ascii="Times New Roman" w:hAnsi="Times New Roman" w:cs="Times New Roman"/>
        </w:rPr>
        <w:t>)</w:t>
      </w:r>
      <w:r w:rsidRPr="00FA58EC">
        <w:rPr>
          <w:rFonts w:ascii="Times New Roman" w:hAnsi="Times New Roman" w:cs="Times New Roman"/>
        </w:rPr>
        <w:t xml:space="preserve">. The </w:t>
      </w:r>
      <w:proofErr w:type="spellStart"/>
      <w:r w:rsidRPr="00FA58EC">
        <w:rPr>
          <w:rFonts w:ascii="Times New Roman" w:hAnsi="Times New Roman" w:cs="Times New Roman"/>
        </w:rPr>
        <w:t>downregulation</w:t>
      </w:r>
      <w:proofErr w:type="spellEnd"/>
      <w:r w:rsidRPr="00FA58EC">
        <w:rPr>
          <w:rFonts w:ascii="Times New Roman" w:hAnsi="Times New Roman" w:cs="Times New Roman"/>
        </w:rPr>
        <w:t xml:space="preserve"> of expression and 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8D32FD">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"(28)" }, "properties" : { "noteIndex" : 0 }, "schema" : "https://github.com/citation-style-language/schema/raw/master/csl-citation.json" }</w:instrText>
      </w:r>
      <w:r w:rsidR="008D32FD">
        <w:rPr>
          <w:rFonts w:ascii="Times New Roman" w:hAnsi="Times New Roman" w:cs="Times New Roman"/>
        </w:rPr>
        <w:fldChar w:fldCharType="separate"/>
      </w:r>
      <w:r w:rsidR="008D32FD" w:rsidRPr="008D32FD">
        <w:rPr>
          <w:rFonts w:ascii="Times New Roman" w:hAnsi="Times New Roman" w:cs="Times New Roman"/>
          <w:noProof/>
        </w:rPr>
        <w:t>(28)</w:t>
      </w:r>
      <w:r w:rsidR="008D32FD">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"(29)" }, "properties" : { "noteIndex" : 0 }, "schema" : "https://github.com/citation-style-language/schema/raw/master/csl-citation.json" }</w:instrText>
      </w:r>
      <w:r w:rsidR="00B171DF">
        <w:rPr>
          <w:rFonts w:ascii="Times New Roman" w:hAnsi="Times New Roman" w:cs="Times New Roman"/>
        </w:rPr>
        <w:fldChar w:fldCharType="separate"/>
      </w:r>
      <w:r w:rsidR="008D32FD" w:rsidRPr="008D32FD">
        <w:rPr>
          <w:rFonts w:ascii="Times New Roman" w:hAnsi="Times New Roman" w:cs="Times New Roman"/>
          <w:noProof/>
        </w:rPr>
        <w:t>(29)</w:t>
      </w:r>
      <w:r w:rsidR="00B171DF">
        <w:rPr>
          <w:rFonts w:ascii="Times New Roman" w:hAnsi="Times New Roman" w:cs="Times New Roman"/>
        </w:rPr>
        <w:fldChar w:fldCharType="end"/>
      </w:r>
      <w:r w:rsidRPr="00FA58EC">
        <w:rPr>
          <w:rFonts w:ascii="Times New Roman" w:hAnsi="Times New Roman" w:cs="Times New Roman"/>
        </w:rPr>
        <w:t xml:space="preserve"> and in acromegaly patients </w:t>
      </w:r>
      <w:r w:rsidR="00B171DF">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"(30,31)" }, "properties" : { "noteIndex" : 0 }, "schema" : "https://github.com/citation-style-language/schema/raw/master/csl-citation.json" }</w:instrText>
      </w:r>
      <w:r w:rsidR="00B171DF">
        <w:rPr>
          <w:rFonts w:ascii="Times New Roman" w:hAnsi="Times New Roman" w:cs="Times New Roman"/>
        </w:rPr>
        <w:fldChar w:fldCharType="separate"/>
      </w:r>
      <w:r w:rsidR="008D32FD" w:rsidRPr="008D32FD">
        <w:rPr>
          <w:rFonts w:ascii="Times New Roman" w:hAnsi="Times New Roman" w:cs="Times New Roman"/>
          <w:noProof/>
        </w:rPr>
        <w:t>(30,31)</w:t>
      </w:r>
      <w:r w:rsidR="00B171DF">
        <w:rPr>
          <w:rFonts w:ascii="Times New Roman" w:hAnsi="Times New Roman" w:cs="Times New Roman"/>
        </w:rPr>
        <w:fldChar w:fldCharType="end"/>
      </w:r>
      <w:r w:rsidR="008D32FD">
        <w:rPr>
          <w:rFonts w:ascii="Times New Roman" w:hAnsi="Times New Roman" w:cs="Times New Roman"/>
        </w:rPr>
        <w:t>..</w:t>
      </w:r>
      <w:r w:rsidRPr="00FA58EC">
        <w:rPr>
          <w:rFonts w:ascii="Times New Roman" w:hAnsi="Times New Roman" w:cs="Times New Roman"/>
        </w:rPr>
        <w:t xml:space="preserve"> In addition, we found higher expression of the </w:t>
      </w:r>
      <w:r w:rsidR="00DD35A1" w:rsidRPr="00FA58EC">
        <w:rPr>
          <w:rFonts w:ascii="Times New Roman" w:hAnsi="Times New Roman" w:cs="Times New Roman"/>
        </w:rPr>
        <w:t>g</w:t>
      </w:r>
      <w:r w:rsidRPr="00FA58EC">
        <w:rPr>
          <w:rFonts w:ascii="Times New Roman" w:hAnsi="Times New Roman" w:cs="Times New Roman"/>
        </w:rPr>
        <w:t>lucocorticoid receptor (</w:t>
      </w:r>
      <w:r w:rsidRPr="00FA58EC">
        <w:rPr>
          <w:rFonts w:ascii="Times New Roman" w:hAnsi="Times New Roman" w:cs="Times New Roman"/>
          <w:i/>
        </w:rPr>
        <w:t>NR3C1</w:t>
      </w:r>
      <w:r w:rsidRPr="00FA58EC">
        <w:rPr>
          <w:rFonts w:ascii="Times New Roman" w:hAnsi="Times New Roman" w:cs="Times New Roman"/>
        </w:rPr>
        <w:t>) in acromegaly patients</w:t>
      </w:r>
      <w:r w:rsidR="000C1783" w:rsidRPr="00FA58EC">
        <w:rPr>
          <w:rFonts w:ascii="Times New Roman" w:hAnsi="Times New Roman" w:cs="Times New Roman"/>
        </w:rPr>
        <w:t xml:space="preserve">.  </w:t>
      </w:r>
      <w:r w:rsidRPr="00FA58EC">
        <w:rPr>
          <w:rFonts w:ascii="Times New Roman" w:hAnsi="Times New Roman" w:cs="Times New Roman"/>
        </w:rPr>
        <w:t>The net effect of these two changes is predicted to enhance glucocorticoid-responsive effects</w:t>
      </w:r>
      <w:r w:rsidR="000C1783" w:rsidRPr="00FA58EC">
        <w:rPr>
          <w:rFonts w:ascii="Times New Roman" w:hAnsi="Times New Roman" w:cs="Times New Roman"/>
        </w:rPr>
        <w:t xml:space="preserve">.  </w:t>
      </w:r>
      <w:r w:rsidRPr="00FA58EC">
        <w:rPr>
          <w:rFonts w:ascii="Times New Roman" w:hAnsi="Times New Roman" w:cs="Times New Roman"/>
        </w:rPr>
        <w:t xml:space="preserve">Glucocorticoids have profound metabolic effects in adipose tissue </w:t>
      </w:r>
      <w:r w:rsidR="008501BA">
        <w:rPr>
          <w:rFonts w:ascii="Times New Roman" w:hAnsi="Times New Roman" w:cs="Times New Roman"/>
        </w:rPr>
        <w:fldChar w:fldCharType="begin" w:fldLock="1"/>
      </w:r>
      <w:r w:rsidR="008D32FD">
        <w:rPr>
          <w:rFonts w:ascii="Times New Roman" w:hAnsi="Times New Roman" w:cs="Times New Roman"/>
        </w:rPr>
        <w:instrText>ADDIN CSL_CITATION { "citationItems" : [ { "id" : "ITEM-1", "itemData" : { "DOI" : "10.1016/j.metabol.2011.06.012", "ISSN" : "1532-8600", "PMID" : "21864867", "abstract" : "Glucocorticoids (GCs) have long been accepted as being catabolic in nature, liberating energy substrates during times of stress to supply the increased metabolic demand of the body. The effects of GCs on adipose tissue metabolism are conflicting, however, because patients with elevated GCs present with central adiposity. We performed an extensive literature review of the effects of GCs on adipose tissue metabolism. The contradictory effects of GCs on lipid metabolism occur through a number of different mechanisms, some of which are well defined and others remain to be elucidated. Firstly, through increases in caloric and dietary fat intake, along with increased hydrolysis of circulating triglycerides (chylomicrons, very low-density lipoproteins) by lipoprotein lipase activity, GCs increase the amount of fatty acids in circulation, which are then available for ectopic fat distribution (liver, muscle, and central adipocytes). Glucocorticoids also increase de novo lipid production in hepatocytes through increased expression of fatty acid synthase. There is some controversy as to whether these same mechanisms occur in adipocytes, thereby contributing to adipose hypertrophy. Glucocorticoids promote preadipocyte conversion to mature adipocytes, causing hyperplasia of the adipose tissue. Glucocorticoids also have acute antilipolytic effect on adipocytes, whereas their genomic actions facilitate increased lipolysis after about 48 hours of exposure. The acute and long-term effects of GCs on adipose tissue lipolysis remain unclear. Although considerable evidence supports the notion that GCs increase lipolysis through glucocorticoid-induced increases of lipase expression, they clearly have antilipolytic effects within these same tissues and cell line models.", "author" : [ { "dropping-particle" : "", "family" : "Peckett", "given" : "Ashley J", "non-dropping-particle" : "", "parse-names" : false, "suffix" : "" }, { "dropping-particle" : "", "family" : "Wright", "given" : "David C", "non-dropping-particle" : "", "parse-names" : false, "suffix" : "" }, { "dropping-particle" : "", "family" : "Riddell", "given" : "Michael C", "non-dropping-particle" : "", "parse-names" : false, "suffix" : "" } ], "container-title" : "Metabolism: clinical and experimental", "id" : "ITEM-1", "issue" : "11", "issued" : { "date-parts" : [ [ "2011", "11" ] ] }, "page" : "1500-10", "publisher" : "Elsevier Inc.", "title" : "The effects of glucocorticoids on adipose tissue lipid metabolism.", "type" : "article-journal", "volume" : "60" }, "uris" : [ "http://www.mendeley.com/documents/?uuid=3610076e-0232-4eed-86c3-06a7df12ec2a" ] } ], "mendeley" : { "previouslyFormattedCitation" : "(32)" }, "properties" : { "noteIndex" : 0 }, "schema" : "https://github.com/citation-style-language/schema/raw/master/csl-citation.json" }</w:instrText>
      </w:r>
      <w:r w:rsidR="008501BA">
        <w:rPr>
          <w:rFonts w:ascii="Times New Roman" w:hAnsi="Times New Roman" w:cs="Times New Roman"/>
        </w:rPr>
        <w:fldChar w:fldCharType="separate"/>
      </w:r>
      <w:r w:rsidR="008D32FD" w:rsidRPr="008D32FD">
        <w:rPr>
          <w:rFonts w:ascii="Times New Roman" w:hAnsi="Times New Roman" w:cs="Times New Roman"/>
          <w:noProof/>
        </w:rPr>
        <w:t>(32)</w:t>
      </w:r>
      <w:r w:rsidR="008501BA">
        <w:rPr>
          <w:rFonts w:ascii="Times New Roman" w:hAnsi="Times New Roman" w:cs="Times New Roman"/>
        </w:rPr>
        <w:fldChar w:fldCharType="end"/>
      </w:r>
      <w:r w:rsidRPr="00FA58EC">
        <w:rPr>
          <w:rFonts w:ascii="Times New Roman" w:hAnsi="Times New Roman" w:cs="Times New Roman"/>
        </w:rPr>
        <w:t xml:space="preserve"> and the enhanced glucocorticoid effect </w:t>
      </w:r>
      <w:r w:rsidR="00DC6BF8">
        <w:rPr>
          <w:rFonts w:ascii="Times New Roman" w:hAnsi="Times New Roman" w:cs="Times New Roman"/>
        </w:rPr>
        <w:t xml:space="preserve">may </w:t>
      </w:r>
      <w:r w:rsidRPr="00FA58EC">
        <w:rPr>
          <w:rFonts w:ascii="Times New Roman" w:hAnsi="Times New Roman" w:cs="Times New Roman"/>
        </w:rPr>
        <w:t xml:space="preserve">contribute to both insulin resistance and lipolysis in </w:t>
      </w:r>
      <w:proofErr w:type="spellStart"/>
      <w:r w:rsidRPr="00FA58EC">
        <w:rPr>
          <w:rFonts w:ascii="Times New Roman" w:hAnsi="Times New Roman" w:cs="Times New Roman"/>
        </w:rPr>
        <w:t>acromegalic</w:t>
      </w:r>
      <w:proofErr w:type="spellEnd"/>
      <w:r w:rsidRPr="00FA58EC">
        <w:rPr>
          <w:rFonts w:ascii="Times New Roman" w:hAnsi="Times New Roman" w:cs="Times New Roman"/>
        </w:rPr>
        <w:t xml:space="preserve"> patients.</w:t>
      </w:r>
    </w:p>
    <w:p w14:paraId="1629598F" w14:textId="77777777" w:rsidR="00B5681F" w:rsidRPr="00FA58EC" w:rsidRDefault="00B5681F">
      <w:pPr>
        <w:bidi w:val="0"/>
        <w:spacing w:line="480" w:lineRule="auto"/>
        <w:rPr>
          <w:rFonts w:ascii="Times New Roman" w:hAnsi="Times New Roman" w:cs="Times New Roman"/>
          <w:b/>
          <w:bCs/>
        </w:rPr>
      </w:pPr>
    </w:p>
    <w:p w14:paraId="4B5D7F57" w14:textId="77777777" w:rsidR="00C44BCA" w:rsidRPr="00FA58EC" w:rsidRDefault="00DD35A1">
      <w:pPr>
        <w:bidi w:val="0"/>
        <w:spacing w:line="480" w:lineRule="auto"/>
        <w:rPr>
          <w:rFonts w:ascii="Times New Roman" w:hAnsi="Times New Roman" w:cs="Times New Roman"/>
          <w:b/>
          <w:bCs/>
        </w:rPr>
      </w:pPr>
      <w:r w:rsidRPr="00FA58EC">
        <w:rPr>
          <w:rFonts w:ascii="Times New Roman" w:hAnsi="Times New Roman" w:cs="Times New Roman"/>
          <w:b/>
          <w:bCs/>
        </w:rPr>
        <w:t>Summ</w:t>
      </w:r>
      <w:r w:rsidR="00E26130" w:rsidRPr="00FA58EC">
        <w:rPr>
          <w:rFonts w:ascii="Times New Roman" w:hAnsi="Times New Roman" w:cs="Times New Roman"/>
          <w:b/>
          <w:bCs/>
        </w:rPr>
        <w:t>a</w:t>
      </w:r>
      <w:r w:rsidRPr="00FA58EC">
        <w:rPr>
          <w:rFonts w:ascii="Times New Roman" w:hAnsi="Times New Roman" w:cs="Times New Roman"/>
          <w:b/>
          <w:bCs/>
        </w:rPr>
        <w:t>ry</w:t>
      </w:r>
    </w:p>
    <w:p w14:paraId="5CEB15E1" w14:textId="3FB7723B" w:rsidR="00A32EC4" w:rsidRPr="00FA58EC" w:rsidRDefault="00E26130">
      <w:pPr>
        <w:bidi w:val="0"/>
        <w:spacing w:line="480" w:lineRule="auto"/>
        <w:rPr>
          <w:rFonts w:ascii="Times New Roman" w:hAnsi="Times New Roman" w:cs="Times New Roman"/>
        </w:rPr>
      </w:pPr>
      <w:r w:rsidRPr="00FA58EC">
        <w:rPr>
          <w:rFonts w:ascii="Times New Roman" w:hAnsi="Times New Roman" w:cs="Times New Roman"/>
        </w:rPr>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r w:rsidR="00DD35A1" w:rsidRPr="00FA58EC">
        <w:rPr>
          <w:rFonts w:ascii="Times New Roman" w:hAnsi="Times New Roman" w:cs="Times New Roman"/>
        </w:rPr>
        <w:t xml:space="preserve">157 adipose tissue transcripts </w:t>
      </w:r>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may be direct targets of increased GH or IGF-1 signaling in adipose tissue, </w:t>
      </w:r>
      <w:r w:rsidR="00580633" w:rsidRPr="00FA58EC">
        <w:rPr>
          <w:rFonts w:ascii="Times New Roman" w:hAnsi="Times New Roman" w:cs="Times New Roman"/>
        </w:rPr>
        <w:t>whereas</w:t>
      </w:r>
      <w:r w:rsidR="00A32EC4" w:rsidRPr="00FA58EC">
        <w:rPr>
          <w:rFonts w:ascii="Times New Roman" w:hAnsi="Times New Roman" w:cs="Times New Roman"/>
        </w:rPr>
        <w:t xml:space="preserve"> others may be secondary adaptations to this condition.  </w:t>
      </w:r>
    </w:p>
    <w:p w14:paraId="4193E2A4" w14:textId="77777777" w:rsidR="00390963" w:rsidRDefault="00390963">
      <w:pPr>
        <w:bidi w:val="0"/>
        <w:spacing w:line="480" w:lineRule="auto"/>
        <w:rPr>
          <w:rFonts w:ascii="Times New Roman" w:hAnsi="Times New Roman" w:cs="Times New Roman"/>
        </w:rPr>
      </w:pPr>
      <w:r>
        <w:rPr>
          <w:rFonts w:ascii="Times New Roman" w:hAnsi="Times New Roman" w:cs="Times New Roman"/>
        </w:rPr>
        <w:t xml:space="preserve">The main limitation of our study is the small sample size.  The fact that </w:t>
      </w:r>
      <w:r w:rsidRPr="00FA58EC">
        <w:rPr>
          <w:rFonts w:ascii="Times New Roman" w:hAnsi="Times New Roman" w:cs="Times New Roman"/>
        </w:rPr>
        <w:t>6 of the 7 patients consistently had a uniform change of expression of these genes</w:t>
      </w:r>
      <w:r>
        <w:rPr>
          <w:rFonts w:ascii="Times New Roman" w:hAnsi="Times New Roman" w:cs="Times New Roman"/>
        </w:rPr>
        <w:t xml:space="preserve"> and that despite rigorous </w:t>
      </w:r>
      <w:r>
        <w:rPr>
          <w:rFonts w:ascii="Times New Roman" w:eastAsia="Times New Roman" w:hAnsi="Times New Roman" w:cs="Times New Roman"/>
          <w:color w:val="191919"/>
        </w:rPr>
        <w:t>correction</w:t>
      </w:r>
      <w:r w:rsidRPr="00FA58EC">
        <w:rPr>
          <w:rFonts w:ascii="Times New Roman" w:eastAsia="Times New Roman" w:hAnsi="Times New Roman" w:cs="Times New Roman"/>
          <w:color w:val="191919"/>
        </w:rPr>
        <w:t xml:space="preserve"> for multiple observations </w:t>
      </w:r>
      <w:r>
        <w:rPr>
          <w:rFonts w:ascii="Times New Roman" w:eastAsia="Times New Roman" w:hAnsi="Times New Roman" w:cs="Times New Roman"/>
          <w:color w:val="191919"/>
        </w:rPr>
        <w:t xml:space="preserve">the changes were still significant, suggests that we are able to draw valid conclusions about adipose tissue in </w:t>
      </w:r>
      <w:proofErr w:type="spellStart"/>
      <w:r>
        <w:rPr>
          <w:rFonts w:ascii="Times New Roman" w:eastAsia="Times New Roman" w:hAnsi="Times New Roman" w:cs="Times New Roman"/>
          <w:color w:val="191919"/>
        </w:rPr>
        <w:t>acromegalic</w:t>
      </w:r>
      <w:proofErr w:type="spellEnd"/>
      <w:r>
        <w:rPr>
          <w:rFonts w:ascii="Times New Roman" w:eastAsia="Times New Roman" w:hAnsi="Times New Roman" w:cs="Times New Roman"/>
          <w:color w:val="191919"/>
        </w:rPr>
        <w:t xml:space="preserve"> patients even from this small cohort. Furthermore, as mentioned throughout this paper,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14:paraId="13D5FBDC" w14:textId="77777777" w:rsidR="00DE354F" w:rsidRPr="00395065" w:rsidRDefault="009D67A0">
      <w:pPr>
        <w:bidi w:val="0"/>
        <w:spacing w:line="480" w:lineRule="auto"/>
        <w:rPr>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14:paraId="6FEFE932" w14:textId="77777777" w:rsidR="009D67A0" w:rsidRPr="00FA58EC" w:rsidRDefault="009D67A0">
      <w:pPr>
        <w:bidi w:val="0"/>
        <w:spacing w:line="480" w:lineRule="auto"/>
        <w:rPr>
          <w:rFonts w:ascii="Times New Roman" w:hAnsi="Times New Roman" w:cs="Times New Roman"/>
          <w:b/>
          <w:bCs/>
        </w:rPr>
      </w:pPr>
    </w:p>
    <w:p w14:paraId="61D208EA" w14:textId="77777777" w:rsidR="00C44BCA" w:rsidRDefault="00C44BCA">
      <w:pPr>
        <w:bidi w:val="0"/>
        <w:spacing w:line="480" w:lineRule="auto"/>
        <w:rPr>
          <w:rFonts w:ascii="Times New Roman" w:hAnsi="Times New Roman" w:cs="Times New Roman"/>
          <w:b/>
          <w:bCs/>
        </w:rPr>
      </w:pPr>
      <w:r w:rsidRPr="00FA58EC">
        <w:rPr>
          <w:rFonts w:ascii="Times New Roman" w:hAnsi="Times New Roman" w:cs="Times New Roman"/>
          <w:b/>
          <w:bCs/>
        </w:rPr>
        <w:t>References</w:t>
      </w:r>
    </w:p>
    <w:p w14:paraId="4D0A885F" w14:textId="348D72A7" w:rsidR="008D32FD" w:rsidRPr="008D32FD" w:rsidRDefault="007468CA">
      <w:pPr>
        <w:pStyle w:val="NormalWeb"/>
        <w:ind w:left="640" w:hanging="640"/>
        <w:divId w:val="642008570"/>
        <w:rPr>
          <w:rFonts w:ascii="Times New Roman" w:eastAsiaTheme="minorEastAsia" w:hAnsi="Times New Roman"/>
          <w:noProof/>
          <w:sz w:val="22"/>
        </w:rPr>
      </w:pPr>
      <w:r>
        <w:rPr>
          <w:rFonts w:ascii="Times New Roman" w:hAnsi="Times New Roman"/>
          <w:b/>
          <w:bCs/>
        </w:rPr>
        <w:fldChar w:fldCharType="begin" w:fldLock="1"/>
      </w:r>
      <w:r>
        <w:rPr>
          <w:rFonts w:ascii="Times New Roman" w:hAnsi="Times New Roman"/>
          <w:b/>
          <w:bCs/>
        </w:rPr>
        <w:instrText xml:space="preserve">ADDIN Mendeley Bibliography CSL_BIBLIOGRAPHY </w:instrText>
      </w:r>
      <w:r>
        <w:rPr>
          <w:rFonts w:ascii="Times New Roman" w:hAnsi="Times New Roman"/>
          <w:b/>
          <w:bCs/>
        </w:rPr>
        <w:fldChar w:fldCharType="separate"/>
      </w:r>
      <w:r w:rsidR="008D32FD" w:rsidRPr="008D32FD">
        <w:rPr>
          <w:rFonts w:ascii="Times New Roman" w:hAnsi="Times New Roman"/>
          <w:noProof/>
          <w:sz w:val="22"/>
        </w:rPr>
        <w:t xml:space="preserve">1. </w:t>
      </w:r>
      <w:r w:rsidR="008D32FD" w:rsidRPr="008D32FD">
        <w:rPr>
          <w:rFonts w:ascii="Times New Roman" w:hAnsi="Times New Roman"/>
          <w:noProof/>
          <w:sz w:val="22"/>
        </w:rPr>
        <w:tab/>
      </w:r>
      <w:r w:rsidR="008D32FD" w:rsidRPr="008D32FD">
        <w:rPr>
          <w:rFonts w:ascii="Times New Roman" w:hAnsi="Times New Roman"/>
          <w:b/>
          <w:bCs/>
          <w:noProof/>
          <w:sz w:val="22"/>
        </w:rPr>
        <w:t>Ezzat S, Forster MJ, Berchtold P, Redelmeier DA, Boerlin V, Harris AG</w:t>
      </w:r>
      <w:r w:rsidR="008D32FD" w:rsidRPr="008D32FD">
        <w:rPr>
          <w:rFonts w:ascii="Times New Roman" w:hAnsi="Times New Roman"/>
          <w:noProof/>
          <w:sz w:val="22"/>
        </w:rPr>
        <w:t xml:space="preserve"> 1994 Acromegaly. Clinical and biochemical features in 500 patients. Medicine 73:233–240</w:t>
      </w:r>
    </w:p>
    <w:p w14:paraId="281E7164"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 </w:t>
      </w:r>
      <w:r w:rsidRPr="008D32FD">
        <w:rPr>
          <w:rFonts w:ascii="Times New Roman" w:hAnsi="Times New Roman"/>
          <w:noProof/>
          <w:sz w:val="22"/>
        </w:rPr>
        <w:tab/>
      </w:r>
      <w:r w:rsidRPr="008D32FD">
        <w:rPr>
          <w:rFonts w:ascii="Times New Roman" w:hAnsi="Times New Roman"/>
          <w:b/>
          <w:bCs/>
          <w:noProof/>
          <w:sz w:val="22"/>
        </w:rPr>
        <w:t>Colao A, Baldelli R, Marzullo P, Ferretti E, Ferone D, Gargiulo P, et al.</w:t>
      </w:r>
      <w:r w:rsidRPr="008D32FD">
        <w:rPr>
          <w:rFonts w:ascii="Times New Roman" w:hAnsi="Times New Roman"/>
          <w:noProof/>
          <w:sz w:val="22"/>
        </w:rPr>
        <w:t xml:space="preserve"> 2000 Systemic hypertension and impaired glucose tolerance are independently correlated to the severity of the acromegalic cardiomyopathy. The Journal of clinical endocrinology and metabolism 85:193–199</w:t>
      </w:r>
    </w:p>
    <w:p w14:paraId="32F0CABE"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3. </w:t>
      </w:r>
      <w:r w:rsidRPr="008D32FD">
        <w:rPr>
          <w:rFonts w:ascii="Times New Roman" w:hAnsi="Times New Roman"/>
          <w:noProof/>
          <w:sz w:val="22"/>
        </w:rPr>
        <w:tab/>
      </w:r>
      <w:r w:rsidRPr="008D32FD">
        <w:rPr>
          <w:rFonts w:ascii="Times New Roman" w:hAnsi="Times New Roman"/>
          <w:b/>
          <w:bCs/>
          <w:noProof/>
          <w:sz w:val="22"/>
        </w:rPr>
        <w:t>Vijayakumar A, Novosyadlyy R, Wu Y, Yakar S, LeRoith D</w:t>
      </w:r>
      <w:r w:rsidRPr="008D32FD">
        <w:rPr>
          <w:rFonts w:ascii="Times New Roman" w:hAnsi="Times New Roman"/>
          <w:noProof/>
          <w:sz w:val="22"/>
        </w:rPr>
        <w:t xml:space="preserve"> 2010 Biological effects of growth hormone on carbohydrate and lipid metabolism. Growth hormone &amp; IGF research : </w:t>
      </w:r>
      <w:r w:rsidRPr="008D32FD">
        <w:rPr>
          <w:rFonts w:ascii="Times New Roman" w:hAnsi="Times New Roman"/>
          <w:noProof/>
          <w:sz w:val="22"/>
        </w:rPr>
        <w:lastRenderedPageBreak/>
        <w:t>official journal of the Growth Hormone Research Society and the International IGF Research Society 20:1–7</w:t>
      </w:r>
    </w:p>
    <w:p w14:paraId="5A9EA474"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4. </w:t>
      </w:r>
      <w:r w:rsidRPr="008D32FD">
        <w:rPr>
          <w:rFonts w:ascii="Times New Roman" w:hAnsi="Times New Roman"/>
          <w:noProof/>
          <w:sz w:val="22"/>
        </w:rPr>
        <w:tab/>
      </w:r>
      <w:r w:rsidRPr="008D32FD">
        <w:rPr>
          <w:rFonts w:ascii="Times New Roman" w:hAnsi="Times New Roman"/>
          <w:b/>
          <w:bCs/>
          <w:noProof/>
          <w:sz w:val="22"/>
        </w:rPr>
        <w:t>Kim D, Pertea G, Trapnell C, Pimentel H, Kelley R, Salzberg SL</w:t>
      </w:r>
      <w:r w:rsidRPr="008D32FD">
        <w:rPr>
          <w:rFonts w:ascii="Times New Roman" w:hAnsi="Times New Roman"/>
          <w:noProof/>
          <w:sz w:val="22"/>
        </w:rPr>
        <w:t xml:space="preserve"> 2013 TopHat2: accurate alignment of transcriptomes in the presence of insertions, deletions and gene fusions. Genome biology BioMed Central Ltd; 14:R36</w:t>
      </w:r>
    </w:p>
    <w:p w14:paraId="1317D048"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5. </w:t>
      </w:r>
      <w:r w:rsidRPr="008D32FD">
        <w:rPr>
          <w:rFonts w:ascii="Times New Roman" w:hAnsi="Times New Roman"/>
          <w:noProof/>
          <w:sz w:val="22"/>
        </w:rPr>
        <w:tab/>
      </w:r>
      <w:r w:rsidRPr="008D32FD">
        <w:rPr>
          <w:rFonts w:ascii="Times New Roman" w:hAnsi="Times New Roman"/>
          <w:b/>
          <w:bCs/>
          <w:noProof/>
          <w:sz w:val="22"/>
        </w:rPr>
        <w:t>Langmead B, Trapnell C, Pop M, Salzberg SL</w:t>
      </w:r>
      <w:r w:rsidRPr="008D32FD">
        <w:rPr>
          <w:rFonts w:ascii="Times New Roman" w:hAnsi="Times New Roman"/>
          <w:noProof/>
          <w:sz w:val="22"/>
        </w:rPr>
        <w:t xml:space="preserve"> 2009 Ultrafast and memory-efficient alignment of short DNA sequences to the human genome. Genome biology 10:R25</w:t>
      </w:r>
    </w:p>
    <w:p w14:paraId="139E2157"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6. </w:t>
      </w:r>
      <w:r w:rsidRPr="008D32FD">
        <w:rPr>
          <w:rFonts w:ascii="Times New Roman" w:hAnsi="Times New Roman"/>
          <w:noProof/>
          <w:sz w:val="22"/>
        </w:rPr>
        <w:tab/>
      </w:r>
      <w:r w:rsidRPr="008D32FD">
        <w:rPr>
          <w:rFonts w:ascii="Times New Roman" w:hAnsi="Times New Roman"/>
          <w:b/>
          <w:bCs/>
          <w:noProof/>
          <w:sz w:val="22"/>
        </w:rPr>
        <w:t>Anders S, Huber W</w:t>
      </w:r>
      <w:r w:rsidRPr="008D32FD">
        <w:rPr>
          <w:rFonts w:ascii="Times New Roman" w:hAnsi="Times New Roman"/>
          <w:noProof/>
          <w:sz w:val="22"/>
        </w:rPr>
        <w:t xml:space="preserve"> 2010 Differential expression analysis for sequence count data. Genome biology BioMed Central Ltd; 11:R106</w:t>
      </w:r>
    </w:p>
    <w:p w14:paraId="3471CF83"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7. </w:t>
      </w:r>
      <w:r w:rsidRPr="008D32FD">
        <w:rPr>
          <w:rFonts w:ascii="Times New Roman" w:hAnsi="Times New Roman"/>
          <w:noProof/>
          <w:sz w:val="22"/>
        </w:rPr>
        <w:tab/>
      </w:r>
      <w:r w:rsidRPr="008D32FD">
        <w:rPr>
          <w:rFonts w:ascii="Times New Roman" w:hAnsi="Times New Roman"/>
          <w:b/>
          <w:bCs/>
          <w:noProof/>
          <w:sz w:val="22"/>
        </w:rPr>
        <w:t>Benjamini Y, Hochberg Y</w:t>
      </w:r>
      <w:r w:rsidRPr="008D32FD">
        <w:rPr>
          <w:rFonts w:ascii="Times New Roman" w:hAnsi="Times New Roman"/>
          <w:noProof/>
          <w:sz w:val="22"/>
        </w:rPr>
        <w:t xml:space="preserve"> 1995 Controlling the False Discovery Rate: A Practical and Powerful Approach to Multiple Testing. Journal of the Royal Statistical Society. Series B 57:289–300</w:t>
      </w:r>
    </w:p>
    <w:p w14:paraId="0D32A451"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8. </w:t>
      </w:r>
      <w:r w:rsidRPr="008D32FD">
        <w:rPr>
          <w:rFonts w:ascii="Times New Roman" w:hAnsi="Times New Roman"/>
          <w:noProof/>
          <w:sz w:val="22"/>
        </w:rPr>
        <w:tab/>
      </w:r>
      <w:r w:rsidRPr="008D32FD">
        <w:rPr>
          <w:rFonts w:ascii="Times New Roman" w:hAnsi="Times New Roman"/>
          <w:b/>
          <w:bCs/>
          <w:noProof/>
          <w:sz w:val="22"/>
        </w:rPr>
        <w:t>Huo JS, McEachin RC, Cui TX, Duggal NK, Hai T, States DJ, et al.</w:t>
      </w:r>
      <w:r w:rsidRPr="008D32FD">
        <w:rPr>
          <w:rFonts w:ascii="Times New Roman" w:hAnsi="Times New Roman"/>
          <w:noProof/>
          <w:sz w:val="22"/>
        </w:rPr>
        <w:t xml:space="preserve"> 2006 Profiles of growth hormone (GH)-regulated genes reveal time-dependent responses and identify a mechanism for regulation of activating transcription factor 3 by GH. The Journal of biological chemistry 281:4132–4141</w:t>
      </w:r>
    </w:p>
    <w:p w14:paraId="6AD67517"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9. </w:t>
      </w:r>
      <w:r w:rsidRPr="008D32FD">
        <w:rPr>
          <w:rFonts w:ascii="Times New Roman" w:hAnsi="Times New Roman"/>
          <w:noProof/>
          <w:sz w:val="22"/>
        </w:rPr>
        <w:tab/>
      </w:r>
      <w:r w:rsidRPr="008D32FD">
        <w:rPr>
          <w:rFonts w:ascii="Times New Roman" w:hAnsi="Times New Roman"/>
          <w:b/>
          <w:bCs/>
          <w:noProof/>
          <w:sz w:val="22"/>
        </w:rPr>
        <w:t>Smyth GK</w:t>
      </w:r>
      <w:r w:rsidRPr="008D32FD">
        <w:rPr>
          <w:rFonts w:ascii="Times New Roman" w:hAnsi="Times New Roman"/>
          <w:noProof/>
          <w:sz w:val="22"/>
        </w:rPr>
        <w:t xml:space="preserve"> 2005 Limma: linear models for microarray data. In: Gentleman R, Carey V, Dudoit S, Irizarry R, Huber W, editors. Bioinformatics and Computational Biology Solutions Using R and Bioconductor New York: Springer; p. 397–420</w:t>
      </w:r>
    </w:p>
    <w:p w14:paraId="4056E000"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10. </w:t>
      </w:r>
      <w:r w:rsidRPr="008D32FD">
        <w:rPr>
          <w:rFonts w:ascii="Times New Roman" w:hAnsi="Times New Roman"/>
          <w:noProof/>
          <w:sz w:val="22"/>
        </w:rPr>
        <w:tab/>
      </w:r>
      <w:r w:rsidRPr="008D32FD">
        <w:rPr>
          <w:rFonts w:ascii="Times New Roman" w:hAnsi="Times New Roman"/>
          <w:b/>
          <w:bCs/>
          <w:noProof/>
          <w:sz w:val="22"/>
        </w:rPr>
        <w:t>R Development Core Team</w:t>
      </w:r>
      <w:r w:rsidRPr="008D32FD">
        <w:rPr>
          <w:rFonts w:ascii="Times New Roman" w:hAnsi="Times New Roman"/>
          <w:noProof/>
          <w:sz w:val="22"/>
        </w:rPr>
        <w:t xml:space="preserve"> 2011 R: A language and environment for statistical computing. </w:t>
      </w:r>
    </w:p>
    <w:p w14:paraId="5FDC4886"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11. </w:t>
      </w:r>
      <w:r w:rsidRPr="008D32FD">
        <w:rPr>
          <w:rFonts w:ascii="Times New Roman" w:hAnsi="Times New Roman"/>
          <w:noProof/>
          <w:sz w:val="22"/>
        </w:rPr>
        <w:tab/>
      </w:r>
      <w:r w:rsidRPr="008D32FD">
        <w:rPr>
          <w:rFonts w:ascii="Times New Roman" w:hAnsi="Times New Roman"/>
          <w:b/>
          <w:bCs/>
          <w:noProof/>
          <w:sz w:val="22"/>
        </w:rPr>
        <w:t>Young MD, Wakefield MJ, Smyth GK, Oshlack A</w:t>
      </w:r>
      <w:r w:rsidRPr="008D32FD">
        <w:rPr>
          <w:rFonts w:ascii="Times New Roman" w:hAnsi="Times New Roman"/>
          <w:noProof/>
          <w:sz w:val="22"/>
        </w:rPr>
        <w:t xml:space="preserve"> 2010 Gene ontology analysis for RNA-seq: accounting for selection bias. Genome biology 11:R14</w:t>
      </w:r>
    </w:p>
    <w:p w14:paraId="20D7256F"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12. </w:t>
      </w:r>
      <w:r w:rsidRPr="008D32FD">
        <w:rPr>
          <w:rFonts w:ascii="Times New Roman" w:hAnsi="Times New Roman"/>
          <w:noProof/>
          <w:sz w:val="22"/>
        </w:rPr>
        <w:tab/>
      </w:r>
      <w:r w:rsidRPr="008D32FD">
        <w:rPr>
          <w:rFonts w:ascii="Times New Roman" w:hAnsi="Times New Roman"/>
          <w:b/>
          <w:bCs/>
          <w:noProof/>
          <w:sz w:val="22"/>
        </w:rPr>
        <w:t>Moller L, Norrelund H, Jessen N, Flyvbjerg A, Pedersen SB, Gaylinn BD, et al.</w:t>
      </w:r>
      <w:r w:rsidRPr="008D32FD">
        <w:rPr>
          <w:rFonts w:ascii="Times New Roman" w:hAnsi="Times New Roman"/>
          <w:noProof/>
          <w:sz w:val="22"/>
        </w:rPr>
        <w:t xml:space="preserve"> 2009 Impact of growth hormone receptor blockade on substrate metabolism during fasting in healthy subjects. The Journal of clinical endocrinology and metabolism 94:4524–4532</w:t>
      </w:r>
    </w:p>
    <w:p w14:paraId="78C3C440"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13. </w:t>
      </w:r>
      <w:r w:rsidRPr="008D32FD">
        <w:rPr>
          <w:rFonts w:ascii="Times New Roman" w:hAnsi="Times New Roman"/>
          <w:noProof/>
          <w:sz w:val="22"/>
        </w:rPr>
        <w:tab/>
      </w:r>
      <w:r w:rsidRPr="008D32FD">
        <w:rPr>
          <w:rFonts w:ascii="Times New Roman" w:hAnsi="Times New Roman"/>
          <w:b/>
          <w:bCs/>
          <w:noProof/>
          <w:sz w:val="22"/>
        </w:rPr>
        <w:t>Fleenor D, Arumugam R, Freemark M</w:t>
      </w:r>
      <w:r w:rsidRPr="008D32FD">
        <w:rPr>
          <w:rFonts w:ascii="Times New Roman" w:hAnsi="Times New Roman"/>
          <w:noProof/>
          <w:sz w:val="22"/>
        </w:rPr>
        <w:t xml:space="preserve"> 2006 Growth hormone and prolactin receptors in adipogenesis: STAT-5 activation, suppressors of cytokine signaling, and regulation of insulin-like growth factor I. Hormone research 66:101–110</w:t>
      </w:r>
    </w:p>
    <w:p w14:paraId="094CBC8C"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14. </w:t>
      </w:r>
      <w:r w:rsidRPr="008D32FD">
        <w:rPr>
          <w:rFonts w:ascii="Times New Roman" w:hAnsi="Times New Roman"/>
          <w:noProof/>
          <w:sz w:val="22"/>
        </w:rPr>
        <w:tab/>
      </w:r>
      <w:r w:rsidRPr="008D32FD">
        <w:rPr>
          <w:rFonts w:ascii="Times New Roman" w:hAnsi="Times New Roman"/>
          <w:b/>
          <w:bCs/>
          <w:noProof/>
          <w:sz w:val="22"/>
        </w:rPr>
        <w:t>Haluzik M, Yakar S, Gavrilova O, Setser J, Boisclair Y, LeRoith D</w:t>
      </w:r>
      <w:r w:rsidRPr="008D32FD">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5FE9EC8C"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15. </w:t>
      </w:r>
      <w:r w:rsidRPr="008D32FD">
        <w:rPr>
          <w:rFonts w:ascii="Times New Roman" w:hAnsi="Times New Roman"/>
          <w:noProof/>
          <w:sz w:val="22"/>
        </w:rPr>
        <w:tab/>
      </w:r>
      <w:r w:rsidRPr="008D32FD">
        <w:rPr>
          <w:rFonts w:ascii="Times New Roman" w:hAnsi="Times New Roman"/>
          <w:b/>
          <w:bCs/>
          <w:noProof/>
          <w:sz w:val="22"/>
        </w:rPr>
        <w:t>Jørgensen JOL, Jessen N, Pedersen SB, Vestergaard E, Gormsen L, Lund SA, et al.</w:t>
      </w:r>
      <w:r w:rsidRPr="008D32FD">
        <w:rPr>
          <w:rFonts w:ascii="Times New Roman" w:hAnsi="Times New Roman"/>
          <w:noProof/>
          <w:sz w:val="22"/>
        </w:rPr>
        <w:t xml:space="preserve"> 2006 GH receptor signaling in skeletal muscle and adipose tissue in human subjects following exposure to an intravenous GH bolus. American journal of physiology. Endocrinology and metabolism 291:E899–905</w:t>
      </w:r>
    </w:p>
    <w:p w14:paraId="2C249EB6"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16. </w:t>
      </w:r>
      <w:r w:rsidRPr="008D32FD">
        <w:rPr>
          <w:rFonts w:ascii="Times New Roman" w:hAnsi="Times New Roman"/>
          <w:noProof/>
          <w:sz w:val="22"/>
        </w:rPr>
        <w:tab/>
      </w:r>
      <w:r w:rsidRPr="008D32FD">
        <w:rPr>
          <w:rFonts w:ascii="Times New Roman" w:hAnsi="Times New Roman"/>
          <w:b/>
          <w:bCs/>
          <w:noProof/>
          <w:sz w:val="22"/>
        </w:rPr>
        <w:t>Pasquali C, Curchod M-L, Wälchli S, Espanel X, Guerrier M, Arigoni F, et al.</w:t>
      </w:r>
      <w:r w:rsidRPr="008D32FD">
        <w:rPr>
          <w:rFonts w:ascii="Times New Roman" w:hAnsi="Times New Roman"/>
          <w:noProof/>
          <w:sz w:val="22"/>
        </w:rPr>
        <w:t xml:space="preserve"> 2003 Identification of protein tyrosine phosphatases with specificity for the ligand-activated growth hormone receptor. Molecular endocrinology (Baltimore, Md.) 17:2228–2239</w:t>
      </w:r>
    </w:p>
    <w:p w14:paraId="13E97C85"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lastRenderedPageBreak/>
        <w:t xml:space="preserve">17. </w:t>
      </w:r>
      <w:r w:rsidRPr="008D32FD">
        <w:rPr>
          <w:rFonts w:ascii="Times New Roman" w:hAnsi="Times New Roman"/>
          <w:noProof/>
          <w:sz w:val="22"/>
        </w:rPr>
        <w:tab/>
      </w:r>
      <w:r w:rsidRPr="008D32FD">
        <w:rPr>
          <w:rFonts w:ascii="Times New Roman" w:hAnsi="Times New Roman"/>
          <w:b/>
          <w:bCs/>
          <w:noProof/>
          <w:sz w:val="22"/>
        </w:rPr>
        <w:t>Pilecka I, Patrignani C, Pescini R, Curchod M-L, Perrin D, Xue Y, et al.</w:t>
      </w:r>
      <w:r w:rsidRPr="008D32FD">
        <w:rPr>
          <w:rFonts w:ascii="Times New Roman" w:hAnsi="Times New Roman"/>
          <w:noProof/>
          <w:sz w:val="22"/>
        </w:rPr>
        <w:t xml:space="preserve"> 2007 Protein-tyrosine phosphatase H1 controls growth hormone receptor signaling and systemic growth. The Journal of biological chemistry 282:35405–35415</w:t>
      </w:r>
    </w:p>
    <w:p w14:paraId="7F5AA9F8"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18. </w:t>
      </w:r>
      <w:r w:rsidRPr="008D32FD">
        <w:rPr>
          <w:rFonts w:ascii="Times New Roman" w:hAnsi="Times New Roman"/>
          <w:noProof/>
          <w:sz w:val="22"/>
        </w:rPr>
        <w:tab/>
      </w:r>
      <w:r w:rsidRPr="008D32FD">
        <w:rPr>
          <w:rFonts w:ascii="Times New Roman" w:hAnsi="Times New Roman"/>
          <w:b/>
          <w:bCs/>
          <w:noProof/>
          <w:sz w:val="22"/>
        </w:rPr>
        <w:t>Del Rincon J-P, Iida K, Gaylinn BD, McCurdy CE, Leitner JW, Barbour LA, et al.</w:t>
      </w:r>
      <w:r w:rsidRPr="008D32FD">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54377D03"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19. </w:t>
      </w:r>
      <w:r w:rsidRPr="008D32FD">
        <w:rPr>
          <w:rFonts w:ascii="Times New Roman" w:hAnsi="Times New Roman"/>
          <w:noProof/>
          <w:sz w:val="22"/>
        </w:rPr>
        <w:tab/>
      </w:r>
      <w:r w:rsidRPr="008D32FD">
        <w:rPr>
          <w:rFonts w:ascii="Times New Roman" w:hAnsi="Times New Roman"/>
          <w:b/>
          <w:bCs/>
          <w:noProof/>
          <w:sz w:val="22"/>
        </w:rPr>
        <w:t>Awashima AK, Ugawara SS, Kita MO, Kahane TA, Ukui KF</w:t>
      </w:r>
      <w:r w:rsidRPr="008D32FD">
        <w:rPr>
          <w:rFonts w:ascii="Times New Roman" w:hAnsi="Times New Roman"/>
          <w:noProof/>
          <w:sz w:val="22"/>
        </w:rPr>
        <w:t xml:space="preserve"> 2009 Plasma Fatty Acid Composition , Estimated Desaturase Activities , and Intakes of Energy and Nutrient in Japanese Men with. :400–406</w:t>
      </w:r>
    </w:p>
    <w:p w14:paraId="6FC3C7E9"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20. </w:t>
      </w:r>
      <w:r w:rsidRPr="008D32FD">
        <w:rPr>
          <w:rFonts w:ascii="Times New Roman" w:hAnsi="Times New Roman"/>
          <w:noProof/>
          <w:sz w:val="22"/>
        </w:rPr>
        <w:tab/>
      </w:r>
      <w:r w:rsidRPr="008D32FD">
        <w:rPr>
          <w:rFonts w:ascii="Times New Roman" w:hAnsi="Times New Roman"/>
          <w:b/>
          <w:bCs/>
          <w:noProof/>
          <w:sz w:val="22"/>
        </w:rPr>
        <w:t>Kröger J, Schulze MB</w:t>
      </w:r>
      <w:r w:rsidRPr="008D32FD">
        <w:rPr>
          <w:rFonts w:ascii="Times New Roman" w:hAnsi="Times New Roman"/>
          <w:noProof/>
          <w:sz w:val="22"/>
        </w:rPr>
        <w:t xml:space="preserve"> 2012 Recent insights into the relation of Δ5 desaturase and Δ6 desaturase activity to the development of type 2 diabetes. Current opinion in lipidology 23:4–10</w:t>
      </w:r>
    </w:p>
    <w:p w14:paraId="44D91E18"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21. </w:t>
      </w:r>
      <w:r w:rsidRPr="008D32FD">
        <w:rPr>
          <w:rFonts w:ascii="Times New Roman" w:hAnsi="Times New Roman"/>
          <w:noProof/>
          <w:sz w:val="22"/>
        </w:rPr>
        <w:tab/>
      </w:r>
      <w:r w:rsidRPr="008D32FD">
        <w:rPr>
          <w:rFonts w:ascii="Times New Roman" w:hAnsi="Times New Roman"/>
          <w:b/>
          <w:bCs/>
          <w:noProof/>
          <w:sz w:val="22"/>
        </w:rPr>
        <w:t>Oberbauer AM, German JB, Murray JD</w:t>
      </w:r>
      <w:r w:rsidRPr="008D32FD">
        <w:rPr>
          <w:rFonts w:ascii="Times New Roman" w:hAnsi="Times New Roman"/>
          <w:noProof/>
          <w:sz w:val="22"/>
        </w:rPr>
        <w:t xml:space="preserve"> 2011 Growth hormone enhances arachidonic acid metabolites in a growth hormone transgenic mouse. Lipids 46:495–504</w:t>
      </w:r>
    </w:p>
    <w:p w14:paraId="586460A6"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22. </w:t>
      </w:r>
      <w:r w:rsidRPr="008D32FD">
        <w:rPr>
          <w:rFonts w:ascii="Times New Roman" w:hAnsi="Times New Roman"/>
          <w:noProof/>
          <w:sz w:val="22"/>
        </w:rPr>
        <w:tab/>
      </w:r>
      <w:r w:rsidRPr="008D32FD">
        <w:rPr>
          <w:rFonts w:ascii="Times New Roman" w:hAnsi="Times New Roman"/>
          <w:b/>
          <w:bCs/>
          <w:noProof/>
          <w:sz w:val="22"/>
        </w:rPr>
        <w:t>Pradines-Figueres A, Barcellini-Couget S, Dani C, Baudoin C, Ailhaud G</w:t>
      </w:r>
      <w:r w:rsidRPr="008D32FD">
        <w:rPr>
          <w:rFonts w:ascii="Times New Roman" w:hAnsi="Times New Roman"/>
          <w:noProof/>
          <w:sz w:val="22"/>
        </w:rPr>
        <w:t xml:space="preserve"> 1990 Inhibition by serum components of the expression of lipoprotein lipase gene upon stimulation by growth hormone. Biochemical and biophysical research communications 166:1118–1125</w:t>
      </w:r>
    </w:p>
    <w:p w14:paraId="1DDCA9A8"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23. </w:t>
      </w:r>
      <w:r w:rsidRPr="008D32FD">
        <w:rPr>
          <w:rFonts w:ascii="Times New Roman" w:hAnsi="Times New Roman"/>
          <w:noProof/>
          <w:sz w:val="22"/>
        </w:rPr>
        <w:tab/>
      </w:r>
      <w:r w:rsidRPr="008D32FD">
        <w:rPr>
          <w:rFonts w:ascii="Times New Roman" w:hAnsi="Times New Roman"/>
          <w:b/>
          <w:bCs/>
          <w:noProof/>
          <w:sz w:val="22"/>
        </w:rPr>
        <w:t>Khalfallah Y, Sassolas G, Borson-Chazot F, Vega N, Vidal H</w:t>
      </w:r>
      <w:r w:rsidRPr="008D32FD">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The Journal of endocrinology 171:285–292</w:t>
      </w:r>
    </w:p>
    <w:p w14:paraId="35655458"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24. </w:t>
      </w:r>
      <w:r w:rsidRPr="008D32FD">
        <w:rPr>
          <w:rFonts w:ascii="Times New Roman" w:hAnsi="Times New Roman"/>
          <w:noProof/>
          <w:sz w:val="22"/>
        </w:rPr>
        <w:tab/>
      </w:r>
      <w:r w:rsidRPr="008D32FD">
        <w:rPr>
          <w:rFonts w:ascii="Times New Roman" w:hAnsi="Times New Roman"/>
          <w:b/>
          <w:bCs/>
          <w:noProof/>
          <w:sz w:val="22"/>
        </w:rPr>
        <w:t>Simsolo RB</w:t>
      </w:r>
      <w:r w:rsidRPr="008D32FD">
        <w:rPr>
          <w:rFonts w:ascii="Times New Roman" w:hAnsi="Times New Roman"/>
          <w:noProof/>
          <w:sz w:val="22"/>
        </w:rPr>
        <w:t xml:space="preserve"> 1995 Effects of acromegaly treatment and growth hormone on adipose tissue lipoprotein lipase. Journal of Clinical Endocrinology &amp; Metabolism 80:3233–3238</w:t>
      </w:r>
    </w:p>
    <w:p w14:paraId="0B61844C"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25. </w:t>
      </w:r>
      <w:r w:rsidRPr="008D32FD">
        <w:rPr>
          <w:rFonts w:ascii="Times New Roman" w:hAnsi="Times New Roman"/>
          <w:noProof/>
          <w:sz w:val="22"/>
        </w:rPr>
        <w:tab/>
      </w:r>
      <w:r w:rsidRPr="008D32FD">
        <w:rPr>
          <w:rFonts w:ascii="Times New Roman" w:hAnsi="Times New Roman"/>
          <w:b/>
          <w:bCs/>
          <w:noProof/>
          <w:sz w:val="22"/>
        </w:rPr>
        <w:t>Richelsen B, Pedersen SB, Kristensen K, Børglum JD, Nørrelund H, Christiansen JS, et al.</w:t>
      </w:r>
      <w:r w:rsidRPr="008D32FD">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371D004C"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26. </w:t>
      </w:r>
      <w:r w:rsidRPr="008D32FD">
        <w:rPr>
          <w:rFonts w:ascii="Times New Roman" w:hAnsi="Times New Roman"/>
          <w:noProof/>
          <w:sz w:val="22"/>
        </w:rPr>
        <w:tab/>
      </w:r>
      <w:r w:rsidRPr="008D32FD">
        <w:rPr>
          <w:rFonts w:ascii="Times New Roman" w:hAnsi="Times New Roman"/>
          <w:b/>
          <w:bCs/>
          <w:noProof/>
          <w:sz w:val="22"/>
        </w:rPr>
        <w:t>Ho P-C, Chuang Y-S, Hung C-H, Wei L-N</w:t>
      </w:r>
      <w:r w:rsidRPr="008D32FD">
        <w:rPr>
          <w:rFonts w:ascii="Times New Roman" w:hAnsi="Times New Roman"/>
          <w:noProof/>
          <w:sz w:val="22"/>
        </w:rPr>
        <w:t xml:space="preserve"> 2011 Cytoplasmic receptor-interacting protein 140 (RIP140) interacts with perilipin to regulate lipolysis. Cellular signalling Elsevier Inc.; 23:1396–1403</w:t>
      </w:r>
    </w:p>
    <w:p w14:paraId="6EA12F49"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27. </w:t>
      </w:r>
      <w:r w:rsidRPr="008D32FD">
        <w:rPr>
          <w:rFonts w:ascii="Times New Roman" w:hAnsi="Times New Roman"/>
          <w:noProof/>
          <w:sz w:val="22"/>
        </w:rPr>
        <w:tab/>
      </w:r>
      <w:r w:rsidRPr="008D32FD">
        <w:rPr>
          <w:rFonts w:ascii="Times New Roman" w:hAnsi="Times New Roman"/>
          <w:b/>
          <w:bCs/>
          <w:noProof/>
          <w:sz w:val="22"/>
        </w:rPr>
        <w:t>Lass A, Zimmermann R, Haemmerle G, Riederer M, Schoiswohl G, Schweiger M, et al.</w:t>
      </w:r>
      <w:r w:rsidRPr="008D32FD">
        <w:rPr>
          <w:rFonts w:ascii="Times New Roman" w:hAnsi="Times New Roman"/>
          <w:noProof/>
          <w:sz w:val="22"/>
        </w:rPr>
        <w:t xml:space="preserve"> 2006 Adipose triglyceride lipase-mediated lipolysis of cellular fat stores is activated by CGI-58 and defective in Chanarin-Dorfman Syndrome. Cell metabolism 3:309–319</w:t>
      </w:r>
    </w:p>
    <w:p w14:paraId="389FEEE4"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28. </w:t>
      </w:r>
      <w:r w:rsidRPr="008D32FD">
        <w:rPr>
          <w:rFonts w:ascii="Times New Roman" w:hAnsi="Times New Roman"/>
          <w:noProof/>
          <w:sz w:val="22"/>
        </w:rPr>
        <w:tab/>
      </w:r>
      <w:r w:rsidRPr="008D32FD">
        <w:rPr>
          <w:rFonts w:ascii="Times New Roman" w:hAnsi="Times New Roman"/>
          <w:b/>
          <w:bCs/>
          <w:noProof/>
          <w:sz w:val="22"/>
        </w:rPr>
        <w:t>Napolitano a, Voice MW, Edwards CR, Seckl JR, Chapman KE</w:t>
      </w:r>
      <w:r w:rsidRPr="008D32FD">
        <w:rPr>
          <w:rFonts w:ascii="Times New Roman" w:hAnsi="Times New Roman"/>
          <w:noProof/>
          <w:sz w:val="22"/>
        </w:rPr>
        <w:t xml:space="preserve"> 1998 11Beta-hydroxysteroid dehydrogenase 1 in adipocytes: expression is differentiation-dependent and hormonally regulated. The Journal of steroid biochemistry and molecular biology 64:251–260</w:t>
      </w:r>
    </w:p>
    <w:p w14:paraId="6A9C85E7"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29. </w:t>
      </w:r>
      <w:r w:rsidRPr="008D32FD">
        <w:rPr>
          <w:rFonts w:ascii="Times New Roman" w:hAnsi="Times New Roman"/>
          <w:noProof/>
          <w:sz w:val="22"/>
        </w:rPr>
        <w:tab/>
      </w:r>
      <w:r w:rsidRPr="008D32FD">
        <w:rPr>
          <w:rFonts w:ascii="Times New Roman" w:hAnsi="Times New Roman"/>
          <w:b/>
          <w:bCs/>
          <w:noProof/>
          <w:sz w:val="22"/>
        </w:rPr>
        <w:t>Paulsen SK, Pedersen SB, Jørgensen JOL, Fisker S, Christiansen JS, Flyvbjerg A, et al.</w:t>
      </w:r>
      <w:r w:rsidRPr="008D32FD">
        <w:rPr>
          <w:rFonts w:ascii="Times New Roman" w:hAnsi="Times New Roman"/>
          <w:noProof/>
          <w:sz w:val="22"/>
        </w:rPr>
        <w:t xml:space="preserve"> 2006 Growth hormone (GH) substitution in GH-deficient patients inhibits 11beta-hydroxysteroid dehydrogenase type 1 messenger ribonucleic acid expression in adipose tissue. The Journal of clinical endocrinology and metabolism 91:1093–1098</w:t>
      </w:r>
    </w:p>
    <w:p w14:paraId="11C9F066"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lastRenderedPageBreak/>
        <w:t xml:space="preserve">30. </w:t>
      </w:r>
      <w:r w:rsidRPr="008D32FD">
        <w:rPr>
          <w:rFonts w:ascii="Times New Roman" w:hAnsi="Times New Roman"/>
          <w:noProof/>
          <w:sz w:val="22"/>
        </w:rPr>
        <w:tab/>
      </w:r>
      <w:r w:rsidRPr="008D32FD">
        <w:rPr>
          <w:rFonts w:ascii="Times New Roman" w:hAnsi="Times New Roman"/>
          <w:b/>
          <w:bCs/>
          <w:noProof/>
          <w:sz w:val="22"/>
        </w:rPr>
        <w:t>Frajese G V, Taylor NF, Jenkins PJ, Besser GM, Monson JP</w:t>
      </w:r>
      <w:r w:rsidRPr="008D32FD">
        <w:rPr>
          <w:rFonts w:ascii="Times New Roman" w:hAnsi="Times New Roman"/>
          <w:noProof/>
          <w:sz w:val="22"/>
        </w:rPr>
        <w:t xml:space="preserve"> 2004 Modulation of cortisol metabolism during treatment of acromegaly is independent of body composition and insulin sensitivity. Hormone research 61:246–251</w:t>
      </w:r>
    </w:p>
    <w:p w14:paraId="0B1827BD"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31. </w:t>
      </w:r>
      <w:r w:rsidRPr="008D32FD">
        <w:rPr>
          <w:rFonts w:ascii="Times New Roman" w:hAnsi="Times New Roman"/>
          <w:noProof/>
          <w:sz w:val="22"/>
        </w:rPr>
        <w:tab/>
      </w:r>
      <w:r w:rsidRPr="008D32FD">
        <w:rPr>
          <w:rFonts w:ascii="Times New Roman" w:hAnsi="Times New Roman"/>
          <w:b/>
          <w:bCs/>
          <w:noProof/>
          <w:sz w:val="22"/>
        </w:rPr>
        <w:t>Moore JS, Monson JP, Kaltsas G, Putignano P, Wood PJ, Sheppard MC, et al.</w:t>
      </w:r>
      <w:r w:rsidRPr="008D32FD">
        <w:rPr>
          <w:rFonts w:ascii="Times New Roman" w:hAnsi="Times New Roman"/>
          <w:noProof/>
          <w:sz w:val="22"/>
        </w:rPr>
        <w:t xml:space="preserve"> 1999 Modulation of 11beta-hydroxysteroid dehydrogenase isozymes by growth hormone and insulin-like growth factor: in vivo and in vitro studies. The Journal of clinical endocrinology and metabolism 84:4172–4177</w:t>
      </w:r>
    </w:p>
    <w:p w14:paraId="38B9375B" w14:textId="77777777" w:rsidR="008D32FD" w:rsidRPr="008D32FD" w:rsidRDefault="008D32FD">
      <w:pPr>
        <w:pStyle w:val="NormalWeb"/>
        <w:ind w:left="640" w:hanging="640"/>
        <w:divId w:val="642008570"/>
        <w:rPr>
          <w:rFonts w:ascii="Times New Roman" w:hAnsi="Times New Roman"/>
          <w:noProof/>
          <w:sz w:val="22"/>
        </w:rPr>
      </w:pPr>
      <w:r w:rsidRPr="008D32FD">
        <w:rPr>
          <w:rFonts w:ascii="Times New Roman" w:hAnsi="Times New Roman"/>
          <w:noProof/>
          <w:sz w:val="22"/>
        </w:rPr>
        <w:t xml:space="preserve">32. </w:t>
      </w:r>
      <w:r w:rsidRPr="008D32FD">
        <w:rPr>
          <w:rFonts w:ascii="Times New Roman" w:hAnsi="Times New Roman"/>
          <w:noProof/>
          <w:sz w:val="22"/>
        </w:rPr>
        <w:tab/>
      </w:r>
      <w:r w:rsidRPr="008D32FD">
        <w:rPr>
          <w:rFonts w:ascii="Times New Roman" w:hAnsi="Times New Roman"/>
          <w:b/>
          <w:bCs/>
          <w:noProof/>
          <w:sz w:val="22"/>
        </w:rPr>
        <w:t>Peckett AJ, Wright DC, Riddell MC</w:t>
      </w:r>
      <w:r w:rsidRPr="008D32FD">
        <w:rPr>
          <w:rFonts w:ascii="Times New Roman" w:hAnsi="Times New Roman"/>
          <w:noProof/>
          <w:sz w:val="22"/>
        </w:rPr>
        <w:t xml:space="preserve"> 2011 The effects of glucocorticoids on adipose tissue lipid metabolism. Metabolism: clinical and experimental Elsevier Inc.; 60:1500–1510 </w:t>
      </w:r>
    </w:p>
    <w:p w14:paraId="23FA7821" w14:textId="156230BA" w:rsidR="00D377FA" w:rsidRPr="00FA58EC" w:rsidRDefault="007468CA" w:rsidP="00A35323">
      <w:pPr>
        <w:pStyle w:val="NormalWeb"/>
        <w:spacing w:line="480" w:lineRule="auto"/>
        <w:ind w:left="640" w:hanging="640"/>
        <w:divId w:val="1596009944"/>
        <w:rPr>
          <w:rFonts w:ascii="Times New Roman" w:hAnsi="Times New Roman"/>
          <w:b/>
          <w:bCs/>
        </w:rPr>
      </w:pPr>
      <w:r>
        <w:rPr>
          <w:rFonts w:ascii="Times New Roman" w:hAnsi="Times New Roman"/>
          <w:b/>
          <w:bCs/>
        </w:rPr>
        <w:fldChar w:fldCharType="end"/>
      </w:r>
    </w:p>
    <w:p w14:paraId="5ADF4E8C" w14:textId="77777777" w:rsidR="00C5610E" w:rsidRPr="00FA58EC" w:rsidRDefault="00D377FA" w:rsidP="00FE2A8C">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r>
      <w:r w:rsidRPr="00FA58EC">
        <w:rPr>
          <w:rFonts w:ascii="Times New Roman" w:hAnsi="Times New Roman" w:cs="Times New Roman"/>
          <w:b/>
          <w:bCs/>
        </w:rPr>
        <w:lastRenderedPageBreak/>
        <w:t>Table Legends:</w:t>
      </w:r>
    </w:p>
    <w:p w14:paraId="43D5326B" w14:textId="77777777" w:rsidR="00D377FA" w:rsidRPr="00FA58EC" w:rsidRDefault="00D377FA" w:rsidP="00FE2A8C">
      <w:pPr>
        <w:bidi w:val="0"/>
        <w:spacing w:after="0" w:line="480" w:lineRule="auto"/>
        <w:ind w:left="720" w:hanging="720"/>
        <w:rPr>
          <w:rFonts w:ascii="Times New Roman" w:hAnsi="Times New Roman" w:cs="Times New Roman"/>
          <w:b/>
          <w:bCs/>
        </w:rPr>
      </w:pPr>
    </w:p>
    <w:p w14:paraId="789B07B9" w14:textId="77777777" w:rsidR="0034380E" w:rsidRDefault="00D377FA" w:rsidP="007830EE">
      <w:pPr>
        <w:bidi w:val="0"/>
        <w:spacing w:after="0" w:line="480" w:lineRule="auto"/>
        <w:rPr>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14:paraId="64FBF960" w14:textId="02C4CAFC" w:rsidR="00D377FA" w:rsidRPr="00FA58EC" w:rsidRDefault="0034380E" w:rsidP="00D673ED">
      <w:pPr>
        <w:bidi w:val="0"/>
        <w:spacing w:after="0" w:line="480" w:lineRule="auto"/>
        <w:rPr>
          <w:rFonts w:ascii="Times New Roman" w:hAnsi="Times New Roman" w:cs="Times New Roman"/>
          <w:bCs/>
        </w:rPr>
      </w:pPr>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 xml:space="preserve">Gene set enrichment of transcripts from </w:t>
      </w:r>
      <w:proofErr w:type="spellStart"/>
      <w:r>
        <w:rPr>
          <w:rFonts w:ascii="Times New Roman" w:hAnsi="Times New Roman" w:cs="Times New Roman"/>
          <w:b/>
          <w:bCs/>
        </w:rPr>
        <w:t>acromegalic</w:t>
      </w:r>
      <w:proofErr w:type="spellEnd"/>
      <w:r>
        <w:rPr>
          <w:rFonts w:ascii="Times New Roman" w:hAnsi="Times New Roman" w:cs="Times New Roman"/>
          <w:b/>
          <w:bCs/>
        </w:rPr>
        <w:t xml:space="preserve"> white adipose tissue.</w:t>
      </w:r>
      <w:r>
        <w:rPr>
          <w:rFonts w:ascii="Times New Roman" w:hAnsi="Times New Roman" w:cs="Times New Roman"/>
          <w:bCs/>
        </w:rPr>
        <w:t xml:space="preserve">  </w:t>
      </w:r>
      <w:proofErr w:type="gramStart"/>
      <w:r>
        <w:rPr>
          <w:rFonts w:ascii="Times New Roman" w:hAnsi="Times New Roman" w:cs="Times New Roman"/>
          <w:bCs/>
        </w:rPr>
        <w:t xml:space="preserve">Gene ontology biological process categories </w:t>
      </w:r>
      <w:proofErr w:type="spellStart"/>
      <w:r>
        <w:rPr>
          <w:rFonts w:ascii="Times New Roman" w:hAnsi="Times New Roman" w:cs="Times New Roman"/>
          <w:bCs/>
        </w:rPr>
        <w:t>enrichedenriched</w:t>
      </w:r>
      <w:proofErr w:type="spellEnd"/>
      <w:r w:rsidR="00D377FA" w:rsidRPr="00FA58EC">
        <w:rPr>
          <w:rFonts w:ascii="Times New Roman" w:hAnsi="Times New Roman" w:cs="Times New Roman"/>
          <w:bCs/>
        </w:rPr>
        <w:t xml:space="preserve"> by </w:t>
      </w:r>
      <w:r w:rsidR="003D575D">
        <w:rPr>
          <w:rFonts w:ascii="Times New Roman" w:hAnsi="Times New Roman" w:cs="Times New Roman"/>
          <w:bCs/>
        </w:rPr>
        <w:t xml:space="preserve">in transcripts that differ between </w:t>
      </w:r>
      <w:proofErr w:type="spellStart"/>
      <w:r w:rsidR="003D575D">
        <w:rPr>
          <w:rFonts w:ascii="Times New Roman" w:hAnsi="Times New Roman" w:cs="Times New Roman"/>
          <w:bCs/>
        </w:rPr>
        <w:t>acromegalyacromegaly</w:t>
      </w:r>
      <w:proofErr w:type="spellEnd"/>
      <w:r w:rsidR="00D377FA" w:rsidRPr="00FA58EC">
        <w:rPr>
          <w:rFonts w:ascii="Times New Roman" w:hAnsi="Times New Roman" w:cs="Times New Roman"/>
          <w:bCs/>
        </w:rPr>
        <w:t xml:space="preserve"> and </w:t>
      </w:r>
      <w:r w:rsidR="003D575D">
        <w:rPr>
          <w:rFonts w:ascii="Times New Roman" w:hAnsi="Times New Roman" w:cs="Times New Roman"/>
          <w:bCs/>
        </w:rPr>
        <w:t>control subjects.</w:t>
      </w:r>
      <w:proofErr w:type="gramEnd"/>
      <w:r w:rsidR="003D575D">
        <w:rPr>
          <w:rFonts w:ascii="Times New Roman" w:hAnsi="Times New Roman" w:cs="Times New Roman"/>
          <w:bCs/>
        </w:rPr>
        <w:t xml:space="preserve">  DE </w:t>
      </w:r>
      <w:proofErr w:type="gramStart"/>
      <w:r w:rsidR="003D575D">
        <w:rPr>
          <w:rFonts w:ascii="Times New Roman" w:hAnsi="Times New Roman" w:cs="Times New Roman"/>
          <w:bCs/>
        </w:rPr>
        <w:t>Genes</w:t>
      </w:r>
      <w:proofErr w:type="gramEnd"/>
      <w:r w:rsidR="003D575D">
        <w:rPr>
          <w:rFonts w:ascii="Times New Roman" w:hAnsi="Times New Roman" w:cs="Times New Roman"/>
          <w:bCs/>
        </w:rPr>
        <w:t xml:space="preserve"> </w:t>
      </w:r>
      <w:proofErr w:type="spellStart"/>
      <w:r w:rsidR="003D575D">
        <w:rPr>
          <w:rFonts w:ascii="Times New Roman" w:hAnsi="Times New Roman" w:cs="Times New Roman"/>
          <w:bCs/>
        </w:rPr>
        <w:t>indicatesindicates</w:t>
      </w:r>
      <w:proofErr w:type="spellEnd"/>
      <w:r w:rsidR="00D377FA" w:rsidRPr="00FA58EC">
        <w:rPr>
          <w:rFonts w:ascii="Times New Roman" w:hAnsi="Times New Roman" w:cs="Times New Roman"/>
          <w:bCs/>
        </w:rPr>
        <w:t xml:space="preserve"> the </w:t>
      </w:r>
      <w:r w:rsidR="003D575D">
        <w:rPr>
          <w:rFonts w:ascii="Times New Roman" w:hAnsi="Times New Roman" w:cs="Times New Roman"/>
          <w:bCs/>
        </w:rPr>
        <w:t>number of differentially expressed genes in this category, Total is the total number of genes in that category.  There were no significantly enriched gene ontology molecular function categories or KEGG pathways</w:t>
      </w:r>
      <w:proofErr w:type="gramStart"/>
      <w:r w:rsidR="003D575D">
        <w:rPr>
          <w:rFonts w:ascii="Times New Roman" w:hAnsi="Times New Roman" w:cs="Times New Roman"/>
          <w:bCs/>
        </w:rPr>
        <w:t>..</w:t>
      </w:r>
      <w:proofErr w:type="gramEnd"/>
    </w:p>
    <w:p w14:paraId="3B676162" w14:textId="77777777" w:rsidR="0034380E" w:rsidRDefault="0034380E" w:rsidP="00E07A5A">
      <w:pPr>
        <w:bidi w:val="0"/>
        <w:spacing w:after="0" w:line="480" w:lineRule="auto"/>
        <w:rPr>
          <w:rFonts w:ascii="Times New Roman" w:hAnsi="Times New Roman" w:cs="Times New Roman"/>
          <w:bCs/>
        </w:rPr>
      </w:pPr>
    </w:p>
    <w:p w14:paraId="3552EA40" w14:textId="77777777" w:rsidR="0034380E" w:rsidRPr="00FA58EC" w:rsidRDefault="0034380E" w:rsidP="00E07A5A">
      <w:pPr>
        <w:bidi w:val="0"/>
        <w:spacing w:after="0" w:line="480" w:lineRule="auto"/>
        <w:rPr>
          <w:rFonts w:ascii="Times New Roman" w:hAnsi="Times New Roman" w:cs="Times New Roman"/>
          <w:bCs/>
        </w:rPr>
      </w:pPr>
    </w:p>
    <w:p w14:paraId="319AD528" w14:textId="77777777" w:rsidR="00661E03" w:rsidRPr="00FA58EC" w:rsidRDefault="00661E03" w:rsidP="0036695B">
      <w:pPr>
        <w:bidi w:val="0"/>
        <w:spacing w:after="0" w:line="480" w:lineRule="auto"/>
        <w:rPr>
          <w:rFonts w:ascii="Times New Roman" w:hAnsi="Times New Roman" w:cs="Times New Roman"/>
          <w:bCs/>
        </w:rPr>
      </w:pPr>
    </w:p>
    <w:p w14:paraId="1BF02DFC" w14:textId="77777777" w:rsidR="00661E03" w:rsidRPr="00FA58EC" w:rsidRDefault="00661E03" w:rsidP="00724271">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14:paraId="6820D6D7" w14:textId="77777777" w:rsidR="00661E03" w:rsidRPr="00FA58EC" w:rsidRDefault="00661E03" w:rsidP="004973A7">
      <w:pPr>
        <w:bidi w:val="0"/>
        <w:spacing w:after="0" w:line="480" w:lineRule="auto"/>
        <w:rPr>
          <w:rFonts w:ascii="Times New Roman" w:hAnsi="Times New Roman" w:cs="Times New Roman"/>
          <w:b/>
          <w:bCs/>
        </w:rPr>
      </w:pPr>
    </w:p>
    <w:p w14:paraId="4EDEDC15" w14:textId="77777777" w:rsidR="00661E03" w:rsidRPr="00FA58EC" w:rsidRDefault="00661E03" w:rsidP="008F157A">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w:t>
      </w:r>
      <w:proofErr w:type="spellStart"/>
      <w:r w:rsidR="005B6E58" w:rsidRPr="00FA58EC">
        <w:rPr>
          <w:rFonts w:ascii="Times New Roman" w:hAnsi="Times New Roman" w:cs="Times New Roman"/>
          <w:b/>
          <w:bCs/>
        </w:rPr>
        <w:t>Acromegalic</w:t>
      </w:r>
      <w:proofErr w:type="spellEnd"/>
      <w:r w:rsidR="005B6E58" w:rsidRPr="00FA58EC">
        <w:rPr>
          <w:rFonts w:ascii="Times New Roman" w:hAnsi="Times New Roman" w:cs="Times New Roman"/>
          <w:b/>
          <w:bCs/>
        </w:rPr>
        <w:t xml:space="preserve"> patients tended to have reduced insulin sensitivity and higher </w:t>
      </w:r>
      <w:proofErr w:type="spellStart"/>
      <w:r w:rsidR="005B6E58" w:rsidRPr="00FA58EC">
        <w:rPr>
          <w:rFonts w:ascii="Times New Roman" w:hAnsi="Times New Roman" w:cs="Times New Roman"/>
          <w:b/>
          <w:bCs/>
        </w:rPr>
        <w:t>lipolytic</w:t>
      </w:r>
      <w:proofErr w:type="spellEnd"/>
      <w:r w:rsidR="005B6E58" w:rsidRPr="00FA58EC">
        <w:rPr>
          <w:rFonts w:ascii="Times New Roman" w:hAnsi="Times New Roman" w:cs="Times New Roman"/>
          <w:b/>
          <w:bCs/>
        </w:rPr>
        <w:t xml:space="preserve"> activity than their controls.   </w:t>
      </w:r>
      <w:proofErr w:type="gramStart"/>
      <w:r w:rsidR="005B6E58" w:rsidRPr="00FA58EC">
        <w:rPr>
          <w:rFonts w:ascii="Times New Roman" w:hAnsi="Times New Roman" w:cs="Times New Roman"/>
          <w:bCs/>
        </w:rPr>
        <w:t>A)  Fasting</w:t>
      </w:r>
      <w:proofErr w:type="gramEnd"/>
      <w:r w:rsidR="005B6E58" w:rsidRPr="00FA58EC">
        <w:rPr>
          <w:rFonts w:ascii="Times New Roman" w:hAnsi="Times New Roman" w:cs="Times New Roman"/>
          <w:bCs/>
        </w:rPr>
        <w:t xml:space="preserve"> blood glucose levels.  B) Fasting insulin levels.  C) HOMA-IR </w:t>
      </w:r>
      <w:proofErr w:type="gramStart"/>
      <w:r w:rsidR="005B6E58" w:rsidRPr="00FA58EC">
        <w:rPr>
          <w:rFonts w:ascii="Times New Roman" w:hAnsi="Times New Roman" w:cs="Times New Roman"/>
          <w:bCs/>
        </w:rPr>
        <w:t>score</w:t>
      </w:r>
      <w:proofErr w:type="gramEnd"/>
      <w:r w:rsidR="005B6E58" w:rsidRPr="00FA58EC">
        <w:rPr>
          <w:rFonts w:ascii="Times New Roman" w:hAnsi="Times New Roman" w:cs="Times New Roman"/>
          <w:bCs/>
        </w:rPr>
        <w:t xml:space="preserve">.  </w:t>
      </w:r>
      <w:proofErr w:type="gramStart"/>
      <w:r w:rsidR="005B6E58" w:rsidRPr="00FA58EC">
        <w:rPr>
          <w:rFonts w:ascii="Times New Roman" w:hAnsi="Times New Roman" w:cs="Times New Roman"/>
          <w:bCs/>
        </w:rPr>
        <w:t>D)  Plot</w:t>
      </w:r>
      <w:proofErr w:type="gramEnd"/>
      <w:r w:rsidR="005B6E58" w:rsidRPr="00FA58EC">
        <w:rPr>
          <w:rFonts w:ascii="Times New Roman" w:hAnsi="Times New Roman" w:cs="Times New Roman"/>
          <w:bCs/>
        </w:rPr>
        <w:t xml:space="preserve"> of </w:t>
      </w:r>
      <w:r w:rsidR="00871D55" w:rsidRPr="00FA58EC">
        <w:rPr>
          <w:rFonts w:ascii="Times New Roman" w:hAnsi="Times New Roman" w:cs="Times New Roman"/>
          <w:bCs/>
        </w:rPr>
        <w:t xml:space="preserve">each subject’s BMI compared with the natural logarithm of their HOMA-IR score.  A </w:t>
      </w:r>
      <w:proofErr w:type="gramStart"/>
      <w:r w:rsidR="00871D55" w:rsidRPr="00FA58EC">
        <w:rPr>
          <w:rFonts w:ascii="Times New Roman" w:hAnsi="Times New Roman" w:cs="Times New Roman"/>
          <w:bCs/>
        </w:rPr>
        <w:t>best fit</w:t>
      </w:r>
      <w:proofErr w:type="gramEnd"/>
      <w:r w:rsidR="00871D55" w:rsidRPr="00FA58EC">
        <w:rPr>
          <w:rFonts w:ascii="Times New Roman" w:hAnsi="Times New Roman" w:cs="Times New Roman"/>
          <w:bCs/>
        </w:rPr>
        <w:t xml:space="preserve"> line was drawn for each subject pool.  </w:t>
      </w:r>
      <w:proofErr w:type="gramStart"/>
      <w:r w:rsidR="00871D55" w:rsidRPr="00FA58EC">
        <w:rPr>
          <w:rFonts w:ascii="Times New Roman" w:hAnsi="Times New Roman" w:cs="Times New Roman"/>
          <w:bCs/>
        </w:rPr>
        <w:t xml:space="preserve">E)  </w:t>
      </w:r>
      <w:proofErr w:type="spellStart"/>
      <w:r w:rsidR="00871D55" w:rsidRPr="00FA58EC">
        <w:rPr>
          <w:rFonts w:ascii="Times New Roman" w:hAnsi="Times New Roman" w:cs="Times New Roman"/>
          <w:bCs/>
        </w:rPr>
        <w:t>Unstimulated</w:t>
      </w:r>
      <w:proofErr w:type="spellEnd"/>
      <w:proofErr w:type="gramEnd"/>
      <w:r w:rsidR="00871D55" w:rsidRPr="00FA58EC">
        <w:rPr>
          <w:rFonts w:ascii="Times New Roman" w:hAnsi="Times New Roman" w:cs="Times New Roman"/>
          <w:bCs/>
        </w:rPr>
        <w:t xml:space="preserve">  </w:t>
      </w:r>
      <w:r w:rsidR="00871D55" w:rsidRPr="00FA58EC">
        <w:rPr>
          <w:rFonts w:ascii="Times New Roman" w:hAnsi="Times New Roman" w:cs="Times New Roman"/>
          <w:bCs/>
          <w:i/>
        </w:rPr>
        <w:t xml:space="preserve">ex vivo </w:t>
      </w:r>
      <w:r w:rsidR="00871D55" w:rsidRPr="00FA58EC">
        <w:rPr>
          <w:rFonts w:ascii="Times New Roman" w:hAnsi="Times New Roman" w:cs="Times New Roman"/>
          <w:bCs/>
        </w:rPr>
        <w:t xml:space="preserve">lipolysis as measured by glycerol release from excised white adipose tissue from control or acromegaly patients.  F) Glycerol release after stimulation with 30 </w:t>
      </w:r>
      <w:proofErr w:type="spellStart"/>
      <w:r w:rsidR="00871D55" w:rsidRPr="00FA58EC">
        <w:rPr>
          <w:rFonts w:ascii="Times New Roman" w:hAnsi="Times New Roman" w:cs="Times New Roman"/>
          <w:bCs/>
        </w:rPr>
        <w:t>nM</w:t>
      </w:r>
      <w:proofErr w:type="spellEnd"/>
      <w:r w:rsidR="00871D55" w:rsidRPr="00FA58EC">
        <w:rPr>
          <w:rFonts w:ascii="Times New Roman" w:hAnsi="Times New Roman" w:cs="Times New Roman"/>
          <w:bCs/>
        </w:rPr>
        <w:t xml:space="preserve"> isoproterenol. </w:t>
      </w:r>
      <w:r w:rsidR="007F0DC7" w:rsidRPr="00FA58EC">
        <w:rPr>
          <w:rFonts w:ascii="Times New Roman" w:hAnsi="Times New Roman" w:cs="Times New Roman"/>
          <w:bCs/>
        </w:rPr>
        <w:t xml:space="preserve">  Data is presented as mean +/- standard error of the mean.</w:t>
      </w:r>
    </w:p>
    <w:p w14:paraId="56ADF3A2" w14:textId="77777777" w:rsidR="003C1798" w:rsidRPr="00FA58EC" w:rsidRDefault="003C1798" w:rsidP="008F157A">
      <w:pPr>
        <w:bidi w:val="0"/>
        <w:spacing w:after="0" w:line="480" w:lineRule="auto"/>
        <w:rPr>
          <w:rFonts w:ascii="Times New Roman" w:hAnsi="Times New Roman" w:cs="Times New Roman"/>
          <w:bCs/>
        </w:rPr>
      </w:pPr>
    </w:p>
    <w:p w14:paraId="6A687E2B" w14:textId="079F79CE" w:rsidR="003C1798" w:rsidRPr="00FA58EC" w:rsidRDefault="003C1798"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 xml:space="preserve">A) </w:t>
      </w:r>
      <w:proofErr w:type="spellStart"/>
      <w:r w:rsidR="00C312BC" w:rsidRPr="00FA58EC">
        <w:rPr>
          <w:rFonts w:ascii="Times New Roman" w:hAnsi="Times New Roman" w:cs="Times New Roman"/>
          <w:bCs/>
        </w:rPr>
        <w:t>Heatmap</w:t>
      </w:r>
      <w:proofErr w:type="spellEnd"/>
      <w:r w:rsidR="00C312BC" w:rsidRPr="00FA58EC">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xml:space="preserve">.  Individual values are colored as the log fold change for a particular gene in a particular subject compared to the average expression of that gene across all cohorts, with brown indicating less </w:t>
      </w:r>
      <w:r w:rsidR="003A1699" w:rsidRPr="00FA58EC">
        <w:rPr>
          <w:rFonts w:ascii="Times New Roman" w:hAnsi="Times New Roman" w:cs="Times New Roman"/>
          <w:bCs/>
        </w:rPr>
        <w:lastRenderedPageBreak/>
        <w:t>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14:paraId="45BD1C2D" w14:textId="77777777" w:rsidR="007F0DC7" w:rsidRPr="00FA58EC" w:rsidRDefault="007F0DC7" w:rsidP="008D32FD">
      <w:pPr>
        <w:bidi w:val="0"/>
        <w:spacing w:after="0" w:line="480" w:lineRule="auto"/>
        <w:rPr>
          <w:rFonts w:ascii="Times New Roman" w:hAnsi="Times New Roman" w:cs="Times New Roman"/>
          <w:bCs/>
        </w:rPr>
      </w:pPr>
    </w:p>
    <w:p w14:paraId="02EEBB0D" w14:textId="0C108FA2" w:rsidR="007F0DC7" w:rsidRPr="00FA58EC" w:rsidRDefault="007F0DC7"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w:t>
      </w:r>
      <w:proofErr w:type="gramStart"/>
      <w:r w:rsidRPr="00FA58EC">
        <w:rPr>
          <w:rFonts w:ascii="Times New Roman" w:hAnsi="Times New Roman" w:cs="Times New Roman"/>
          <w:bCs/>
        </w:rPr>
        <w:t xml:space="preserve">A)  </w:t>
      </w:r>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r w:rsidRPr="00FA58EC">
        <w:rPr>
          <w:rFonts w:ascii="Times New Roman" w:hAnsi="Times New Roman" w:cs="Times New Roman"/>
          <w:bCs/>
          <w:i/>
        </w:rPr>
        <w:t>IGFBP1</w:t>
      </w:r>
      <w:r w:rsidRPr="00FA58EC">
        <w:rPr>
          <w:rFonts w:ascii="Times New Roman" w:hAnsi="Times New Roman" w:cs="Times New Roman"/>
          <w:bCs/>
        </w:rPr>
        <w:t xml:space="preserve"> </w:t>
      </w:r>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w:t>
      </w:r>
      <w:proofErr w:type="spellStart"/>
      <w:r w:rsidRPr="00FA58EC">
        <w:rPr>
          <w:rFonts w:ascii="Times New Roman" w:hAnsi="Times New Roman" w:cs="Times New Roman"/>
          <w:bCs/>
        </w:rPr>
        <w:t>acromegalic</w:t>
      </w:r>
      <w:proofErr w:type="spellEnd"/>
      <w:r w:rsidRPr="00FA58EC">
        <w:rPr>
          <w:rFonts w:ascii="Times New Roman" w:hAnsi="Times New Roman" w:cs="Times New Roman"/>
          <w:bCs/>
        </w:rPr>
        <w:t xml:space="preserve"> patients.</w:t>
      </w:r>
      <w:r w:rsidR="00880184" w:rsidRPr="00FA58EC">
        <w:rPr>
          <w:rFonts w:ascii="Times New Roman" w:hAnsi="Times New Roman" w:cs="Times New Roman"/>
          <w:bCs/>
        </w:rPr>
        <w:t xml:space="preserve">  Only the highest expressing transcript is shown for each gene.  </w:t>
      </w:r>
      <w:proofErr w:type="gramStart"/>
      <w:r w:rsidR="00880184" w:rsidRPr="00FA58EC">
        <w:rPr>
          <w:rFonts w:ascii="Times New Roman" w:hAnsi="Times New Roman" w:cs="Times New Roman"/>
          <w:bCs/>
        </w:rPr>
        <w:t xml:space="preserve">C)  </w:t>
      </w:r>
      <w:proofErr w:type="spellStart"/>
      <w:r w:rsidR="00901318">
        <w:rPr>
          <w:rFonts w:ascii="Times New Roman" w:hAnsi="Times New Roman" w:cs="Times New Roman"/>
          <w:bCs/>
        </w:rPr>
        <w:t>Comparason</w:t>
      </w:r>
      <w:proofErr w:type="spellEnd"/>
      <w:proofErr w:type="gramEnd"/>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acromegaly.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00CC6E6D" w:rsidRPr="00FA58EC">
        <w:rPr>
          <w:rFonts w:ascii="Times New Roman" w:hAnsi="Times New Roman" w:cs="Times New Roman"/>
          <w:bCs/>
        </w:rPr>
        <w:t xml:space="preserve">Expression of </w:t>
      </w:r>
      <w:r w:rsidR="00CC6E6D" w:rsidRPr="00FA58EC">
        <w:rPr>
          <w:rFonts w:ascii="Times New Roman" w:hAnsi="Times New Roman" w:cs="Times New Roman"/>
          <w:bCs/>
          <w:i/>
        </w:rPr>
        <w:t xml:space="preserve">CISH </w:t>
      </w:r>
      <w:r w:rsidR="00CC6E6D" w:rsidRPr="00FA58EC">
        <w:rPr>
          <w:rFonts w:ascii="Times New Roman" w:hAnsi="Times New Roman" w:cs="Times New Roman"/>
          <w:bCs/>
        </w:rPr>
        <w:t>and</w:t>
      </w:r>
      <w:r w:rsidR="00CC6E6D" w:rsidRPr="00FA58EC">
        <w:rPr>
          <w:rFonts w:ascii="Times New Roman" w:hAnsi="Times New Roman" w:cs="Times New Roman"/>
          <w:bCs/>
          <w:i/>
        </w:rPr>
        <w:t xml:space="preserve"> SOCS2 </w:t>
      </w:r>
      <w:r w:rsidR="00CC6E6D" w:rsidRPr="00FA58EC">
        <w:rPr>
          <w:rFonts w:ascii="Times New Roman" w:hAnsi="Times New Roman" w:cs="Times New Roman"/>
          <w:bCs/>
        </w:rPr>
        <w:t xml:space="preserve">in adipose tissue from acromegaly patients and controls.  </w:t>
      </w:r>
      <w:r w:rsidR="003848BA" w:rsidRPr="00FA58EC">
        <w:rPr>
          <w:rFonts w:ascii="Times New Roman" w:hAnsi="Times New Roman" w:cs="Times New Roman"/>
          <w:bCs/>
        </w:rPr>
        <w:t xml:space="preserve">Asterisks indicate p&lt;0.05.  </w:t>
      </w:r>
      <w:proofErr w:type="spellStart"/>
      <w:r w:rsidR="00CC6E6D" w:rsidRPr="00FA58EC">
        <w:rPr>
          <w:rFonts w:ascii="Times New Roman" w:hAnsi="Times New Roman" w:cs="Times New Roman"/>
          <w:bCs/>
        </w:rPr>
        <w:t>Barplots</w:t>
      </w:r>
      <w:proofErr w:type="spellEnd"/>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14:paraId="1B8A86E4" w14:textId="77777777" w:rsidR="00C17B3D" w:rsidRPr="00FA58EC" w:rsidRDefault="00C17B3D" w:rsidP="00CD5F74">
      <w:pPr>
        <w:bidi w:val="0"/>
        <w:spacing w:after="0" w:line="480" w:lineRule="auto"/>
        <w:rPr>
          <w:rFonts w:ascii="Times New Roman" w:hAnsi="Times New Roman" w:cs="Times New Roman"/>
          <w:bCs/>
        </w:rPr>
      </w:pPr>
    </w:p>
    <w:p w14:paraId="2C658FE7" w14:textId="58BEFCAE" w:rsidR="00C17B3D" w:rsidRDefault="00C17B3D" w:rsidP="00366692">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4: Expression changes of selected genes, potentially responsible for </w:t>
      </w:r>
      <w:proofErr w:type="spellStart"/>
      <w:r w:rsidR="000161DD">
        <w:rPr>
          <w:rFonts w:ascii="Times New Roman" w:hAnsi="Times New Roman" w:cs="Times New Roman"/>
          <w:b/>
          <w:bCs/>
        </w:rPr>
        <w:t>lipolytic</w:t>
      </w:r>
      <w:proofErr w:type="spellEnd"/>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C-F</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14:paraId="4947ECA1" w14:textId="77777777" w:rsidR="0085170B" w:rsidRDefault="0085170B" w:rsidP="00B6604B">
      <w:pPr>
        <w:bidi w:val="0"/>
        <w:spacing w:after="0" w:line="480" w:lineRule="auto"/>
        <w:rPr>
          <w:rFonts w:ascii="Times New Roman" w:hAnsi="Times New Roman" w:cs="Times New Roman"/>
          <w:bCs/>
        </w:rPr>
      </w:pPr>
    </w:p>
    <w:p w14:paraId="781C4DC1" w14:textId="4C47F549" w:rsidR="0085170B" w:rsidRDefault="0085170B" w:rsidP="00A43296">
      <w:pPr>
        <w:bidi w:val="0"/>
        <w:spacing w:after="0" w:line="480" w:lineRule="auto"/>
        <w:rPr>
          <w:rFonts w:ascii="Times New Roman" w:hAnsi="Times New Roman" w:cs="Times New Roman"/>
          <w:b/>
          <w:bCs/>
        </w:rPr>
      </w:pPr>
      <w:r>
        <w:rPr>
          <w:rFonts w:ascii="Times New Roman" w:hAnsi="Times New Roman" w:cs="Times New Roman"/>
          <w:b/>
          <w:bCs/>
        </w:rPr>
        <w:t>Supplementary Data</w:t>
      </w:r>
    </w:p>
    <w:p w14:paraId="4AE290FE" w14:textId="5B8CAC78" w:rsidR="00E25CCF" w:rsidRPr="00C54A7B" w:rsidRDefault="00E25CCF" w:rsidP="003E423D">
      <w:pPr>
        <w:bidi w:val="0"/>
        <w:spacing w:after="0" w:line="480" w:lineRule="auto"/>
        <w:rPr>
          <w:rFonts w:ascii="Times New Roman" w:hAnsi="Times New Roman" w:cs="Times New Roman"/>
          <w:bCs/>
        </w:rPr>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14:paraId="0066CE2C" w14:textId="58C72EC1" w:rsidR="0085170B" w:rsidRPr="0085170B" w:rsidRDefault="0085170B">
      <w:pPr>
        <w:bidi w:val="0"/>
        <w:spacing w:after="0" w:line="480" w:lineRule="auto"/>
        <w:rPr>
          <w:rFonts w:ascii="Times New Roman" w:hAnsi="Times New Roman" w:cs="Times New Roman"/>
          <w:bCs/>
          <w:rtl/>
        </w:rPr>
      </w:pPr>
      <w:r>
        <w:rPr>
          <w:rFonts w:ascii="Times New Roman" w:hAnsi="Times New Roman" w:cs="Times New Roman"/>
          <w:b/>
          <w:bCs/>
        </w:rPr>
        <w:t xml:space="preserve">Supplementary Figure 1: </w:t>
      </w:r>
      <w:r w:rsidRPr="00FA58EC">
        <w:rPr>
          <w:rFonts w:ascii="Times New Roman" w:hAnsi="Times New Roman" w:cs="Times New Roman"/>
          <w:b/>
          <w:bCs/>
        </w:rPr>
        <w:t xml:space="preserve">Expression changes of selected </w:t>
      </w:r>
      <w:r>
        <w:rPr>
          <w:rFonts w:ascii="Times New Roman" w:hAnsi="Times New Roman" w:cs="Times New Roman"/>
          <w:b/>
          <w:bCs/>
        </w:rPr>
        <w:t>insulin signal transduction genes</w:t>
      </w:r>
      <w:r w:rsidRPr="00FA58EC">
        <w:rPr>
          <w:rFonts w:ascii="Times New Roman" w:hAnsi="Times New Roman" w:cs="Times New Roman"/>
          <w:b/>
          <w:bCs/>
        </w:rPr>
        <w:t>.</w:t>
      </w:r>
      <w:r w:rsidRPr="00FA58EC">
        <w:rPr>
          <w:rFonts w:ascii="Times New Roman" w:hAnsi="Times New Roman" w:cs="Times New Roman"/>
          <w:bCs/>
        </w:rPr>
        <w:t xml:space="preserve">  </w:t>
      </w:r>
      <w:proofErr w:type="gramStart"/>
      <w:r>
        <w:rPr>
          <w:rFonts w:ascii="Times New Roman" w:hAnsi="Times New Roman" w:cs="Times New Roman"/>
          <w:bCs/>
        </w:rPr>
        <w:t>mRNA</w:t>
      </w:r>
      <w:proofErr w:type="gramEnd"/>
      <w:r>
        <w:rPr>
          <w:rFonts w:ascii="Times New Roman" w:hAnsi="Times New Roman" w:cs="Times New Roman"/>
          <w:bCs/>
        </w:rPr>
        <w:t xml:space="preserve"> </w:t>
      </w:r>
      <w:r w:rsidRPr="00FA58EC">
        <w:rPr>
          <w:rFonts w:ascii="Times New Roman" w:hAnsi="Times New Roman" w:cs="Times New Roman"/>
          <w:bCs/>
        </w:rPr>
        <w:t xml:space="preserve">Expression profile of genes involved in insulin </w:t>
      </w:r>
      <w:r>
        <w:rPr>
          <w:rFonts w:ascii="Times New Roman" w:hAnsi="Times New Roman" w:cs="Times New Roman"/>
          <w:bCs/>
        </w:rPr>
        <w:t xml:space="preserve">signaling.  </w:t>
      </w:r>
      <w:r w:rsidRPr="00FA58EC">
        <w:rPr>
          <w:rFonts w:ascii="Times New Roman" w:hAnsi="Times New Roman" w:cs="Times New Roman"/>
          <w:bCs/>
        </w:rPr>
        <w:t>Data indicates mean +/- standard error of the mean.</w:t>
      </w:r>
    </w:p>
    <w:sectPr w:rsidR="0085170B" w:rsidRPr="0085170B" w:rsidSect="003D5DCD">
      <w:headerReference w:type="default" r:id="rId20"/>
      <w:footerReference w:type="default" r:id="rId21"/>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EA903" w14:textId="77777777" w:rsidR="00A35323" w:rsidRDefault="00A35323" w:rsidP="00C44BCA">
      <w:pPr>
        <w:spacing w:after="0" w:line="240" w:lineRule="auto"/>
      </w:pPr>
      <w:r>
        <w:separator/>
      </w:r>
    </w:p>
  </w:endnote>
  <w:endnote w:type="continuationSeparator" w:id="0">
    <w:p w14:paraId="4EB6CB34" w14:textId="77777777" w:rsidR="00A35323" w:rsidRDefault="00A35323" w:rsidP="00C44BCA">
      <w:pPr>
        <w:spacing w:after="0" w:line="240" w:lineRule="auto"/>
      </w:pPr>
      <w:r>
        <w:continuationSeparator/>
      </w:r>
    </w:p>
  </w:endnote>
  <w:endnote w:type="continuationNotice" w:id="1">
    <w:p w14:paraId="36B5A201" w14:textId="77777777" w:rsidR="00A35323" w:rsidRDefault="00A353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14CC6" w14:textId="77777777" w:rsidR="00A35323" w:rsidRDefault="00A3532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73C72" w14:textId="77777777" w:rsidR="00A35323" w:rsidRDefault="00A35323" w:rsidP="00C44BCA">
      <w:pPr>
        <w:spacing w:after="0" w:line="240" w:lineRule="auto"/>
      </w:pPr>
      <w:r>
        <w:separator/>
      </w:r>
    </w:p>
  </w:footnote>
  <w:footnote w:type="continuationSeparator" w:id="0">
    <w:p w14:paraId="2ED4319D" w14:textId="77777777" w:rsidR="00A35323" w:rsidRDefault="00A35323" w:rsidP="00C44BCA">
      <w:pPr>
        <w:spacing w:after="0" w:line="240" w:lineRule="auto"/>
      </w:pPr>
      <w:r>
        <w:continuationSeparator/>
      </w:r>
    </w:p>
  </w:footnote>
  <w:footnote w:type="continuationNotice" w:id="1">
    <w:p w14:paraId="56535FBD" w14:textId="77777777" w:rsidR="00A35323" w:rsidRDefault="00A35323">
      <w:pPr>
        <w:spacing w:after="0" w:line="240" w:lineRule="auto"/>
      </w:pPr>
    </w:p>
  </w:footnote>
  <w:footnote w:id="2">
    <w:p w14:paraId="1A8B0461" w14:textId="3E0C3CE0" w:rsidR="00A35323" w:rsidRPr="00E25CCF" w:rsidRDefault="00A35323"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footnote>
  <w:footnote w:id="3">
    <w:p w14:paraId="5906B048" w14:textId="407E8516" w:rsidR="00A35323" w:rsidRPr="00E25CCF" w:rsidRDefault="00A35323"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4">
    <w:p w14:paraId="6A0A9270" w14:textId="11254105" w:rsidR="00A35323" w:rsidRPr="00E25CCF" w:rsidRDefault="00A35323"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5">
    <w:p w14:paraId="1C014FAC" w14:textId="4E5542C0" w:rsidR="00A35323" w:rsidRPr="00E25CCF" w:rsidRDefault="00A35323"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6">
    <w:p w14:paraId="30410FB5" w14:textId="63BBB38F" w:rsidR="00A35323" w:rsidRPr="00E25CCF" w:rsidRDefault="00A35323"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Sciences Center, Memphis, TN, USA</w:t>
      </w:r>
    </w:p>
  </w:footnote>
  <w:footnote w:id="7">
    <w:p w14:paraId="2B865A8D" w14:textId="535AA8A4" w:rsidR="00A35323" w:rsidRPr="00E25CCF" w:rsidRDefault="00A35323"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17AD7820" w14:textId="3DA608DD" w:rsidR="00A35323" w:rsidRDefault="00A35323">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E9B4B" w14:textId="77777777" w:rsidR="00A35323" w:rsidRDefault="00A353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120B5"/>
    <w:rsid w:val="000161DD"/>
    <w:rsid w:val="000268FA"/>
    <w:rsid w:val="00026A49"/>
    <w:rsid w:val="0003527B"/>
    <w:rsid w:val="00046A40"/>
    <w:rsid w:val="00047FD2"/>
    <w:rsid w:val="00070094"/>
    <w:rsid w:val="0008044F"/>
    <w:rsid w:val="000812AE"/>
    <w:rsid w:val="0008212F"/>
    <w:rsid w:val="00083B6B"/>
    <w:rsid w:val="00094ED5"/>
    <w:rsid w:val="00095299"/>
    <w:rsid w:val="000A4B49"/>
    <w:rsid w:val="000B3522"/>
    <w:rsid w:val="000C1783"/>
    <w:rsid w:val="000D13C0"/>
    <w:rsid w:val="000D4F49"/>
    <w:rsid w:val="000E2AD1"/>
    <w:rsid w:val="000E76A8"/>
    <w:rsid w:val="000E77F3"/>
    <w:rsid w:val="000F4AD3"/>
    <w:rsid w:val="00102420"/>
    <w:rsid w:val="0011307C"/>
    <w:rsid w:val="00126840"/>
    <w:rsid w:val="001433DA"/>
    <w:rsid w:val="00147722"/>
    <w:rsid w:val="00155934"/>
    <w:rsid w:val="00162659"/>
    <w:rsid w:val="00180066"/>
    <w:rsid w:val="00185A32"/>
    <w:rsid w:val="001900A9"/>
    <w:rsid w:val="001B01BB"/>
    <w:rsid w:val="001B1984"/>
    <w:rsid w:val="001B26DC"/>
    <w:rsid w:val="001B7D21"/>
    <w:rsid w:val="001C1AFD"/>
    <w:rsid w:val="001D1A50"/>
    <w:rsid w:val="001D68A2"/>
    <w:rsid w:val="001D6A62"/>
    <w:rsid w:val="001E234C"/>
    <w:rsid w:val="001F2618"/>
    <w:rsid w:val="0021603B"/>
    <w:rsid w:val="002258FC"/>
    <w:rsid w:val="00225D5B"/>
    <w:rsid w:val="002277B6"/>
    <w:rsid w:val="00234BFD"/>
    <w:rsid w:val="00266C92"/>
    <w:rsid w:val="002754A9"/>
    <w:rsid w:val="00284A9A"/>
    <w:rsid w:val="00285918"/>
    <w:rsid w:val="00290069"/>
    <w:rsid w:val="00296D66"/>
    <w:rsid w:val="002A045B"/>
    <w:rsid w:val="002A0DD6"/>
    <w:rsid w:val="002A1B8A"/>
    <w:rsid w:val="002C1BF5"/>
    <w:rsid w:val="002C66CD"/>
    <w:rsid w:val="002D2CED"/>
    <w:rsid w:val="002D60F4"/>
    <w:rsid w:val="002E2ECF"/>
    <w:rsid w:val="002E655B"/>
    <w:rsid w:val="002E7322"/>
    <w:rsid w:val="002F42B2"/>
    <w:rsid w:val="002F62D0"/>
    <w:rsid w:val="00307F9B"/>
    <w:rsid w:val="00316E7E"/>
    <w:rsid w:val="00316F75"/>
    <w:rsid w:val="00330ED0"/>
    <w:rsid w:val="003314FD"/>
    <w:rsid w:val="00334809"/>
    <w:rsid w:val="0034380E"/>
    <w:rsid w:val="00345935"/>
    <w:rsid w:val="0035080A"/>
    <w:rsid w:val="003536C1"/>
    <w:rsid w:val="00355C81"/>
    <w:rsid w:val="00357EF3"/>
    <w:rsid w:val="003663BC"/>
    <w:rsid w:val="00366692"/>
    <w:rsid w:val="0036695B"/>
    <w:rsid w:val="003848BA"/>
    <w:rsid w:val="00387D3D"/>
    <w:rsid w:val="00390963"/>
    <w:rsid w:val="00394E69"/>
    <w:rsid w:val="00395065"/>
    <w:rsid w:val="003A1699"/>
    <w:rsid w:val="003A6590"/>
    <w:rsid w:val="003B24B5"/>
    <w:rsid w:val="003C1798"/>
    <w:rsid w:val="003C70E2"/>
    <w:rsid w:val="003D575D"/>
    <w:rsid w:val="003D5DCD"/>
    <w:rsid w:val="003E14E7"/>
    <w:rsid w:val="003E423D"/>
    <w:rsid w:val="003F2517"/>
    <w:rsid w:val="003F4CAB"/>
    <w:rsid w:val="00407355"/>
    <w:rsid w:val="004137FD"/>
    <w:rsid w:val="004210A5"/>
    <w:rsid w:val="00424825"/>
    <w:rsid w:val="00437A26"/>
    <w:rsid w:val="00437BEB"/>
    <w:rsid w:val="004459A5"/>
    <w:rsid w:val="00452343"/>
    <w:rsid w:val="004530D5"/>
    <w:rsid w:val="00460B5E"/>
    <w:rsid w:val="0047023E"/>
    <w:rsid w:val="004826AE"/>
    <w:rsid w:val="00496C7C"/>
    <w:rsid w:val="00496E10"/>
    <w:rsid w:val="004973A7"/>
    <w:rsid w:val="004A34A8"/>
    <w:rsid w:val="004A7ED0"/>
    <w:rsid w:val="004A7F19"/>
    <w:rsid w:val="004B4E2D"/>
    <w:rsid w:val="004B6544"/>
    <w:rsid w:val="004C257F"/>
    <w:rsid w:val="004C7DDA"/>
    <w:rsid w:val="004E03FF"/>
    <w:rsid w:val="004E63EE"/>
    <w:rsid w:val="004F573F"/>
    <w:rsid w:val="00510C6B"/>
    <w:rsid w:val="0052331F"/>
    <w:rsid w:val="00524E41"/>
    <w:rsid w:val="00533841"/>
    <w:rsid w:val="0053676D"/>
    <w:rsid w:val="00537F03"/>
    <w:rsid w:val="005512F4"/>
    <w:rsid w:val="00553058"/>
    <w:rsid w:val="005578A3"/>
    <w:rsid w:val="00562945"/>
    <w:rsid w:val="00566533"/>
    <w:rsid w:val="00580633"/>
    <w:rsid w:val="00587ADB"/>
    <w:rsid w:val="005976FB"/>
    <w:rsid w:val="005B1CD3"/>
    <w:rsid w:val="005B44A4"/>
    <w:rsid w:val="005B6E58"/>
    <w:rsid w:val="005D0C11"/>
    <w:rsid w:val="005F211B"/>
    <w:rsid w:val="005F6EBE"/>
    <w:rsid w:val="00600069"/>
    <w:rsid w:val="006016D7"/>
    <w:rsid w:val="0060713B"/>
    <w:rsid w:val="00615633"/>
    <w:rsid w:val="00616C6A"/>
    <w:rsid w:val="00623816"/>
    <w:rsid w:val="006311A9"/>
    <w:rsid w:val="00633F9C"/>
    <w:rsid w:val="006439EA"/>
    <w:rsid w:val="00661E03"/>
    <w:rsid w:val="00663D48"/>
    <w:rsid w:val="00666507"/>
    <w:rsid w:val="00676CA8"/>
    <w:rsid w:val="00692386"/>
    <w:rsid w:val="00692DFA"/>
    <w:rsid w:val="00697A63"/>
    <w:rsid w:val="006B6C74"/>
    <w:rsid w:val="006D5B71"/>
    <w:rsid w:val="006E6863"/>
    <w:rsid w:val="006F05A2"/>
    <w:rsid w:val="006F615E"/>
    <w:rsid w:val="006F7444"/>
    <w:rsid w:val="0070650A"/>
    <w:rsid w:val="00707D74"/>
    <w:rsid w:val="007138B5"/>
    <w:rsid w:val="00715EC6"/>
    <w:rsid w:val="007202A2"/>
    <w:rsid w:val="00720E42"/>
    <w:rsid w:val="00724271"/>
    <w:rsid w:val="0073228C"/>
    <w:rsid w:val="00740527"/>
    <w:rsid w:val="00741798"/>
    <w:rsid w:val="007468CA"/>
    <w:rsid w:val="007731E4"/>
    <w:rsid w:val="00774F37"/>
    <w:rsid w:val="007830EE"/>
    <w:rsid w:val="00784E0E"/>
    <w:rsid w:val="00787B06"/>
    <w:rsid w:val="00792160"/>
    <w:rsid w:val="007945EB"/>
    <w:rsid w:val="007A0B77"/>
    <w:rsid w:val="007B0169"/>
    <w:rsid w:val="007B0526"/>
    <w:rsid w:val="007B13AF"/>
    <w:rsid w:val="007B2B72"/>
    <w:rsid w:val="007D367C"/>
    <w:rsid w:val="007F04B9"/>
    <w:rsid w:val="007F0DC7"/>
    <w:rsid w:val="007F7919"/>
    <w:rsid w:val="008033F4"/>
    <w:rsid w:val="008073BA"/>
    <w:rsid w:val="00820844"/>
    <w:rsid w:val="008223B7"/>
    <w:rsid w:val="008232C6"/>
    <w:rsid w:val="0083511B"/>
    <w:rsid w:val="008501BA"/>
    <w:rsid w:val="0085170B"/>
    <w:rsid w:val="00852283"/>
    <w:rsid w:val="0085725B"/>
    <w:rsid w:val="00864364"/>
    <w:rsid w:val="00864EFA"/>
    <w:rsid w:val="00871D55"/>
    <w:rsid w:val="0087416D"/>
    <w:rsid w:val="00875B20"/>
    <w:rsid w:val="0087605A"/>
    <w:rsid w:val="00880184"/>
    <w:rsid w:val="008802AF"/>
    <w:rsid w:val="00883BD0"/>
    <w:rsid w:val="008A77A1"/>
    <w:rsid w:val="008B2DE1"/>
    <w:rsid w:val="008B5A89"/>
    <w:rsid w:val="008D32FD"/>
    <w:rsid w:val="008D431D"/>
    <w:rsid w:val="008D5C3B"/>
    <w:rsid w:val="008D5C69"/>
    <w:rsid w:val="008D6FD3"/>
    <w:rsid w:val="008F157A"/>
    <w:rsid w:val="008F45AA"/>
    <w:rsid w:val="00901318"/>
    <w:rsid w:val="00904340"/>
    <w:rsid w:val="00912278"/>
    <w:rsid w:val="009374F8"/>
    <w:rsid w:val="00945D0C"/>
    <w:rsid w:val="00947F42"/>
    <w:rsid w:val="0095760D"/>
    <w:rsid w:val="009609A9"/>
    <w:rsid w:val="0096137A"/>
    <w:rsid w:val="00967134"/>
    <w:rsid w:val="0097077C"/>
    <w:rsid w:val="00972C32"/>
    <w:rsid w:val="00980E97"/>
    <w:rsid w:val="009A27C8"/>
    <w:rsid w:val="009A4C14"/>
    <w:rsid w:val="009B2862"/>
    <w:rsid w:val="009B3CD0"/>
    <w:rsid w:val="009C7036"/>
    <w:rsid w:val="009D67A0"/>
    <w:rsid w:val="009E1123"/>
    <w:rsid w:val="009E2B4F"/>
    <w:rsid w:val="009E7F7F"/>
    <w:rsid w:val="00A042F6"/>
    <w:rsid w:val="00A0497C"/>
    <w:rsid w:val="00A1225F"/>
    <w:rsid w:val="00A20C8F"/>
    <w:rsid w:val="00A21E7F"/>
    <w:rsid w:val="00A22A1F"/>
    <w:rsid w:val="00A32EC4"/>
    <w:rsid w:val="00A34DF7"/>
    <w:rsid w:val="00A35323"/>
    <w:rsid w:val="00A43296"/>
    <w:rsid w:val="00A569AE"/>
    <w:rsid w:val="00A60130"/>
    <w:rsid w:val="00A72B42"/>
    <w:rsid w:val="00A72F5C"/>
    <w:rsid w:val="00A77294"/>
    <w:rsid w:val="00A849A3"/>
    <w:rsid w:val="00A87C6A"/>
    <w:rsid w:val="00AB5CDF"/>
    <w:rsid w:val="00AD30E9"/>
    <w:rsid w:val="00AD6800"/>
    <w:rsid w:val="00AE2C9F"/>
    <w:rsid w:val="00AE2E00"/>
    <w:rsid w:val="00AE30FD"/>
    <w:rsid w:val="00AF1A1E"/>
    <w:rsid w:val="00AF4B73"/>
    <w:rsid w:val="00B1195D"/>
    <w:rsid w:val="00B171DF"/>
    <w:rsid w:val="00B219D5"/>
    <w:rsid w:val="00B3187E"/>
    <w:rsid w:val="00B364FA"/>
    <w:rsid w:val="00B40858"/>
    <w:rsid w:val="00B42E7C"/>
    <w:rsid w:val="00B5681F"/>
    <w:rsid w:val="00B57506"/>
    <w:rsid w:val="00B61F5D"/>
    <w:rsid w:val="00B62722"/>
    <w:rsid w:val="00B6604B"/>
    <w:rsid w:val="00B70279"/>
    <w:rsid w:val="00B70F0F"/>
    <w:rsid w:val="00B8043A"/>
    <w:rsid w:val="00B82E21"/>
    <w:rsid w:val="00B84DC4"/>
    <w:rsid w:val="00B95390"/>
    <w:rsid w:val="00BA5D7E"/>
    <w:rsid w:val="00BB3A40"/>
    <w:rsid w:val="00BC03D4"/>
    <w:rsid w:val="00BC1B50"/>
    <w:rsid w:val="00BC45AA"/>
    <w:rsid w:val="00BC5240"/>
    <w:rsid w:val="00C07CAC"/>
    <w:rsid w:val="00C13B25"/>
    <w:rsid w:val="00C17B3D"/>
    <w:rsid w:val="00C3088D"/>
    <w:rsid w:val="00C312BC"/>
    <w:rsid w:val="00C36E8A"/>
    <w:rsid w:val="00C378CF"/>
    <w:rsid w:val="00C44BCA"/>
    <w:rsid w:val="00C54A7B"/>
    <w:rsid w:val="00C5610E"/>
    <w:rsid w:val="00C60B21"/>
    <w:rsid w:val="00C6104B"/>
    <w:rsid w:val="00C611B9"/>
    <w:rsid w:val="00C63031"/>
    <w:rsid w:val="00C64656"/>
    <w:rsid w:val="00C85C8E"/>
    <w:rsid w:val="00C93A0D"/>
    <w:rsid w:val="00CA6A3E"/>
    <w:rsid w:val="00CB2D3B"/>
    <w:rsid w:val="00CB3049"/>
    <w:rsid w:val="00CC6E6D"/>
    <w:rsid w:val="00CD5F74"/>
    <w:rsid w:val="00CE25EE"/>
    <w:rsid w:val="00CE54B8"/>
    <w:rsid w:val="00D01287"/>
    <w:rsid w:val="00D108DA"/>
    <w:rsid w:val="00D2570A"/>
    <w:rsid w:val="00D27D4A"/>
    <w:rsid w:val="00D359B4"/>
    <w:rsid w:val="00D377FA"/>
    <w:rsid w:val="00D41E0E"/>
    <w:rsid w:val="00D42ECE"/>
    <w:rsid w:val="00D44425"/>
    <w:rsid w:val="00D515ED"/>
    <w:rsid w:val="00D57258"/>
    <w:rsid w:val="00D61F89"/>
    <w:rsid w:val="00D61FDD"/>
    <w:rsid w:val="00D64CA7"/>
    <w:rsid w:val="00D673ED"/>
    <w:rsid w:val="00D67F63"/>
    <w:rsid w:val="00D71908"/>
    <w:rsid w:val="00DA2017"/>
    <w:rsid w:val="00DA43DA"/>
    <w:rsid w:val="00DA4407"/>
    <w:rsid w:val="00DA6C5B"/>
    <w:rsid w:val="00DC2620"/>
    <w:rsid w:val="00DC41D4"/>
    <w:rsid w:val="00DC618D"/>
    <w:rsid w:val="00DC6BF8"/>
    <w:rsid w:val="00DD35A1"/>
    <w:rsid w:val="00DD3770"/>
    <w:rsid w:val="00DE354F"/>
    <w:rsid w:val="00DE35F3"/>
    <w:rsid w:val="00DE3D7D"/>
    <w:rsid w:val="00DF0DBF"/>
    <w:rsid w:val="00DF1338"/>
    <w:rsid w:val="00E01E4C"/>
    <w:rsid w:val="00E04F5C"/>
    <w:rsid w:val="00E07A5A"/>
    <w:rsid w:val="00E07F34"/>
    <w:rsid w:val="00E116E7"/>
    <w:rsid w:val="00E15EFD"/>
    <w:rsid w:val="00E25CCF"/>
    <w:rsid w:val="00E26130"/>
    <w:rsid w:val="00E3055F"/>
    <w:rsid w:val="00E30B63"/>
    <w:rsid w:val="00E32A55"/>
    <w:rsid w:val="00E33F5D"/>
    <w:rsid w:val="00E37763"/>
    <w:rsid w:val="00E461A4"/>
    <w:rsid w:val="00E51A38"/>
    <w:rsid w:val="00E546AB"/>
    <w:rsid w:val="00E67E03"/>
    <w:rsid w:val="00E947A2"/>
    <w:rsid w:val="00E97425"/>
    <w:rsid w:val="00EC0D83"/>
    <w:rsid w:val="00EC7E22"/>
    <w:rsid w:val="00EE02B8"/>
    <w:rsid w:val="00EE058C"/>
    <w:rsid w:val="00EF04CB"/>
    <w:rsid w:val="00EF2FE1"/>
    <w:rsid w:val="00EF7CEE"/>
    <w:rsid w:val="00F020B2"/>
    <w:rsid w:val="00F25136"/>
    <w:rsid w:val="00F25253"/>
    <w:rsid w:val="00F37DC8"/>
    <w:rsid w:val="00F41DEB"/>
    <w:rsid w:val="00F5375B"/>
    <w:rsid w:val="00F56E88"/>
    <w:rsid w:val="00F57F4D"/>
    <w:rsid w:val="00F72F72"/>
    <w:rsid w:val="00F74E24"/>
    <w:rsid w:val="00F91FD8"/>
    <w:rsid w:val="00F93EC6"/>
    <w:rsid w:val="00FA329D"/>
    <w:rsid w:val="00FA58EC"/>
    <w:rsid w:val="00FC415F"/>
    <w:rsid w:val="00FD359E"/>
    <w:rsid w:val="00FE2A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B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numbering" Target="numbering.xml"/><Relationship Id="rId14" Type="http://schemas.openxmlformats.org/officeDocument/2006/relationships/styles" Target="styles.xml"/><Relationship Id="rId15" Type="http://schemas.microsoft.com/office/2007/relationships/stylesWithEffects" Target="stylesWithEffects.xml"/><Relationship Id="rId16" Type="http://schemas.openxmlformats.org/officeDocument/2006/relationships/settings" Target="settings.xml"/><Relationship Id="rId17" Type="http://schemas.openxmlformats.org/officeDocument/2006/relationships/webSettings" Target="webSettings.xml"/><Relationship Id="rId18" Type="http://schemas.openxmlformats.org/officeDocument/2006/relationships/footnotes" Target="footnotes.xml"/><Relationship Id="rId19" Type="http://schemas.openxmlformats.org/officeDocument/2006/relationships/endnotes" Target="endnot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1B78E-2573-410E-B432-3294520C198D}">
  <ds:schemaRefs>
    <ds:schemaRef ds:uri="http://schemas.openxmlformats.org/officeDocument/2006/bibliography"/>
  </ds:schemaRefs>
</ds:datastoreItem>
</file>

<file path=customXml/itemProps10.xml><?xml version="1.0" encoding="utf-8"?>
<ds:datastoreItem xmlns:ds="http://schemas.openxmlformats.org/officeDocument/2006/customXml" ds:itemID="{D0C73638-1EE1-8143-A65B-0F1154DF3AB9}">
  <ds:schemaRefs>
    <ds:schemaRef ds:uri="http://schemas.openxmlformats.org/officeDocument/2006/bibliography"/>
  </ds:schemaRefs>
</ds:datastoreItem>
</file>

<file path=customXml/itemProps11.xml><?xml version="1.0" encoding="utf-8"?>
<ds:datastoreItem xmlns:ds="http://schemas.openxmlformats.org/officeDocument/2006/customXml" ds:itemID="{5DE00C29-126A-B44F-BB26-18BE305EBD0F}">
  <ds:schemaRefs>
    <ds:schemaRef ds:uri="http://schemas.openxmlformats.org/officeDocument/2006/bibliography"/>
  </ds:schemaRefs>
</ds:datastoreItem>
</file>

<file path=customXml/itemProps12.xml><?xml version="1.0" encoding="utf-8"?>
<ds:datastoreItem xmlns:ds="http://schemas.openxmlformats.org/officeDocument/2006/customXml" ds:itemID="{F5BD7D3D-FB0A-6C42-8193-B89E23621919}">
  <ds:schemaRefs>
    <ds:schemaRef ds:uri="http://schemas.openxmlformats.org/officeDocument/2006/bibliography"/>
  </ds:schemaRefs>
</ds:datastoreItem>
</file>

<file path=customXml/itemProps2.xml><?xml version="1.0" encoding="utf-8"?>
<ds:datastoreItem xmlns:ds="http://schemas.openxmlformats.org/officeDocument/2006/customXml" ds:itemID="{B08C2066-B6B6-4E64-AA49-4E3D00AB771A}">
  <ds:schemaRefs>
    <ds:schemaRef ds:uri="http://schemas.openxmlformats.org/officeDocument/2006/bibliography"/>
  </ds:schemaRefs>
</ds:datastoreItem>
</file>

<file path=customXml/itemProps3.xml><?xml version="1.0" encoding="utf-8"?>
<ds:datastoreItem xmlns:ds="http://schemas.openxmlformats.org/officeDocument/2006/customXml" ds:itemID="{C1C5C16B-382F-4476-A9B5-F5F87DF938B2}">
  <ds:schemaRefs>
    <ds:schemaRef ds:uri="http://schemas.openxmlformats.org/officeDocument/2006/bibliography"/>
  </ds:schemaRefs>
</ds:datastoreItem>
</file>

<file path=customXml/itemProps4.xml><?xml version="1.0" encoding="utf-8"?>
<ds:datastoreItem xmlns:ds="http://schemas.openxmlformats.org/officeDocument/2006/customXml" ds:itemID="{6405B544-AC7E-4389-A939-3C5DD74F44A3}">
  <ds:schemaRefs>
    <ds:schemaRef ds:uri="http://schemas.openxmlformats.org/officeDocument/2006/bibliography"/>
  </ds:schemaRefs>
</ds:datastoreItem>
</file>

<file path=customXml/itemProps5.xml><?xml version="1.0" encoding="utf-8"?>
<ds:datastoreItem xmlns:ds="http://schemas.openxmlformats.org/officeDocument/2006/customXml" ds:itemID="{02023554-8786-754A-A5CC-8D7C48C16ABF}">
  <ds:schemaRefs>
    <ds:schemaRef ds:uri="http://schemas.openxmlformats.org/officeDocument/2006/bibliography"/>
  </ds:schemaRefs>
</ds:datastoreItem>
</file>

<file path=customXml/itemProps6.xml><?xml version="1.0" encoding="utf-8"?>
<ds:datastoreItem xmlns:ds="http://schemas.openxmlformats.org/officeDocument/2006/customXml" ds:itemID="{7DEFCEE2-D5D4-F241-98D8-CFAA0173C456}">
  <ds:schemaRefs>
    <ds:schemaRef ds:uri="http://schemas.openxmlformats.org/officeDocument/2006/bibliography"/>
  </ds:schemaRefs>
</ds:datastoreItem>
</file>

<file path=customXml/itemProps7.xml><?xml version="1.0" encoding="utf-8"?>
<ds:datastoreItem xmlns:ds="http://schemas.openxmlformats.org/officeDocument/2006/customXml" ds:itemID="{C3E1C721-DEA5-5745-B122-7F968B7D1EA4}">
  <ds:schemaRefs>
    <ds:schemaRef ds:uri="http://schemas.openxmlformats.org/officeDocument/2006/bibliography"/>
  </ds:schemaRefs>
</ds:datastoreItem>
</file>

<file path=customXml/itemProps8.xml><?xml version="1.0" encoding="utf-8"?>
<ds:datastoreItem xmlns:ds="http://schemas.openxmlformats.org/officeDocument/2006/customXml" ds:itemID="{6DA0D121-58C2-3D43-B7FB-306FF2EA2B7C}">
  <ds:schemaRefs>
    <ds:schemaRef ds:uri="http://schemas.openxmlformats.org/officeDocument/2006/bibliography"/>
  </ds:schemaRefs>
</ds:datastoreItem>
</file>

<file path=customXml/itemProps9.xml><?xml version="1.0" encoding="utf-8"?>
<ds:datastoreItem xmlns:ds="http://schemas.openxmlformats.org/officeDocument/2006/customXml" ds:itemID="{66DD5094-B82E-164C-AED0-0E7C7CD2B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22221</Words>
  <Characters>126664</Characters>
  <Application>Microsoft Macintosh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148588</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cp:revision>
  <cp:lastPrinted>2013-08-20T14:31:00Z</cp:lastPrinted>
  <dcterms:created xsi:type="dcterms:W3CDTF">2013-09-21T15:32:00Z</dcterms:created>
  <dcterms:modified xsi:type="dcterms:W3CDTF">2013-09-29T12:42:00Z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