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6E62" w14:textId="77777777" w:rsidR="006439EA" w:rsidRDefault="006439EA" w:rsidP="00FE2A8C">
      <w:pPr>
        <w:bidi w:val="0"/>
        <w:spacing w:after="0" w:line="480" w:lineRule="auto"/>
        <w:rPr>
          <w:rFonts w:ascii="Times New Roman" w:hAnsi="Times New Roman" w:cs="Times New Roman"/>
          <w:b/>
          <w:bCs/>
        </w:rPr>
      </w:pPr>
    </w:p>
    <w:p w14:paraId="745258A0"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161EE6B7" w14:textId="77777777"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3A85C63C"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3912B7C6"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1E2107D0"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r w:rsidR="00770720">
        <w:rPr>
          <w:rFonts w:ascii="Times New Roman" w:hAnsi="Times New Roman" w:cs="Times New Roman"/>
          <w:bCs/>
        </w:rPr>
        <w:t>36</w:t>
      </w:r>
    </w:p>
    <w:p w14:paraId="74358B14"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5257A4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9D09A95" w14:textId="77777777" w:rsidR="00967134" w:rsidRDefault="00967134" w:rsidP="00FE2A8C">
      <w:pPr>
        <w:bidi w:val="0"/>
        <w:spacing w:after="0" w:line="480" w:lineRule="auto"/>
        <w:rPr>
          <w:rFonts w:ascii="Times New Roman" w:hAnsi="Times New Roman" w:cs="Times New Roman"/>
          <w:bCs/>
        </w:rPr>
      </w:pPr>
    </w:p>
    <w:p w14:paraId="62C7271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D33527C"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04F00A36"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07C45EB6"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13721C39"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1BB181B6"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3C9F624"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75F48071"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3FF06630" w14:textId="77777777"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048D1216" w14:textId="77777777"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proofErr w:type="gramStart"/>
      <w:r w:rsidR="00A72B42" w:rsidRPr="009B3CD0">
        <w:rPr>
          <w:rFonts w:asciiTheme="majorBidi" w:hAnsiTheme="majorBidi" w:cstheme="majorBidi"/>
        </w:rPr>
        <w:t>, ,</w:t>
      </w:r>
      <w:r w:rsidR="00A72B42" w:rsidRPr="00F37DC8">
        <w:rPr>
          <w:rFonts w:asciiTheme="majorBidi" w:hAnsiTheme="majorBidi" w:cstheme="majorBidi"/>
          <w:i/>
        </w:rPr>
        <w:t>ABHD5</w:t>
      </w:r>
      <w:proofErr w:type="gramEnd"/>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14:paraId="32FB96E2"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78D81B1D"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15951E86"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4C0BF3E" w14:textId="071BCCB0"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(1)</w:t>
      </w:r>
      <w:r w:rsidR="005A094F">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(2)</w:t>
      </w:r>
      <w:r w:rsidR="005A094F">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(3)</w:t>
      </w:r>
      <w:r w:rsidR="005A094F">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417568B8"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503F215A"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20EF509D"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17F4657D"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15E626B5"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967AD5E"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972D127"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24CEB57D"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29153A9A" w14:textId="6960B97C"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(4)</w:t>
      </w:r>
      <w:r w:rsidR="005A094F">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(5)</w:t>
      </w:r>
      <w:r w:rsidR="005A094F">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 xml:space="preserve">Only the highest expressing transcript was </w:t>
      </w:r>
      <w:proofErr w:type="spellStart"/>
      <w:r w:rsidR="00477357">
        <w:rPr>
          <w:rFonts w:ascii="Times New Roman" w:eastAsia="Times New Roman" w:hAnsi="Times New Roman" w:cs="Times New Roman"/>
          <w:color w:val="191919"/>
        </w:rPr>
        <w:t>analysed</w:t>
      </w:r>
      <w:proofErr w:type="spellEnd"/>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2E75F6A5" w14:textId="0D9C21D0"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7E83E377"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4BA5008" w14:textId="0A7A7774"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(10)</w:t>
      </w:r>
      <w:r w:rsidR="005A094F">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w:t>
      </w:r>
      <w:proofErr w:type="spellStart"/>
      <w:r w:rsidR="009577EF">
        <w:rPr>
          <w:rFonts w:ascii="Times New Roman" w:eastAsia="Times New Roman" w:hAnsi="Times New Roman" w:cs="Times New Roman"/>
          <w:color w:val="191919"/>
        </w:rPr>
        <w:t>GO.db</w:t>
      </w:r>
      <w:proofErr w:type="spellEnd"/>
      <w:r w:rsidR="009577EF">
        <w:rPr>
          <w:rFonts w:ascii="Times New Roman" w:eastAsia="Times New Roman" w:hAnsi="Times New Roman" w:cs="Times New Roman"/>
          <w:color w:val="191919"/>
        </w:rPr>
        <w:t xml:space="preserve"> version </w:t>
      </w:r>
      <w:r w:rsidR="006304E2">
        <w:rPr>
          <w:rFonts w:ascii="Times New Roman" w:eastAsia="Times New Roman" w:hAnsi="Times New Roman" w:cs="Times New Roman"/>
          <w:color w:val="191919"/>
        </w:rPr>
        <w:t xml:space="preserve">2.10.1 and </w:t>
      </w:r>
      <w:proofErr w:type="spellStart"/>
      <w:r w:rsidR="006304E2">
        <w:rPr>
          <w:rFonts w:ascii="Times New Roman" w:eastAsia="Times New Roman" w:hAnsi="Times New Roman" w:cs="Times New Roman"/>
          <w:color w:val="191919"/>
        </w:rPr>
        <w:t>KEGG.db</w:t>
      </w:r>
      <w:proofErr w:type="spellEnd"/>
      <w:r w:rsidR="006304E2">
        <w:rPr>
          <w:rFonts w:ascii="Times New Roman" w:eastAsia="Times New Roman" w:hAnsi="Times New Roman" w:cs="Times New Roman"/>
          <w:color w:val="191919"/>
        </w:rPr>
        <w:t xml:space="preserve">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5A094F">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1A9D09D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15903DA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5999E564" w14:textId="77777777"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0002103D"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6A359EA4" w14:textId="7777777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613F969" w14:textId="2EEDD616"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5A094F">
        <w:rPr>
          <w:rFonts w:ascii="Times New Roman" w:hAnsi="Times New Roman" w:cs="Times New Roman"/>
        </w:rPr>
        <w:fldChar w:fldCharType="separate"/>
      </w:r>
      <w:r w:rsidR="00E30B63" w:rsidRPr="00E30B63">
        <w:rPr>
          <w:rFonts w:ascii="Times New Roman" w:hAnsi="Times New Roman" w:cs="Times New Roman"/>
          <w:noProof/>
        </w:rPr>
        <w:t>(12)</w:t>
      </w:r>
      <w:r w:rsidR="005A094F">
        <w:rPr>
          <w:rFonts w:ascii="Times New Roman" w:hAnsi="Times New Roman" w:cs="Times New Roman"/>
        </w:rPr>
        <w:fldChar w:fldCharType="end"/>
      </w:r>
      <w:r w:rsidR="00AD6800">
        <w:rPr>
          <w:rFonts w:ascii="Times New Roman" w:hAnsi="Times New Roman" w:cs="Times New Roman"/>
        </w:rPr>
        <w:t>.</w:t>
      </w:r>
    </w:p>
    <w:p w14:paraId="6753EDD6"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19D80987" w14:textId="77777777"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0FF25145" w14:textId="2282C03A"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(11,13)</w:t>
      </w:r>
      <w:r w:rsidR="005A094F">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w:t>
      </w:r>
      <w:proofErr w:type="spellStart"/>
      <w:r w:rsidR="007964A2">
        <w:rPr>
          <w:rFonts w:ascii="Times New Roman" w:hAnsi="Times New Roman" w:cs="Times New Roman"/>
        </w:rPr>
        <w:t>cardiomyocytes</w:t>
      </w:r>
      <w:proofErr w:type="spellEnd"/>
      <w:r w:rsidR="007964A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(14)</w:t>
      </w:r>
      <w:r w:rsidR="005A094F">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5A094F">
        <w:rPr>
          <w:rFonts w:ascii="Times New Roman" w:hAnsi="Times New Roman" w:cs="Times New Roman"/>
        </w:rPr>
        <w:fldChar w:fldCharType="separate"/>
      </w:r>
      <w:r w:rsidR="00595EF5" w:rsidRPr="00595EF5">
        <w:rPr>
          <w:rFonts w:ascii="Times New Roman" w:hAnsi="Times New Roman" w:cs="Times New Roman"/>
          <w:noProof/>
        </w:rPr>
        <w:t>(15)</w:t>
      </w:r>
      <w:r w:rsidR="005A094F">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14:paraId="5E2473A5" w14:textId="3130A6C3"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(8)</w:t>
      </w:r>
      <w:r w:rsidR="005A094F">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 xml:space="preserve">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commentRangeStart w:id="0"/>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ins w:id="1" w:author="Administrator" w:date="2013-12-09T15:20:00Z">
        <w:r w:rsidR="00AE0AF3">
          <w:rPr>
            <w:rFonts w:ascii="Times New Roman" w:hAnsi="Times New Roman" w:cs="Times New Roman"/>
            <w:i/>
          </w:rPr>
          <w:t>.</w:t>
        </w:r>
      </w:ins>
      <w:commentRangeEnd w:id="0"/>
      <w:r w:rsidR="0022013E">
        <w:rPr>
          <w:rStyle w:val="CommentReference"/>
        </w:rPr>
        <w:commentReference w:id="0"/>
      </w:r>
    </w:p>
    <w:p w14:paraId="377567E5" w14:textId="77777777" w:rsidR="00553058" w:rsidRPr="00FA58EC" w:rsidRDefault="00553058" w:rsidP="00E07A5A">
      <w:pPr>
        <w:bidi w:val="0"/>
        <w:spacing w:line="480" w:lineRule="auto"/>
        <w:rPr>
          <w:rFonts w:ascii="Times New Roman" w:hAnsi="Times New Roman" w:cs="Times New Roman"/>
        </w:rPr>
      </w:pPr>
    </w:p>
    <w:p w14:paraId="2E1F85B3"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0A58DEC6" w14:textId="64DDD742"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del w:id="2" w:author="Dave Bridges" w:date="2013-12-15T15:09:00Z">
        <w:r w:rsidR="00180066" w:rsidRPr="00FA58EC" w:rsidDel="007F45E1">
          <w:rPr>
            <w:rFonts w:ascii="Times New Roman" w:hAnsi="Times New Roman" w:cs="Times New Roman"/>
          </w:rPr>
          <w:delText>.</w:delText>
        </w:r>
      </w:del>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0E6714FE" w14:textId="0A5A13E8"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del w:id="3" w:author="Dave Bridges" w:date="2013-12-15T15:10:00Z">
        <w:r w:rsidR="00E33F5D" w:rsidRPr="00FA58EC" w:rsidDel="007F45E1">
          <w:rPr>
            <w:rFonts w:ascii="Times New Roman" w:hAnsi="Times New Roman" w:cs="Times New Roman"/>
          </w:rPr>
          <w:delText>a</w:delText>
        </w:r>
        <w:r w:rsidR="00452343" w:rsidRPr="00FA58EC" w:rsidDel="007F45E1">
          <w:rPr>
            <w:rFonts w:ascii="Times New Roman" w:hAnsi="Times New Roman" w:cs="Times New Roman"/>
          </w:rPr>
          <w:delText xml:space="preserve">n </w:delText>
        </w:r>
      </w:del>
      <w:ins w:id="4" w:author="Dave Bridges" w:date="2013-12-15T15:10:00Z">
        <w:r w:rsidR="007F45E1">
          <w:rPr>
            <w:rFonts w:ascii="Times New Roman" w:hAnsi="Times New Roman" w:cs="Times New Roman"/>
          </w:rPr>
          <w:t>that</w:t>
        </w:r>
        <w:r w:rsidR="007F45E1" w:rsidRPr="00FA58EC">
          <w:rPr>
            <w:rFonts w:ascii="Times New Roman" w:hAnsi="Times New Roman" w:cs="Times New Roman"/>
          </w:rPr>
          <w:t xml:space="preserve"> </w:t>
        </w:r>
      </w:ins>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w:t>
      </w:r>
      <w:del w:id="5" w:author="Dave Bridges" w:date="2013-12-15T15:10:00Z">
        <w:r w:rsidR="00AE2C9F" w:rsidDel="007F45E1">
          <w:rPr>
            <w:rFonts w:ascii="Times New Roman" w:hAnsi="Times New Roman" w:cs="Times New Roman"/>
          </w:rPr>
          <w:delText xml:space="preserve">acromegaly </w:delText>
        </w:r>
      </w:del>
      <w:ins w:id="6" w:author="Dave Bridges" w:date="2013-12-15T15:10:00Z">
        <w:r w:rsidR="007F45E1">
          <w:rPr>
            <w:rFonts w:ascii="Times New Roman" w:hAnsi="Times New Roman" w:cs="Times New Roman"/>
          </w:rPr>
          <w:t xml:space="preserve">is </w:t>
        </w:r>
      </w:ins>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(17)</w:t>
      </w:r>
      <w:r w:rsidR="005A094F">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239D1D8E"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5D839CC9" w14:textId="7CDAD120"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w:t>
      </w:r>
      <w:proofErr w:type="gramStart"/>
      <w:r w:rsidRPr="00FA58EC">
        <w:rPr>
          <w:rFonts w:ascii="Times New Roman" w:hAnsi="Times New Roman" w:cs="Times New Roman"/>
        </w:rPr>
        <w:t>signaling</w:t>
      </w:r>
      <w:ins w:id="7" w:author="Dave Bridges" w:date="2013-12-15T15:11:00Z">
        <w:r w:rsidR="007F45E1">
          <w:rPr>
            <w:rFonts w:ascii="Times New Roman" w:hAnsi="Times New Roman" w:cs="Times New Roman"/>
          </w:rPr>
          <w:t xml:space="preserve">  We</w:t>
        </w:r>
        <w:proofErr w:type="gramEnd"/>
        <w:r w:rsidR="007F45E1">
          <w:rPr>
            <w:rFonts w:ascii="Times New Roman" w:hAnsi="Times New Roman" w:cs="Times New Roman"/>
          </w:rPr>
          <w:t xml:space="preserve"> found that both these genes</w:t>
        </w:r>
      </w:ins>
      <w:del w:id="8" w:author="Dave Bridges" w:date="2013-12-15T15:11:00Z">
        <w:r w:rsidRPr="00FA58EC" w:rsidDel="007F45E1">
          <w:rPr>
            <w:rFonts w:ascii="Times New Roman" w:hAnsi="Times New Roman" w:cs="Times New Roman"/>
          </w:rPr>
          <w:delText>,</w:delText>
        </w:r>
      </w:del>
      <w:r w:rsidRPr="00FA58EC">
        <w:rPr>
          <w:rFonts w:ascii="Times New Roman" w:hAnsi="Times New Roman" w:cs="Times New Roman"/>
        </w:rPr>
        <w:t xml:space="preserve">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"(18)"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(18)</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740DB2">
        <w:rPr>
          <w:rFonts w:ascii="Times New Roman" w:hAnsi="Times New Roman" w:cs="Times New Roman"/>
        </w:rPr>
        <w:t>likely</w:t>
      </w:r>
      <w:r w:rsidR="00740DB2"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1D22C0CF" w14:textId="31BAEF1C"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w:t>
      </w:r>
      <w:r w:rsidR="00EF2FE1" w:rsidRPr="00FA58EC">
        <w:rPr>
          <w:rFonts w:ascii="Times New Roman" w:hAnsi="Times New Roman" w:cs="Times New Roman"/>
        </w:rPr>
        <w:lastRenderedPageBreak/>
        <w:t>the presence of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(19)</w:t>
      </w:r>
      <w:r w:rsidR="005A094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94B8D5B"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27AB2D3" w14:textId="3879D40D"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commentRangeStart w:id="9"/>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ins w:id="10" w:author="Administrator" w:date="2013-12-08T12:12:00Z">
        <w:r w:rsidR="00962AB1">
          <w:rPr>
            <w:rFonts w:ascii="Times New Roman" w:hAnsi="Times New Roman" w:cs="Times New Roman"/>
          </w:rPr>
          <w:t>E</w:t>
        </w:r>
      </w:ins>
      <w:r w:rsidR="0036695B">
        <w:rPr>
          <w:rFonts w:ascii="Times New Roman" w:hAnsi="Times New Roman" w:cs="Times New Roman"/>
        </w:rPr>
        <w:t xml:space="preserve"> (</w:t>
      </w:r>
      <w:r w:rsidR="00724271">
        <w:rPr>
          <w:rFonts w:ascii="Times New Roman" w:hAnsi="Times New Roman" w:cs="Times New Roman"/>
          <w:i/>
        </w:rPr>
        <w:t>CCN</w:t>
      </w:r>
      <w:ins w:id="11" w:author="Administrator" w:date="2013-12-08T12:12:00Z">
        <w:r w:rsidR="00962AB1">
          <w:rPr>
            <w:rFonts w:ascii="Times New Roman" w:hAnsi="Times New Roman" w:cs="Times New Roman"/>
            <w:i/>
          </w:rPr>
          <w:t>E</w:t>
        </w:r>
      </w:ins>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t>
      </w:r>
      <w:commentRangeEnd w:id="9"/>
      <w:r w:rsidR="0022013E">
        <w:rPr>
          <w:rStyle w:val="CommentReference"/>
        </w:rPr>
        <w:commentReference w:id="9"/>
      </w:r>
      <w:r w:rsidR="00615633" w:rsidRPr="00FA58EC">
        <w:rPr>
          <w:rFonts w:ascii="Times New Roman" w:hAnsi="Times New Roman" w:cs="Times New Roman"/>
        </w:rPr>
        <w:t>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936412">
        <w:rPr>
          <w:rFonts w:asciiTheme="majorBidi" w:hAnsiTheme="majorBidi" w:cstheme="majorBidi"/>
          <w:i/>
          <w:rPrChange w:id="12" w:author="Dave Bridges" w:date="2013-12-15T15:23:00Z">
            <w:rPr>
              <w:rFonts w:asciiTheme="majorBidi" w:hAnsiTheme="majorBidi" w:cstheme="majorBidi"/>
            </w:rPr>
          </w:rPrChange>
        </w:rPr>
        <w:t>CDKN2B</w:t>
      </w:r>
      <w:r w:rsidR="00C614E3" w:rsidRPr="00A05A87">
        <w:rPr>
          <w:rFonts w:asciiTheme="majorBidi" w:hAnsiTheme="majorBidi" w:cstheme="majorBidi"/>
        </w:rPr>
        <w:t xml:space="preserve"> is also a diabetes susceptibility gene identified repeatedly in GWAS studies </w:t>
      </w:r>
      <w:ins w:id="13" w:author="Dave Bridges" w:date="2013-12-15T15:23:00Z">
        <w:r w:rsidR="00BB3A82">
          <w:rPr>
            <w:rFonts w:asciiTheme="majorBidi" w:hAnsiTheme="majorBidi" w:cstheme="majorBidi"/>
          </w:rPr>
          <w:fldChar w:fldCharType="begin" w:fldLock="1"/>
        </w:r>
      </w:ins>
      <w:r w:rsidR="00BB3A82">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"(21,22)" }, "properties" : { "noteIndex" : 0 }, "schema" : "https://github.com/citation-style-language/schema/raw/master/csl-citation.json" }</w:instrText>
      </w:r>
      <w:r w:rsidR="00BB3A82">
        <w:rPr>
          <w:rFonts w:asciiTheme="majorBidi" w:hAnsiTheme="majorBidi" w:cstheme="majorBidi"/>
        </w:rPr>
        <w:fldChar w:fldCharType="separate"/>
      </w:r>
      <w:r w:rsidR="00BB3A82" w:rsidRPr="00BB3A82">
        <w:rPr>
          <w:rFonts w:asciiTheme="majorBidi" w:hAnsiTheme="majorBidi" w:cstheme="majorBidi"/>
          <w:noProof/>
        </w:rPr>
        <w:t>(21,22)</w:t>
      </w:r>
      <w:ins w:id="14" w:author="Dave Bridges" w:date="2013-12-15T15:23:00Z">
        <w:r w:rsidR="00BB3A82">
          <w:rPr>
            <w:rFonts w:asciiTheme="majorBidi" w:hAnsiTheme="majorBidi" w:cstheme="majorBidi"/>
          </w:rPr>
          <w:fldChar w:fldCharType="end"/>
        </w:r>
        <w:r w:rsidR="00936412">
          <w:rPr>
            <w:rFonts w:asciiTheme="majorBidi" w:hAnsiTheme="majorBidi" w:cstheme="majorBidi"/>
          </w:rPr>
          <w:t>.</w:t>
        </w:r>
      </w:ins>
      <w:del w:id="15" w:author="Dave Bridges" w:date="2013-12-15T15:23:00Z">
        <w:r w:rsidR="00C614E3" w:rsidRPr="00A05A87" w:rsidDel="00936412">
          <w:rPr>
            <w:rFonts w:asciiTheme="majorBidi" w:hAnsiTheme="majorBidi" w:cstheme="majorBidi"/>
          </w:rPr>
          <w:delText>{Sladek, 2007 #251} {Saxena, 2007 #253}.</w:delText>
        </w:r>
      </w:del>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del w:id="16" w:author="Dave Bridges" w:date="2013-12-15T10:19:00Z">
        <w:r w:rsidR="00615633" w:rsidRPr="00FA58EC" w:rsidDel="006671B3">
          <w:rPr>
            <w:rFonts w:ascii="Times New Roman" w:hAnsi="Times New Roman" w:cs="Times New Roman"/>
            <w:color w:val="000000"/>
            <w:shd w:val="clear" w:color="auto" w:fill="FFFFFF"/>
          </w:rPr>
          <w:delText>)</w:delText>
        </w:r>
      </w:del>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del w:id="17" w:author="Dave Bridges" w:date="2013-12-15T15:26:00Z">
        <w:r w:rsidR="001724B2" w:rsidDel="00936412">
          <w:rPr>
            <w:rFonts w:ascii="Times New Roman" w:hAnsi="Times New Roman" w:cs="Times New Roman"/>
          </w:rPr>
          <w:delText xml:space="preserve">strong </w:delText>
        </w:r>
      </w:del>
      <w:r w:rsidR="001724B2">
        <w:rPr>
          <w:rFonts w:ascii="Times New Roman" w:hAnsi="Times New Roman" w:cs="Times New Roman"/>
        </w:rPr>
        <w:t xml:space="preserve">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ins w:id="18" w:author="Dave Bridges" w:date="2013-12-15T15:33:00Z">
        <w:r w:rsidR="00397571">
          <w:rPr>
            <w:rFonts w:ascii="Times New Roman" w:hAnsi="Times New Roman" w:cs="Times New Roman"/>
            <w:i/>
            <w:iCs/>
          </w:rPr>
          <w:t>,</w:t>
        </w:r>
      </w:ins>
      <w:ins w:id="19" w:author="Dave Bridges" w:date="2013-12-15T15:26:00Z">
        <w:r w:rsidR="00936412">
          <w:rPr>
            <w:rFonts w:ascii="Times New Roman" w:hAnsi="Times New Roman" w:cs="Times New Roman"/>
            <w:i/>
            <w:iCs/>
          </w:rPr>
          <w:t xml:space="preserve"> </w:t>
        </w:r>
        <w:r w:rsidR="00936412">
          <w:rPr>
            <w:rFonts w:ascii="Times New Roman" w:hAnsi="Times New Roman" w:cs="Times New Roman"/>
            <w:iCs/>
          </w:rPr>
          <w:t>p=</w:t>
        </w:r>
      </w:ins>
      <w:ins w:id="20" w:author="Dave Bridges" w:date="2013-12-15T15:33:00Z">
        <w:r w:rsidR="00397571">
          <w:rPr>
            <w:rFonts w:ascii="Times New Roman" w:hAnsi="Times New Roman" w:cs="Times New Roman"/>
            <w:iCs/>
          </w:rPr>
          <w:t>0.071, Supplementary Figure 1</w:t>
        </w:r>
        <w:r w:rsidR="00F23749">
          <w:rPr>
            <w:rFonts w:ascii="Times New Roman" w:hAnsi="Times New Roman" w:cs="Times New Roman"/>
            <w:iCs/>
          </w:rPr>
          <w:t>I-J</w:t>
        </w:r>
      </w:ins>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14:paraId="782B2F8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2BCB36F2" w14:textId="1279B41D"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ins w:id="21" w:author="Dave Bridges" w:date="2013-12-15T15:41:00Z">
        <w:r w:rsidR="00334DD5">
          <w:rPr>
            <w:rFonts w:ascii="Times New Roman" w:hAnsi="Times New Roman" w:cs="Times New Roman"/>
          </w:rPr>
          <w:t>A</w:t>
        </w:r>
      </w:ins>
      <w:del w:id="22" w:author="Dave Bridges" w:date="2013-12-15T15:41:00Z">
        <w:r w:rsidR="0047023E" w:rsidDel="00334DD5">
          <w:rPr>
            <w:rFonts w:ascii="Times New Roman" w:hAnsi="Times New Roman" w:cs="Times New Roman"/>
          </w:rPr>
          <w:delText>C</w:delText>
        </w:r>
      </w:del>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w:t>
      </w:r>
      <w:r w:rsidR="00566533" w:rsidRPr="00FA58EC">
        <w:rPr>
          <w:rFonts w:ascii="Times New Roman" w:hAnsi="Times New Roman" w:cs="Times New Roman"/>
        </w:rPr>
        <w:lastRenderedPageBreak/>
        <w:t xml:space="preserve">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del w:id="23" w:author="Dave Bridges" w:date="2013-12-15T15:42:00Z">
        <w:r w:rsidR="00566533" w:rsidRPr="00FA58EC" w:rsidDel="00334DD5">
          <w:rPr>
            <w:rFonts w:ascii="Times New Roman" w:hAnsi="Times New Roman" w:cs="Times New Roman"/>
          </w:rPr>
          <w:delText>figure</w:delText>
        </w:r>
      </w:del>
      <w:ins w:id="24" w:author="Dave Bridges" w:date="2013-12-15T15:42:00Z">
        <w:r w:rsidR="00334DD5">
          <w:rPr>
            <w:rFonts w:ascii="Times New Roman" w:hAnsi="Times New Roman" w:cs="Times New Roman"/>
          </w:rPr>
          <w:t>Figure 4A</w:t>
        </w:r>
      </w:ins>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(23)</w:t>
      </w:r>
      <w:r w:rsidR="005A094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"(24)"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(24)</w:t>
      </w:r>
      <w:r w:rsidR="005A094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"(25,26)"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(25,26)</w:t>
      </w:r>
      <w:r w:rsidR="005A094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E07A0C8" w14:textId="738236BA" w:rsidR="00F5375B" w:rsidRPr="00FA58EC" w:rsidRDefault="00692386" w:rsidP="00962AB1">
      <w:pPr>
        <w:bidi w:val="0"/>
        <w:spacing w:line="480" w:lineRule="auto"/>
        <w:rPr>
          <w:rFonts w:ascii="Times New Roman" w:hAnsi="Times New Roman" w:cs="Times New Roman"/>
        </w:rPr>
      </w:pPr>
      <w:del w:id="25" w:author="Dave Bridges" w:date="2013-12-15T15:46:00Z">
        <w:r w:rsidRPr="00FA58EC" w:rsidDel="006233B4">
          <w:rPr>
            <w:rFonts w:ascii="Times New Roman" w:hAnsi="Times New Roman" w:cs="Times New Roman"/>
          </w:rPr>
          <w:delText xml:space="preserve">In addition to </w:delText>
        </w:r>
        <w:r w:rsidR="00CD3CC7" w:rsidDel="006233B4">
          <w:rPr>
            <w:rFonts w:ascii="Times New Roman" w:hAnsi="Times New Roman" w:cs="Times New Roman"/>
            <w:i/>
          </w:rPr>
          <w:delText>LPL</w:delText>
        </w:r>
      </w:del>
      <w:ins w:id="26" w:author="Dave Bridges" w:date="2013-12-15T15:46:00Z">
        <w:r w:rsidR="006233B4">
          <w:rPr>
            <w:rFonts w:ascii="Times New Roman" w:hAnsi="Times New Roman" w:cs="Times New Roman"/>
          </w:rPr>
          <w:t>Although neither Hormone Sensitive Lipase (</w:t>
        </w:r>
        <w:r w:rsidR="006233B4" w:rsidRPr="006233B4">
          <w:rPr>
            <w:rFonts w:ascii="Times New Roman" w:hAnsi="Times New Roman" w:cs="Times New Roman"/>
            <w:i/>
            <w:rPrChange w:id="27" w:author="Dave Bridges" w:date="2013-12-15T15:47:00Z">
              <w:rPr>
                <w:rFonts w:ascii="Times New Roman" w:hAnsi="Times New Roman" w:cs="Times New Roman"/>
              </w:rPr>
            </w:rPrChange>
          </w:rPr>
          <w:t>LIPE</w:t>
        </w:r>
        <w:r w:rsidR="006233B4">
          <w:rPr>
            <w:rFonts w:ascii="Times New Roman" w:hAnsi="Times New Roman" w:cs="Times New Roman"/>
          </w:rPr>
          <w:t>) or ATGL (</w:t>
        </w:r>
        <w:r w:rsidR="006233B4" w:rsidRPr="006233B4">
          <w:rPr>
            <w:rFonts w:ascii="Times New Roman" w:hAnsi="Times New Roman" w:cs="Times New Roman"/>
            <w:i/>
            <w:rPrChange w:id="28" w:author="Dave Bridges" w:date="2013-12-15T15:47:00Z">
              <w:rPr>
                <w:rFonts w:ascii="Times New Roman" w:hAnsi="Times New Roman" w:cs="Times New Roman"/>
              </w:rPr>
            </w:rPrChange>
          </w:rPr>
          <w:t>PNPLA2</w:t>
        </w:r>
        <w:r w:rsidR="006233B4">
          <w:rPr>
            <w:rFonts w:ascii="Times New Roman" w:hAnsi="Times New Roman" w:cs="Times New Roman"/>
          </w:rPr>
          <w:t>) were altered</w:t>
        </w:r>
      </w:ins>
      <w:r w:rsidRPr="00FA58EC">
        <w:rPr>
          <w:rFonts w:ascii="Times New Roman" w:hAnsi="Times New Roman" w:cs="Times New Roman"/>
        </w:rPr>
        <w:t xml:space="preserve">, </w:t>
      </w:r>
      <w:del w:id="29" w:author="Dave Bridges" w:date="2013-12-15T15:43:00Z">
        <w:r w:rsidR="00AE0AF3" w:rsidDel="006233B4">
          <w:rPr>
            <w:rFonts w:ascii="Times New Roman" w:hAnsi="Times New Roman" w:cs="Times New Roman"/>
          </w:rPr>
          <w:delText xml:space="preserve"> </w:delText>
        </w:r>
      </w:del>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ins w:id="30" w:author="Dave Bridges" w:date="2013-12-15T15:44:00Z">
        <w:r w:rsidR="006233B4">
          <w:rPr>
            <w:rFonts w:ascii="Times New Roman" w:hAnsi="Times New Roman" w:cs="Times New Roman"/>
            <w:color w:val="000000"/>
            <w:shd w:val="clear" w:color="auto" w:fill="FFFFFF"/>
          </w:rPr>
          <w:t>B</w:t>
        </w:r>
      </w:ins>
      <w:del w:id="31" w:author="Dave Bridges" w:date="2013-12-15T15:44:00Z">
        <w:r w:rsidR="00DC618D" w:rsidDel="006233B4">
          <w:rPr>
            <w:rFonts w:ascii="Times New Roman" w:hAnsi="Times New Roman" w:cs="Times New Roman"/>
            <w:color w:val="000000"/>
            <w:shd w:val="clear" w:color="auto" w:fill="FFFFFF"/>
          </w:rPr>
          <w:delText>E</w:delText>
        </w:r>
      </w:del>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(27)</w:t>
      </w:r>
      <w:r w:rsidR="005A094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del w:id="32" w:author="Dave Bridges" w:date="2013-12-15T15:46:00Z">
        <w:r w:rsidR="00C60B21" w:rsidRPr="00FA58EC" w:rsidDel="006233B4">
          <w:rPr>
            <w:rFonts w:ascii="Times New Roman" w:hAnsi="Times New Roman" w:cs="Times New Roman"/>
            <w:color w:val="000000"/>
            <w:shd w:val="clear" w:color="auto" w:fill="FFFFFF"/>
          </w:rPr>
          <w:delText xml:space="preserve">in </w:delText>
        </w:r>
      </w:del>
      <w:ins w:id="33" w:author="Dave Bridges" w:date="2013-12-15T15:46:00Z">
        <w:r w:rsidR="006233B4">
          <w:rPr>
            <w:rFonts w:ascii="Times New Roman" w:hAnsi="Times New Roman" w:cs="Times New Roman"/>
            <w:color w:val="000000"/>
            <w:shd w:val="clear" w:color="auto" w:fill="FFFFFF"/>
          </w:rPr>
          <w:t>at</w:t>
        </w:r>
        <w:r w:rsidR="006233B4" w:rsidRPr="00FA58EC">
          <w:rPr>
            <w:rFonts w:ascii="Times New Roman" w:hAnsi="Times New Roman" w:cs="Times New Roman"/>
            <w:color w:val="000000"/>
            <w:shd w:val="clear" w:color="auto" w:fill="FFFFFF"/>
          </w:rPr>
          <w:t xml:space="preserve"> </w:t>
        </w:r>
      </w:ins>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ins w:id="34" w:author="Dave Bridges" w:date="2013-12-15T15:46:00Z">
        <w:r w:rsidR="006233B4">
          <w:rPr>
            <w:rFonts w:ascii="Times New Roman" w:hAnsi="Times New Roman" w:cs="Times New Roman"/>
            <w:color w:val="000000"/>
            <w:shd w:val="clear" w:color="auto" w:fill="FFFFFF"/>
          </w:rPr>
          <w:t xml:space="preserve">adipose tissue from </w:t>
        </w:r>
      </w:ins>
      <w:r w:rsidR="00C44BCA" w:rsidRPr="00FA58EC">
        <w:rPr>
          <w:rFonts w:ascii="Times New Roman" w:hAnsi="Times New Roman" w:cs="Times New Roman"/>
          <w:color w:val="000000"/>
          <w:shd w:val="clear" w:color="auto" w:fill="FFFFFF"/>
        </w:rPr>
        <w:t>acromegaly</w:t>
      </w:r>
      <w:ins w:id="35" w:author="Dave Bridges" w:date="2013-12-15T15:46:00Z">
        <w:r w:rsidR="006233B4">
          <w:rPr>
            <w:rFonts w:ascii="Times New Roman" w:hAnsi="Times New Roman" w:cs="Times New Roman"/>
            <w:color w:val="000000"/>
            <w:shd w:val="clear" w:color="auto" w:fill="FFFFFF"/>
          </w:rPr>
          <w:t xml:space="preserve"> patients.  This suggests that these activators are</w:t>
        </w:r>
      </w:ins>
      <w:del w:id="36" w:author="Dave Bridges" w:date="2013-12-15T15:46:00Z">
        <w:r w:rsidR="00126840" w:rsidRPr="00FA58EC" w:rsidDel="006233B4">
          <w:rPr>
            <w:rFonts w:ascii="Times New Roman" w:hAnsi="Times New Roman" w:cs="Times New Roman"/>
            <w:color w:val="000000"/>
            <w:shd w:val="clear" w:color="auto" w:fill="FFFFFF"/>
          </w:rPr>
          <w:delText xml:space="preserve">, and </w:delText>
        </w:r>
        <w:r w:rsidR="00962AB1" w:rsidDel="006233B4">
          <w:rPr>
            <w:rFonts w:ascii="Times New Roman" w:hAnsi="Times New Roman" w:cs="Times New Roman"/>
            <w:color w:val="000000"/>
            <w:shd w:val="clear" w:color="auto" w:fill="FFFFFF"/>
          </w:rPr>
          <w:delText>is a</w:delText>
        </w:r>
        <w:r w:rsidR="00126840" w:rsidRPr="00FA58EC" w:rsidDel="006233B4">
          <w:rPr>
            <w:rFonts w:ascii="Times New Roman" w:hAnsi="Times New Roman" w:cs="Times New Roman"/>
            <w:color w:val="000000"/>
            <w:shd w:val="clear" w:color="auto" w:fill="FFFFFF"/>
          </w:rPr>
          <w:delText xml:space="preserve"> candidate</w:delText>
        </w:r>
      </w:del>
      <w:ins w:id="37" w:author="Dave Bridges" w:date="2013-12-15T15:46:00Z">
        <w:r w:rsidR="006233B4">
          <w:rPr>
            <w:rFonts w:ascii="Times New Roman" w:hAnsi="Times New Roman" w:cs="Times New Roman"/>
            <w:color w:val="000000"/>
            <w:shd w:val="clear" w:color="auto" w:fill="FFFFFF"/>
          </w:rPr>
          <w:t xml:space="preserve"> candidates</w:t>
        </w:r>
      </w:ins>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75AFDB57" w14:textId="0D4B0A70"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del w:id="38" w:author="Dave Bridges" w:date="2013-12-15T15:48:00Z">
        <w:r w:rsidR="0087605A" w:rsidRPr="00FA58EC" w:rsidDel="003F69A8">
          <w:rPr>
            <w:rFonts w:ascii="Times New Roman" w:hAnsi="Times New Roman" w:cs="Times New Roman"/>
          </w:rPr>
          <w:delText xml:space="preserve">TSH </w:delText>
        </w:r>
      </w:del>
      <w:ins w:id="39" w:author="Dave Bridges" w:date="2013-12-15T15:48:00Z">
        <w:r w:rsidR="003F69A8">
          <w:rPr>
            <w:rFonts w:ascii="Times New Roman" w:hAnsi="Times New Roman" w:cs="Times New Roman"/>
          </w:rPr>
          <w:t xml:space="preserve">The </w:t>
        </w:r>
        <w:r w:rsidR="003F69A8" w:rsidRPr="003F69A8">
          <w:rPr>
            <w:rFonts w:ascii="Symbol" w:hAnsi="Symbol" w:cs="Times New Roman"/>
            <w:rPrChange w:id="40" w:author="Dave Bridges" w:date="2013-12-15T15:49:00Z">
              <w:rPr>
                <w:rFonts w:ascii="Times New Roman" w:hAnsi="Times New Roman" w:cs="Times New Roman"/>
              </w:rPr>
            </w:rPrChange>
          </w:rPr>
          <w:t></w:t>
        </w:r>
        <w:r w:rsidR="003F69A8">
          <w:rPr>
            <w:rFonts w:ascii="Times New Roman" w:hAnsi="Times New Roman" w:cs="Times New Roman"/>
          </w:rPr>
          <w:t>3 adrenergic</w:t>
        </w:r>
        <w:r w:rsidR="003F69A8" w:rsidRPr="00FA58EC">
          <w:rPr>
            <w:rFonts w:ascii="Times New Roman" w:hAnsi="Times New Roman" w:cs="Times New Roman"/>
          </w:rPr>
          <w:t xml:space="preserve"> </w:t>
        </w:r>
      </w:ins>
      <w:del w:id="41" w:author="Dave Bridges" w:date="2013-12-15T15:55:00Z">
        <w:r w:rsidR="0087605A" w:rsidRPr="00FA58EC" w:rsidDel="007155E3">
          <w:rPr>
            <w:rFonts w:ascii="Times New Roman" w:hAnsi="Times New Roman" w:cs="Times New Roman"/>
          </w:rPr>
          <w:delText xml:space="preserve">receptor </w:delText>
        </w:r>
      </w:del>
      <w:r w:rsidR="0087605A" w:rsidRPr="00FA58EC">
        <w:rPr>
          <w:rFonts w:ascii="Times New Roman" w:hAnsi="Times New Roman" w:cs="Times New Roman"/>
        </w:rPr>
        <w:t>(</w:t>
      </w:r>
      <w:del w:id="42" w:author="Dave Bridges" w:date="2013-12-15T15:48:00Z">
        <w:r w:rsidR="0087605A" w:rsidRPr="00FA58EC" w:rsidDel="003F69A8">
          <w:rPr>
            <w:rFonts w:ascii="Times New Roman" w:hAnsi="Times New Roman" w:cs="Times New Roman"/>
            <w:i/>
          </w:rPr>
          <w:delText>TSHR</w:delText>
        </w:r>
      </w:del>
      <w:ins w:id="43" w:author="Dave Bridges" w:date="2013-12-15T15:48:00Z">
        <w:r w:rsidR="003F69A8">
          <w:rPr>
            <w:rFonts w:ascii="Times New Roman" w:hAnsi="Times New Roman" w:cs="Times New Roman"/>
            <w:i/>
          </w:rPr>
          <w:t>ADRB3</w:t>
        </w:r>
      </w:ins>
      <w:r w:rsidR="0087605A" w:rsidRPr="00FA58EC">
        <w:rPr>
          <w:rFonts w:ascii="Times New Roman" w:hAnsi="Times New Roman" w:cs="Times New Roman"/>
        </w:rPr>
        <w:t>) and Oxytocin receptor</w:t>
      </w:r>
      <w:ins w:id="44" w:author="Dave Bridges" w:date="2013-12-15T15:49:00Z">
        <w:r w:rsidR="003F69A8">
          <w:rPr>
            <w:rFonts w:ascii="Times New Roman" w:hAnsi="Times New Roman" w:cs="Times New Roman"/>
          </w:rPr>
          <w:t>s</w:t>
        </w:r>
      </w:ins>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del w:id="45" w:author="Dave Bridges" w:date="2013-12-15T15:47:00Z">
        <w:r w:rsidR="003E14E7" w:rsidDel="002A5A03">
          <w:rPr>
            <w:rFonts w:ascii="Times New Roman" w:hAnsi="Times New Roman" w:cs="Times New Roman"/>
          </w:rPr>
          <w:delText xml:space="preserve"> </w:delText>
        </w:r>
      </w:del>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ins w:id="46" w:author="Dave Bridges" w:date="2013-12-15T15:47:00Z">
        <w:r w:rsidR="000C06DB">
          <w:rPr>
            <w:rFonts w:ascii="Times New Roman" w:hAnsi="Times New Roman" w:cs="Times New Roman"/>
          </w:rPr>
          <w:t>C-D</w:t>
        </w:r>
      </w:ins>
      <w:del w:id="47" w:author="Dave Bridges" w:date="2013-12-15T15:47:00Z">
        <w:r w:rsidR="00EA7B7A" w:rsidDel="000C06DB">
          <w:rPr>
            <w:rFonts w:ascii="Times New Roman" w:hAnsi="Times New Roman" w:cs="Times New Roman"/>
          </w:rPr>
          <w:delText>F</w:delText>
        </w:r>
      </w:del>
      <w:r w:rsidR="00EA7B7A">
        <w:rPr>
          <w:rFonts w:ascii="Times New Roman" w:hAnsi="Times New Roman" w:cs="Times New Roman"/>
        </w:rPr>
        <w:t>)</w:t>
      </w:r>
      <w:r w:rsidR="00692386" w:rsidRPr="00FA58EC">
        <w:rPr>
          <w:rFonts w:ascii="Times New Roman" w:hAnsi="Times New Roman" w:cs="Times New Roman"/>
        </w:rPr>
        <w:t xml:space="preserve">. </w:t>
      </w:r>
    </w:p>
    <w:p w14:paraId="767E8BC4" w14:textId="26C42252" w:rsidR="00666507" w:rsidRDefault="00126840">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(28)</w:t>
      </w:r>
      <w:r w:rsidR="005A094F">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6FC4E572"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6FA3415E" w14:textId="77777777"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w:t>
      </w:r>
      <w:proofErr w:type="spellStart"/>
      <w:r w:rsidRPr="00FA58EC">
        <w:rPr>
          <w:rFonts w:ascii="Times New Roman" w:hAnsi="Times New Roman" w:cs="Times New Roman"/>
        </w:rPr>
        <w:t>upregulation</w:t>
      </w:r>
      <w:proofErr w:type="spellEnd"/>
      <w:r w:rsidRPr="00FA58EC">
        <w:rPr>
          <w:rFonts w:ascii="Times New Roman" w:hAnsi="Times New Roman" w:cs="Times New Roman"/>
        </w:rPr>
        <w:t xml:space="preserve">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14:paraId="650FB632" w14:textId="2937A860"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w:t>
      </w:r>
      <w:del w:id="48" w:author="Dave Bridges" w:date="2013-12-15T19:16:00Z">
        <w:r w:rsidDel="00594108">
          <w:rPr>
            <w:rFonts w:ascii="Times New Roman" w:eastAsia="Times New Roman" w:hAnsi="Times New Roman" w:cs="Times New Roman"/>
          </w:rPr>
          <w:delText>, Figure 4A</w:delText>
        </w:r>
      </w:del>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w:t>
      </w:r>
      <w:proofErr w:type="spellStart"/>
      <w:r>
        <w:rPr>
          <w:rFonts w:ascii="Times New Roman" w:eastAsia="Times New Roman" w:hAnsi="Times New Roman" w:cs="Times New Roman"/>
        </w:rPr>
        <w:t>acromegalic</w:t>
      </w:r>
      <w:proofErr w:type="spellEnd"/>
      <w:r>
        <w:rPr>
          <w:rFonts w:ascii="Times New Roman" w:eastAsia="Times New Roman" w:hAnsi="Times New Roman" w:cs="Times New Roman"/>
        </w:rPr>
        <w:t xml:space="preserve"> patients while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w:t>
      </w:r>
      <w:proofErr w:type="spellStart"/>
      <w:r>
        <w:rPr>
          <w:rFonts w:ascii="Times New Roman" w:eastAsia="Times New Roman" w:hAnsi="Times New Roman" w:cs="Times New Roman"/>
        </w:rPr>
        <w:t>upregulated</w:t>
      </w:r>
      <w:proofErr w:type="spellEnd"/>
      <w:r>
        <w:rPr>
          <w:rFonts w:ascii="Times New Roman" w:eastAsia="Times New Roman" w:hAnsi="Times New Roman" w:cs="Times New Roman"/>
        </w:rPr>
        <w:t xml:space="preserve">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14:paraId="26CD9088" w14:textId="686AD1CD" w:rsidR="00B27529" w:rsidRDefault="00B27529" w:rsidP="00AE0AF3">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 xml:space="preserve">increased expression of </w:t>
      </w:r>
      <w:proofErr w:type="spellStart"/>
      <w:r w:rsidR="00F074FF" w:rsidRPr="00A05A87">
        <w:rPr>
          <w:rFonts w:asciiTheme="majorBidi" w:hAnsiTheme="majorBidi" w:cstheme="majorBidi"/>
        </w:rPr>
        <w:t>Stearoyl</w:t>
      </w:r>
      <w:proofErr w:type="spellEnd"/>
      <w:r w:rsidR="00F074FF" w:rsidRPr="00A05A87">
        <w:rPr>
          <w:rFonts w:asciiTheme="majorBidi" w:hAnsiTheme="majorBidi" w:cstheme="majorBidi"/>
        </w:rPr>
        <w:t xml:space="preserve">-CoA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whose activity is associated</w:t>
      </w:r>
      <w:del w:id="49" w:author="Dave Bridges" w:date="2013-12-15T19:17:00Z">
        <w:r w:rsidR="00F074FF" w:rsidRPr="00A05A87" w:rsidDel="00594108">
          <w:rPr>
            <w:rFonts w:asciiTheme="majorBidi" w:hAnsiTheme="majorBidi" w:cstheme="majorBidi"/>
          </w:rPr>
          <w:delText xml:space="preserve"> </w:delText>
        </w:r>
      </w:del>
      <w:r w:rsidR="00F074FF" w:rsidRPr="00A05A87">
        <w:rPr>
          <w:rFonts w:asciiTheme="majorBidi" w:hAnsiTheme="majorBidi" w:cstheme="majorBidi"/>
        </w:rPr>
        <w:t xml:space="preserve"> with metabolic syndrome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2, 3</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in acromegaly patients. SCD Expression of has recently been shown to be induced by GH in mice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4</w:t>
      </w:r>
      <w:r w:rsidR="00F074FF" w:rsidRPr="00A05A87">
        <w:rPr>
          <w:rFonts w:asciiTheme="majorBidi" w:hAnsiTheme="majorBidi" w:cstheme="majorBidi"/>
        </w:rPr>
        <w:fldChar w:fldCharType="end"/>
      </w:r>
      <w:ins w:id="50" w:author="Dave Bridges" w:date="2013-12-15T19:17:00Z">
        <w:r w:rsidR="00594108">
          <w:rPr>
            <w:rFonts w:asciiTheme="majorBidi" w:hAnsiTheme="majorBidi" w:cstheme="majorBidi"/>
          </w:rPr>
          <w:t>,</w:t>
        </w:r>
      </w:ins>
      <w:del w:id="51" w:author="Dave Bridges" w:date="2013-12-15T19:17:00Z">
        <w:r w:rsidR="00F074FF" w:rsidRPr="00A05A87" w:rsidDel="00594108">
          <w:rPr>
            <w:rFonts w:asciiTheme="majorBidi" w:hAnsiTheme="majorBidi" w:cstheme="majorBidi"/>
          </w:rPr>
          <w:delText xml:space="preserve"> </w:delText>
        </w:r>
      </w:del>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&lt;EndNote&gt;&lt;Cite&gt;&lt;Author&gt;Manuel D Gahete&lt;/Author&gt;&lt;Year&gt;2012&lt;/Year&gt;&lt;RecNum&gt;230&lt;/RecNum&gt;&lt;record&gt;&lt;rec-number&gt;230&lt;/rec-number&gt;&lt;ref-type name="Journal Article"&gt;17&lt;/ref-type&gt;&lt;contributors&gt;&lt;authors&gt;&lt;author&gt;Manuel D Gahete, Jose Cordoba-Chacon, Chike Anadumaka, Raul M Luque, and Rhonda D Kineman&lt;/author&gt;&lt;/authors&gt;&lt;/contributors&gt;&lt;titles&gt;&lt;title&gt;Growth Hormone (GH) Is Positively Associated with Hepatic Lipid Accumulation and Can Directly Activate SREBP1c Expression and Processing&lt;/title&gt;&lt;secondary-title&gt;Endocr Rev&lt;/secondary-title&gt;&lt;/titles&gt;&lt;periodical&gt;&lt;full-title&gt;Endocr Rev&lt;/full-title&gt;&lt;/periodical&gt;&lt;pages&gt;SUN 225&lt;/pages&gt;&lt;volume&gt;33&lt;/volume&gt;&lt;number&gt;3&lt;/number&gt;&lt;section&gt;SUN225&lt;/section&gt;&lt;dates&gt;&lt;year&gt;2012&lt;/year&gt;&lt;pub-dates&gt;&lt;date&gt;2012&lt;/date&gt;&lt;/pub-dates&gt;&lt;/dates&gt;&lt;work-type&gt;meeting abstract&lt;/work-type&gt;&lt;urls&gt;&lt;/urls&gt;&lt;/record&gt;&lt;/Cite&gt;&lt;/EndNote&gt;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5</w:t>
      </w:r>
      <w:r w:rsidR="00F074FF" w:rsidRPr="00A05A87">
        <w:rPr>
          <w:rFonts w:asciiTheme="majorBidi" w:hAnsiTheme="majorBidi" w:cstheme="majorBidi"/>
        </w:rPr>
        <w:fldChar w:fldCharType="end"/>
      </w:r>
      <w:r>
        <w:rPr>
          <w:rFonts w:ascii="Times New Roman" w:hAnsi="Times New Roman" w:cs="Times New Roman"/>
        </w:rPr>
        <w:t>, Figure 4</w:t>
      </w:r>
      <w:ins w:id="52" w:author="Dave Bridges" w:date="2013-12-15T19:23:00Z">
        <w:r w:rsidR="00F74AEC">
          <w:rPr>
            <w:rFonts w:ascii="Times New Roman" w:hAnsi="Times New Roman" w:cs="Times New Roman"/>
          </w:rPr>
          <w:t>E</w:t>
        </w:r>
      </w:ins>
      <w:del w:id="53" w:author="Dave Bridges" w:date="2013-12-15T19:23:00Z">
        <w:r w:rsidDel="00F74AEC">
          <w:rPr>
            <w:rFonts w:ascii="Times New Roman" w:hAnsi="Times New Roman" w:cs="Times New Roman"/>
          </w:rPr>
          <w:delText>B</w:delText>
        </w:r>
      </w:del>
      <w:r w:rsidRPr="00FA58EC">
        <w:rPr>
          <w:rFonts w:ascii="Times New Roman" w:hAnsi="Times New Roman" w:cs="Times New Roman"/>
        </w:rPr>
        <w:t xml:space="preserve">).  </w:t>
      </w:r>
    </w:p>
    <w:p w14:paraId="372E6841" w14:textId="78E0D342" w:rsidR="00AE0AF3" w:rsidRPr="00FA58EC" w:rsidRDefault="00AE0AF3" w:rsidP="00AE0AF3">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xml:space="preserve">, a transcription factor regulating many metabolism genes known as a diabetes </w:t>
      </w:r>
      <w:proofErr w:type="gramStart"/>
      <w:r w:rsidRPr="00A05A87">
        <w:rPr>
          <w:rFonts w:asciiTheme="majorBidi" w:hAnsiTheme="majorBidi" w:cstheme="majorBidi"/>
        </w:rPr>
        <w:t>susceptibility  gene</w:t>
      </w:r>
      <w:proofErr w:type="gramEnd"/>
      <w:del w:id="54" w:author="Dave Bridges" w:date="2013-12-15T19:23:00Z">
        <w:r w:rsidRPr="00A05A87" w:rsidDel="00F74AEC">
          <w:rPr>
            <w:rFonts w:asciiTheme="majorBidi" w:hAnsiTheme="majorBidi" w:cstheme="majorBidi"/>
          </w:rPr>
          <w:delText xml:space="preserve"> </w:delText>
        </w:r>
      </w:del>
      <w:r w:rsidRPr="00A05A87">
        <w:rPr>
          <w:rFonts w:asciiTheme="majorBidi" w:hAnsiTheme="majorBidi" w:cstheme="majorBidi"/>
        </w:rPr>
        <w:fldChar w:fldCharType="begin"/>
      </w:r>
      <w:r w:rsidRPr="00A05A87">
        <w:rPr>
          <w:rFonts w:asciiTheme="majorBidi" w:hAnsiTheme="majorBidi" w:cstheme="majorBidi"/>
        </w:rPr>
        <w:instrText xml:space="preserve"> ADDIN EN.CITE &lt;EndNote&gt;&lt;Cite ExcludeYear="1"&gt;&lt;Author&gt;Ip&lt;/Author&gt;&lt;RecNum&gt;228&lt;/RecNum&gt;&lt;record&gt;&lt;rec-number&gt;228&lt;/rec-number&gt;&lt;ref-type name="Journal Article"&gt;17&lt;/ref-type&gt;&lt;contributors&gt;&lt;authors&gt;&lt;author&gt;Ip, W.&lt;/author&gt;&lt;author&gt;Chiang, Y. T.&lt;/author&gt;&lt;author&gt;Jin, T.&lt;/author&gt;&lt;/authors&gt;&lt;/contributors&gt;&lt;auth-address&gt;Institute of Medical Science, University of Toronto, Toronto, Canada. tianru.jin@utoronto.ca.&lt;/auth-address&gt;&lt;titles&gt;&lt;title&gt;The involvement of the wnt signaling pathway and TCF7L2 in diabetes mellitus: The current understanding, dispute, and perspective&lt;/title&gt;&lt;secondary-title&gt;Cell Biosci&lt;/secondary-title&gt;&lt;alt-title&gt;Cell &amp;amp; bioscience&lt;/alt-title&gt;&lt;/titles&gt;&lt;periodical&gt;&lt;full-title&gt;Cell Biosci&lt;/full-title&gt;&lt;abbr-1&gt;Cell &amp;amp; bioscience&lt;/abbr-1&gt;&lt;/periodical&gt;&lt;alt-periodical&gt;&lt;full-title&gt;Cell Biosci&lt;/full-title&gt;&lt;abbr-1&gt;Cell &amp;amp; bioscience&lt;/abbr-1&gt;&lt;/alt-periodical&gt;&lt;pages&gt;28&lt;/pages&gt;&lt;volume&gt;2&lt;/volume&gt;&lt;number&gt;1&lt;/number&gt;&lt;dates&gt;&lt;/dates&gt;&lt;isbn&gt;2045-3701 (Electronic)&amp;#xD;2045-3701 (Linking)&lt;/isbn&gt;&lt;accession-num&gt;22892353&lt;/accession-num&gt;&lt;urls&gt;&lt;related-urls&gt;&lt;url&gt;http://www.ncbi.nlm.nih.gov/entrez/query.fcgi?cmd=Retrieve&amp;amp;db=PubMed&amp;amp;dopt=Citation&amp;amp;list_uids=22892353 &lt;/url&gt;&lt;/related-urls&gt;&lt;/urls&gt;&lt;language&gt;eng&lt;/language&gt;&lt;/record&gt;&lt;/Cite&gt;&lt;/EndNote&gt;</w:instrText>
      </w:r>
      <w:r w:rsidRPr="00A05A87">
        <w:rPr>
          <w:rFonts w:asciiTheme="majorBidi" w:hAnsiTheme="majorBidi" w:cstheme="majorBidi"/>
        </w:rPr>
        <w:fldChar w:fldCharType="separate"/>
      </w:r>
      <w:r w:rsidRPr="00A05A87">
        <w:rPr>
          <w:rFonts w:asciiTheme="majorBidi" w:hAnsiTheme="majorBidi" w:cstheme="majorBidi"/>
          <w:vertAlign w:val="superscript"/>
        </w:rPr>
        <w:t>1</w:t>
      </w:r>
      <w:r w:rsidRPr="00A05A87">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 Mice with liver specific knockout of TCF7L2 are hypoglycemic, while transgenic mice overexpressing liver TCF7L2 are hyperglycemic. TCF7L2 in subcutaneous fat is </w:t>
      </w:r>
      <w:proofErr w:type="gramStart"/>
      <w:r w:rsidRPr="00A05A87">
        <w:rPr>
          <w:rFonts w:asciiTheme="majorBidi" w:hAnsiTheme="majorBidi" w:cstheme="majorBidi"/>
        </w:rPr>
        <w:t>higher  and</w:t>
      </w:r>
      <w:proofErr w:type="gramEnd"/>
      <w:r w:rsidRPr="00A05A87">
        <w:rPr>
          <w:rFonts w:asciiTheme="majorBidi" w:hAnsiTheme="majorBidi" w:cstheme="majorBidi"/>
        </w:rPr>
        <w:t xml:space="preserve">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ins w:id="55" w:author="Dave Bridges" w:date="2013-12-15T19:23:00Z">
        <w:r w:rsidR="00F74AEC">
          <w:rPr>
            <w:rFonts w:ascii="Times New Roman" w:hAnsi="Times New Roman" w:cs="Times New Roman"/>
          </w:rPr>
          <w:t>also</w:t>
        </w:r>
        <w:proofErr w:type="spellEnd"/>
        <w:r w:rsidR="00F74AEC">
          <w:rPr>
            <w:rFonts w:ascii="Times New Roman" w:hAnsi="Times New Roman" w:cs="Times New Roman"/>
          </w:rPr>
          <w:t xml:space="preserve"> </w:t>
        </w:r>
      </w:ins>
      <w:r>
        <w:rPr>
          <w:rFonts w:ascii="Times New Roman" w:hAnsi="Times New Roman" w:cs="Times New Roman"/>
        </w:rPr>
        <w:t>be linked to insulin resistance in acromegaly.</w:t>
      </w:r>
    </w:p>
    <w:p w14:paraId="0A625DF5" w14:textId="77777777" w:rsidR="00666507" w:rsidRPr="00FA58EC" w:rsidRDefault="00666507">
      <w:pPr>
        <w:bidi w:val="0"/>
        <w:spacing w:line="480" w:lineRule="auto"/>
        <w:rPr>
          <w:rFonts w:ascii="Times New Roman" w:hAnsi="Times New Roman" w:cs="Times New Roman"/>
        </w:rPr>
      </w:pPr>
    </w:p>
    <w:p w14:paraId="7ABB3965"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7B95DD23" w14:textId="53625805" w:rsidR="006671B3" w:rsidRDefault="00C5610E">
      <w:pPr>
        <w:bidi w:val="0"/>
        <w:spacing w:line="480" w:lineRule="auto"/>
        <w:rPr>
          <w:ins w:id="56" w:author="Dave Bridges" w:date="2013-12-15T10:22:00Z"/>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"(30)"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(30)</w:t>
      </w:r>
      <w:r w:rsidR="005A094F">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"(31)"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(31)</w:t>
      </w:r>
      <w:r w:rsidR="005A094F">
        <w:rPr>
          <w:rFonts w:ascii="Times New Roman" w:hAnsi="Times New Roman" w:cs="Times New Roman"/>
        </w:rPr>
        <w:fldChar w:fldCharType="end"/>
      </w:r>
      <w:r w:rsidRPr="00FA58EC">
        <w:rPr>
          <w:rFonts w:ascii="Times New Roman" w:hAnsi="Times New Roman" w:cs="Times New Roman"/>
        </w:rPr>
        <w:t xml:space="preserve"> and in acromegaly patients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"(32,33)"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(32,33)</w:t>
      </w:r>
      <w:r w:rsidR="005A094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14:paraId="3F5174E3"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32FDF4F8"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53AB930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8345193"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A2A73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98BD2D9" w14:textId="19C7CF02"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ins w:id="57" w:author="Dave Bridges" w:date="2013-12-15T19:25:00Z">
        <w:r w:rsidR="00F74AEC">
          <w:rPr>
            <w:rFonts w:ascii="Times New Roman" w:hAnsi="Times New Roman" w:cs="Times New Roman"/>
          </w:rPr>
          <w:t>.  We would also like to thank Solomon S. Solomon (UTHSC) for helpful suggestions.</w:t>
        </w:r>
      </w:ins>
    </w:p>
    <w:p w14:paraId="2424999D" w14:textId="77777777" w:rsidR="00EE3914" w:rsidRPr="00395065" w:rsidRDefault="00EE3914">
      <w:pPr>
        <w:bidi w:val="0"/>
        <w:spacing w:line="480" w:lineRule="auto"/>
        <w:rPr>
          <w:rFonts w:ascii="Times New Roman" w:hAnsi="Times New Roman" w:cs="Times New Roman"/>
        </w:rPr>
      </w:pPr>
    </w:p>
    <w:p w14:paraId="2B25DA27" w14:textId="77777777" w:rsidR="009D67A0" w:rsidRPr="00FA58EC" w:rsidRDefault="009D67A0">
      <w:pPr>
        <w:bidi w:val="0"/>
        <w:spacing w:line="480" w:lineRule="auto"/>
        <w:rPr>
          <w:rFonts w:ascii="Times New Roman" w:hAnsi="Times New Roman" w:cs="Times New Roman"/>
          <w:b/>
          <w:bCs/>
        </w:rPr>
      </w:pPr>
    </w:p>
    <w:p w14:paraId="662ED3E5"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DB5038F" w14:textId="351ACEE7" w:rsidR="00BB3A82" w:rsidRPr="00BB3A82" w:rsidRDefault="005A094F">
      <w:pPr>
        <w:pStyle w:val="NormalWeb"/>
        <w:ind w:left="640" w:hanging="640"/>
        <w:divId w:val="2127966011"/>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BB3A82" w:rsidRPr="00BB3A82">
        <w:rPr>
          <w:rFonts w:ascii="Times New Roman" w:hAnsi="Times New Roman"/>
          <w:noProof/>
          <w:sz w:val="22"/>
        </w:rPr>
        <w:t xml:space="preserve">1. </w:t>
      </w:r>
      <w:r w:rsidR="00BB3A82" w:rsidRPr="00BB3A82">
        <w:rPr>
          <w:rFonts w:ascii="Times New Roman" w:hAnsi="Times New Roman"/>
          <w:noProof/>
          <w:sz w:val="22"/>
        </w:rPr>
        <w:tab/>
      </w:r>
      <w:r w:rsidR="00BB3A82" w:rsidRPr="00BB3A82">
        <w:rPr>
          <w:rFonts w:ascii="Times New Roman" w:hAnsi="Times New Roman"/>
          <w:b/>
          <w:bCs/>
          <w:noProof/>
          <w:sz w:val="22"/>
        </w:rPr>
        <w:t>Vijayakumar A, Novosyadlyy R, Wu Y, Yakar S, LeRoith D</w:t>
      </w:r>
      <w:r w:rsidR="00BB3A82" w:rsidRPr="00BB3A82">
        <w:rPr>
          <w:rFonts w:ascii="Times New Roman" w:hAnsi="Times New Roman"/>
          <w:noProof/>
          <w:sz w:val="22"/>
        </w:rPr>
        <w:t xml:space="preserve"> 2010 Biological effects of growth hormone on carbohydrate and lipid metabolism. Growth Horm. IGF Res. 20:1–7</w:t>
      </w:r>
    </w:p>
    <w:p w14:paraId="345673C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 </w:t>
      </w:r>
      <w:r w:rsidRPr="00BB3A82">
        <w:rPr>
          <w:rFonts w:ascii="Times New Roman" w:hAnsi="Times New Roman"/>
          <w:noProof/>
          <w:sz w:val="22"/>
        </w:rPr>
        <w:tab/>
      </w:r>
      <w:r w:rsidRPr="00BB3A82">
        <w:rPr>
          <w:rFonts w:ascii="Times New Roman" w:hAnsi="Times New Roman"/>
          <w:b/>
          <w:bCs/>
          <w:noProof/>
          <w:sz w:val="22"/>
        </w:rPr>
        <w:t>Ezzat S, Forster MJ, Berchtold P, Redelmeier DA, Boerlin V, Harris AG</w:t>
      </w:r>
      <w:r w:rsidRPr="00BB3A82">
        <w:rPr>
          <w:rFonts w:ascii="Times New Roman" w:hAnsi="Times New Roman"/>
          <w:noProof/>
          <w:sz w:val="22"/>
        </w:rPr>
        <w:t xml:space="preserve"> 1994 Acromegaly. Clinical and biochemical features in 500 patients. Medicine (Baltimore). 73:233–240</w:t>
      </w:r>
    </w:p>
    <w:p w14:paraId="73A418D7"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 </w:t>
      </w:r>
      <w:r w:rsidRPr="00BB3A82">
        <w:rPr>
          <w:rFonts w:ascii="Times New Roman" w:hAnsi="Times New Roman"/>
          <w:noProof/>
          <w:sz w:val="22"/>
        </w:rPr>
        <w:tab/>
      </w:r>
      <w:r w:rsidRPr="00BB3A82">
        <w:rPr>
          <w:rFonts w:ascii="Times New Roman" w:hAnsi="Times New Roman"/>
          <w:b/>
          <w:bCs/>
          <w:noProof/>
          <w:sz w:val="22"/>
        </w:rPr>
        <w:t>Colao A, Baldelli R, Marzullo P, Ferretti E, Ferone D, Gargiulo P, et al.</w:t>
      </w:r>
      <w:r w:rsidRPr="00BB3A82">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7959ECD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4. </w:t>
      </w:r>
      <w:r w:rsidRPr="00BB3A82">
        <w:rPr>
          <w:rFonts w:ascii="Times New Roman" w:hAnsi="Times New Roman"/>
          <w:noProof/>
          <w:sz w:val="22"/>
        </w:rPr>
        <w:tab/>
      </w:r>
      <w:r w:rsidRPr="00BB3A82">
        <w:rPr>
          <w:rFonts w:ascii="Times New Roman" w:hAnsi="Times New Roman"/>
          <w:b/>
          <w:bCs/>
          <w:noProof/>
          <w:sz w:val="22"/>
        </w:rPr>
        <w:t>Kim D, Pertea G, Trapnell C, Pimentel H, Kelley R, Salzberg SL</w:t>
      </w:r>
      <w:r w:rsidRPr="00BB3A82">
        <w:rPr>
          <w:rFonts w:ascii="Times New Roman" w:hAnsi="Times New Roman"/>
          <w:noProof/>
          <w:sz w:val="22"/>
        </w:rPr>
        <w:t xml:space="preserve"> 2013 TopHat2: accurate alignment of transcriptomes in the presence of insertions, deletions and gene fusions. Genome Biol. BioMed Central Ltd; 14:R36</w:t>
      </w:r>
    </w:p>
    <w:p w14:paraId="09E09E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5. </w:t>
      </w:r>
      <w:r w:rsidRPr="00BB3A82">
        <w:rPr>
          <w:rFonts w:ascii="Times New Roman" w:hAnsi="Times New Roman"/>
          <w:noProof/>
          <w:sz w:val="22"/>
        </w:rPr>
        <w:tab/>
      </w:r>
      <w:r w:rsidRPr="00BB3A82">
        <w:rPr>
          <w:rFonts w:ascii="Times New Roman" w:hAnsi="Times New Roman"/>
          <w:b/>
          <w:bCs/>
          <w:noProof/>
          <w:sz w:val="22"/>
        </w:rPr>
        <w:t>Langmead B, Trapnell C, Pop M, Salzberg SL</w:t>
      </w:r>
      <w:r w:rsidRPr="00BB3A82">
        <w:rPr>
          <w:rFonts w:ascii="Times New Roman" w:hAnsi="Times New Roman"/>
          <w:noProof/>
          <w:sz w:val="22"/>
        </w:rPr>
        <w:t xml:space="preserve"> 2009 Ultrafast and memory-efficient alignment of short DNA sequences to the human genome. Genome Biol. 10:R25</w:t>
      </w:r>
    </w:p>
    <w:p w14:paraId="092966E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6. </w:t>
      </w:r>
      <w:r w:rsidRPr="00BB3A82">
        <w:rPr>
          <w:rFonts w:ascii="Times New Roman" w:hAnsi="Times New Roman"/>
          <w:noProof/>
          <w:sz w:val="22"/>
        </w:rPr>
        <w:tab/>
      </w:r>
      <w:r w:rsidRPr="00BB3A82">
        <w:rPr>
          <w:rFonts w:ascii="Times New Roman" w:hAnsi="Times New Roman"/>
          <w:b/>
          <w:bCs/>
          <w:noProof/>
          <w:sz w:val="22"/>
        </w:rPr>
        <w:t>Anders S, Huber W</w:t>
      </w:r>
      <w:r w:rsidRPr="00BB3A82">
        <w:rPr>
          <w:rFonts w:ascii="Times New Roman" w:hAnsi="Times New Roman"/>
          <w:noProof/>
          <w:sz w:val="22"/>
        </w:rPr>
        <w:t xml:space="preserve"> 2010 Differential expression analysis for sequence count data. Genome Biol. BioMed Central Ltd; 11:R106</w:t>
      </w:r>
    </w:p>
    <w:p w14:paraId="145C859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7. </w:t>
      </w:r>
      <w:r w:rsidRPr="00BB3A82">
        <w:rPr>
          <w:rFonts w:ascii="Times New Roman" w:hAnsi="Times New Roman"/>
          <w:noProof/>
          <w:sz w:val="22"/>
        </w:rPr>
        <w:tab/>
      </w:r>
      <w:r w:rsidRPr="00BB3A82">
        <w:rPr>
          <w:rFonts w:ascii="Times New Roman" w:hAnsi="Times New Roman"/>
          <w:b/>
          <w:bCs/>
          <w:noProof/>
          <w:sz w:val="22"/>
        </w:rPr>
        <w:t>Benjamini Y, Hochberg Y</w:t>
      </w:r>
      <w:r w:rsidRPr="00BB3A82">
        <w:rPr>
          <w:rFonts w:ascii="Times New Roman" w:hAnsi="Times New Roman"/>
          <w:noProof/>
          <w:sz w:val="22"/>
        </w:rPr>
        <w:t xml:space="preserve"> 1995 Controlling the False Discovery Rate: A Practical and Powerful Approach to Multiple Testing. J. R. Stat. Soc. Ser. B 57:289–300</w:t>
      </w:r>
    </w:p>
    <w:p w14:paraId="3C7D4F5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8. </w:t>
      </w:r>
      <w:r w:rsidRPr="00BB3A82">
        <w:rPr>
          <w:rFonts w:ascii="Times New Roman" w:hAnsi="Times New Roman"/>
          <w:noProof/>
          <w:sz w:val="22"/>
        </w:rPr>
        <w:tab/>
      </w:r>
      <w:r w:rsidRPr="00BB3A82">
        <w:rPr>
          <w:rFonts w:ascii="Times New Roman" w:hAnsi="Times New Roman"/>
          <w:b/>
          <w:bCs/>
          <w:noProof/>
          <w:sz w:val="22"/>
        </w:rPr>
        <w:t>Huo JS, McEachin RC, Cui TX, Duggal NK, Hai T, States DJ, et al.</w:t>
      </w:r>
      <w:r w:rsidRPr="00BB3A82">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E58940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9. </w:t>
      </w:r>
      <w:r w:rsidRPr="00BB3A82">
        <w:rPr>
          <w:rFonts w:ascii="Times New Roman" w:hAnsi="Times New Roman"/>
          <w:noProof/>
          <w:sz w:val="22"/>
        </w:rPr>
        <w:tab/>
      </w:r>
      <w:r w:rsidRPr="00BB3A82">
        <w:rPr>
          <w:rFonts w:ascii="Times New Roman" w:hAnsi="Times New Roman"/>
          <w:b/>
          <w:bCs/>
          <w:noProof/>
          <w:sz w:val="22"/>
        </w:rPr>
        <w:t>Smyth GK</w:t>
      </w:r>
      <w:r w:rsidRPr="00BB3A82">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1733432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10. </w:t>
      </w:r>
      <w:r w:rsidRPr="00BB3A82">
        <w:rPr>
          <w:rFonts w:ascii="Times New Roman" w:hAnsi="Times New Roman"/>
          <w:noProof/>
          <w:sz w:val="22"/>
        </w:rPr>
        <w:tab/>
      </w:r>
      <w:r w:rsidRPr="00BB3A82">
        <w:rPr>
          <w:rFonts w:ascii="Times New Roman" w:hAnsi="Times New Roman"/>
          <w:b/>
          <w:bCs/>
          <w:noProof/>
          <w:sz w:val="22"/>
        </w:rPr>
        <w:t>R Development Core Team</w:t>
      </w:r>
      <w:r w:rsidRPr="00BB3A82">
        <w:rPr>
          <w:rFonts w:ascii="Times New Roman" w:hAnsi="Times New Roman"/>
          <w:noProof/>
          <w:sz w:val="22"/>
        </w:rPr>
        <w:t xml:space="preserve"> 2011 R: A language and environment for statistical computing. </w:t>
      </w:r>
    </w:p>
    <w:p w14:paraId="24A335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11. </w:t>
      </w:r>
      <w:r w:rsidRPr="00BB3A82">
        <w:rPr>
          <w:rFonts w:ascii="Times New Roman" w:hAnsi="Times New Roman"/>
          <w:noProof/>
          <w:sz w:val="22"/>
        </w:rPr>
        <w:tab/>
      </w:r>
      <w:r w:rsidRPr="00BB3A82">
        <w:rPr>
          <w:rFonts w:ascii="Times New Roman" w:hAnsi="Times New Roman"/>
          <w:b/>
          <w:bCs/>
          <w:noProof/>
          <w:sz w:val="22"/>
        </w:rPr>
        <w:t>Young MD, Wakefield MJ, Smyth GK, Oshlack A</w:t>
      </w:r>
      <w:r w:rsidRPr="00BB3A82">
        <w:rPr>
          <w:rFonts w:ascii="Times New Roman" w:hAnsi="Times New Roman"/>
          <w:noProof/>
          <w:sz w:val="22"/>
        </w:rPr>
        <w:t xml:space="preserve"> 2010 Gene ontology analysis for RNA-seq: accounting for selection bias. Genome Biol. 11:R14</w:t>
      </w:r>
    </w:p>
    <w:p w14:paraId="2447B0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12. </w:t>
      </w:r>
      <w:r w:rsidRPr="00BB3A82">
        <w:rPr>
          <w:rFonts w:ascii="Times New Roman" w:hAnsi="Times New Roman"/>
          <w:noProof/>
          <w:sz w:val="22"/>
        </w:rPr>
        <w:tab/>
      </w:r>
      <w:r w:rsidRPr="00BB3A82">
        <w:rPr>
          <w:rFonts w:ascii="Times New Roman" w:hAnsi="Times New Roman"/>
          <w:b/>
          <w:bCs/>
          <w:noProof/>
          <w:sz w:val="22"/>
        </w:rPr>
        <w:t>Moller L, Norrelund H, Jessen N, Flyvbjerg A, Pedersen SB, Gaylinn BD, et al.</w:t>
      </w:r>
      <w:r w:rsidRPr="00BB3A82">
        <w:rPr>
          <w:rFonts w:ascii="Times New Roman" w:hAnsi="Times New Roman"/>
          <w:noProof/>
          <w:sz w:val="22"/>
        </w:rPr>
        <w:t xml:space="preserve"> 2009 Impact of growth hormone receptor blockade on substrate metabolism during fasting in healthy subjects. J. Clin. Endocrinol. Metab. 94:4524–4532</w:t>
      </w:r>
    </w:p>
    <w:p w14:paraId="6D4A681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13. </w:t>
      </w:r>
      <w:r w:rsidRPr="00BB3A82">
        <w:rPr>
          <w:rFonts w:ascii="Times New Roman" w:hAnsi="Times New Roman"/>
          <w:noProof/>
          <w:sz w:val="22"/>
        </w:rPr>
        <w:tab/>
      </w:r>
      <w:r w:rsidRPr="00BB3A82">
        <w:rPr>
          <w:rFonts w:ascii="Times New Roman" w:hAnsi="Times New Roman"/>
          <w:b/>
          <w:bCs/>
          <w:noProof/>
          <w:sz w:val="22"/>
        </w:rPr>
        <w:t>Ashburner M, Ball CA, Blake JA, Botstein D, Butler H, Cherry JM, et al.</w:t>
      </w:r>
      <w:r w:rsidRPr="00BB3A82">
        <w:rPr>
          <w:rFonts w:ascii="Times New Roman" w:hAnsi="Times New Roman"/>
          <w:noProof/>
          <w:sz w:val="22"/>
        </w:rPr>
        <w:t xml:space="preserve"> 2000 Gene ontology: tool for the unification of biology. The Gene Ontology Consortium. Nat. Genet. 25:25–29</w:t>
      </w:r>
    </w:p>
    <w:p w14:paraId="5A888C3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14. </w:t>
      </w:r>
      <w:r w:rsidRPr="00BB3A82">
        <w:rPr>
          <w:rFonts w:ascii="Times New Roman" w:hAnsi="Times New Roman"/>
          <w:noProof/>
          <w:sz w:val="22"/>
        </w:rPr>
        <w:tab/>
      </w:r>
      <w:r w:rsidRPr="00BB3A82">
        <w:rPr>
          <w:rFonts w:ascii="Times New Roman" w:hAnsi="Times New Roman"/>
          <w:b/>
          <w:bCs/>
          <w:noProof/>
          <w:sz w:val="22"/>
        </w:rPr>
        <w:t>Imanishi R, Ashizawa N, Ohtsuru A, Seto S, Akiyama-Uchida Y, Kawano H, et al.</w:t>
      </w:r>
      <w:r w:rsidRPr="00BB3A82">
        <w:rPr>
          <w:rFonts w:ascii="Times New Roman" w:hAnsi="Times New Roman"/>
          <w:noProof/>
          <w:sz w:val="22"/>
        </w:rPr>
        <w:t xml:space="preserve"> 2004 GH suppresses TGF-beta-mediated fibrosis and retains cardiac diastolic function. Mol. Cell. Endocrinol. 218:137–146</w:t>
      </w:r>
    </w:p>
    <w:p w14:paraId="437884B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15. </w:t>
      </w:r>
      <w:r w:rsidRPr="00BB3A82">
        <w:rPr>
          <w:rFonts w:ascii="Times New Roman" w:hAnsi="Times New Roman"/>
          <w:noProof/>
          <w:sz w:val="22"/>
        </w:rPr>
        <w:tab/>
      </w:r>
      <w:r w:rsidRPr="00BB3A82">
        <w:rPr>
          <w:rFonts w:ascii="Times New Roman" w:hAnsi="Times New Roman"/>
          <w:b/>
          <w:bCs/>
          <w:noProof/>
          <w:sz w:val="22"/>
        </w:rPr>
        <w:t>Jenkins PJ, Besser M</w:t>
      </w:r>
      <w:r w:rsidRPr="00BB3A82">
        <w:rPr>
          <w:rFonts w:ascii="Times New Roman" w:hAnsi="Times New Roman"/>
          <w:noProof/>
          <w:sz w:val="22"/>
        </w:rPr>
        <w:t xml:space="preserve"> 2001 Clinical perspective: acromegaly and cancer: a problem. J. Clin. Endocrinol. Metab. 86:2935–2941</w:t>
      </w:r>
    </w:p>
    <w:p w14:paraId="0188D6D9"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16. </w:t>
      </w:r>
      <w:r w:rsidRPr="00BB3A82">
        <w:rPr>
          <w:rFonts w:ascii="Times New Roman" w:hAnsi="Times New Roman"/>
          <w:noProof/>
          <w:sz w:val="22"/>
        </w:rPr>
        <w:tab/>
      </w:r>
      <w:r w:rsidRPr="00BB3A82">
        <w:rPr>
          <w:rFonts w:ascii="Times New Roman" w:hAnsi="Times New Roman"/>
          <w:b/>
          <w:bCs/>
          <w:noProof/>
          <w:sz w:val="22"/>
        </w:rPr>
        <w:t>Fleenor D, Arumugam R, Freemark M</w:t>
      </w:r>
      <w:r w:rsidRPr="00BB3A82">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79A6FF4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17. </w:t>
      </w:r>
      <w:r w:rsidRPr="00BB3A82">
        <w:rPr>
          <w:rFonts w:ascii="Times New Roman" w:hAnsi="Times New Roman"/>
          <w:noProof/>
          <w:sz w:val="22"/>
        </w:rPr>
        <w:tab/>
      </w:r>
      <w:r w:rsidRPr="00BB3A82">
        <w:rPr>
          <w:rFonts w:ascii="Times New Roman" w:hAnsi="Times New Roman"/>
          <w:b/>
          <w:bCs/>
          <w:noProof/>
          <w:sz w:val="22"/>
        </w:rPr>
        <w:t>Haluzik M, Yakar S, Gavrilova O, Setser J, Boisclair Y, LeRoith D</w:t>
      </w:r>
      <w:r w:rsidRPr="00BB3A82">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169CF6D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18. </w:t>
      </w:r>
      <w:r w:rsidRPr="00BB3A82">
        <w:rPr>
          <w:rFonts w:ascii="Times New Roman" w:hAnsi="Times New Roman"/>
          <w:noProof/>
          <w:sz w:val="22"/>
        </w:rPr>
        <w:tab/>
      </w:r>
      <w:r w:rsidRPr="00BB3A82">
        <w:rPr>
          <w:rFonts w:ascii="Times New Roman" w:hAnsi="Times New Roman"/>
          <w:b/>
          <w:bCs/>
          <w:noProof/>
          <w:sz w:val="22"/>
        </w:rPr>
        <w:t>Jørgensen JOL, Jessen N, Pedersen SB, Vestergaard E, Gormsen L, Lund SA, et al.</w:t>
      </w:r>
      <w:r w:rsidRPr="00BB3A82">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EB6F25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19. </w:t>
      </w:r>
      <w:r w:rsidRPr="00BB3A82">
        <w:rPr>
          <w:rFonts w:ascii="Times New Roman" w:hAnsi="Times New Roman"/>
          <w:noProof/>
          <w:sz w:val="22"/>
        </w:rPr>
        <w:tab/>
      </w:r>
      <w:r w:rsidRPr="00BB3A82">
        <w:rPr>
          <w:rFonts w:ascii="Times New Roman" w:hAnsi="Times New Roman"/>
          <w:b/>
          <w:bCs/>
          <w:noProof/>
          <w:sz w:val="22"/>
        </w:rPr>
        <w:t>Pasquali C, Curchod M-L, Wälchli S, Espanel X, Guerrier M, Arigoni F, et al.</w:t>
      </w:r>
      <w:r w:rsidRPr="00BB3A82">
        <w:rPr>
          <w:rFonts w:ascii="Times New Roman" w:hAnsi="Times New Roman"/>
          <w:noProof/>
          <w:sz w:val="22"/>
        </w:rPr>
        <w:t xml:space="preserve"> 2003 Identification of protein tyrosine phosphatases with specificity for the ligand-activated growth hormone receptor. Mol. Endocrinol. 17:2228–2239</w:t>
      </w:r>
    </w:p>
    <w:p w14:paraId="6B7B078E"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20. </w:t>
      </w:r>
      <w:r w:rsidRPr="00BB3A82">
        <w:rPr>
          <w:rFonts w:ascii="Times New Roman" w:hAnsi="Times New Roman"/>
          <w:noProof/>
          <w:sz w:val="22"/>
        </w:rPr>
        <w:tab/>
      </w:r>
      <w:r w:rsidRPr="00BB3A82">
        <w:rPr>
          <w:rFonts w:ascii="Times New Roman" w:hAnsi="Times New Roman"/>
          <w:b/>
          <w:bCs/>
          <w:noProof/>
          <w:sz w:val="22"/>
        </w:rPr>
        <w:t>Pilecka I, Patrignani C, Pescini R, Curchod M-L, Perrin D, Xue Y, et al.</w:t>
      </w:r>
      <w:r w:rsidRPr="00BB3A82">
        <w:rPr>
          <w:rFonts w:ascii="Times New Roman" w:hAnsi="Times New Roman"/>
          <w:noProof/>
          <w:sz w:val="22"/>
        </w:rPr>
        <w:t xml:space="preserve"> 2007 Protein-tyrosine phosphatase H1 controls growth hormone receptor signaling and systemic growth. J. Biol. Chem. 282:35405–35415</w:t>
      </w:r>
    </w:p>
    <w:p w14:paraId="69DDD5A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21. </w:t>
      </w:r>
      <w:r w:rsidRPr="00BB3A82">
        <w:rPr>
          <w:rFonts w:ascii="Times New Roman" w:hAnsi="Times New Roman"/>
          <w:noProof/>
          <w:sz w:val="22"/>
        </w:rPr>
        <w:tab/>
      </w:r>
      <w:r w:rsidRPr="00BB3A82">
        <w:rPr>
          <w:rFonts w:ascii="Times New Roman" w:hAnsi="Times New Roman"/>
          <w:b/>
          <w:bCs/>
          <w:noProof/>
          <w:sz w:val="22"/>
        </w:rPr>
        <w:t>Sladek R, Rocheleau G, Rung J, Dina C, Shen L, Serre D, et al.</w:t>
      </w:r>
      <w:r w:rsidRPr="00BB3A82">
        <w:rPr>
          <w:rFonts w:ascii="Times New Roman" w:hAnsi="Times New Roman"/>
          <w:noProof/>
          <w:sz w:val="22"/>
        </w:rPr>
        <w:t xml:space="preserve"> 2007 A genome-wide association study identifies novel risk loci for type 2 diabetes. Nature 445:881–885</w:t>
      </w:r>
    </w:p>
    <w:p w14:paraId="7E599C3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22. </w:t>
      </w:r>
      <w:r w:rsidRPr="00BB3A82">
        <w:rPr>
          <w:rFonts w:ascii="Times New Roman" w:hAnsi="Times New Roman"/>
          <w:noProof/>
          <w:sz w:val="22"/>
        </w:rPr>
        <w:tab/>
      </w:r>
      <w:r w:rsidRPr="00BB3A82">
        <w:rPr>
          <w:rFonts w:ascii="Times New Roman" w:hAnsi="Times New Roman"/>
          <w:b/>
          <w:bCs/>
          <w:noProof/>
          <w:sz w:val="22"/>
        </w:rPr>
        <w:t>Saxena R, Voight BF, Lyssenko V, Burtt NP, de Bakker PIW, Chen H, et al.</w:t>
      </w:r>
      <w:r w:rsidRPr="00BB3A82">
        <w:rPr>
          <w:rFonts w:ascii="Times New Roman" w:hAnsi="Times New Roman"/>
          <w:noProof/>
          <w:sz w:val="22"/>
        </w:rPr>
        <w:t xml:space="preserve"> 2007 Genome-wide association analysis identifies loci for type 2 diabetes and triglyceride levels. Science 316:1331–1336</w:t>
      </w:r>
    </w:p>
    <w:p w14:paraId="4ECAC73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23. </w:t>
      </w:r>
      <w:r w:rsidRPr="00BB3A82">
        <w:rPr>
          <w:rFonts w:ascii="Times New Roman" w:hAnsi="Times New Roman"/>
          <w:noProof/>
          <w:sz w:val="22"/>
        </w:rPr>
        <w:tab/>
      </w:r>
      <w:r w:rsidRPr="00BB3A82">
        <w:rPr>
          <w:rFonts w:ascii="Times New Roman" w:hAnsi="Times New Roman"/>
          <w:b/>
          <w:bCs/>
          <w:noProof/>
          <w:sz w:val="22"/>
        </w:rPr>
        <w:t>Pradines-Figueres A, Barcellini-Couget S, Dani C, Baudoin C, Ailhaud G</w:t>
      </w:r>
      <w:r w:rsidRPr="00BB3A82">
        <w:rPr>
          <w:rFonts w:ascii="Times New Roman" w:hAnsi="Times New Roman"/>
          <w:noProof/>
          <w:sz w:val="22"/>
        </w:rPr>
        <w:t xml:space="preserve"> 1990 Inhibition by serum components of the expression of lipoprotein lipase gene upon stimulation by growth hormone. Biochem. Biophys. Res. Commun. 166:1118–1125</w:t>
      </w:r>
    </w:p>
    <w:p w14:paraId="54487B2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24. </w:t>
      </w:r>
      <w:r w:rsidRPr="00BB3A82">
        <w:rPr>
          <w:rFonts w:ascii="Times New Roman" w:hAnsi="Times New Roman"/>
          <w:noProof/>
          <w:sz w:val="22"/>
        </w:rPr>
        <w:tab/>
      </w:r>
      <w:r w:rsidRPr="00BB3A82">
        <w:rPr>
          <w:rFonts w:ascii="Times New Roman" w:hAnsi="Times New Roman"/>
          <w:b/>
          <w:bCs/>
          <w:noProof/>
          <w:sz w:val="22"/>
        </w:rPr>
        <w:t>Khalfallah Y, Sassolas G, Borson-Chazot F, Vega N, Vidal H</w:t>
      </w:r>
      <w:r w:rsidRPr="00BB3A82">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7BA8F3D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25. </w:t>
      </w:r>
      <w:r w:rsidRPr="00BB3A82">
        <w:rPr>
          <w:rFonts w:ascii="Times New Roman" w:hAnsi="Times New Roman"/>
          <w:noProof/>
          <w:sz w:val="22"/>
        </w:rPr>
        <w:tab/>
      </w:r>
      <w:r w:rsidRPr="00BB3A82">
        <w:rPr>
          <w:rFonts w:ascii="Times New Roman" w:hAnsi="Times New Roman"/>
          <w:b/>
          <w:bCs/>
          <w:noProof/>
          <w:sz w:val="22"/>
        </w:rPr>
        <w:t>Simsolo RB</w:t>
      </w:r>
      <w:r w:rsidRPr="00BB3A82">
        <w:rPr>
          <w:rFonts w:ascii="Times New Roman" w:hAnsi="Times New Roman"/>
          <w:noProof/>
          <w:sz w:val="22"/>
        </w:rPr>
        <w:t xml:space="preserve"> 1995 Effects of acromegaly treatment and growth hormone on adipose tissue lipoprotein lipase. J. Clin. Endocrinol. Metab. 80:3233–3238</w:t>
      </w:r>
    </w:p>
    <w:p w14:paraId="1B9F37D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26. </w:t>
      </w:r>
      <w:r w:rsidRPr="00BB3A82">
        <w:rPr>
          <w:rFonts w:ascii="Times New Roman" w:hAnsi="Times New Roman"/>
          <w:noProof/>
          <w:sz w:val="22"/>
        </w:rPr>
        <w:tab/>
      </w:r>
      <w:r w:rsidRPr="00BB3A82">
        <w:rPr>
          <w:rFonts w:ascii="Times New Roman" w:hAnsi="Times New Roman"/>
          <w:b/>
          <w:bCs/>
          <w:noProof/>
          <w:sz w:val="22"/>
        </w:rPr>
        <w:t>Richelsen B, Pedersen SB, Kristensen K, Børglum JD, Nørrelund H, Christiansen JS, et al.</w:t>
      </w:r>
      <w:r w:rsidRPr="00BB3A82">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462D86D3"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27. </w:t>
      </w:r>
      <w:r w:rsidRPr="00BB3A82">
        <w:rPr>
          <w:rFonts w:ascii="Times New Roman" w:hAnsi="Times New Roman"/>
          <w:noProof/>
          <w:sz w:val="22"/>
        </w:rPr>
        <w:tab/>
      </w:r>
      <w:r w:rsidRPr="00BB3A82">
        <w:rPr>
          <w:rFonts w:ascii="Times New Roman" w:hAnsi="Times New Roman"/>
          <w:b/>
          <w:bCs/>
          <w:noProof/>
          <w:sz w:val="22"/>
        </w:rPr>
        <w:t>Lass A, Zimmermann R, Haemmerle G, Riederer M, Schoiswohl G, Schweiger M, et al.</w:t>
      </w:r>
      <w:r w:rsidRPr="00BB3A82">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5B9A191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28. </w:t>
      </w:r>
      <w:r w:rsidRPr="00BB3A82">
        <w:rPr>
          <w:rFonts w:ascii="Times New Roman" w:hAnsi="Times New Roman"/>
          <w:noProof/>
          <w:sz w:val="22"/>
        </w:rPr>
        <w:tab/>
      </w:r>
      <w:r w:rsidRPr="00BB3A82">
        <w:rPr>
          <w:rFonts w:ascii="Times New Roman" w:hAnsi="Times New Roman"/>
          <w:b/>
          <w:bCs/>
          <w:noProof/>
          <w:sz w:val="22"/>
        </w:rPr>
        <w:t>Clasen BFF, Krusenstjerna-Hafstrøm T, Vendelbo MH, Thorsen K, Escande C, Møller N, et al.</w:t>
      </w:r>
      <w:r w:rsidRPr="00BB3A82">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C0F898"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29. </w:t>
      </w:r>
      <w:r w:rsidRPr="00BB3A82">
        <w:rPr>
          <w:rFonts w:ascii="Times New Roman" w:hAnsi="Times New Roman"/>
          <w:noProof/>
          <w:sz w:val="22"/>
        </w:rPr>
        <w:tab/>
      </w:r>
      <w:r w:rsidRPr="00BB3A82">
        <w:rPr>
          <w:rFonts w:ascii="Times New Roman" w:hAnsi="Times New Roman"/>
          <w:b/>
          <w:bCs/>
          <w:noProof/>
          <w:sz w:val="22"/>
        </w:rPr>
        <w:t>Del Rincon J-P, Iida K, Gaylinn BD, McCurdy CE, Leitner JW, Barbour LA, et al.</w:t>
      </w:r>
      <w:r w:rsidRPr="00BB3A82">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30DC16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30. </w:t>
      </w:r>
      <w:r w:rsidRPr="00BB3A82">
        <w:rPr>
          <w:rFonts w:ascii="Times New Roman" w:hAnsi="Times New Roman"/>
          <w:noProof/>
          <w:sz w:val="22"/>
        </w:rPr>
        <w:tab/>
      </w:r>
      <w:r w:rsidRPr="00BB3A82">
        <w:rPr>
          <w:rFonts w:ascii="Times New Roman" w:hAnsi="Times New Roman"/>
          <w:b/>
          <w:bCs/>
          <w:noProof/>
          <w:sz w:val="22"/>
        </w:rPr>
        <w:t>Napolitano a, Voice MW, Edwards CR, Seckl JR, Chapman KE</w:t>
      </w:r>
      <w:r w:rsidRPr="00BB3A82">
        <w:rPr>
          <w:rFonts w:ascii="Times New Roman" w:hAnsi="Times New Roman"/>
          <w:noProof/>
          <w:sz w:val="22"/>
        </w:rPr>
        <w:t xml:space="preserve"> 1998 11Beta-hydroxysteroid dehydrogenase 1 in adipocytes: expression is differentiation-dependent and hormonally regulated. J. Steroid Biochem. Mol. Biol. 64:251–260</w:t>
      </w:r>
    </w:p>
    <w:p w14:paraId="61C057C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31. </w:t>
      </w:r>
      <w:r w:rsidRPr="00BB3A82">
        <w:rPr>
          <w:rFonts w:ascii="Times New Roman" w:hAnsi="Times New Roman"/>
          <w:noProof/>
          <w:sz w:val="22"/>
        </w:rPr>
        <w:tab/>
      </w:r>
      <w:r w:rsidRPr="00BB3A82">
        <w:rPr>
          <w:rFonts w:ascii="Times New Roman" w:hAnsi="Times New Roman"/>
          <w:b/>
          <w:bCs/>
          <w:noProof/>
          <w:sz w:val="22"/>
        </w:rPr>
        <w:t>Paulsen SK, Pedersen SB, Jørgensen JOL, Fisker S, Christiansen JS, Flyvbjerg A, et al.</w:t>
      </w:r>
      <w:r w:rsidRPr="00BB3A82">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2AF3D68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32. </w:t>
      </w:r>
      <w:r w:rsidRPr="00BB3A82">
        <w:rPr>
          <w:rFonts w:ascii="Times New Roman" w:hAnsi="Times New Roman"/>
          <w:noProof/>
          <w:sz w:val="22"/>
        </w:rPr>
        <w:tab/>
      </w:r>
      <w:r w:rsidRPr="00BB3A82">
        <w:rPr>
          <w:rFonts w:ascii="Times New Roman" w:hAnsi="Times New Roman"/>
          <w:b/>
          <w:bCs/>
          <w:noProof/>
          <w:sz w:val="22"/>
        </w:rPr>
        <w:t>Frajese G V, Taylor NF, Jenkins PJ, Besser GM, Monson JP</w:t>
      </w:r>
      <w:r w:rsidRPr="00BB3A82">
        <w:rPr>
          <w:rFonts w:ascii="Times New Roman" w:hAnsi="Times New Roman"/>
          <w:noProof/>
          <w:sz w:val="22"/>
        </w:rPr>
        <w:t xml:space="preserve"> 2004 Modulation of cortisol metabolism during treatment of acromegaly is independent of body composition and insulin sensitivity. Horm. Res. 61:246–251</w:t>
      </w:r>
    </w:p>
    <w:p w14:paraId="677957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33. </w:t>
      </w:r>
      <w:r w:rsidRPr="00BB3A82">
        <w:rPr>
          <w:rFonts w:ascii="Times New Roman" w:hAnsi="Times New Roman"/>
          <w:noProof/>
          <w:sz w:val="22"/>
        </w:rPr>
        <w:tab/>
      </w:r>
      <w:r w:rsidRPr="00BB3A82">
        <w:rPr>
          <w:rFonts w:ascii="Times New Roman" w:hAnsi="Times New Roman"/>
          <w:b/>
          <w:bCs/>
          <w:noProof/>
          <w:sz w:val="22"/>
        </w:rPr>
        <w:t>Moore JS, Monson JP, Kaltsas G, Putignano P, Wood PJ, Sheppard MC, et al.</w:t>
      </w:r>
      <w:r w:rsidRPr="00BB3A82">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4B08AD18" w14:textId="70353857" w:rsidR="00D377FA" w:rsidRPr="00FA58EC" w:rsidRDefault="005A094F" w:rsidP="00BB3A82">
      <w:pPr>
        <w:pStyle w:val="NormalWeb"/>
        <w:ind w:left="640" w:hanging="640"/>
        <w:divId w:val="1176311484"/>
        <w:rPr>
          <w:rFonts w:ascii="Times New Roman" w:hAnsi="Times New Roman"/>
          <w:b/>
          <w:bCs/>
        </w:rPr>
      </w:pPr>
      <w:r>
        <w:rPr>
          <w:rFonts w:ascii="Times New Roman" w:hAnsi="Times New Roman"/>
          <w:b/>
          <w:bCs/>
        </w:rPr>
        <w:fldChar w:fldCharType="end"/>
      </w:r>
    </w:p>
    <w:p w14:paraId="26E5480A"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14:paraId="450964B3"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1469024B"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1B89B3DE"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KEGG pathways.</w:t>
      </w:r>
      <w:r w:rsidR="00284A48">
        <w:rPr>
          <w:rFonts w:ascii="Times New Roman" w:hAnsi="Times New Roman" w:cs="Times New Roman"/>
          <w:bCs/>
        </w:rPr>
        <w:t xml:space="preserve">  </w:t>
      </w:r>
    </w:p>
    <w:p w14:paraId="0CC5FD1B" w14:textId="77777777" w:rsidR="00661E03" w:rsidRPr="00FA58EC" w:rsidRDefault="00661E03" w:rsidP="0036695B">
      <w:pPr>
        <w:bidi w:val="0"/>
        <w:spacing w:after="0" w:line="480" w:lineRule="auto"/>
        <w:rPr>
          <w:rFonts w:ascii="Times New Roman" w:hAnsi="Times New Roman" w:cs="Times New Roman"/>
          <w:bCs/>
        </w:rPr>
      </w:pPr>
    </w:p>
    <w:p w14:paraId="228BA3CA"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21751F3" w14:textId="77777777" w:rsidR="00661E03" w:rsidRPr="00FA58EC" w:rsidRDefault="00661E03" w:rsidP="004973A7">
      <w:pPr>
        <w:bidi w:val="0"/>
        <w:spacing w:after="0" w:line="480" w:lineRule="auto"/>
        <w:rPr>
          <w:rFonts w:ascii="Times New Roman" w:hAnsi="Times New Roman" w:cs="Times New Roman"/>
          <w:b/>
          <w:bCs/>
        </w:rPr>
      </w:pPr>
    </w:p>
    <w:p w14:paraId="33AFC1C0"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r w:rsidR="005B6E58" w:rsidRPr="00FA58EC">
        <w:rPr>
          <w:rFonts w:ascii="Times New Roman" w:hAnsi="Times New Roman" w:cs="Times New Roman"/>
          <w:bCs/>
        </w:rPr>
        <w:t xml:space="preserve">A) </w:t>
      </w:r>
      <w:del w:id="58" w:author="Dave Bridges" w:date="2013-12-15T19:26:00Z">
        <w:r w:rsidR="005B6E58" w:rsidRPr="00FA58EC" w:rsidDel="003B0042">
          <w:rPr>
            <w:rFonts w:ascii="Times New Roman" w:hAnsi="Times New Roman" w:cs="Times New Roman"/>
            <w:bCs/>
          </w:rPr>
          <w:delText xml:space="preserve"> </w:delText>
        </w:r>
      </w:del>
      <w:r w:rsidR="005B6E58" w:rsidRPr="00FA58EC">
        <w:rPr>
          <w:rFonts w:ascii="Times New Roman" w:hAnsi="Times New Roman" w:cs="Times New Roman"/>
          <w:bCs/>
        </w:rPr>
        <w:t>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w:t>
      </w:r>
      <w:del w:id="59" w:author="Dave Bridges" w:date="2013-12-15T19:26:00Z">
        <w:r w:rsidR="005B6E58" w:rsidRPr="00FA58EC" w:rsidDel="003B0042">
          <w:rPr>
            <w:rFonts w:ascii="Times New Roman" w:hAnsi="Times New Roman" w:cs="Times New Roman"/>
            <w:bCs/>
          </w:rPr>
          <w:delText xml:space="preserve"> </w:delText>
        </w:r>
      </w:del>
      <w:r w:rsidR="005B6E58" w:rsidRPr="00FA58EC">
        <w:rPr>
          <w:rFonts w:ascii="Times New Roman" w:hAnsi="Times New Roman" w:cs="Times New Roman"/>
          <w:bCs/>
        </w:rPr>
        <w:t xml:space="preserve">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78A8C0DB" w14:textId="77777777" w:rsidR="003C1798" w:rsidRPr="00FA58EC" w:rsidRDefault="003C1798" w:rsidP="008F157A">
      <w:pPr>
        <w:bidi w:val="0"/>
        <w:spacing w:after="0" w:line="480" w:lineRule="auto"/>
        <w:rPr>
          <w:rFonts w:ascii="Times New Roman" w:hAnsi="Times New Roman" w:cs="Times New Roman"/>
          <w:bCs/>
        </w:rPr>
      </w:pPr>
    </w:p>
    <w:p w14:paraId="7CFB9727"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5AE2AE46" w14:textId="77777777" w:rsidR="007F0DC7" w:rsidRPr="00FA58EC" w:rsidRDefault="007F0DC7" w:rsidP="008D32FD">
      <w:pPr>
        <w:bidi w:val="0"/>
        <w:spacing w:after="0" w:line="480" w:lineRule="auto"/>
        <w:rPr>
          <w:rFonts w:ascii="Times New Roman" w:hAnsi="Times New Roman" w:cs="Times New Roman"/>
          <w:bCs/>
        </w:rPr>
      </w:pPr>
    </w:p>
    <w:p w14:paraId="45449E0D"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del w:id="60" w:author="Dave Bridges" w:date="2013-12-15T19:26:00Z">
        <w:r w:rsidRPr="00FA58EC" w:rsidDel="003B0042">
          <w:rPr>
            <w:rFonts w:ascii="Times New Roman" w:hAnsi="Times New Roman" w:cs="Times New Roman"/>
            <w:bCs/>
          </w:rPr>
          <w:delText xml:space="preserve"> </w:delText>
        </w:r>
      </w:del>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ins w:id="61" w:author="Administrator" w:date="2013-12-08T10:02:00Z">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ins>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bookmarkStart w:id="62" w:name="_GoBack"/>
      <w:bookmarkEnd w:id="62"/>
      <w:del w:id="63" w:author="Dave Bridges" w:date="2013-12-15T19:26:00Z">
        <w:r w:rsidR="00880184" w:rsidRPr="00FA58EC" w:rsidDel="003B0042">
          <w:rPr>
            <w:rFonts w:ascii="Times New Roman" w:hAnsi="Times New Roman" w:cs="Times New Roman"/>
            <w:bCs/>
          </w:rPr>
          <w:delText xml:space="preserve"> </w:delText>
        </w:r>
      </w:del>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747044C4" w14:textId="77777777" w:rsidR="00C17B3D" w:rsidRPr="00FA58EC" w:rsidRDefault="00C17B3D" w:rsidP="00CD5F74">
      <w:pPr>
        <w:bidi w:val="0"/>
        <w:spacing w:after="0" w:line="480" w:lineRule="auto"/>
        <w:rPr>
          <w:rFonts w:ascii="Times New Roman" w:hAnsi="Times New Roman" w:cs="Times New Roman"/>
          <w:bCs/>
        </w:rPr>
      </w:pPr>
    </w:p>
    <w:p w14:paraId="120B1090"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D871371" w14:textId="77777777" w:rsidR="0085170B" w:rsidRDefault="0085170B" w:rsidP="00B6604B">
      <w:pPr>
        <w:bidi w:val="0"/>
        <w:spacing w:after="0" w:line="480" w:lineRule="auto"/>
        <w:rPr>
          <w:rFonts w:ascii="Times New Roman" w:hAnsi="Times New Roman" w:cs="Times New Roman"/>
          <w:bCs/>
        </w:rPr>
      </w:pPr>
    </w:p>
    <w:p w14:paraId="5201B98E"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27385ED2"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89A56C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14003537" w14:textId="77777777"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30"/>
      <w:footerReference w:type="default" r:id="rId31"/>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3-12-15T10:18:00Z" w:initials="DB">
    <w:p w14:paraId="67062A70" w14:textId="77777777" w:rsidR="00594108" w:rsidRDefault="00594108">
      <w:pPr>
        <w:pStyle w:val="CommentText"/>
      </w:pPr>
      <w:r>
        <w:rPr>
          <w:rStyle w:val="CommentReference"/>
        </w:rPr>
        <w:annotationRef/>
      </w:r>
      <w:r>
        <w:rPr>
          <w:rStyle w:val="CommentReference"/>
        </w:rPr>
        <w:t>12 probes from 9 genes</w:t>
      </w:r>
    </w:p>
  </w:comment>
  <w:comment w:id="9" w:author="Dave Bridges" w:date="2013-12-15T10:19:00Z" w:initials="DB">
    <w:p w14:paraId="7296F203" w14:textId="77777777" w:rsidR="00594108" w:rsidRDefault="00594108">
      <w:pPr>
        <w:pStyle w:val="CommentText"/>
      </w:pPr>
      <w:r>
        <w:rPr>
          <w:rStyle w:val="CommentReference"/>
        </w:rPr>
        <w:annotationRef/>
      </w:r>
      <w:r>
        <w:rPr>
          <w:rtl/>
        </w:rPr>
        <w:t>you are right, CCNE was significant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C973" w14:textId="77777777" w:rsidR="00594108" w:rsidRDefault="00594108" w:rsidP="00C44BCA">
      <w:pPr>
        <w:spacing w:after="0" w:line="240" w:lineRule="auto"/>
      </w:pPr>
      <w:r>
        <w:separator/>
      </w:r>
    </w:p>
  </w:endnote>
  <w:endnote w:type="continuationSeparator" w:id="0">
    <w:p w14:paraId="51DB8E8E" w14:textId="77777777" w:rsidR="00594108" w:rsidRDefault="00594108" w:rsidP="00C44BCA">
      <w:pPr>
        <w:spacing w:after="0" w:line="240" w:lineRule="auto"/>
      </w:pPr>
      <w:r>
        <w:continuationSeparator/>
      </w:r>
    </w:p>
  </w:endnote>
  <w:endnote w:type="continuationNotice" w:id="1">
    <w:p w14:paraId="5964C274" w14:textId="77777777" w:rsidR="00594108" w:rsidRDefault="00594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1BE7" w14:textId="77777777" w:rsidR="00594108" w:rsidRDefault="0059410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11A56" w14:textId="77777777" w:rsidR="00594108" w:rsidRDefault="00594108" w:rsidP="00C44BCA">
      <w:pPr>
        <w:spacing w:after="0" w:line="240" w:lineRule="auto"/>
      </w:pPr>
      <w:r>
        <w:separator/>
      </w:r>
    </w:p>
  </w:footnote>
  <w:footnote w:type="continuationSeparator" w:id="0">
    <w:p w14:paraId="657B741C" w14:textId="77777777" w:rsidR="00594108" w:rsidRDefault="00594108" w:rsidP="00C44BCA">
      <w:pPr>
        <w:spacing w:after="0" w:line="240" w:lineRule="auto"/>
      </w:pPr>
      <w:r>
        <w:continuationSeparator/>
      </w:r>
    </w:p>
  </w:footnote>
  <w:footnote w:type="continuationNotice" w:id="1">
    <w:p w14:paraId="5C3BB3D7" w14:textId="77777777" w:rsidR="00594108" w:rsidRDefault="00594108">
      <w:pPr>
        <w:spacing w:after="0" w:line="240" w:lineRule="auto"/>
      </w:pPr>
    </w:p>
  </w:footnote>
  <w:footnote w:id="2">
    <w:p w14:paraId="7463EA3D" w14:textId="77777777" w:rsidR="00594108" w:rsidRPr="00E25CCF" w:rsidRDefault="0059410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381E19DA" w14:textId="77777777" w:rsidR="00594108" w:rsidRPr="00E25CCF" w:rsidRDefault="0059410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75D29097"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2A01ED3D"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26F704B8"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6D7CCC3A"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67B3AE8D" w14:textId="77777777" w:rsidR="00594108" w:rsidRDefault="0059410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0A9C" w14:textId="77777777" w:rsidR="00594108" w:rsidRDefault="005941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06DB"/>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1603B"/>
    <w:rsid w:val="0022013E"/>
    <w:rsid w:val="002258FC"/>
    <w:rsid w:val="00225D5B"/>
    <w:rsid w:val="002277B6"/>
    <w:rsid w:val="00234BFD"/>
    <w:rsid w:val="00266C92"/>
    <w:rsid w:val="002754A9"/>
    <w:rsid w:val="00284A48"/>
    <w:rsid w:val="00284A9A"/>
    <w:rsid w:val="00285918"/>
    <w:rsid w:val="00285A1F"/>
    <w:rsid w:val="00290069"/>
    <w:rsid w:val="00296D66"/>
    <w:rsid w:val="002A045B"/>
    <w:rsid w:val="002A0DD6"/>
    <w:rsid w:val="002A1B8A"/>
    <w:rsid w:val="002A5A03"/>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97571"/>
    <w:rsid w:val="003A1699"/>
    <w:rsid w:val="003A6590"/>
    <w:rsid w:val="003B0042"/>
    <w:rsid w:val="003B24B5"/>
    <w:rsid w:val="003C11D0"/>
    <w:rsid w:val="003C1798"/>
    <w:rsid w:val="003C70E2"/>
    <w:rsid w:val="003D575D"/>
    <w:rsid w:val="003D5DCD"/>
    <w:rsid w:val="003E14E7"/>
    <w:rsid w:val="003E423D"/>
    <w:rsid w:val="003F2517"/>
    <w:rsid w:val="003F4CAB"/>
    <w:rsid w:val="003F69A8"/>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4108"/>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3B4"/>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5E3"/>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45E1"/>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6412"/>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B3A82"/>
    <w:rsid w:val="00BC03D4"/>
    <w:rsid w:val="00BC1B50"/>
    <w:rsid w:val="00BC45AA"/>
    <w:rsid w:val="00BC5240"/>
    <w:rsid w:val="00BD719D"/>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23749"/>
    <w:rsid w:val="00F25136"/>
    <w:rsid w:val="00F25253"/>
    <w:rsid w:val="00F37DC8"/>
    <w:rsid w:val="00F41DEB"/>
    <w:rsid w:val="00F5375B"/>
    <w:rsid w:val="00F56E88"/>
    <w:rsid w:val="00F57F4D"/>
    <w:rsid w:val="00F62918"/>
    <w:rsid w:val="00F72F72"/>
    <w:rsid w:val="00F74AEC"/>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E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3DEE-CAB6-8E42-9A0C-F0E6FD28F63B}">
  <ds:schemaRefs>
    <ds:schemaRef ds:uri="http://schemas.openxmlformats.org/officeDocument/2006/bibliography"/>
  </ds:schemaRefs>
</ds:datastoreItem>
</file>

<file path=customXml/itemProps10.xml><?xml version="1.0" encoding="utf-8"?>
<ds:datastoreItem xmlns:ds="http://schemas.openxmlformats.org/officeDocument/2006/customXml" ds:itemID="{A6FDD290-E770-8141-8E58-598D9E3DD0DE}">
  <ds:schemaRefs>
    <ds:schemaRef ds:uri="http://schemas.openxmlformats.org/officeDocument/2006/bibliography"/>
  </ds:schemaRefs>
</ds:datastoreItem>
</file>

<file path=customXml/itemProps11.xml><?xml version="1.0" encoding="utf-8"?>
<ds:datastoreItem xmlns:ds="http://schemas.openxmlformats.org/officeDocument/2006/customXml" ds:itemID="{105451B0-B8F8-5047-A116-7A86C3A31388}">
  <ds:schemaRefs>
    <ds:schemaRef ds:uri="http://schemas.openxmlformats.org/officeDocument/2006/bibliography"/>
  </ds:schemaRefs>
</ds:datastoreItem>
</file>

<file path=customXml/itemProps12.xml><?xml version="1.0" encoding="utf-8"?>
<ds:datastoreItem xmlns:ds="http://schemas.openxmlformats.org/officeDocument/2006/customXml" ds:itemID="{ED3A18E8-8B87-C94B-9208-81B609336F23}">
  <ds:schemaRefs>
    <ds:schemaRef ds:uri="http://schemas.openxmlformats.org/officeDocument/2006/bibliography"/>
  </ds:schemaRefs>
</ds:datastoreItem>
</file>

<file path=customXml/itemProps13.xml><?xml version="1.0" encoding="utf-8"?>
<ds:datastoreItem xmlns:ds="http://schemas.openxmlformats.org/officeDocument/2006/customXml" ds:itemID="{CDDEE480-AB87-8347-99F4-7E85513FB498}">
  <ds:schemaRefs>
    <ds:schemaRef ds:uri="http://schemas.openxmlformats.org/officeDocument/2006/bibliography"/>
  </ds:schemaRefs>
</ds:datastoreItem>
</file>

<file path=customXml/itemProps14.xml><?xml version="1.0" encoding="utf-8"?>
<ds:datastoreItem xmlns:ds="http://schemas.openxmlformats.org/officeDocument/2006/customXml" ds:itemID="{D3D22920-8194-AB49-B927-B68C842631EC}">
  <ds:schemaRefs>
    <ds:schemaRef ds:uri="http://schemas.openxmlformats.org/officeDocument/2006/bibliography"/>
  </ds:schemaRefs>
</ds:datastoreItem>
</file>

<file path=customXml/itemProps15.xml><?xml version="1.0" encoding="utf-8"?>
<ds:datastoreItem xmlns:ds="http://schemas.openxmlformats.org/officeDocument/2006/customXml" ds:itemID="{A0ED6538-F408-F943-839A-C7B66E762C0E}">
  <ds:schemaRefs>
    <ds:schemaRef ds:uri="http://schemas.openxmlformats.org/officeDocument/2006/bibliography"/>
  </ds:schemaRefs>
</ds:datastoreItem>
</file>

<file path=customXml/itemProps16.xml><?xml version="1.0" encoding="utf-8"?>
<ds:datastoreItem xmlns:ds="http://schemas.openxmlformats.org/officeDocument/2006/customXml" ds:itemID="{3EB1DE55-E8D4-5E49-B74B-2FEEB4CF2960}">
  <ds:schemaRefs>
    <ds:schemaRef ds:uri="http://schemas.openxmlformats.org/officeDocument/2006/bibliography"/>
  </ds:schemaRefs>
</ds:datastoreItem>
</file>

<file path=customXml/itemProps17.xml><?xml version="1.0" encoding="utf-8"?>
<ds:datastoreItem xmlns:ds="http://schemas.openxmlformats.org/officeDocument/2006/customXml" ds:itemID="{D5553131-AB60-A347-8F20-71331A14B9A7}">
  <ds:schemaRefs>
    <ds:schemaRef ds:uri="http://schemas.openxmlformats.org/officeDocument/2006/bibliography"/>
  </ds:schemaRefs>
</ds:datastoreItem>
</file>

<file path=customXml/itemProps18.xml><?xml version="1.0" encoding="utf-8"?>
<ds:datastoreItem xmlns:ds="http://schemas.openxmlformats.org/officeDocument/2006/customXml" ds:itemID="{C808FE9D-E051-394A-861D-70D5D734B2F9}">
  <ds:schemaRefs>
    <ds:schemaRef ds:uri="http://schemas.openxmlformats.org/officeDocument/2006/bibliography"/>
  </ds:schemaRefs>
</ds:datastoreItem>
</file>

<file path=customXml/itemProps19.xml><?xml version="1.0" encoding="utf-8"?>
<ds:datastoreItem xmlns:ds="http://schemas.openxmlformats.org/officeDocument/2006/customXml" ds:itemID="{D4A1A641-B7D5-164D-B2C0-B8E045AAE778}">
  <ds:schemaRefs>
    <ds:schemaRef ds:uri="http://schemas.openxmlformats.org/officeDocument/2006/bibliography"/>
  </ds:schemaRefs>
</ds:datastoreItem>
</file>

<file path=customXml/itemProps2.xml><?xml version="1.0" encoding="utf-8"?>
<ds:datastoreItem xmlns:ds="http://schemas.openxmlformats.org/officeDocument/2006/customXml" ds:itemID="{C75F5728-D197-174E-BECA-7DF9B6152E67}">
  <ds:schemaRefs>
    <ds:schemaRef ds:uri="http://schemas.openxmlformats.org/officeDocument/2006/bibliography"/>
  </ds:schemaRefs>
</ds:datastoreItem>
</file>

<file path=customXml/itemProps20.xml><?xml version="1.0" encoding="utf-8"?>
<ds:datastoreItem xmlns:ds="http://schemas.openxmlformats.org/officeDocument/2006/customXml" ds:itemID="{E081ACCF-9003-DD4A-88EF-D5258D104C5D}">
  <ds:schemaRefs>
    <ds:schemaRef ds:uri="http://schemas.openxmlformats.org/officeDocument/2006/bibliography"/>
  </ds:schemaRefs>
</ds:datastoreItem>
</file>

<file path=customXml/itemProps21.xml><?xml version="1.0" encoding="utf-8"?>
<ds:datastoreItem xmlns:ds="http://schemas.openxmlformats.org/officeDocument/2006/customXml" ds:itemID="{46A460CC-4B8E-394A-8D0A-2BB6A0260B8D}">
  <ds:schemaRefs>
    <ds:schemaRef ds:uri="http://schemas.openxmlformats.org/officeDocument/2006/bibliography"/>
  </ds:schemaRefs>
</ds:datastoreItem>
</file>

<file path=customXml/itemProps3.xml><?xml version="1.0" encoding="utf-8"?>
<ds:datastoreItem xmlns:ds="http://schemas.openxmlformats.org/officeDocument/2006/customXml" ds:itemID="{2837EAC7-0C43-7D47-B440-781EEDA7D953}">
  <ds:schemaRefs>
    <ds:schemaRef ds:uri="http://schemas.openxmlformats.org/officeDocument/2006/bibliography"/>
  </ds:schemaRefs>
</ds:datastoreItem>
</file>

<file path=customXml/itemProps4.xml><?xml version="1.0" encoding="utf-8"?>
<ds:datastoreItem xmlns:ds="http://schemas.openxmlformats.org/officeDocument/2006/customXml" ds:itemID="{FBA05E90-24DB-6C4C-9A70-D4D3DE86BBA0}">
  <ds:schemaRefs>
    <ds:schemaRef ds:uri="http://schemas.openxmlformats.org/officeDocument/2006/bibliography"/>
  </ds:schemaRefs>
</ds:datastoreItem>
</file>

<file path=customXml/itemProps5.xml><?xml version="1.0" encoding="utf-8"?>
<ds:datastoreItem xmlns:ds="http://schemas.openxmlformats.org/officeDocument/2006/customXml" ds:itemID="{5261CB22-95E9-6943-871F-1C85CBAA5F1D}">
  <ds:schemaRefs>
    <ds:schemaRef ds:uri="http://schemas.openxmlformats.org/officeDocument/2006/bibliography"/>
  </ds:schemaRefs>
</ds:datastoreItem>
</file>

<file path=customXml/itemProps6.xml><?xml version="1.0" encoding="utf-8"?>
<ds:datastoreItem xmlns:ds="http://schemas.openxmlformats.org/officeDocument/2006/customXml" ds:itemID="{A2678B98-3809-0C48-A52F-AE0B46B67347}">
  <ds:schemaRefs>
    <ds:schemaRef ds:uri="http://schemas.openxmlformats.org/officeDocument/2006/bibliography"/>
  </ds:schemaRefs>
</ds:datastoreItem>
</file>

<file path=customXml/itemProps7.xml><?xml version="1.0" encoding="utf-8"?>
<ds:datastoreItem xmlns:ds="http://schemas.openxmlformats.org/officeDocument/2006/customXml" ds:itemID="{E3BF2573-B515-E848-9118-48C7F17A1820}">
  <ds:schemaRefs>
    <ds:schemaRef ds:uri="http://schemas.openxmlformats.org/officeDocument/2006/bibliography"/>
  </ds:schemaRefs>
</ds:datastoreItem>
</file>

<file path=customXml/itemProps8.xml><?xml version="1.0" encoding="utf-8"?>
<ds:datastoreItem xmlns:ds="http://schemas.openxmlformats.org/officeDocument/2006/customXml" ds:itemID="{02F145A1-8B33-414D-A74D-9E25C3618F6A}">
  <ds:schemaRefs>
    <ds:schemaRef ds:uri="http://schemas.openxmlformats.org/officeDocument/2006/bibliography"/>
  </ds:schemaRefs>
</ds:datastoreItem>
</file>

<file path=customXml/itemProps9.xml><?xml version="1.0" encoding="utf-8"?>
<ds:datastoreItem xmlns:ds="http://schemas.openxmlformats.org/officeDocument/2006/customXml" ds:itemID="{5571E157-2C6F-594B-84AE-704A1D6B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24676</Words>
  <Characters>140657</Characters>
  <Application>Microsoft Macintosh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165003</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11</cp:revision>
  <cp:lastPrinted>2013-08-20T14:31:00Z</cp:lastPrinted>
  <dcterms:created xsi:type="dcterms:W3CDTF">2013-12-15T16:24:00Z</dcterms:created>
  <dcterms:modified xsi:type="dcterms:W3CDTF">2013-12-16T01:26:00Z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