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8AA" w:rsidRPr="007D4752" w:rsidRDefault="00855875" w:rsidP="007D4752">
      <w:pPr>
        <w:bidi w:val="0"/>
        <w:spacing w:after="0" w:line="480" w:lineRule="auto"/>
        <w:rPr>
          <w:rFonts w:ascii="Times New Roman" w:hAnsi="Times New Roman" w:cs="Times New Roman"/>
          <w:b/>
          <w:bCs/>
          <w:color w:val="222222"/>
          <w:shd w:val="clear" w:color="auto" w:fill="FFFFFF"/>
        </w:rPr>
      </w:pPr>
      <w:bookmarkStart w:id="0" w:name="_GoBack"/>
      <w:bookmarkEnd w:id="0"/>
      <w:r w:rsidRPr="00855875">
        <w:rPr>
          <w:rFonts w:ascii="Times New Roman" w:hAnsi="Times New Roman" w:cs="Times New Roman"/>
          <w:b/>
          <w:bCs/>
          <w:color w:val="222222"/>
          <w:shd w:val="clear" w:color="auto" w:fill="FFFFFF"/>
        </w:rPr>
        <w:t>Gene Expression Signature in Adipose Tissue of Acromegaly Patients</w:t>
      </w:r>
    </w:p>
    <w:p w:rsidR="004C38AA" w:rsidRPr="007D4752" w:rsidRDefault="004C38AA" w:rsidP="007D4752">
      <w:pPr>
        <w:bidi w:val="0"/>
        <w:spacing w:after="0" w:line="480" w:lineRule="auto"/>
        <w:rPr>
          <w:rFonts w:ascii="Times New Roman" w:hAnsi="Times New Roman" w:cs="Times New Roman"/>
          <w:b/>
          <w:bCs/>
          <w:color w:val="222222"/>
          <w:shd w:val="clear" w:color="auto" w:fill="FFFFFF"/>
        </w:rPr>
      </w:pPr>
    </w:p>
    <w:p w:rsidR="006439EA" w:rsidRPr="007D4752" w:rsidRDefault="001B7D21" w:rsidP="007D4752">
      <w:pPr>
        <w:bidi w:val="0"/>
        <w:spacing w:after="0" w:line="480" w:lineRule="auto"/>
        <w:rPr>
          <w:rFonts w:ascii="Times New Roman" w:hAnsi="Times New Roman" w:cs="Times New Roman"/>
          <w:bCs/>
        </w:rPr>
      </w:pPr>
      <w:r w:rsidRPr="007D4752">
        <w:rPr>
          <w:rFonts w:ascii="Times New Roman" w:hAnsi="Times New Roman" w:cs="Times New Roman"/>
          <w:bCs/>
        </w:rPr>
        <w:t>Irit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,3</w:t>
      </w:r>
      <w:proofErr w:type="gramEnd"/>
      <w:r w:rsidRPr="007D4752">
        <w:rPr>
          <w:rFonts w:ascii="Times New Roman" w:hAnsi="Times New Roman" w:cs="Times New Roman"/>
          <w:bCs/>
        </w:rPr>
        <w:t xml:space="preserve">, </w:t>
      </w:r>
      <w:r w:rsidR="004C38AA" w:rsidRPr="007D4752">
        <w:rPr>
          <w:rFonts w:ascii="Times New Roman" w:hAnsi="Times New Roman" w:cs="Times New Roman"/>
          <w:bCs/>
        </w:rPr>
        <w:t xml:space="preserve">Quynh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Ariel R. Barkan</w:t>
      </w:r>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Alan R. Saltiel</w:t>
      </w:r>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rsidR="001B7D21" w:rsidRPr="007D4752" w:rsidRDefault="001B7D21" w:rsidP="007D4752">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Acromegalic Adipose Tissue</w:t>
      </w:r>
    </w:p>
    <w:p w:rsidR="00967134" w:rsidRPr="003D7705" w:rsidRDefault="00967134" w:rsidP="007D4752">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rsidR="00967134" w:rsidRPr="007D4752" w:rsidRDefault="00967134" w:rsidP="007D4752">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1"/>
      <w:r w:rsidR="001C34C5" w:rsidRPr="00DA3F26">
        <w:rPr>
          <w:rFonts w:ascii="Times New Roman" w:hAnsi="Times New Roman" w:cs="Times New Roman"/>
          <w:bCs/>
        </w:rPr>
        <w:t>2739</w:t>
      </w:r>
      <w:commentRangeEnd w:id="1"/>
      <w:r w:rsidR="007D4752">
        <w:rPr>
          <w:rStyle w:val="CommentReference"/>
        </w:rPr>
        <w:commentReference w:id="1"/>
      </w:r>
    </w:p>
    <w:p w:rsidR="00BC03D4" w:rsidRPr="007D4752" w:rsidRDefault="00967134" w:rsidP="007D4752">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Irit Hochberg</w:t>
      </w:r>
      <w:r w:rsidR="00BC03D4" w:rsidRPr="00962598">
        <w:rPr>
          <w:rFonts w:ascii="Times New Roman" w:hAnsi="Times New Roman" w:cs="Times New Roman"/>
          <w:bCs/>
        </w:rPr>
        <w:t xml:space="preserve">: Rambam Health Care Campus, 6 Ha'Aliya Street, POB 9602, Haifa 31096 Israel.  Phone: </w:t>
      </w:r>
      <w:r w:rsidR="0049755E">
        <w:fldChar w:fldCharType="begin"/>
      </w:r>
      <w:r w:rsidR="0049755E">
        <w:instrText xml:space="preserve"> HYPERLINK "tel:%2B972-4-8542828" \t "_blank" </w:instrText>
      </w:r>
      <w:r w:rsidR="0049755E">
        <w:fldChar w:fldCharType="separate"/>
      </w:r>
      <w:r w:rsidR="00BC03D4" w:rsidRPr="007D4752">
        <w:rPr>
          <w:rStyle w:val="Hyperlink"/>
          <w:rFonts w:ascii="Times New Roman" w:hAnsi="Times New Roman" w:cs="Times New Roman"/>
          <w:bCs/>
        </w:rPr>
        <w:t>+972-4-8542828</w:t>
      </w:r>
      <w:r w:rsidR="0049755E">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49755E">
        <w:fldChar w:fldCharType="begin"/>
      </w:r>
      <w:r w:rsidR="0049755E">
        <w:instrText xml:space="preserve"> HYPERLINK "tel:%2B972-4-8542746" \t "_blank" </w:instrText>
      </w:r>
      <w:r w:rsidR="0049755E">
        <w:fldChar w:fldCharType="separate"/>
      </w:r>
      <w:r w:rsidR="00BC03D4" w:rsidRPr="007D4752">
        <w:rPr>
          <w:rStyle w:val="Hyperlink"/>
          <w:rFonts w:ascii="Times New Roman" w:hAnsi="Times New Roman" w:cs="Times New Roman"/>
          <w:bCs/>
        </w:rPr>
        <w:t>+972-4-8542746</w:t>
      </w:r>
      <w:r w:rsidR="0049755E">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49755E">
        <w:fldChar w:fldCharType="begin"/>
      </w:r>
      <w:r w:rsidR="0049755E">
        <w:instrText xml:space="preserve"> HYPERLINK "mailto:i_hochberg@rambam.health.gov.il" \t "_blank" </w:instrText>
      </w:r>
      <w:r w:rsidR="0049755E">
        <w:fldChar w:fldCharType="separate"/>
      </w:r>
      <w:r w:rsidR="00BC03D4" w:rsidRPr="007D4752">
        <w:rPr>
          <w:rStyle w:val="Hyperlink"/>
          <w:rFonts w:ascii="Times New Roman" w:hAnsi="Times New Roman" w:cs="Times New Roman"/>
          <w:bCs/>
        </w:rPr>
        <w:t>i_hochberg@rambam.health.gov.il</w:t>
      </w:r>
      <w:r w:rsidR="0049755E">
        <w:rPr>
          <w:rStyle w:val="Hyperlink"/>
          <w:rFonts w:ascii="Times New Roman" w:hAnsi="Times New Roman" w:cs="Times New Roman"/>
          <w:bCs/>
        </w:rPr>
        <w:fldChar w:fldCharType="end"/>
      </w:r>
    </w:p>
    <w:p w:rsidR="00BC03D4" w:rsidRPr="007D4752" w:rsidRDefault="00967134" w:rsidP="007D4752">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Irit Hochberg</w:t>
      </w:r>
      <w:r w:rsidR="00BC03D4" w:rsidRPr="007D4752">
        <w:rPr>
          <w:rFonts w:ascii="Times New Roman" w:hAnsi="Times New Roman" w:cs="Times New Roman"/>
          <w:bCs/>
        </w:rPr>
        <w:t xml:space="preserve">: Irit Hochberg, MD. </w:t>
      </w:r>
      <w:proofErr w:type="gramStart"/>
      <w:r w:rsidR="00BC03D4" w:rsidRPr="007D4752">
        <w:rPr>
          <w:rFonts w:ascii="Times New Roman" w:hAnsi="Times New Roman" w:cs="Times New Roman"/>
          <w:bCs/>
        </w:rPr>
        <w:t>Rambam Health Care Campus, 6 Ha'Aliya Street, POB 9602, Haifa 31096 Israel.</w:t>
      </w:r>
      <w:proofErr w:type="gramEnd"/>
      <w:r w:rsidR="00BC03D4" w:rsidRPr="007D4752">
        <w:rPr>
          <w:rFonts w:ascii="Times New Roman" w:hAnsi="Times New Roman" w:cs="Times New Roman"/>
          <w:bCs/>
        </w:rPr>
        <w:t xml:space="preserve">  Phone: </w:t>
      </w:r>
      <w:r w:rsidR="0049755E">
        <w:fldChar w:fldCharType="begin"/>
      </w:r>
      <w:r w:rsidR="0049755E">
        <w:instrText xml:space="preserve"> HYPERLINK "tel:%2B972-4-8542828" \t "_blank" </w:instrText>
      </w:r>
      <w:r w:rsidR="0049755E">
        <w:fldChar w:fldCharType="separate"/>
      </w:r>
      <w:r w:rsidR="00BC03D4" w:rsidRPr="007D4752">
        <w:rPr>
          <w:rStyle w:val="Hyperlink"/>
          <w:rFonts w:ascii="Times New Roman" w:hAnsi="Times New Roman" w:cs="Times New Roman"/>
          <w:bCs/>
        </w:rPr>
        <w:t>+972-4-8542828</w:t>
      </w:r>
      <w:r w:rsidR="0049755E">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49755E">
        <w:fldChar w:fldCharType="begin"/>
      </w:r>
      <w:r w:rsidR="0049755E">
        <w:instrText xml:space="preserve"> HYPERLINK "tel:%2B972-4-8542746" \t "_blank" </w:instrText>
      </w:r>
      <w:r w:rsidR="0049755E">
        <w:fldChar w:fldCharType="separate"/>
      </w:r>
      <w:r w:rsidR="00BC03D4" w:rsidRPr="007D4752">
        <w:rPr>
          <w:rStyle w:val="Hyperlink"/>
          <w:rFonts w:ascii="Times New Roman" w:hAnsi="Times New Roman" w:cs="Times New Roman"/>
          <w:bCs/>
        </w:rPr>
        <w:t>+972-4-8542746</w:t>
      </w:r>
      <w:r w:rsidR="0049755E">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49755E">
        <w:fldChar w:fldCharType="begin"/>
      </w:r>
      <w:r w:rsidR="0049755E">
        <w:instrText xml:space="preserve"> HYPERLINK "mailto:i_hochberg@rambam.he</w:instrText>
      </w:r>
      <w:r w:rsidR="0049755E">
        <w:instrText xml:space="preserve">alth.gov.il" \t "_blank" </w:instrText>
      </w:r>
      <w:r w:rsidR="0049755E">
        <w:fldChar w:fldCharType="separate"/>
      </w:r>
      <w:r w:rsidR="00BC03D4" w:rsidRPr="007D4752">
        <w:rPr>
          <w:rStyle w:val="Hyperlink"/>
          <w:rFonts w:ascii="Times New Roman" w:hAnsi="Times New Roman" w:cs="Times New Roman"/>
          <w:bCs/>
        </w:rPr>
        <w:t>i_hochberg@rambam.health.gov.il</w:t>
      </w:r>
      <w:r w:rsidR="0049755E">
        <w:rPr>
          <w:rStyle w:val="Hyperlink"/>
          <w:rFonts w:ascii="Times New Roman" w:hAnsi="Times New Roman" w:cs="Times New Roman"/>
          <w:bCs/>
        </w:rPr>
        <w:fldChar w:fldCharType="end"/>
      </w:r>
    </w:p>
    <w:p w:rsidR="00967134" w:rsidRPr="007D4752" w:rsidRDefault="00967134" w:rsidP="007D4752">
      <w:pPr>
        <w:bidi w:val="0"/>
        <w:spacing w:after="0" w:line="480" w:lineRule="auto"/>
        <w:rPr>
          <w:rFonts w:ascii="Times New Roman" w:hAnsi="Times New Roman" w:cs="Times New Roman"/>
          <w:bCs/>
        </w:rPr>
      </w:pPr>
    </w:p>
    <w:p w:rsidR="00967134" w:rsidRPr="003D7705" w:rsidRDefault="00967134" w:rsidP="007D4752">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rsidR="00FA58EC" w:rsidRPr="007D4752" w:rsidRDefault="00FA58EC" w:rsidP="007D4752">
      <w:pPr>
        <w:bidi w:val="0"/>
        <w:spacing w:after="0" w:line="480" w:lineRule="auto"/>
        <w:rPr>
          <w:rFonts w:ascii="Times New Roman" w:hAnsi="Times New Roman" w:cs="Times New Roman"/>
          <w:b/>
          <w:bCs/>
        </w:rPr>
      </w:pPr>
      <w:commentRangeStart w:id="2"/>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2"/>
      <w:r w:rsidR="00855875" w:rsidRPr="00855875">
        <w:rPr>
          <w:rStyle w:val="CommentReference"/>
          <w:rFonts w:ascii="Times New Roman" w:hAnsi="Times New Roman" w:cs="Times New Roman"/>
          <w:sz w:val="22"/>
          <w:szCs w:val="22"/>
        </w:rPr>
        <w:commentReference w:id="2"/>
      </w:r>
      <w:r w:rsidRPr="007D4752">
        <w:rPr>
          <w:rFonts w:ascii="Times New Roman" w:hAnsi="Times New Roman" w:cs="Times New Roman"/>
          <w:b/>
          <w:bCs/>
        </w:rPr>
        <w:br w:type="page"/>
      </w:r>
    </w:p>
    <w:p w:rsidR="00083B6B" w:rsidRPr="007D4752" w:rsidRDefault="00967134" w:rsidP="007D4752">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rsidR="00050CFC" w:rsidRDefault="00050CFC" w:rsidP="00050CFC">
      <w:pPr>
        <w:tabs>
          <w:tab w:val="right" w:pos="142"/>
        </w:tabs>
        <w:bidi w:val="0"/>
        <w:spacing w:before="100" w:beforeAutospacing="1" w:after="100" w:afterAutospacing="1" w:line="36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rsidR="00050CFC" w:rsidRPr="00413170" w:rsidRDefault="00050CFC" w:rsidP="00050CFC">
      <w:pPr>
        <w:tabs>
          <w:tab w:val="right" w:pos="142"/>
        </w:tabs>
        <w:bidi w:val="0"/>
        <w:spacing w:before="100" w:beforeAutospacing="1" w:after="100" w:afterAutospacing="1" w:line="36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rsidR="00050CFC" w:rsidRPr="00413170" w:rsidRDefault="00050CFC" w:rsidP="00050CFC">
      <w:pPr>
        <w:tabs>
          <w:tab w:val="right" w:pos="142"/>
        </w:tabs>
        <w:bidi w:val="0"/>
        <w:spacing w:before="100" w:beforeAutospacing="1" w:after="100" w:afterAutospacing="1" w:line="36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proofErr w:type="gramStart"/>
      <w:r w:rsidRPr="00413170">
        <w:rPr>
          <w:rFonts w:ascii="Times New Roman" w:hAnsi="Times New Roman" w:cs="Times New Roman"/>
        </w:rPr>
        <w:t>Prospective observational study from March 2011 to June 2012.</w:t>
      </w:r>
      <w:proofErr w:type="gramEnd"/>
      <w:r w:rsidRPr="00413170">
        <w:rPr>
          <w:rFonts w:ascii="Times New Roman" w:hAnsi="Times New Roman" w:cs="Times New Roman"/>
        </w:rPr>
        <w:t xml:space="preserve"> </w:t>
      </w:r>
    </w:p>
    <w:p w:rsidR="00050CFC" w:rsidRPr="00413170" w:rsidRDefault="00050CFC" w:rsidP="00050CFC">
      <w:pPr>
        <w:tabs>
          <w:tab w:val="right" w:pos="142"/>
        </w:tabs>
        <w:bidi w:val="0"/>
        <w:spacing w:before="100" w:beforeAutospacing="1" w:after="100" w:afterAutospacing="1" w:line="36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rsidR="00050CFC" w:rsidRPr="00413170" w:rsidRDefault="00050CFC" w:rsidP="00050CFC">
      <w:pPr>
        <w:tabs>
          <w:tab w:val="right" w:pos="142"/>
        </w:tabs>
        <w:bidi w:val="0"/>
        <w:spacing w:before="100" w:beforeAutospacing="1" w:after="100" w:afterAutospacing="1" w:line="36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w:t>
      </w:r>
      <w:proofErr w:type="gramStart"/>
      <w:r w:rsidRPr="00413170">
        <w:rPr>
          <w:rFonts w:ascii="Times New Roman" w:eastAsia="Times New Roman" w:hAnsi="Times New Roman" w:cs="Times New Roman"/>
          <w:color w:val="000000"/>
        </w:rPr>
        <w:t>non functioning</w:t>
      </w:r>
      <w:proofErr w:type="gramEnd"/>
      <w:r w:rsidRPr="00413170">
        <w:rPr>
          <w:rFonts w:ascii="Times New Roman" w:eastAsia="Times New Roman" w:hAnsi="Times New Roman" w:cs="Times New Roman"/>
          <w:color w:val="000000"/>
        </w:rPr>
        <w:t xml:space="preserve"> pituitary adenoma (n=11). </w:t>
      </w:r>
    </w:p>
    <w:p w:rsidR="00050CFC" w:rsidRPr="00413170" w:rsidRDefault="00050CFC" w:rsidP="00050CFC">
      <w:pPr>
        <w:tabs>
          <w:tab w:val="right" w:pos="142"/>
        </w:tabs>
        <w:bidi w:val="0"/>
        <w:spacing w:before="100" w:beforeAutospacing="1" w:after="100" w:afterAutospacing="1" w:line="36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The patients underwent clinical and metabolic profiling including assessment of HOMA-IR. Explants of adipose tissue were assayed ex-vivo for lipolysis. Adipose tissue was analysed by RNAseq</w:t>
      </w:r>
      <w:r w:rsidRPr="00413170">
        <w:rPr>
          <w:rFonts w:ascii="Times New Roman" w:eastAsia="Times New Roman" w:hAnsi="Times New Roman" w:cs="Times New Roman"/>
          <w:color w:val="000000"/>
        </w:rPr>
        <w:t xml:space="preserve">.  </w:t>
      </w:r>
    </w:p>
    <w:p w:rsidR="00050CFC" w:rsidRPr="00413170" w:rsidRDefault="00050CFC" w:rsidP="00050CFC">
      <w:pPr>
        <w:tabs>
          <w:tab w:val="right" w:pos="142"/>
        </w:tabs>
        <w:bidi w:val="0"/>
        <w:spacing w:before="100" w:beforeAutospacing="1" w:after="100" w:afterAutospacing="1" w:line="36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rsidR="00050CFC" w:rsidRPr="00413170" w:rsidRDefault="00050CFC" w:rsidP="00050CFC">
      <w:pPr>
        <w:tabs>
          <w:tab w:val="right" w:pos="142"/>
        </w:tabs>
        <w:bidi w:val="0"/>
        <w:spacing w:before="100" w:beforeAutospacing="1" w:after="100" w:afterAutospacing="1" w:line="36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w:t>
      </w:r>
      <w:proofErr w:type="gramStart"/>
      <w:r w:rsidRPr="00855875">
        <w:rPr>
          <w:rFonts w:ascii="Times New Roman" w:hAnsi="Times New Roman" w:cs="Times New Roman"/>
        </w:rPr>
        <w:t>are classically known to be induced</w:t>
      </w:r>
      <w:proofErr w:type="gramEnd"/>
      <w:r w:rsidRPr="00855875">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proofErr w:type="gramStart"/>
      <w:r w:rsidRPr="00855875">
        <w:rPr>
          <w:rFonts w:ascii="Times New Roman" w:hAnsi="Times New Roman" w:cs="Times New Roman"/>
          <w:i/>
        </w:rPr>
        <w:t>ACVR1C</w:t>
      </w:r>
      <w:proofErr w:type="gramEnd"/>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desaturases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rsidR="00050CFC" w:rsidRPr="00413170" w:rsidRDefault="00050CFC" w:rsidP="00050CFC">
      <w:pPr>
        <w:tabs>
          <w:tab w:val="right" w:pos="142"/>
        </w:tabs>
        <w:bidi w:val="0"/>
        <w:spacing w:line="36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rsidR="00050CFC" w:rsidRDefault="00050CFC" w:rsidP="007D4752">
      <w:pPr>
        <w:tabs>
          <w:tab w:val="right" w:pos="142"/>
        </w:tabs>
        <w:bidi w:val="0"/>
        <w:spacing w:before="100" w:beforeAutospacing="1" w:after="100" w:afterAutospacing="1" w:line="480" w:lineRule="auto"/>
        <w:ind w:left="142"/>
        <w:jc w:val="both"/>
        <w:rPr>
          <w:rFonts w:ascii="Times New Roman" w:hAnsi="Times New Roman" w:cs="Times New Roman"/>
        </w:rPr>
      </w:pPr>
    </w:p>
    <w:p w:rsidR="00083B6B" w:rsidRPr="007D4752" w:rsidRDefault="00083B6B" w:rsidP="007D4752">
      <w:pPr>
        <w:bidi w:val="0"/>
        <w:spacing w:line="480" w:lineRule="auto"/>
        <w:rPr>
          <w:rFonts w:ascii="Times New Roman" w:hAnsi="Times New Roman" w:cs="Times New Roman"/>
          <w:b/>
        </w:rPr>
      </w:pPr>
      <w:r w:rsidRPr="007D4752">
        <w:rPr>
          <w:rFonts w:ascii="Times New Roman" w:hAnsi="Times New Roman" w:cs="Times New Roman"/>
          <w:b/>
        </w:rPr>
        <w:lastRenderedPageBreak/>
        <w:t>Introduction</w:t>
      </w:r>
    </w:p>
    <w:p w:rsidR="00F341BB" w:rsidRPr="007D4752" w:rsidRDefault="00083B6B" w:rsidP="007D47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acromegalic patients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rsidR="00E37F40" w:rsidRPr="007D4752" w:rsidRDefault="00004EEA" w:rsidP="007D4752">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subcutanous adipose tissue. </w:t>
      </w:r>
    </w:p>
    <w:p w:rsidR="00F341BB" w:rsidRPr="007D4752" w:rsidRDefault="00B04CC1" w:rsidP="007D4752">
      <w:pPr>
        <w:bidi w:val="0"/>
        <w:spacing w:line="480" w:lineRule="auto"/>
        <w:rPr>
          <w:rFonts w:ascii="Times New Roman" w:hAnsi="Times New Roman" w:cs="Times New Roman"/>
        </w:rPr>
      </w:pPr>
      <w:r w:rsidRPr="007D4752">
        <w:rPr>
          <w:rFonts w:ascii="Times New Roman" w:hAnsi="Times New Roman" w:cs="Times New Roman"/>
        </w:rPr>
        <w:t xml:space="preserve">Induction of </w:t>
      </w:r>
      <w:del w:id="3" w:author="Dave Bridges" w:date="2014-03-30T19:57:00Z">
        <w:r w:rsidRPr="007D4752" w:rsidDel="0073573E">
          <w:rPr>
            <w:rFonts w:ascii="Times New Roman" w:hAnsi="Times New Roman" w:cs="Times New Roman"/>
          </w:rPr>
          <w:delText xml:space="preserve"> </w:delText>
        </w:r>
      </w:del>
      <w:r w:rsidRPr="007D4752">
        <w:rPr>
          <w:rFonts w:ascii="Times New Roman" w:hAnsi="Times New Roman" w:cs="Times New Roman"/>
        </w:rPr>
        <w:t xml:space="preserve">STAT5 tyrosine phosphorylation and IGF1 mRNA expression has been detected in human subcutaneous adiopse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r w:rsidR="00F341BB" w:rsidRPr="007D4752">
        <w:rPr>
          <w:rFonts w:ascii="Times New Roman" w:hAnsi="Times New Roman" w:cs="Times New Roman"/>
        </w:rPr>
        <w:t xml:space="preserve">Subcutanous adipocytes extracted from acromegalic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there </w:t>
      </w:r>
      <w:proofErr w:type="gramStart"/>
      <w:r w:rsidR="00F341BB" w:rsidRPr="007D4752">
        <w:rPr>
          <w:rFonts w:ascii="Times New Roman" w:hAnsi="Times New Roman" w:cs="Times New Roman"/>
        </w:rPr>
        <w:t>was  50</w:t>
      </w:r>
      <w:proofErr w:type="gramEnd"/>
      <w:r w:rsidR="00F341BB" w:rsidRPr="007D4752">
        <w:rPr>
          <w:rFonts w:ascii="Times New Roman" w:hAnsi="Times New Roman" w:cs="Times New Roman"/>
        </w:rPr>
        <w:t>% less insulin binding to its receptor and markedly decreaseed insulin-related antilipolytic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)\n\n\n\n",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induced lipolysis in subcutanous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004EEA" w:rsidRPr="007D4752">
        <w:rPr>
          <w:rFonts w:ascii="Times New Roman" w:hAnsi="Times New Roman" w:cs="Times New Roman"/>
        </w:rPr>
        <w:t>.</w:t>
      </w:r>
      <w:r w:rsidR="00966C73" w:rsidRPr="007D4752">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ins w:id="4" w:author="Dave Bridges" w:date="2014-03-30T20:06:00Z">
        <w:r w:rsidR="00855875">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ins w:id="5" w:author="Dave Bridges" w:date="2014-03-30T20:06:00Z">
        <w:r w:rsidR="00855875">
          <w:rPr>
            <w:rFonts w:ascii="Times New Roman" w:hAnsi="Times New Roman" w:cs="Times New Roman"/>
          </w:rPr>
          <w:fldChar w:fldCharType="end"/>
        </w:r>
      </w:ins>
      <w:del w:id="6" w:author="Dave Bridges" w:date="2014-03-30T20:06:00Z">
        <w:r w:rsidR="00855875" w:rsidRPr="007D4752" w:rsidDel="001F1F15">
          <w:rPr>
            <w:rFonts w:ascii="Times New Roman" w:hAnsi="Times New Roman" w:cs="Times New Roman"/>
          </w:rPr>
          <w:fldChar w:fldCharType="begin"/>
        </w:r>
        <w:r w:rsidR="00D0411B" w:rsidRPr="001F1F15" w:rsidDel="001F1F15">
          <w:rPr>
            <w:rFonts w:ascii="Times New Roman" w:hAnsi="Times New Roman" w:cs="Times New Roman"/>
          </w:rPr>
          <w:delInstrText xml:space="preserve"> ADDIN EN.CITE &lt;EndNote&gt;&lt;Cite&gt;&lt;Author&gt;Nielsen&lt;/Author&gt;&lt;Year&gt;2001&lt;/Year&gt;&lt;RecNum&gt;66&lt;/RecNum&gt;&lt;record&gt;&lt;rec-number&gt;66&lt;/rec-number&gt;&lt;ref-type name="Journal Article"&gt;17&lt;/ref-type&gt;&lt;contributors&gt;&lt;authors&gt;&lt;author&gt;Nielsen, S.&lt;/author&gt;&lt;author&gt;Moller, N.&lt;/author&gt;&lt;author&gt;Christiansen, J. S.&lt;/author&gt;&lt;author&gt;Jorgensen, J. O.&lt;/author&gt;&lt;/authors&gt;&lt;/contributors&gt;&lt;auth-address&gt;Medical Department M, Aarhus University Hospital, DK-8000 Aarhus C, Denmark.&lt;/auth-address&gt;&lt;titles&gt;&lt;title&gt;Pharmacological antilipolysis restores insulin sensitivity during growth hormone exposure&lt;/title&gt;&lt;secondary-title&gt;Diabetes&lt;/secondary-title&gt;&lt;/titles&gt;&lt;periodical&gt;&lt;full-title&gt;Diabetes&lt;/full-title&gt;&lt;/periodical&gt;&lt;pages&gt;2301-8&lt;/pages&gt;&lt;volume&gt;50&lt;/volume&gt;&lt;number&gt;10&lt;/number&gt;&lt;edition&gt;2001/09/28&lt;/edition&gt;&lt;keywords&gt;&lt;keyword&gt;Adult&lt;/keyword&gt;&lt;keyword&gt;Antilipemic Agents/*therapeutic use&lt;/keyword&gt;&lt;keyword&gt;Drug Therapy, Combination&lt;/keyword&gt;&lt;keyword&gt;Energy Metabolism&lt;/keyword&gt;&lt;keyword&gt;Female&lt;/keyword&gt;&lt;keyword&gt;Glucose/metabolism&lt;/keyword&gt;&lt;keyword&gt;Growth Hormone/*deficiency/*therapeutic use&lt;/keyword&gt;&lt;keyword&gt;Hormones/blood&lt;/keyword&gt;&lt;keyword&gt;Humans&lt;/keyword&gt;&lt;keyword&gt;Hyperinsulinism/metabolism&lt;/keyword&gt;&lt;keyword&gt;Insulin/*physiology&lt;/keyword&gt;&lt;keyword&gt;Lipid Metabolism&lt;/keyword&gt;&lt;keyword&gt;Lipolysis/*drug effects&lt;/keyword&gt;&lt;keyword&gt;Male&lt;/keyword&gt;&lt;keyword&gt;Middle Aged&lt;/keyword&gt;&lt;keyword&gt;Pyrazines/*therapeutic use&lt;/keyword&gt;&lt;keyword&gt;Random Allocation&lt;/keyword&gt;&lt;/keywords&gt;&lt;dates&gt;&lt;year&gt;2001&lt;/year&gt;&lt;pub-dates&gt;&lt;date&gt;Oct&lt;/date&gt;&lt;/pub-dates&gt;&lt;/dates&gt;&lt;isbn&gt;0012-1797 (Print)&amp;#xD;0012-1797 (Linking)&lt;/isbn&gt;&lt;accession-num&gt;11574412&lt;/accession-num&gt;&lt;urls&gt;&lt;related-urls&gt;&lt;url&gt;http://www.ncbi.nlm.nih.gov/entrez/query.fcgi?cmd=Retrieve&amp;amp;db=PubMed&amp;amp;dopt=Citation&amp;amp;list_uids=11574412&lt;/url&gt;&lt;/related-urls&gt;&lt;/urls&gt;&lt;language&gt;eng&lt;/language&gt;&lt;/record&gt;&lt;/Cite&gt;&lt;/EndNote&gt;</w:delInstrText>
        </w:r>
        <w:r w:rsidR="00855875" w:rsidRPr="007D4752" w:rsidDel="001F1F15">
          <w:rPr>
            <w:rFonts w:ascii="Times New Roman" w:hAnsi="Times New Roman" w:cs="Times New Roman"/>
          </w:rPr>
          <w:fldChar w:fldCharType="separate"/>
        </w:r>
        <w:r w:rsidR="007C352C" w:rsidRPr="007D4752" w:rsidDel="001F1F15">
          <w:rPr>
            <w:rFonts w:ascii="Times New Roman" w:hAnsi="Times New Roman" w:cs="Times New Roman"/>
            <w:vertAlign w:val="superscript"/>
          </w:rPr>
          <w:delText>5</w:delText>
        </w:r>
        <w:r w:rsidR="00855875" w:rsidRPr="007D4752" w:rsidDel="001F1F15">
          <w:rPr>
            <w:rFonts w:ascii="Times New Roman" w:hAnsi="Times New Roman" w:cs="Times New Roman"/>
          </w:rPr>
          <w:fldChar w:fldCharType="end"/>
        </w:r>
      </w:del>
      <w:r w:rsidR="00CE0EDF" w:rsidRPr="007D4752">
        <w:rPr>
          <w:rFonts w:ascii="Times New Roman" w:hAnsi="Times New Roman" w:cs="Times New Roman"/>
        </w:rPr>
        <w:t>.</w:t>
      </w:r>
      <w:commentRangeStart w:id="7"/>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subcutanous adipose tissue biopsies before and after one year of GH treatment in GH deficient patients </w:t>
      </w:r>
      <w:commentRangeEnd w:id="7"/>
      <w:r w:rsidR="001F1F15">
        <w:rPr>
          <w:rStyle w:val="CommentReference"/>
        </w:rPr>
        <w:commentReference w:id="7"/>
      </w:r>
      <w:ins w:id="8" w:author="Dave Bridges" w:date="2014-03-30T20:08:00Z">
        <w:r w:rsidR="00BF3370">
          <w:rPr>
            <w:rFonts w:ascii="Times New Roman" w:hAnsi="Times New Roman" w:cs="Times New Roman"/>
          </w:rPr>
          <w:t xml:space="preserve"> </w:t>
        </w:r>
        <w:r w:rsidR="00855875">
          <w:rPr>
            <w:rFonts w:ascii="Times New Roman" w:hAnsi="Times New Roman" w:cs="Times New Roman"/>
          </w:rPr>
          <w:fldChar w:fldCharType="begin" w:fldLock="1"/>
        </w:r>
      </w:ins>
      <w:r w:rsidR="00903764">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ins w:id="9" w:author="Dave Bridges" w:date="2014-03-30T20:08:00Z">
        <w:r w:rsidR="00855875">
          <w:rPr>
            <w:rFonts w:ascii="Times New Roman" w:hAnsi="Times New Roman" w:cs="Times New Roman"/>
          </w:rPr>
          <w:fldChar w:fldCharType="end"/>
        </w:r>
        <w:r w:rsidR="00BF3370">
          <w:rPr>
            <w:rFonts w:ascii="Times New Roman" w:hAnsi="Times New Roman" w:cs="Times New Roman"/>
          </w:rPr>
          <w:t>.</w:t>
        </w:r>
      </w:ins>
      <w:del w:id="10" w:author="Dave Bridges" w:date="2014-03-30T20:08:00Z">
        <w:r w:rsidR="00855875" w:rsidRPr="007D4752" w:rsidDel="00BF3370">
          <w:rPr>
            <w:rFonts w:ascii="Times New Roman" w:hAnsi="Times New Roman" w:cs="Times New Roman"/>
          </w:rPr>
          <w:fldChar w:fldCharType="begin"/>
        </w:r>
        <w:r w:rsidR="00D0411B" w:rsidRPr="00BF3370" w:rsidDel="00BF3370">
          <w:rPr>
            <w:rFonts w:ascii="Times New Roman" w:hAnsi="Times New Roman" w:cs="Times New Roman"/>
          </w:rPr>
          <w:delInstrText xml:space="preserve"> ADDIN EN.CITE &lt;EndNote&gt;&lt;Cite&gt;&lt;Author&gt;Khalfallah&lt;/Author&gt;&lt;Year&gt;2001&lt;/Year&gt;&lt;RecNum&gt;199&lt;/RecNum&gt;&lt;record&gt;&lt;rec-number&gt;199&lt;/rec-number&gt;&lt;ref-type name="Journal Article"&gt;17&lt;/ref-type&gt;&lt;contributors&gt;&lt;authors&gt;&lt;author&gt;Khalfallah, Y.&lt;/author&gt;&lt;author&gt;Sassolas, G.&lt;/author&gt;&lt;author&gt;Borson-Chazot, F.&lt;/author&gt;&lt;author&gt;Vega, N.&lt;/author&gt;&lt;author&gt;Vidal, H.&lt;/author&gt;&lt;/authors&gt;&lt;/contributors&gt;&lt;auth-address&gt;INSERM U.449, Rene Laennec Faculty of Medicine, Lyon, France.&lt;/auth-address&gt;&lt;titles&gt;&lt;title&gt;Expression of insulin target genes in skeletal muscle and adipose tissue in adult patients with growth hormone deficiency: effect of one year recombinant human growth hormone therapy&lt;/title&gt;&lt;secondary-title&gt;J Endocrinol&lt;/secondary-title&gt;&lt;alt-title&gt;The Journal of endocrinology&lt;/alt-title&gt;&lt;/titles&gt;&lt;periodical&gt;&lt;full-title&gt;J Endocrinol&lt;/full-title&gt;&lt;/periodical&gt;&lt;pages&gt;285-92&lt;/pages&gt;&lt;volume&gt;171&lt;/volume&gt;&lt;number&gt;2&lt;/number&gt;&lt;keywords&gt;&lt;keyword&gt;Adenoma/complications/metabolism&lt;/keyword&gt;&lt;keyword&gt;Adipose Tissue/*metabolism&lt;/keyword&gt;&lt;keyword&gt;Adult&lt;/keyword&gt;&lt;keyword&gt;Female&lt;/keyword&gt;&lt;keyword&gt;Gene Expression Regulation/*physiology&lt;/keyword&gt;&lt;keyword&gt;Glucose Transporter Type 4&lt;/keyword&gt;&lt;keyword&gt;Glycogen Synthase/genetics&lt;/keyword&gt;&lt;keyword&gt;Growth Hormone/*deficiency&lt;/keyword&gt;&lt;keyword&gt;Hexokinase/genetics&lt;/keyword&gt;&lt;keyword&gt;Human Growth Hormone/therapeutic use&lt;/keyword&gt;&lt;keyword&gt;Humans&lt;/keyword&gt;&lt;keyword&gt;Insulin/diagnostic use/*physiology&lt;/keyword&gt;&lt;keyword&gt;Insulin-Like Growth Factor I/metabolism&lt;/keyword&gt;&lt;keyword&gt;Lipoprotein Lipase/genetics&lt;/keyword&gt;&lt;keyword&gt;Male&lt;/keyword&gt;&lt;keyword&gt;Monosaccharide Transport Proteins/genetics&lt;/keyword&gt;&lt;keyword&gt;*Muscle Proteins&lt;/keyword&gt;&lt;keyword&gt;Muscle, Skeletal/*metabolism&lt;/keyword&gt;&lt;keyword&gt;Phosphatidylinositol 3-Kinases/genetics&lt;/keyword&gt;&lt;keyword&gt;Pituitary Neoplasms/complications/metabolism&lt;/keyword&gt;&lt;keyword&gt;RNA, Messenger/analysis&lt;/keyword&gt;&lt;keyword&gt;Receptor, Insulin/genetics&lt;/keyword&gt;&lt;keyword&gt;Receptors, Cytoplasmic and Nuclear/genetics&lt;/keyword&gt;&lt;keyword&gt;Statistics, Nonparametric&lt;/keyword&gt;&lt;keyword&gt;Transcription Factors/genetics&lt;/keyword&gt;&lt;/keywords&gt;&lt;dates&gt;&lt;year&gt;2001&lt;/year&gt;&lt;pub-dates&gt;&lt;date&gt;Nov&lt;/date&gt;&lt;/pub-dates&gt;&lt;/dates&gt;&lt;isbn&gt;0022-0795 (Print)&amp;#xD;0022-0795 (Linking)&lt;/isbn&gt;&lt;accession-num&gt;11691648&lt;/accession-num&gt;&lt;urls&gt;&lt;related-urls&gt;&lt;url&gt;http://www.ncbi.nlm.nih.gov/entrez/query.fcgi?cmd=Retrieve&amp;amp;db=PubMed&amp;amp;dopt=Citation&amp;amp;list_uids=11691648 &lt;/url&gt;&lt;/related-urls&gt;&lt;/urls&gt;&lt;language&gt;eng&lt;/language&gt;&lt;/record&gt;&lt;/Cite&gt;&lt;/EndNote&gt;</w:delInstrText>
        </w:r>
        <w:r w:rsidR="00855875" w:rsidRPr="007D4752" w:rsidDel="00BF3370">
          <w:rPr>
            <w:rFonts w:ascii="Times New Roman" w:hAnsi="Times New Roman" w:cs="Times New Roman"/>
          </w:rPr>
          <w:fldChar w:fldCharType="separate"/>
        </w:r>
        <w:r w:rsidR="007C352C" w:rsidRPr="007D4752" w:rsidDel="00BF3370">
          <w:rPr>
            <w:rFonts w:ascii="Times New Roman" w:hAnsi="Times New Roman" w:cs="Times New Roman"/>
            <w:vertAlign w:val="superscript"/>
          </w:rPr>
          <w:delText>6</w:delText>
        </w:r>
        <w:r w:rsidR="00855875" w:rsidRPr="007D4752" w:rsidDel="00BF3370">
          <w:rPr>
            <w:rFonts w:ascii="Times New Roman" w:hAnsi="Times New Roman" w:cs="Times New Roman"/>
          </w:rPr>
          <w:fldChar w:fldCharType="end"/>
        </w:r>
      </w:del>
      <w:r w:rsidR="00966C73" w:rsidRPr="007D4752">
        <w:rPr>
          <w:rFonts w:ascii="Times New Roman" w:hAnsi="Times New Roman" w:cs="Times New Roman"/>
        </w:rPr>
        <w:t>.</w:t>
      </w:r>
      <w:r w:rsidR="00A515EF" w:rsidRPr="007D4752">
        <w:rPr>
          <w:rFonts w:ascii="Times New Roman" w:hAnsi="Times New Roman" w:cs="Times New Roman"/>
        </w:rPr>
        <w:t xml:space="preserve"> </w:t>
      </w:r>
      <w:commentRangeStart w:id="11"/>
      <w:r w:rsidR="006A377A" w:rsidRPr="007D4752">
        <w:rPr>
          <w:rFonts w:ascii="Times New Roman" w:hAnsi="Times New Roman" w:cs="Times New Roman"/>
        </w:rPr>
        <w:t xml:space="preserve"> </w:t>
      </w:r>
      <w:commentRangeEnd w:id="11"/>
      <w:r w:rsidR="00050CFC">
        <w:rPr>
          <w:rStyle w:val="CommentReference"/>
        </w:rPr>
        <w:commentReference w:id="11"/>
      </w:r>
    </w:p>
    <w:p w:rsidR="00083B6B" w:rsidRPr="003D7705" w:rsidRDefault="004B110B" w:rsidP="00ED16D6">
      <w:pPr>
        <w:bidi w:val="0"/>
        <w:spacing w:line="480" w:lineRule="auto"/>
        <w:rPr>
          <w:rFonts w:ascii="Times New Roman" w:hAnsi="Times New Roman" w:cs="Times New Roman"/>
        </w:rPr>
      </w:pPr>
      <w:r w:rsidRPr="007D4752">
        <w:rPr>
          <w:rFonts w:ascii="Times New Roman" w:hAnsi="Times New Roman" w:cs="Times New Roman"/>
        </w:rPr>
        <w:t>New techniques of transcriptomics open an opporunity to get a full picture of RNA expression in tissue</w:t>
      </w:r>
      <w:r w:rsidR="001F1F15">
        <w:rPr>
          <w:rFonts w:ascii="Times New Roman" w:hAnsi="Times New Roman" w:cs="Times New Roman"/>
        </w:rPr>
        <w:t xml:space="preserve"> </w:t>
      </w:r>
      <w:del w:id="12" w:author="Dave Bridges" w:date="2014-03-30T20:05:00Z">
        <w:r w:rsidRPr="007D4752" w:rsidDel="001F1F15">
          <w:rPr>
            <w:rFonts w:ascii="Times New Roman" w:hAnsi="Times New Roman" w:cs="Times New Roman"/>
          </w:rPr>
          <w:delText xml:space="preserve">. </w:delText>
        </w:r>
      </w:del>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rsidR="00966C73" w:rsidRPr="007D4752" w:rsidRDefault="00966C73" w:rsidP="007D4752">
      <w:pPr>
        <w:bidi w:val="0"/>
        <w:spacing w:line="480" w:lineRule="auto"/>
        <w:rPr>
          <w:rFonts w:ascii="Times New Roman" w:hAnsi="Times New Roman" w:cs="Times New Roman"/>
        </w:rPr>
      </w:pPr>
      <w:r w:rsidRPr="00962598">
        <w:rPr>
          <w:rFonts w:ascii="Times New Roman" w:hAnsi="Times New Roman" w:cs="Times New Roman"/>
        </w:rPr>
        <w:t>Changes in cell ceramide and glucosylceramide have been shown to be important in vitro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To assess whether ceramides are important in GH-induced insulin resistance we also measured ceramides in the same tissue samples.</w:t>
      </w:r>
    </w:p>
    <w:p w:rsidR="000120B5" w:rsidRPr="007D4752" w:rsidRDefault="00B66C29" w:rsidP="007D4752">
      <w:pPr>
        <w:bidi w:val="0"/>
        <w:spacing w:line="480" w:lineRule="auto"/>
        <w:rPr>
          <w:rFonts w:ascii="Times New Roman" w:hAnsi="Times New Roman" w:cs="Times New Roman"/>
          <w:b/>
        </w:rPr>
      </w:pPr>
      <w:r>
        <w:rPr>
          <w:rFonts w:ascii="Times New Roman" w:hAnsi="Times New Roman" w:cs="Times New Roman"/>
          <w:b/>
        </w:rPr>
        <w:lastRenderedPageBreak/>
        <w:t xml:space="preserve">Materials and </w:t>
      </w:r>
      <w:r w:rsidR="00B95390" w:rsidRPr="007D4752">
        <w:rPr>
          <w:rFonts w:ascii="Times New Roman" w:hAnsi="Times New Roman" w:cs="Times New Roman"/>
          <w:b/>
        </w:rPr>
        <w:t>Methods</w:t>
      </w:r>
    </w:p>
    <w:p w:rsidR="00B95390" w:rsidRPr="007D4752" w:rsidRDefault="00316F75" w:rsidP="007D4752">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rsidR="008F45AA" w:rsidRPr="00AE7B1A" w:rsidRDefault="000F4AD3" w:rsidP="007D4752">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r w:rsidRPr="00DF3250">
        <w:rPr>
          <w:rFonts w:ascii="Times New Roman" w:eastAsia="Times New Roman" w:hAnsi="Times New Roman" w:cs="Times New Roman"/>
          <w:color w:val="191919"/>
        </w:rPr>
        <w:t xml:space="preserve"> </w:t>
      </w:r>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 xml:space="preserve">y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had a history of treatment with a somatostatin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Siemens Advia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rsidR="000120B5" w:rsidRPr="00903764" w:rsidRDefault="00B5681F" w:rsidP="007D4752">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rsidR="000120B5" w:rsidRPr="007D4752" w:rsidRDefault="000120B5" w:rsidP="007D4752">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rsidR="00676CA8" w:rsidRPr="007D4752" w:rsidRDefault="00676CA8" w:rsidP="007D4752">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t>Ex vivo</w:t>
      </w:r>
      <w:r w:rsidRPr="007D4752">
        <w:rPr>
          <w:rFonts w:ascii="Times New Roman" w:eastAsia="Times New Roman" w:hAnsi="Times New Roman" w:cs="Times New Roman"/>
          <w:b/>
          <w:bCs/>
          <w:color w:val="191919"/>
        </w:rPr>
        <w:t xml:space="preserve"> lipolysis</w:t>
      </w:r>
    </w:p>
    <w:p w:rsidR="002D2CED" w:rsidRPr="007D4752" w:rsidRDefault="00234BFD" w:rsidP="00B66C29">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rsidR="00676CA8" w:rsidRPr="00B66C29" w:rsidRDefault="00553058" w:rsidP="00B66C29">
      <w:pPr>
        <w:shd w:val="clear" w:color="auto" w:fill="FFFFFF"/>
        <w:bidi w:val="0"/>
        <w:spacing w:after="96" w:line="480" w:lineRule="auto"/>
        <w:outlineLvl w:val="3"/>
        <w:rPr>
          <w:rFonts w:ascii="Times New Roman" w:eastAsia="Times New Roman" w:hAnsi="Times New Roman" w:cs="Times New Roman"/>
          <w:b/>
          <w:bCs/>
          <w:color w:val="191919"/>
        </w:rPr>
      </w:pPr>
      <w:r w:rsidRPr="00B66C29">
        <w:rPr>
          <w:rFonts w:ascii="Times New Roman" w:eastAsia="Times New Roman" w:hAnsi="Times New Roman" w:cs="Times New Roman"/>
          <w:b/>
          <w:bCs/>
          <w:color w:val="191919"/>
        </w:rPr>
        <w:t>Transcriptomic Analysis</w:t>
      </w:r>
    </w:p>
    <w:p w:rsidR="00A87C6A" w:rsidRPr="007D4752" w:rsidRDefault="005F211B" w:rsidP="003D7705">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RNEasy kit (Qiagen</w:t>
      </w:r>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the Agilent 2100 Bioanalyzer (Agilent Technologies</w:t>
      </w:r>
      <w:r w:rsidR="00A87C6A" w:rsidRPr="004612CB">
        <w:rPr>
          <w:rFonts w:ascii="Times New Roman" w:eastAsia="Times New Roman" w:hAnsi="Times New Roman" w:cs="Times New Roman"/>
          <w:color w:val="191919"/>
        </w:rPr>
        <w:t xml:space="preserve">).  At the University of Michigan </w:t>
      </w:r>
      <w:r w:rsidR="00A87C6A" w:rsidRPr="004612CB">
        <w:rPr>
          <w:rFonts w:ascii="Times New Roman" w:eastAsia="Times New Roman" w:hAnsi="Times New Roman" w:cs="Times New Roman"/>
          <w:color w:val="191919"/>
        </w:rPr>
        <w:lastRenderedPageBreak/>
        <w:t xml:space="preserve">DNA Sequencing Core, cDNA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polyA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r w:rsidR="0097077C" w:rsidRPr="009A718A">
        <w:rPr>
          <w:rFonts w:ascii="Times New Roman" w:hAnsi="Times New Roman" w:cs="Times New Roman"/>
          <w:color w:val="222222"/>
          <w:shd w:val="clear" w:color="auto" w:fill="FFFFFF"/>
        </w:rPr>
        <w:t>TruSeq</w:t>
      </w:r>
      <w:r w:rsidR="00C93A0D" w:rsidRPr="009A718A" w:rsidDel="00C93A0D">
        <w:rPr>
          <w:rFonts w:ascii="Times New Roman" w:eastAsia="Times New Roman" w:hAnsi="Times New Roman" w:cs="Times New Roman"/>
          <w:color w:val="191919"/>
        </w:rPr>
        <w:t xml:space="preserve"> </w:t>
      </w:r>
      <w:r w:rsidR="00A87C6A" w:rsidRPr="009A718A">
        <w:rPr>
          <w:rFonts w:ascii="Times New Roman" w:eastAsia="Times New Roman" w:hAnsi="Times New Roman" w:cs="Times New Roman"/>
          <w:color w:val="191919"/>
        </w:rPr>
        <w:t>cDNA synthesis kit and sequenced using a HiSeq 2000 (Illumina).</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HiSeq 2000 (Illumina) </w:t>
      </w:r>
      <w:proofErr w:type="gramStart"/>
      <w:r w:rsidR="00A87C6A" w:rsidRPr="0073573E">
        <w:rPr>
          <w:rFonts w:ascii="Times New Roman" w:eastAsia="Times New Roman" w:hAnsi="Times New Roman" w:cs="Times New Roman"/>
          <w:color w:val="191919"/>
        </w:rPr>
        <w:t xml:space="preserve">generating </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8</w:t>
      </w:r>
      <w:proofErr w:type="gramEnd"/>
      <w:r w:rsidR="002E655B" w:rsidRPr="007D4752">
        <w:rPr>
          <w:rFonts w:ascii="Times New Roman" w:eastAsia="Times New Roman" w:hAnsi="Times New Roman" w:cs="Times New Roman"/>
          <w:color w:val="191919"/>
        </w:rPr>
        <w:t xml:space="preserve">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r w:rsidR="002D60F4" w:rsidRPr="007D4752">
        <w:rPr>
          <w:rFonts w:ascii="Times New Roman" w:eastAsia="Times New Roman" w:hAnsi="Times New Roman" w:cs="Times New Roman"/>
          <w:color w:val="191919"/>
        </w:rPr>
        <w:t>bp</w:t>
      </w:r>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(Enembl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Genbank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TopHat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and Samtools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HTseq </w:t>
      </w:r>
      <w:r w:rsidR="00855875"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RNAseq data.</w:t>
      </w:r>
    </w:p>
    <w:p w:rsidR="00553058" w:rsidRPr="007D4752" w:rsidRDefault="00553058" w:rsidP="003D7705">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r w:rsidRPr="003D7705">
        <w:rPr>
          <w:rFonts w:ascii="Times New Roman" w:eastAsia="Times New Roman" w:hAnsi="Times New Roman" w:cs="Times New Roman"/>
          <w:color w:val="191919"/>
        </w:rPr>
        <w:t xml:space="preserve">Huo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limma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Benjamini-Hochberg </w:t>
      </w:r>
      <w:r w:rsidR="00855875"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rsidR="00600069" w:rsidRPr="007D4752" w:rsidRDefault="00A569AE" w:rsidP="00962598">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rsidR="00E37F40" w:rsidRPr="007D4752" w:rsidRDefault="00B04051" w:rsidP="007D4752">
      <w:pPr>
        <w:spacing w:after="96" w:line="480" w:lineRule="auto"/>
        <w:jc w:val="both"/>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Shapiro-Wilk test. 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:0 ceramides and the C16:0 glucosylceramide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rsidR="00E37F40" w:rsidRPr="007D4752" w:rsidRDefault="00237285" w:rsidP="007D4752">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r w:rsidR="00373F66" w:rsidRPr="007D4752">
        <w:rPr>
          <w:rFonts w:ascii="Times New Roman" w:eastAsia="Times New Roman" w:hAnsi="Times New Roman" w:cs="Times New Roman"/>
          <w:color w:val="191919"/>
        </w:rPr>
        <w:t xml:space="preserve">Levene's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problem, p-values for ceramide levels were adjusted </w:t>
      </w:r>
      <w:r w:rsidR="00F21C1E" w:rsidRPr="007D4752">
        <w:rPr>
          <w:rFonts w:ascii="Times New Roman" w:eastAsia="Times New Roman" w:hAnsi="Times New Roman" w:cs="Times New Roman"/>
          <w:color w:val="191919"/>
        </w:rPr>
        <w:t xml:space="preserve">by the method of Benjamini and Hochberg </w:t>
      </w:r>
      <w:r w:rsidR="00855875"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F21C1E" w:rsidRPr="007D4752">
        <w:rPr>
          <w:rFonts w:ascii="Times New Roman" w:eastAsia="Times New Roman" w:hAnsi="Times New Roman" w:cs="Times New Roman"/>
          <w:color w:val="191919"/>
        </w:rPr>
        <w:t>.</w:t>
      </w:r>
    </w:p>
    <w:p w:rsidR="00E37F40" w:rsidRPr="007D4752" w:rsidRDefault="00F21C1E" w:rsidP="007D4752">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vs control patients is enriched in genes from </w:t>
      </w:r>
      <w:r w:rsidR="009E7F7F" w:rsidRPr="007D4752">
        <w:rPr>
          <w:rFonts w:ascii="Times New Roman" w:eastAsia="Times New Roman" w:hAnsi="Times New Roman" w:cs="Times New Roman"/>
          <w:color w:val="191919"/>
        </w:rPr>
        <w:t xml:space="preserve">gene </w:t>
      </w:r>
      <w:r w:rsidR="009E7F7F" w:rsidRPr="007D4752">
        <w:rPr>
          <w:rFonts w:ascii="Times New Roman" w:eastAsia="Times New Roman" w:hAnsi="Times New Roman" w:cs="Times New Roman"/>
          <w:color w:val="191919"/>
        </w:rPr>
        <w:lastRenderedPageBreak/>
        <w:t>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t-statistics </w:t>
      </w:r>
      <w:r w:rsidR="00B70AB3" w:rsidRPr="00B66C29">
        <w:rPr>
          <w:rFonts w:ascii="Times New Roman" w:eastAsia="Times New Roman" w:hAnsi="Times New Roman" w:cs="Times New Roman"/>
          <w:color w:val="191919"/>
        </w:rPr>
        <w:t xml:space="preserve">and the statistical significance of the enrichment score was determined by performing 1000 phenotype permutation. Other settings for GSEA were left by the software default. </w:t>
      </w:r>
      <w:r w:rsidR="00EF7CEE" w:rsidRPr="00B66C29">
        <w:rPr>
          <w:rFonts w:ascii="Times New Roman" w:eastAsia="Times New Roman" w:hAnsi="Times New Roman" w:cs="Times New Roman"/>
          <w:color w:val="191919"/>
        </w:rPr>
        <w:t xml:space="preserve">To test for enrichment of genes identified in the </w:t>
      </w:r>
      <w:r w:rsidR="0095760D" w:rsidRPr="003D7705">
        <w:rPr>
          <w:rFonts w:ascii="Times New Roman" w:eastAsia="Times New Roman" w:hAnsi="Times New Roman" w:cs="Times New Roman"/>
          <w:color w:val="191919"/>
        </w:rPr>
        <w:t>Huo</w:t>
      </w:r>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903764">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rsidR="00B5681F" w:rsidRPr="007D4752" w:rsidRDefault="00B5681F" w:rsidP="007D47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rsidR="00B5681F" w:rsidRPr="00B66C29" w:rsidRDefault="00B5681F" w:rsidP="007D4752">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rsidR="00D41E0E" w:rsidRPr="009A718A" w:rsidRDefault="00A1225F" w:rsidP="007D4752">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rsidR="00C5610E" w:rsidRPr="009A718A" w:rsidRDefault="00C44BCA" w:rsidP="007D4752">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rsidR="00C5610E" w:rsidRPr="007D4752" w:rsidRDefault="00C5610E" w:rsidP="007D4752">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s in the acromegalic patients</w:t>
      </w:r>
      <w:r w:rsidR="000F5DA8" w:rsidRPr="009A16C3">
        <w:rPr>
          <w:rFonts w:ascii="Times New Roman" w:hAnsi="Times New Roman" w:cs="Times New Roman"/>
        </w:rPr>
        <w:t xml:space="preserve"> 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rsidR="001E234C" w:rsidRPr="007D4752" w:rsidRDefault="00E546AB" w:rsidP="007D4752">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1E</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rsidR="002E7322" w:rsidRPr="007D4752" w:rsidRDefault="00707D74" w:rsidP="00B66C29">
      <w:pPr>
        <w:bidi w:val="0"/>
        <w:spacing w:line="480" w:lineRule="auto"/>
        <w:rPr>
          <w:rFonts w:ascii="Times New Roman" w:hAnsi="Times New Roman" w:cs="Times New Roman"/>
          <w:b/>
          <w:bCs/>
        </w:rPr>
      </w:pPr>
      <w:r w:rsidRPr="007D4752">
        <w:rPr>
          <w:rFonts w:ascii="Times New Roman" w:hAnsi="Times New Roman" w:cs="Times New Roman"/>
          <w:b/>
          <w:bCs/>
        </w:rPr>
        <w:t>Transcriptomic Analysis</w:t>
      </w:r>
    </w:p>
    <w:p w:rsidR="00580633" w:rsidRPr="009A718A" w:rsidRDefault="00F25253" w:rsidP="003D7705">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transcriptomic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r w:rsidR="007B13AF" w:rsidRPr="003D7705">
        <w:rPr>
          <w:rFonts w:ascii="Times New Roman" w:hAnsi="Times New Roman" w:cs="Times New Roman"/>
        </w:rPr>
        <w:t xml:space="preserve">acromegalic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were downregulated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proofErr w:type="gramStart"/>
      <w:r w:rsidR="00F75578">
        <w:rPr>
          <w:rFonts w:ascii="Times New Roman" w:hAnsi="Times New Roman" w:cs="Times New Roman"/>
        </w:rPr>
        <w:t>up-regulate</w:t>
      </w:r>
      <w:r w:rsidR="00102420" w:rsidRPr="00F75578">
        <w:rPr>
          <w:rFonts w:ascii="Times New Roman" w:hAnsi="Times New Roman" w:cs="Times New Roman"/>
        </w:rPr>
        <w:t>d</w:t>
      </w:r>
      <w:proofErr w:type="gramEnd"/>
      <w:r w:rsidR="009C7036" w:rsidRPr="00DF3250">
        <w:rPr>
          <w:rFonts w:ascii="Times New Roman" w:hAnsi="Times New Roman" w:cs="Times New Roman"/>
        </w:rPr>
        <w:t xml:space="preserve"> in adipose tissue from the acromegalic </w:t>
      </w:r>
      <w:r w:rsidR="009C7036" w:rsidRPr="00DF3250">
        <w:rPr>
          <w:rFonts w:ascii="Times New Roman" w:hAnsi="Times New Roman" w:cs="Times New Roman"/>
        </w:rPr>
        <w:lastRenderedPageBreak/>
        <w:t>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rsidR="00B65E36" w:rsidRPr="00A34B5C" w:rsidDel="00C8292E" w:rsidRDefault="00D27D4A" w:rsidP="00F11026">
      <w:pPr>
        <w:bidi w:val="0"/>
        <w:spacing w:line="480" w:lineRule="auto"/>
        <w:rPr>
          <w:del w:id="13" w:author="Dave Bridges" w:date="2014-03-25T18:28:00Z"/>
          <w:rFonts w:ascii="Times New Roman" w:hAnsi="Times New Roman" w:cs="Times New Roman"/>
        </w:rPr>
      </w:pPr>
      <w:r w:rsidRPr="009A718A">
        <w:rPr>
          <w:rFonts w:ascii="Times New Roman" w:hAnsi="Times New Roman" w:cs="Times New Roman"/>
        </w:rPr>
        <w:t xml:space="preserve">Gene set enrichment analysis </w:t>
      </w:r>
      <w:r w:rsidR="00932482" w:rsidRPr="009A718A">
        <w:rPr>
          <w:rFonts w:ascii="Times New Roman" w:hAnsi="Times New Roman" w:cs="Times New Roman"/>
        </w:rPr>
        <w:t xml:space="preserve">testing </w:t>
      </w:r>
      <w:r w:rsidR="0025439D" w:rsidRPr="009A718A">
        <w:rPr>
          <w:rFonts w:ascii="Times New Roman" w:hAnsi="Times New Roman" w:cs="Times New Roman"/>
        </w:rPr>
        <w:t>KEGG</w:t>
      </w:r>
      <w:r w:rsidR="006304E2" w:rsidRPr="009A718A">
        <w:rPr>
          <w:rFonts w:ascii="Times New Roman" w:hAnsi="Times New Roman" w:cs="Times New Roman"/>
        </w:rPr>
        <w:t xml:space="preserve"> </w:t>
      </w:r>
      <w:r w:rsidR="00932482" w:rsidRPr="009A718A">
        <w:rPr>
          <w:rFonts w:ascii="Times New Roman" w:hAnsi="Times New Roman" w:cs="Times New Roman"/>
        </w:rPr>
        <w:t xml:space="preserve">pathways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(25,26)</w:t>
      </w:r>
      <w:r w:rsidR="00855875" w:rsidRPr="007D4752">
        <w:rPr>
          <w:rFonts w:ascii="Times New Roman" w:hAnsi="Times New Roman" w:cs="Times New Roman"/>
        </w:rPr>
        <w:fldChar w:fldCharType="end"/>
      </w:r>
      <w:r w:rsidR="00792160" w:rsidRPr="007D4752">
        <w:rPr>
          <w:rFonts w:ascii="Times New Roman" w:hAnsi="Times New Roman" w:cs="Times New Roman"/>
        </w:rPr>
        <w:t xml:space="preserve"> </w:t>
      </w:r>
      <w:r w:rsidR="00EF7CEE" w:rsidRPr="007D4752">
        <w:rPr>
          <w:rFonts w:ascii="Times New Roman" w:hAnsi="Times New Roman" w:cs="Times New Roman"/>
        </w:rPr>
        <w:t xml:space="preserve">showed enrichment of genes in the categories involved in </w:t>
      </w:r>
      <w:r w:rsidR="0025439D" w:rsidRPr="007D4752">
        <w:rPr>
          <w:rFonts w:ascii="Times New Roman" w:hAnsi="Times New Roman" w:cs="Times New Roman"/>
        </w:rPr>
        <w:t>metabolism, including fatty acid metabolism, biosynthesis of unsaturated fatty acids, valine leucine an</w:t>
      </w:r>
      <w:r w:rsidR="00A34B5C">
        <w:rPr>
          <w:rFonts w:ascii="Times New Roman" w:hAnsi="Times New Roman" w:cs="Times New Roman"/>
        </w:rPr>
        <w:t>d</w:t>
      </w:r>
      <w:r w:rsidR="0025439D" w:rsidRPr="007D4752">
        <w:rPr>
          <w:rFonts w:ascii="Times New Roman" w:hAnsi="Times New Roman" w:cs="Times New Roman"/>
        </w:rPr>
        <w:t xml:space="preserve"> isoleucine degradation, propanoate metabolism and citrate cy</w:t>
      </w:r>
      <w:r w:rsidR="00A34B5C">
        <w:rPr>
          <w:rFonts w:ascii="Times New Roman" w:hAnsi="Times New Roman" w:cs="Times New Roman"/>
        </w:rPr>
        <w:t>c</w:t>
      </w:r>
      <w:r w:rsidR="0025439D" w:rsidRPr="007D4752">
        <w:rPr>
          <w:rFonts w:ascii="Times New Roman" w:hAnsi="Times New Roman" w:cs="Times New Roman"/>
        </w:rPr>
        <w:t xml:space="preserve">le </w:t>
      </w:r>
      <w:r w:rsidR="00EF7CEE" w:rsidRPr="00B66C29">
        <w:rPr>
          <w:rFonts w:ascii="Times New Roman" w:hAnsi="Times New Roman" w:cs="Times New Roman"/>
        </w:rPr>
        <w:t xml:space="preserve"> (</w:t>
      </w:r>
      <w:r w:rsidR="00A34B5C">
        <w:rPr>
          <w:rFonts w:ascii="Times New Roman" w:hAnsi="Times New Roman" w:cs="Times New Roman"/>
        </w:rPr>
        <w:t xml:space="preserve">Supplementary </w:t>
      </w:r>
      <w:r w:rsidR="00EF7CEE" w:rsidRPr="00B66C29">
        <w:rPr>
          <w:rFonts w:ascii="Times New Roman" w:hAnsi="Times New Roman" w:cs="Times New Roman"/>
        </w:rPr>
        <w:t>Table</w:t>
      </w:r>
      <w:r w:rsidR="00A34B5C">
        <w:rPr>
          <w:rFonts w:ascii="Times New Roman" w:hAnsi="Times New Roman" w:cs="Times New Roman"/>
        </w:rPr>
        <w:t>s</w:t>
      </w:r>
      <w:r w:rsidR="00EF7CEE" w:rsidRPr="00B66C29">
        <w:rPr>
          <w:rFonts w:ascii="Times New Roman" w:hAnsi="Times New Roman" w:cs="Times New Roman"/>
        </w:rPr>
        <w:t xml:space="preserve"> 2</w:t>
      </w:r>
      <w:r w:rsidR="00A34B5C">
        <w:rPr>
          <w:rFonts w:ascii="Times New Roman" w:hAnsi="Times New Roman" w:cs="Times New Roman"/>
        </w:rPr>
        <w:t xml:space="preserve"> and 3</w:t>
      </w:r>
      <w:r w:rsidR="00EF7CEE" w:rsidRPr="00B66C29">
        <w:rPr>
          <w:rFonts w:ascii="Times New Roman" w:hAnsi="Times New Roman" w:cs="Times New Roman"/>
        </w:rPr>
        <w:t>)</w:t>
      </w:r>
      <w:r w:rsidRPr="00B66C29">
        <w:rPr>
          <w:rFonts w:ascii="Times New Roman" w:hAnsi="Times New Roman" w:cs="Times New Roman"/>
        </w:rPr>
        <w:t>.</w:t>
      </w:r>
      <w:r w:rsidR="00EF7CEE" w:rsidRPr="003D7705">
        <w:rPr>
          <w:rFonts w:ascii="Times New Roman" w:hAnsi="Times New Roman" w:cs="Times New Roman"/>
        </w:rPr>
        <w:t xml:space="preserve">  </w:t>
      </w:r>
      <w:r w:rsidR="0090665C" w:rsidRPr="003D7705">
        <w:rPr>
          <w:rFonts w:ascii="Times New Roman" w:hAnsi="Times New Roman" w:cs="Times New Roman"/>
        </w:rPr>
        <w:t>We also examined</w:t>
      </w:r>
      <w:r w:rsidR="0090665C" w:rsidRPr="00962598">
        <w:rPr>
          <w:rFonts w:ascii="Times New Roman" w:hAnsi="Times New Roman" w:cs="Times New Roman"/>
        </w:rPr>
        <w:t xml:space="preserve"> the</w:t>
      </w:r>
      <w:r w:rsidR="0090665C" w:rsidRPr="00DA3F26">
        <w:rPr>
          <w:rFonts w:ascii="Times New Roman" w:hAnsi="Times New Roman" w:cs="Times New Roman"/>
        </w:rPr>
        <w:t xml:space="preserve"> transcription fact</w:t>
      </w:r>
      <w:r w:rsidR="0090665C" w:rsidRPr="00A34B5C">
        <w:rPr>
          <w:rFonts w:ascii="Times New Roman" w:hAnsi="Times New Roman" w:cs="Times New Roman"/>
        </w:rPr>
        <w:t xml:space="preserve">or </w:t>
      </w:r>
      <w:proofErr w:type="gramStart"/>
      <w:r w:rsidR="0090665C" w:rsidRPr="00A34B5C">
        <w:rPr>
          <w:rFonts w:ascii="Times New Roman" w:hAnsi="Times New Roman" w:cs="Times New Roman"/>
        </w:rPr>
        <w:t>networks which</w:t>
      </w:r>
      <w:proofErr w:type="gramEnd"/>
      <w:r w:rsidR="0090665C" w:rsidRPr="00A34B5C">
        <w:rPr>
          <w:rFonts w:ascii="Times New Roman" w:hAnsi="Times New Roman" w:cs="Times New Roman"/>
        </w:rPr>
        <w:t xml:space="preserve"> may underlie these changes in mRNA levels.  We identified an up</w:t>
      </w:r>
      <w:r w:rsidR="00A34B5C">
        <w:rPr>
          <w:rFonts w:ascii="Times New Roman" w:hAnsi="Times New Roman" w:cs="Times New Roman"/>
        </w:rPr>
        <w:t>-</w:t>
      </w:r>
      <w:r w:rsidR="0090665C" w:rsidRPr="00A34B5C">
        <w:rPr>
          <w:rFonts w:ascii="Times New Roman" w:hAnsi="Times New Roman" w:cs="Times New Roman"/>
        </w:rPr>
        <w:t>regulation of several candidate transcription factors and microRNA’s (Supplementary Table 4) whose targets are significantly altered in acromegalic white adipose tissue.  Notably among these are an up</w:t>
      </w:r>
      <w:r w:rsidR="00A34B5C">
        <w:rPr>
          <w:rFonts w:ascii="Times New Roman" w:hAnsi="Times New Roman" w:cs="Times New Roman"/>
        </w:rPr>
        <w:t>-</w:t>
      </w:r>
      <w:r w:rsidR="0090665C" w:rsidRPr="00A34B5C">
        <w:rPr>
          <w:rFonts w:ascii="Times New Roman" w:hAnsi="Times New Roman" w:cs="Times New Roman"/>
        </w:rPr>
        <w:t xml:space="preserve">regulation of </w:t>
      </w:r>
      <w:r w:rsidR="00AC3796" w:rsidRPr="00A34B5C">
        <w:rPr>
          <w:rFonts w:ascii="Times New Roman" w:hAnsi="Times New Roman" w:cs="Times New Roman"/>
        </w:rPr>
        <w:t xml:space="preserve">GATA-1, FOXO4 and </w:t>
      </w:r>
      <w:r w:rsidR="0090665C" w:rsidRPr="00A34B5C">
        <w:rPr>
          <w:rFonts w:ascii="Times New Roman" w:hAnsi="Times New Roman" w:cs="Times New Roman"/>
        </w:rPr>
        <w:t>PPAR</w:t>
      </w:r>
      <w:ins w:id="14" w:author="Administrator" w:date="2014-04-13T12:46:00Z">
        <w:r w:rsidR="00F11026">
          <w:rPr>
            <w:rFonts w:ascii="Times New Roman" w:hAnsi="Times New Roman" w:cs="Times New Roman"/>
          </w:rPr>
          <w:sym w:font="Symbol" w:char="F067"/>
        </w:r>
      </w:ins>
      <w:del w:id="15" w:author="Administrator" w:date="2014-04-13T12:46:00Z">
        <w:r w:rsidR="0090665C" w:rsidRPr="00A34B5C" w:rsidDel="00F11026">
          <w:rPr>
            <w:rFonts w:ascii="Times New Roman" w:hAnsi="Times New Roman" w:cs="Times New Roman"/>
          </w:rPr>
          <w:delText xml:space="preserve"> </w:delText>
        </w:r>
      </w:del>
      <w:r w:rsidR="00AC3796" w:rsidRPr="00A34B5C">
        <w:rPr>
          <w:rFonts w:ascii="Times New Roman" w:hAnsi="Times New Roman" w:cs="Times New Roman"/>
        </w:rPr>
        <w:t>targets and a down</w:t>
      </w:r>
      <w:r w:rsidR="00A34B5C">
        <w:rPr>
          <w:rFonts w:ascii="Times New Roman" w:hAnsi="Times New Roman" w:cs="Times New Roman"/>
        </w:rPr>
        <w:t>-</w:t>
      </w:r>
      <w:r w:rsidR="00AC3796" w:rsidRPr="00A34B5C">
        <w:rPr>
          <w:rFonts w:ascii="Times New Roman" w:hAnsi="Times New Roman" w:cs="Times New Roman"/>
        </w:rPr>
        <w:t>regulation of NF-</w:t>
      </w:r>
      <w:ins w:id="16" w:author="Administrator" w:date="2014-04-13T12:46:00Z">
        <w:r w:rsidR="00F11026">
          <w:rPr>
            <w:rFonts w:ascii="Times New Roman" w:hAnsi="Times New Roman" w:cs="Times New Roman"/>
          </w:rPr>
          <w:sym w:font="Symbol" w:char="F06B"/>
        </w:r>
      </w:ins>
      <w:del w:id="17" w:author="Administrator" w:date="2014-04-13T12:46:00Z">
        <w:r w:rsidR="00AC3796" w:rsidRPr="00A34B5C" w:rsidDel="00F11026">
          <w:rPr>
            <w:rFonts w:ascii="Times New Roman" w:hAnsi="Times New Roman" w:cs="Times New Roman"/>
          </w:rPr>
          <w:delText>k</w:delText>
        </w:r>
      </w:del>
      <w:r w:rsidR="00AC3796" w:rsidRPr="00A34B5C">
        <w:rPr>
          <w:rFonts w:ascii="Times New Roman" w:hAnsi="Times New Roman" w:cs="Times New Roman"/>
        </w:rPr>
        <w:t>B and SRF responsive genes.</w:t>
      </w:r>
    </w:p>
    <w:p w:rsidR="002E7322" w:rsidRPr="00A34B5C" w:rsidRDefault="002E7322" w:rsidP="003D7705">
      <w:pPr>
        <w:bidi w:val="0"/>
        <w:spacing w:line="480" w:lineRule="auto"/>
        <w:rPr>
          <w:rFonts w:ascii="Times New Roman" w:hAnsi="Times New Roman" w:cs="Times New Roman"/>
        </w:rPr>
      </w:pPr>
    </w:p>
    <w:p w:rsidR="00855875" w:rsidRPr="00855875" w:rsidRDefault="00DF5118">
      <w:pPr>
        <w:pStyle w:val="NormalWeb"/>
        <w:shd w:val="clear" w:color="auto" w:fill="FFFFFF"/>
        <w:spacing w:before="225" w:after="225" w:line="480" w:lineRule="auto"/>
        <w:rPr>
          <w:rFonts w:ascii="Times New Roman" w:hAnsi="Times New Roman"/>
          <w:i/>
          <w:iCs/>
          <w:color w:val="333333"/>
          <w:sz w:val="22"/>
          <w:szCs w:val="22"/>
        </w:rPr>
        <w:pPrChange w:id="18" w:author="Dave Bridges" w:date="2014-03-30T19:01:00Z">
          <w:pPr>
            <w:pStyle w:val="NormalWeb"/>
            <w:shd w:val="clear" w:color="auto" w:fill="FFFFFF"/>
            <w:spacing w:before="225" w:beforeAutospacing="0" w:after="225" w:afterAutospacing="0" w:line="383" w:lineRule="atLeast"/>
          </w:pPr>
        </w:pPrChange>
      </w:pPr>
      <w:r w:rsidRPr="00A34B5C">
        <w:rPr>
          <w:rFonts w:ascii="Times New Roman" w:hAnsi="Times New Roman"/>
          <w:sz w:val="22"/>
          <w:szCs w:val="22"/>
        </w:rPr>
        <w:t xml:space="preserve">Previous work by Huo </w:t>
      </w:r>
      <w:r w:rsidRPr="00A34B5C">
        <w:rPr>
          <w:rFonts w:ascii="Times New Roman" w:hAnsi="Times New Roman"/>
          <w:i/>
          <w:sz w:val="22"/>
          <w:szCs w:val="22"/>
        </w:rPr>
        <w:t>et al</w:t>
      </w:r>
      <w:r w:rsidRPr="00A34B5C">
        <w:rPr>
          <w:rFonts w:ascii="Times New Roman" w:hAnsi="Times New Roman"/>
          <w:sz w:val="22"/>
          <w:szCs w:val="22"/>
        </w:rPr>
        <w:t xml:space="preserve">. </w:t>
      </w:r>
      <w:r w:rsidR="00855875" w:rsidRPr="007D4752">
        <w:rPr>
          <w:rFonts w:ascii="Times New Roman" w:hAnsi="Times New Roman"/>
        </w:rPr>
        <w:fldChar w:fldCharType="begin" w:fldLock="1"/>
      </w:r>
      <w:r w:rsidR="00903764">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Pr="007D4752">
        <w:rPr>
          <w:rFonts w:ascii="Times New Roman" w:hAnsi="Times New Roman"/>
          <w:sz w:val="22"/>
          <w:szCs w:val="22"/>
        </w:rPr>
        <w:t xml:space="preserve"> examined an analogous </w:t>
      </w:r>
      <w:r w:rsidRPr="007D4752">
        <w:rPr>
          <w:rFonts w:ascii="Times New Roman" w:hAnsi="Times New Roman"/>
          <w:i/>
          <w:sz w:val="22"/>
          <w:szCs w:val="22"/>
        </w:rPr>
        <w:t>in vitro</w:t>
      </w:r>
      <w:r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genes out of a total of 22810 genes tested (or 2.5%). Out of these 560 genes, 266 have mouse homologs, and 310 probes in the Huo </w:t>
      </w:r>
      <w:r w:rsidR="00855875" w:rsidRPr="00855875">
        <w:rPr>
          <w:rFonts w:ascii="Times New Roman" w:hAnsi="Times New Roman"/>
          <w:i/>
          <w:color w:val="333333"/>
          <w:sz w:val="22"/>
          <w:szCs w:val="22"/>
        </w:rPr>
        <w:t xml:space="preserve">et </w:t>
      </w:r>
      <w:proofErr w:type="gramStart"/>
      <w:r w:rsidR="00855875" w:rsidRPr="00855875">
        <w:rPr>
          <w:rFonts w:ascii="Times New Roman" w:hAnsi="Times New Roman"/>
          <w:i/>
          <w:color w:val="333333"/>
          <w:sz w:val="22"/>
          <w:szCs w:val="22"/>
        </w:rPr>
        <w:t xml:space="preserve">al </w:t>
      </w:r>
      <w:r w:rsidR="00855875" w:rsidRPr="00855875">
        <w:rPr>
          <w:rFonts w:ascii="Times New Roman" w:hAnsi="Times New Roman"/>
          <w:color w:val="333333"/>
          <w:sz w:val="22"/>
          <w:szCs w:val="22"/>
        </w:rPr>
        <w:t xml:space="preserve"> dataset</w:t>
      </w:r>
      <w:proofErr w:type="gramEnd"/>
      <w:r w:rsidR="00855875" w:rsidRPr="00855875">
        <w:rPr>
          <w:rFonts w:ascii="Times New Roman" w:hAnsi="Times New Roman"/>
          <w:color w:val="333333"/>
          <w:sz w:val="22"/>
          <w:szCs w:val="22"/>
        </w:rPr>
        <w:t>. From these probes, 32 were significantly different in both datasets (or 9.3%). Therefore the genes from the acromegaly dataset are enriched in the growth hormone treated dataset (p=7.8615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rsidR="00553058" w:rsidRPr="007D4752" w:rsidRDefault="00553058" w:rsidP="007D4752">
      <w:pPr>
        <w:bidi w:val="0"/>
        <w:spacing w:line="480" w:lineRule="auto"/>
        <w:rPr>
          <w:rFonts w:ascii="Times New Roman" w:hAnsi="Times New Roman" w:cs="Times New Roman"/>
        </w:rPr>
      </w:pPr>
    </w:p>
    <w:p w:rsidR="00180066" w:rsidRPr="007D4752" w:rsidRDefault="00102420" w:rsidP="007D4752">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proofErr w:type="gramStart"/>
      <w:r w:rsidR="00F75578">
        <w:rPr>
          <w:rFonts w:ascii="Times New Roman" w:hAnsi="Times New Roman" w:cs="Times New Roman"/>
          <w:b/>
          <w:bCs/>
        </w:rPr>
        <w:t>up-regulate</w:t>
      </w:r>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rsidR="00180066" w:rsidRPr="00B66C29" w:rsidRDefault="004A7F19" w:rsidP="007D4752">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proofErr w:type="gramStart"/>
      <w:r w:rsidR="00491103" w:rsidRPr="00A34B5C">
        <w:rPr>
          <w:rFonts w:ascii="Times New Roman" w:hAnsi="Times New Roman" w:cs="Times New Roman"/>
        </w:rPr>
        <w:t>,</w:t>
      </w:r>
      <w:r w:rsidR="00714485" w:rsidRPr="00A34B5C">
        <w:rPr>
          <w:rFonts w:ascii="Times New Roman" w:hAnsi="Times New Roman" w:cs="Times New Roman"/>
        </w:rPr>
        <w:t>and</w:t>
      </w:r>
      <w:proofErr w:type="gramEnd"/>
      <w:r w:rsidR="00180066" w:rsidRPr="00A34B5C">
        <w:rPr>
          <w:rFonts w:ascii="Times New Roman" w:hAnsi="Times New Roman" w:cs="Times New Roman"/>
        </w:rPr>
        <w:t xml:space="preserve"> </w:t>
      </w:r>
      <w:r w:rsidR="00CE54B8" w:rsidRPr="00A34B5C">
        <w:rPr>
          <w:rFonts w:ascii="Times New Roman" w:hAnsi="Times New Roman" w:cs="Times New Roman"/>
          <w:i/>
        </w:rPr>
        <w:lastRenderedPageBreak/>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in acromegalic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3A-B</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rsidR="009E2B4F" w:rsidRPr="00A34B5C" w:rsidRDefault="002E7322" w:rsidP="007D475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acromegalic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in acromegalic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rsidR="00EF2FE1" w:rsidRPr="00A34B5C" w:rsidRDefault="00CA3522" w:rsidP="007D475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rsidR="00855875" w:rsidRPr="00855875" w:rsidRDefault="00855875" w:rsidP="00E86A02">
      <w:pPr>
        <w:bidi w:val="0"/>
        <w:spacing w:line="480" w:lineRule="auto"/>
        <w:rPr>
          <w:rFonts w:ascii="Times New Roman" w:hAnsi="Times New Roman" w:cs="Times New Roman"/>
        </w:rPr>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suppresors of cytokine signaling known to be important in downregulating GH signaling, are </w:t>
      </w:r>
      <w:r w:rsidR="00F75578">
        <w:rPr>
          <w:rFonts w:ascii="Times New Roman" w:hAnsi="Times New Roman" w:cs="Times New Roman"/>
        </w:rPr>
        <w:t>up-regulate</w:t>
      </w:r>
      <w:r w:rsidRPr="00855875">
        <w:rPr>
          <w:rFonts w:ascii="Times New Roman" w:hAnsi="Times New Roman" w:cs="Times New Roman"/>
        </w:rPr>
        <w:t>d in acromegaly (</w:t>
      </w:r>
      <w:r w:rsidR="00F75578">
        <w:rPr>
          <w:rFonts w:ascii="Times New Roman" w:hAnsi="Times New Roman" w:cs="Times New Roman"/>
        </w:rPr>
        <w:t>F</w:t>
      </w:r>
      <w:r w:rsidRPr="00855875">
        <w:rPr>
          <w:rFonts w:ascii="Times New Roman" w:hAnsi="Times New Roman" w:cs="Times New Roman"/>
        </w:rPr>
        <w:t xml:space="preserve">igure </w:t>
      </w:r>
      <w:del w:id="19" w:author="Administrator" w:date="2014-04-13T13:21:00Z">
        <w:r w:rsidRPr="00855875" w:rsidDel="00E86A02">
          <w:rPr>
            <w:rFonts w:ascii="Times New Roman" w:hAnsi="Times New Roman" w:cs="Times New Roman"/>
          </w:rPr>
          <w:delText xml:space="preserve">XXX </w:delText>
        </w:r>
      </w:del>
      <w:ins w:id="20" w:author="Administrator" w:date="2014-04-13T13:21:00Z">
        <w:r w:rsidR="00E86A02">
          <w:rPr>
            <w:rFonts w:ascii="Times New Roman" w:hAnsi="Times New Roman" w:cs="Times New Roman"/>
          </w:rPr>
          <w:t>*</w:t>
        </w:r>
        <w:proofErr w:type="gramStart"/>
        <w:r w:rsidR="00E86A02">
          <w:rPr>
            <w:rFonts w:ascii="Times New Roman" w:hAnsi="Times New Roman" w:cs="Times New Roman"/>
          </w:rPr>
          <w:t>*</w:t>
        </w:r>
        <w:r w:rsidR="00E86A02" w:rsidRPr="00855875">
          <w:rPr>
            <w:rFonts w:ascii="Times New Roman" w:hAnsi="Times New Roman" w:cs="Times New Roman"/>
          </w:rPr>
          <w:t xml:space="preserve"> </w:t>
        </w:r>
      </w:ins>
      <w:r w:rsidRPr="00855875">
        <w:rPr>
          <w:rFonts w:ascii="Times New Roman" w:hAnsi="Times New Roman" w:cs="Times New Roman"/>
        </w:rPr>
        <w:t>)</w:t>
      </w:r>
      <w:proofErr w:type="gramEnd"/>
      <w:r w:rsidRPr="00855875">
        <w:rPr>
          <w:rFonts w:ascii="Times New Roman" w:hAnsi="Times New Roman" w:cs="Times New Roman"/>
        </w:rPr>
        <w:t>.  These have been shown to be 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9A16C3">
        <w:rPr>
          <w:rFonts w:ascii="Times New Roman" w:hAnsi="Times New Roman" w:cs="Times New Roman"/>
        </w:rPr>
        <w:t xml:space="preserve"> </w:t>
      </w:r>
      <w:r>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(27)</w:t>
      </w:r>
      <w:r>
        <w:rPr>
          <w:rFonts w:ascii="Times New Roman" w:hAnsi="Times New Roman" w:cs="Times New Roman"/>
        </w:rPr>
        <w:fldChar w:fldCharType="end"/>
      </w:r>
      <w:r w:rsidRPr="00855875">
        <w:rPr>
          <w:rFonts w:ascii="Times New Roman" w:hAnsi="Times New Roman" w:cs="Times New Roman"/>
        </w:rPr>
        <w:t xml:space="preserve">. </w:t>
      </w:r>
    </w:p>
    <w:p w:rsidR="00FB3F66" w:rsidRPr="007D4752" w:rsidRDefault="00F11026" w:rsidP="00E86A02">
      <w:pPr>
        <w:bidi w:val="0"/>
        <w:spacing w:line="480" w:lineRule="auto"/>
        <w:rPr>
          <w:rFonts w:ascii="Times New Roman" w:hAnsi="Times New Roman" w:cs="Times New Roman"/>
        </w:rPr>
      </w:pPr>
      <w:ins w:id="21" w:author="Administrator" w:date="2014-04-13T12:49:00Z">
        <w:r>
          <w:rPr>
            <w:rFonts w:ascii="Times New Roman" w:hAnsi="Times New Roman" w:cs="Times New Roman"/>
          </w:rPr>
          <w:t xml:space="preserve">The KEGG pathway for </w:t>
        </w:r>
      </w:ins>
      <w:ins w:id="22" w:author="Administrator" w:date="2014-04-13T12:48:00Z">
        <w:r>
          <w:rPr>
            <w:rFonts w:ascii="Times New Roman" w:hAnsi="Times New Roman" w:cs="Times New Roman"/>
          </w:rPr>
          <w:t>MAP kinase signaling pathway was down</w:t>
        </w:r>
      </w:ins>
      <w:ins w:id="23" w:author="Administrator" w:date="2014-04-13T12:49:00Z">
        <w:r>
          <w:rPr>
            <w:rFonts w:ascii="Times New Roman" w:hAnsi="Times New Roman" w:cs="Times New Roman"/>
          </w:rPr>
          <w:t>-</w:t>
        </w:r>
      </w:ins>
      <w:ins w:id="24" w:author="Administrator" w:date="2014-04-13T12:48:00Z">
        <w:r>
          <w:rPr>
            <w:rFonts w:ascii="Times New Roman" w:hAnsi="Times New Roman" w:cs="Times New Roman"/>
          </w:rPr>
          <w:t>regulated</w:t>
        </w:r>
      </w:ins>
      <w:ins w:id="25" w:author="Administrator" w:date="2014-04-13T12:49:00Z">
        <w:r>
          <w:rPr>
            <w:rFonts w:ascii="Times New Roman" w:hAnsi="Times New Roman" w:cs="Times New Roman"/>
          </w:rPr>
          <w:t xml:space="preserve"> in the acromegaly patients including lower expression </w:t>
        </w:r>
        <w:proofErr w:type="gramStart"/>
        <w:r>
          <w:rPr>
            <w:rFonts w:ascii="Times New Roman" w:hAnsi="Times New Roman" w:cs="Times New Roman"/>
          </w:rPr>
          <w:t xml:space="preserve">of </w:t>
        </w:r>
      </w:ins>
      <w:ins w:id="26" w:author="Administrator" w:date="2014-04-13T12:48:00Z">
        <w:r>
          <w:rPr>
            <w:rFonts w:ascii="Times New Roman" w:hAnsi="Times New Roman" w:cs="Times New Roman"/>
          </w:rPr>
          <w:t xml:space="preserve"> </w:t>
        </w:r>
      </w:ins>
      <w:r w:rsidR="00FB3F66" w:rsidRPr="007D4752">
        <w:rPr>
          <w:rFonts w:ascii="Times New Roman" w:hAnsi="Times New Roman" w:cs="Times New Roman"/>
        </w:rPr>
        <w:t>ERK1</w:t>
      </w:r>
      <w:proofErr w:type="gramEnd"/>
      <w:r w:rsidR="00FB3F66" w:rsidRPr="007D4752">
        <w:rPr>
          <w:rFonts w:ascii="Times New Roman" w:hAnsi="Times New Roman" w:cs="Times New Roman"/>
        </w:rPr>
        <w:t xml:space="preserve">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ins w:id="27" w:author="Administrator" w:date="2014-04-13T16:57:00Z">
        <w:r w:rsidR="000647F5">
          <w:rPr>
            <w:rFonts w:ascii="Times New Roman" w:hAnsi="Times New Roman" w:cs="Times New Roman"/>
          </w:rPr>
          <w:t xml:space="preserve">and </w:t>
        </w:r>
      </w:ins>
      <w:ins w:id="28" w:author="Administrator" w:date="2014-04-13T17:02:00Z">
        <w:r w:rsidR="00403A22">
          <w:rPr>
            <w:rFonts w:ascii="Times New Roman" w:hAnsi="Times New Roman" w:cs="Times New Roman"/>
          </w:rPr>
          <w:t xml:space="preserve">a 4 fold lower expression of </w:t>
        </w:r>
      </w:ins>
      <w:ins w:id="29" w:author="Administrator" w:date="2014-04-13T16:57:00Z">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ins>
      <w:ins w:id="30" w:author="Administrator" w:date="2014-04-13T16:58:00Z">
        <w:r w:rsidR="00403A22">
          <w:rPr>
            <w:rFonts w:ascii="Times New Roman" w:hAnsi="Times New Roman" w:cs="Times New Roman"/>
            <w:i/>
            <w:iCs/>
          </w:rPr>
          <w:t xml:space="preserve"> </w:t>
        </w:r>
      </w:ins>
      <w:ins w:id="31" w:author="Administrator" w:date="2014-04-13T13:20:00Z">
        <w:r w:rsidR="00E86A02">
          <w:rPr>
            <w:rFonts w:ascii="Times New Roman" w:hAnsi="Times New Roman" w:cs="Times New Roman"/>
          </w:rPr>
          <w:t xml:space="preserve">(supplementary table </w:t>
        </w:r>
      </w:ins>
      <w:ins w:id="32" w:author="Administrator" w:date="2014-04-13T13:21:00Z">
        <w:r w:rsidR="00E86A02">
          <w:rPr>
            <w:rFonts w:ascii="Times New Roman" w:hAnsi="Times New Roman" w:cs="Times New Roman"/>
          </w:rPr>
          <w:t>2</w:t>
        </w:r>
      </w:ins>
      <w:ins w:id="33" w:author="Administrator" w:date="2014-04-13T13:20:00Z">
        <w:r w:rsidR="00E86A02">
          <w:rPr>
            <w:rFonts w:ascii="Times New Roman" w:hAnsi="Times New Roman" w:cs="Times New Roman"/>
          </w:rPr>
          <w:t>**)</w:t>
        </w:r>
      </w:ins>
      <w:del w:id="34" w:author="Administrator" w:date="2014-04-13T13:20:00Z">
        <w:r w:rsidR="00FB3F66" w:rsidRPr="007D4752" w:rsidDel="00E86A02">
          <w:rPr>
            <w:rFonts w:ascii="Times New Roman" w:hAnsi="Times New Roman" w:cs="Times New Roman"/>
          </w:rPr>
          <w:delText xml:space="preserve">which are signaling substrates downstream to GH-induced activation of MAP kinase pathway </w:delText>
        </w:r>
      </w:del>
      <w:del w:id="35" w:author="Administrator" w:date="2014-04-13T12:49:00Z">
        <w:r w:rsidR="00FB3F66" w:rsidRPr="007D4752" w:rsidDel="00F11026">
          <w:rPr>
            <w:rFonts w:ascii="Times New Roman" w:hAnsi="Times New Roman" w:cs="Times New Roman"/>
          </w:rPr>
          <w:delText xml:space="preserve">were expressed at lower levels </w:delText>
        </w:r>
      </w:del>
      <w:del w:id="36" w:author="Administrator" w:date="2014-04-13T13:20:00Z">
        <w:r w:rsidR="00FB3F66" w:rsidRPr="007D4752" w:rsidDel="00E86A02">
          <w:rPr>
            <w:rFonts w:ascii="Times New Roman" w:hAnsi="Times New Roman" w:cs="Times New Roman"/>
          </w:rPr>
          <w:delText>in the acromegaly patients</w:delText>
        </w:r>
      </w:del>
      <w:r w:rsidR="00FB3F66" w:rsidRPr="007D4752">
        <w:rPr>
          <w:rFonts w:ascii="Times New Roman" w:hAnsi="Times New Roman" w:cs="Times New Roman"/>
        </w:rPr>
        <w:t>, again reflecting downregulation of GH signaling.</w:t>
      </w:r>
    </w:p>
    <w:p w:rsidR="00EF2FE1" w:rsidRPr="00A34B5C" w:rsidRDefault="00D27D4A" w:rsidP="007D4752">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Supplementary Figure 1A-B</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t>
      </w:r>
      <w:r w:rsidR="000268FA" w:rsidRPr="007D4752">
        <w:rPr>
          <w:rFonts w:ascii="Times New Roman" w:hAnsi="Times New Roman" w:cs="Times New Roman"/>
        </w:rPr>
        <w:lastRenderedPageBreak/>
        <w:t xml:space="preserve">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rsidR="00615633" w:rsidRPr="00A34B5C" w:rsidRDefault="00615633" w:rsidP="007D4752">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rsidR="00BC5A4C" w:rsidRPr="00BC5A4C" w:rsidRDefault="00707D74" w:rsidP="00403A22">
      <w:pPr>
        <w:shd w:val="clear" w:color="auto" w:fill="FFFFFF"/>
        <w:bidi w:val="0"/>
        <w:ind w:left="720"/>
        <w:rPr>
          <w:ins w:id="37" w:author="Administrator" w:date="2014-04-13T14:05:00Z"/>
          <w:rFonts w:ascii="Arial" w:eastAsia="Times New Roman" w:hAnsi="Arial"/>
          <w:sz w:val="20"/>
          <w:szCs w:val="20"/>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r w:rsidR="00AE2C9F" w:rsidRPr="00DF3250">
        <w:rPr>
          <w:rFonts w:ascii="Times New Roman" w:hAnsi="Times New Roman" w:cs="Times New Roman"/>
        </w:rPr>
        <w:t>acromegalic</w:t>
      </w:r>
      <w:r w:rsidRPr="00DF3250">
        <w:rPr>
          <w:rFonts w:ascii="Times New Roman" w:hAnsi="Times New Roman" w:cs="Times New Roman"/>
        </w:rPr>
        <w:t xml:space="preserve"> subjects. </w:t>
      </w:r>
      <w:ins w:id="38" w:author="Dave Bridges" w:date="2014-03-25T18:29:00Z">
        <w:r w:rsidR="00C8292E" w:rsidRPr="0003057E">
          <w:rPr>
            <w:rFonts w:ascii="Times New Roman" w:hAnsi="Times New Roman" w:cs="Times New Roman"/>
          </w:rPr>
          <w:t>Broadly the KEGG category containing DNA replication was enriched in acromegalic white adipose tissue, (</w:t>
        </w:r>
      </w:ins>
      <w:ins w:id="39" w:author="Dave Bridges" w:date="2014-03-30T19:25:00Z">
        <w:r w:rsidR="00F75578">
          <w:rPr>
            <w:rFonts w:ascii="Times New Roman" w:hAnsi="Times New Roman" w:cs="Times New Roman"/>
          </w:rPr>
          <w:t xml:space="preserve">Supplementary </w:t>
        </w:r>
      </w:ins>
      <w:commentRangeStart w:id="40"/>
      <w:ins w:id="41" w:author="Dave Bridges" w:date="2014-03-25T18:29:00Z">
        <w:r w:rsidR="00C8292E" w:rsidRPr="00F75578">
          <w:rPr>
            <w:rFonts w:ascii="Times New Roman" w:hAnsi="Times New Roman" w:cs="Times New Roman"/>
          </w:rPr>
          <w:t xml:space="preserve">Table </w:t>
        </w:r>
        <w:commentRangeStart w:id="42"/>
        <w:r w:rsidR="00C8292E" w:rsidRPr="00F75578">
          <w:rPr>
            <w:rFonts w:ascii="Times New Roman" w:hAnsi="Times New Roman" w:cs="Times New Roman"/>
          </w:rPr>
          <w:t>2</w:t>
        </w:r>
      </w:ins>
      <w:commentRangeEnd w:id="40"/>
      <w:ins w:id="43" w:author="Dave Bridges" w:date="2014-03-25T18:35:00Z">
        <w:r w:rsidR="00855875" w:rsidRPr="00855875">
          <w:rPr>
            <w:rStyle w:val="CommentReference"/>
            <w:rFonts w:ascii="Times New Roman" w:hAnsi="Times New Roman" w:cs="Times New Roman"/>
            <w:sz w:val="22"/>
            <w:szCs w:val="22"/>
          </w:rPr>
          <w:commentReference w:id="40"/>
        </w:r>
      </w:ins>
      <w:commentRangeEnd w:id="42"/>
      <w:r w:rsidR="00E86A02">
        <w:rPr>
          <w:rStyle w:val="CommentReference"/>
        </w:rPr>
        <w:commentReference w:id="42"/>
      </w:r>
      <w:r w:rsidR="00C8292E" w:rsidRPr="007D4752">
        <w:rPr>
          <w:rFonts w:ascii="Times New Roman" w:hAnsi="Times New Roman" w:cs="Times New Roman"/>
        </w:rPr>
        <w:t xml:space="preserve">).  In addition to this, </w:t>
      </w:r>
      <w:r w:rsidR="00FB3F66" w:rsidRPr="007D4752">
        <w:rPr>
          <w:rFonts w:ascii="Times New Roman" w:hAnsi="Times New Roman" w:cs="Times New Roman"/>
        </w:rPr>
        <w:t>Cyclin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r w:rsidR="00615633" w:rsidRPr="007D4752">
        <w:rPr>
          <w:rFonts w:ascii="Times New Roman" w:hAnsi="Times New Roman" w:cs="Times New Roman"/>
        </w:rPr>
        <w:t xml:space="preserve">Cyclin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transfer 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increased in acromegalic patients, and cycli</w:t>
      </w:r>
      <w:r w:rsidR="00904340" w:rsidRPr="00A34B5C">
        <w:rPr>
          <w:rFonts w:ascii="Times New Roman" w:hAnsi="Times New Roman" w:cs="Times New Roman"/>
        </w:rPr>
        <w:t xml:space="preserve">n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1C-D)</w:t>
      </w:r>
      <w:r w:rsidR="000268FA" w:rsidRPr="00F75578">
        <w:rPr>
          <w:rFonts w:ascii="Times New Roman" w:hAnsi="Times New Roman" w:cs="Times New Roman"/>
        </w:rPr>
        <w:t xml:space="preserve">.  </w:t>
      </w:r>
      <w:r w:rsidR="00855875" w:rsidRPr="00855875">
        <w:rPr>
          <w:rFonts w:ascii="Times New Roman" w:hAnsi="Times New Roman" w:cs="Times New Roman"/>
        </w:rPr>
        <w:t xml:space="preserve">Of note,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the antiapoptotic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BCL2-associated athanogene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r w:rsidR="00615633" w:rsidRPr="00F75578">
        <w:rPr>
          <w:rFonts w:ascii="Times New Roman" w:hAnsi="Times New Roman" w:cs="Times New Roman"/>
        </w:rPr>
        <w:t>calpain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1E-H</w:t>
      </w:r>
      <w:r w:rsidR="00D90690" w:rsidRPr="00F75578">
        <w:rPr>
          <w:rFonts w:ascii="Times New Roman" w:hAnsi="Times New Roman" w:cs="Times New Roman"/>
        </w:rPr>
        <w:t>).</w:t>
      </w:r>
      <w:r w:rsidR="001724B2" w:rsidRPr="00F75578">
        <w:rPr>
          <w:rFonts w:ascii="Times New Roman" w:hAnsi="Times New Roman" w:cs="Times New Roman"/>
        </w:rPr>
        <w:t xml:space="preserve"> </w:t>
      </w:r>
      <w:r w:rsidR="00855875"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397571" w:rsidRPr="007D4752">
        <w:rPr>
          <w:rFonts w:ascii="Times New Roman" w:hAnsi="Times New Roman" w:cs="Times New Roman"/>
          <w:i/>
          <w:iCs/>
        </w:rPr>
        <w:t>,</w:t>
      </w:r>
      <w:r w:rsidR="00936412" w:rsidRPr="007D4752">
        <w:rPr>
          <w:rFonts w:ascii="Times New Roman" w:hAnsi="Times New Roman" w:cs="Times New Roman"/>
          <w:i/>
          <w:iCs/>
        </w:rPr>
        <w:t xml:space="preserve"> </w:t>
      </w:r>
      <w:r w:rsidR="00FB3F66" w:rsidRPr="007D4752">
        <w:rPr>
          <w:rFonts w:ascii="Times New Roman" w:hAnsi="Times New Roman" w:cs="Times New Roman"/>
          <w:iCs/>
        </w:rPr>
        <w:t>*</w:t>
      </w:r>
      <w:r w:rsidR="00936412" w:rsidRPr="00B66C29">
        <w:rPr>
          <w:rFonts w:ascii="Times New Roman" w:hAnsi="Times New Roman" w:cs="Times New Roman"/>
          <w:iCs/>
        </w:rPr>
        <w:t>p</w:t>
      </w:r>
      <w:r w:rsidR="00076E45" w:rsidRPr="00B66C29">
        <w:rPr>
          <w:rFonts w:ascii="Times New Roman" w:hAnsi="Times New Roman" w:cs="Times New Roman"/>
          <w:iCs/>
        </w:rPr>
        <w:t>&lt;</w:t>
      </w:r>
      <w:r w:rsidR="00076E45" w:rsidRPr="003D7705">
        <w:rPr>
          <w:rFonts w:ascii="Times New Roman" w:hAnsi="Times New Roman" w:cs="Times New Roman"/>
          <w:iCs/>
        </w:rPr>
        <w:t>10</w:t>
      </w:r>
      <w:r w:rsidR="00DF5118" w:rsidRPr="003D7705">
        <w:rPr>
          <w:rFonts w:ascii="Times New Roman" w:hAnsi="Times New Roman" w:cs="Times New Roman"/>
          <w:iCs/>
          <w:vertAlign w:val="superscript"/>
        </w:rPr>
        <w:t>-</w:t>
      </w:r>
      <w:r w:rsidR="00076E45" w:rsidRPr="00962598">
        <w:rPr>
          <w:rFonts w:ascii="Times New Roman" w:hAnsi="Times New Roman" w:cs="Times New Roman"/>
          <w:iCs/>
          <w:vertAlign w:val="superscript"/>
        </w:rPr>
        <w:t>5</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Supplementary Figure 1</w:t>
      </w:r>
      <w:r w:rsidR="00F23749" w:rsidRPr="00F75578">
        <w:rPr>
          <w:rFonts w:ascii="Times New Roman" w:hAnsi="Times New Roman" w:cs="Times New Roman"/>
          <w:iCs/>
        </w:rPr>
        <w:t>I-J</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615633" w:rsidRPr="007D4752">
        <w:rPr>
          <w:rFonts w:ascii="Times New Roman" w:hAnsi="Times New Roman" w:cs="Times New Roman"/>
        </w:rPr>
        <w:t xml:space="preserve">. </w:t>
      </w:r>
      <w:ins w:id="44" w:author="Administrator" w:date="2014-04-13T14:05:00Z">
        <w:r w:rsidR="00BC5A4C">
          <w:rPr>
            <w:rFonts w:ascii="Times New Roman" w:hAnsi="Times New Roman" w:cs="Times New Roman"/>
          </w:rPr>
          <w:t xml:space="preserve">(PMID </w:t>
        </w:r>
        <w:r w:rsidR="00BC5A4C" w:rsidRPr="00BC5A4C">
          <w:rPr>
            <w:rFonts w:ascii="Arial" w:eastAsia="Times New Roman" w:hAnsi="Arial"/>
            <w:sz w:val="20"/>
            <w:szCs w:val="20"/>
          </w:rPr>
          <w:t>23182823</w:t>
        </w:r>
      </w:ins>
    </w:p>
    <w:p w:rsidR="00615633" w:rsidRPr="007D4752" w:rsidRDefault="00615633" w:rsidP="007D4752">
      <w:pPr>
        <w:bidi w:val="0"/>
        <w:spacing w:line="480" w:lineRule="auto"/>
        <w:rPr>
          <w:rFonts w:ascii="Times New Roman" w:hAnsi="Times New Roman" w:cs="Times New Roman"/>
        </w:rPr>
      </w:pPr>
    </w:p>
    <w:p w:rsidR="004826AE" w:rsidRPr="00B66C29" w:rsidRDefault="00C5610E" w:rsidP="007D4752">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1E,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or monoglycerol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apolipoproteins,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preadipocyte cell line </w:t>
      </w:r>
      <w:r w:rsid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"(34\u201336)" }, "properties" : { "noteIndex" : 0 }, "schema" : "https://github.com/citation-style-language/schema/raw/master/csl-citation.json" }</w:instrText>
      </w:r>
      <w:r w:rsidR="00855875">
        <w:rPr>
          <w:rFonts w:ascii="Times New Roman" w:hAnsi="Times New Roman" w:cs="Times New Roman"/>
        </w:rPr>
        <w:fldChar w:fldCharType="separate"/>
      </w:r>
      <w:r w:rsidR="00B16545" w:rsidRPr="00B16545">
        <w:rPr>
          <w:rFonts w:ascii="Times New Roman" w:hAnsi="Times New Roman" w:cs="Times New Roman"/>
          <w:noProof/>
        </w:rPr>
        <w:t>(34–36)</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"(37,38)" }, "properties" : { "noteIndex" : 0 }, "schema" : "https://github.com/citation-style-language/schema/raw/master/csl-citation.json" }</w:instrText>
      </w:r>
      <w:r w:rsidR="00855875" w:rsidRPr="007D4752">
        <w:rPr>
          <w:rFonts w:ascii="Times New Roman" w:hAnsi="Times New Roman" w:cs="Times New Roman"/>
        </w:rPr>
        <w:fldChar w:fldCharType="separate"/>
      </w:r>
      <w:r w:rsidR="00B16545" w:rsidRPr="00B16545">
        <w:rPr>
          <w:rFonts w:ascii="Times New Roman" w:hAnsi="Times New Roman" w:cs="Times New Roman"/>
          <w:noProof/>
        </w:rPr>
        <w:t>(37,38)</w:t>
      </w:r>
      <w:r w:rsidR="00855875"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rsidR="00F5375B" w:rsidRPr="00F75578" w:rsidRDefault="006233B4" w:rsidP="007D4752">
      <w:pPr>
        <w:bidi w:val="0"/>
        <w:spacing w:line="480" w:lineRule="auto"/>
        <w:rPr>
          <w:rFonts w:ascii="Times New Roman" w:hAnsi="Times New Roman" w:cs="Times New Roman"/>
        </w:rPr>
      </w:pPr>
      <w:r w:rsidRPr="007D4752">
        <w:rPr>
          <w:rFonts w:ascii="Times New Roman" w:hAnsi="Times New Roman" w:cs="Times New Roman"/>
        </w:rPr>
        <w:lastRenderedPageBreak/>
        <w:t xml:space="preserve">Although </w:t>
      </w:r>
      <w:proofErr w:type="gramStart"/>
      <w:r w:rsidRPr="007D4752">
        <w:rPr>
          <w:rFonts w:ascii="Times New Roman" w:hAnsi="Times New Roman" w:cs="Times New Roman"/>
        </w:rPr>
        <w:t xml:space="preserve">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or</w:t>
      </w:r>
      <w:proofErr w:type="gramEnd"/>
      <w:r w:rsidRPr="007D4752">
        <w:rPr>
          <w:rFonts w:ascii="Times New Roman" w:hAnsi="Times New Roman" w:cs="Times New Roman"/>
        </w:rPr>
        <w:t xml:space="preserve"> ATGL (</w:t>
      </w:r>
      <w:r w:rsidRPr="007D4752">
        <w:rPr>
          <w:rFonts w:ascii="Times New Roman" w:hAnsi="Times New Roman" w:cs="Times New Roman"/>
          <w:i/>
        </w:rPr>
        <w:t>PNPLA2</w:t>
      </w:r>
      <w:r w:rsidRPr="007D4752">
        <w:rPr>
          <w:rFonts w:ascii="Times New Roman" w:hAnsi="Times New Roman" w:cs="Times New Roman"/>
        </w:rPr>
        <w:t>) were altered</w:t>
      </w:r>
      <w:r w:rsidR="00692386" w:rsidRPr="007D4752">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126840" w:rsidRPr="003D7705">
        <w:rPr>
          <w:rFonts w:ascii="Times New Roman" w:hAnsi="Times New Roman" w:cs="Times New Roman"/>
        </w:rPr>
        <w:t xml:space="preserve">hormone sensitive </w:t>
      </w:r>
      <w:r w:rsidR="00C44BCA" w:rsidRPr="003D7705">
        <w:rPr>
          <w:rFonts w:ascii="Times New Roman" w:hAnsi="Times New Roman" w:cs="Times New Roman"/>
        </w:rPr>
        <w:t>lipase</w:t>
      </w:r>
      <w:r w:rsidR="00126840" w:rsidRPr="00962598">
        <w:rPr>
          <w:rFonts w:ascii="Times New Roman" w:hAnsi="Times New Roman" w:cs="Times New Roman"/>
        </w:rPr>
        <w:t xml:space="preserve"> and adipose triglyceride lipase </w:t>
      </w:r>
      <w:r w:rsidR="00C60B21" w:rsidRPr="00DA3F26">
        <w:rPr>
          <w:rFonts w:ascii="Times New Roman" w:hAnsi="Times New Roman" w:cs="Times New Roman"/>
        </w:rPr>
        <w:t xml:space="preserve">activity in adipocytes, </w:t>
      </w:r>
      <w:r w:rsidR="00C60B21" w:rsidRPr="00A34B5C">
        <w:rPr>
          <w:rFonts w:ascii="Times New Roman" w:hAnsi="Times New Roman" w:cs="Times New Roman"/>
          <w:color w:val="000000"/>
          <w:shd w:val="clear" w:color="auto" w:fill="FFFFFF"/>
        </w:rPr>
        <w:t>abhydrolase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DC618D" w:rsidRPr="00A34B5C">
        <w:rPr>
          <w:rFonts w:ascii="Times New Roman" w:hAnsi="Times New Roman" w:cs="Times New Roman"/>
          <w:color w:val="000000"/>
          <w:shd w:val="clear" w:color="auto" w:fill="FFFFFF"/>
        </w:rPr>
        <w:t>, see Figure 4</w:t>
      </w:r>
      <w:r w:rsidRPr="00A34B5C">
        <w:rPr>
          <w:rFonts w:ascii="Times New Roman" w:hAnsi="Times New Roman" w:cs="Times New Roman"/>
          <w:color w:val="000000"/>
          <w:shd w:val="clear" w:color="auto" w:fill="FFFFFF"/>
        </w:rPr>
        <w:t>B</w:t>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  This suggests that 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w:t>
      </w:r>
      <w:proofErr w:type="gramStart"/>
      <w:r w:rsidRPr="00A34B5C">
        <w:rPr>
          <w:rFonts w:ascii="Times New Roman" w:hAnsi="Times New Roman" w:cs="Times New Roman"/>
          <w:color w:val="000000"/>
          <w:shd w:val="clear" w:color="auto" w:fill="FFFFFF"/>
        </w:rPr>
        <w:t>candidates</w:t>
      </w:r>
      <w:proofErr w:type="gramEnd"/>
      <w:r w:rsidR="00126840" w:rsidRPr="00F75578">
        <w:rPr>
          <w:rFonts w:ascii="Times New Roman" w:hAnsi="Times New Roman" w:cs="Times New Roman"/>
          <w:color w:val="000000"/>
          <w:shd w:val="clear" w:color="auto" w:fill="FFFFFF"/>
        </w:rPr>
        <w:t xml:space="preserve"> for </w:t>
      </w:r>
      <w:r w:rsidR="00C60B21" w:rsidRPr="00F75578">
        <w:rPr>
          <w:rFonts w:ascii="Times New Roman" w:hAnsi="Times New Roman" w:cs="Times New Roman"/>
          <w:color w:val="000000"/>
          <w:shd w:val="clear" w:color="auto" w:fill="FFFFFF"/>
        </w:rPr>
        <w:t>the</w:t>
      </w:r>
      <w:r w:rsidR="00623816" w:rsidRPr="00F75578">
        <w:rPr>
          <w:rFonts w:ascii="Times New Roman" w:hAnsi="Times New Roman" w:cs="Times New Roman"/>
          <w:color w:val="000000"/>
          <w:shd w:val="clear" w:color="auto" w:fill="FFFFFF"/>
        </w:rPr>
        <w:t xml:space="preserve"> induction 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by GH</w:t>
      </w:r>
      <w:r w:rsidR="00C60B21" w:rsidRPr="00F75578">
        <w:rPr>
          <w:rFonts w:ascii="Times New Roman" w:hAnsi="Times New Roman" w:cs="Times New Roman"/>
          <w:color w:val="000000"/>
          <w:shd w:val="clear" w:color="auto" w:fill="FFFFFF"/>
        </w:rPr>
        <w:t xml:space="preserve">. </w:t>
      </w:r>
    </w:p>
    <w:p w:rsidR="004A7ED0" w:rsidRPr="00A34B5C" w:rsidRDefault="00DC618D" w:rsidP="00081972">
      <w:pPr>
        <w:bidi w:val="0"/>
        <w:spacing w:line="480" w:lineRule="auto"/>
        <w:rPr>
          <w:rFonts w:ascii="Times New Roman" w:hAnsi="Times New Roman" w:cs="Times New Roman"/>
        </w:rPr>
      </w:pPr>
      <w:r w:rsidRPr="00F75578">
        <w:rPr>
          <w:rFonts w:ascii="Times New Roman" w:hAnsi="Times New Roman" w:cs="Times New Roman"/>
        </w:rPr>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ins w:id="45" w:author="Administrator" w:date="2014-04-13T15:12:00Z">
        <w:r w:rsidR="00081972">
          <w:rPr>
            <w:rFonts w:ascii="Times New Roman" w:hAnsi="Times New Roman" w:cs="Times New Roman"/>
          </w:rPr>
          <w:sym w:font="Symbol" w:char="F062"/>
        </w:r>
      </w:ins>
      <w:del w:id="46" w:author="Administrator" w:date="2014-04-13T15:12:00Z">
        <w:r w:rsidR="00855875" w:rsidRPr="00855875" w:rsidDel="00081972">
          <w:rPr>
            <w:rFonts w:ascii="Times New Roman" w:hAnsi="Times New Roman" w:cs="Times New Roman"/>
          </w:rPr>
          <w:delText></w:delText>
        </w:r>
      </w:del>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50644E" w:rsidRPr="007D4752">
        <w:rPr>
          <w:rFonts w:ascii="Times New Roman" w:hAnsi="Times New Roman" w:cs="Times New Roman"/>
        </w:rPr>
        <w:t>o</w:t>
      </w:r>
      <w:r w:rsidR="0087605A" w:rsidRPr="007D4752">
        <w:rPr>
          <w:rFonts w:ascii="Times New Roman" w:hAnsi="Times New Roman" w:cs="Times New Roman"/>
        </w:rPr>
        <w:t>xytocin receptor</w:t>
      </w:r>
      <w:r w:rsidR="003F69A8" w:rsidRPr="007D4752">
        <w:rPr>
          <w:rFonts w:ascii="Times New Roman" w:hAnsi="Times New Roman" w:cs="Times New Roman"/>
        </w:rPr>
        <w:t>s</w:t>
      </w:r>
      <w:r w:rsidR="0087605A" w:rsidRPr="007D4752">
        <w:rPr>
          <w:rFonts w:ascii="Times New Roman" w:hAnsi="Times New Roman" w:cs="Times New Roman"/>
        </w:rPr>
        <w:t xml:space="preserve"> (</w:t>
      </w:r>
      <w:r w:rsidR="0087605A" w:rsidRPr="007D4752">
        <w:rPr>
          <w:rFonts w:ascii="Times New Roman" w:hAnsi="Times New Roman" w:cs="Times New Roman"/>
          <w:i/>
        </w:rPr>
        <w:t>ACVR1C</w:t>
      </w:r>
      <w:proofErr w:type="gramStart"/>
      <w:r w:rsidR="0087605A" w:rsidRPr="007D4752">
        <w:rPr>
          <w:rFonts w:ascii="Times New Roman" w:hAnsi="Times New Roman" w:cs="Times New Roman"/>
        </w:rPr>
        <w:t>),</w:t>
      </w:r>
      <w:proofErr w:type="gramEnd"/>
      <w:r w:rsidR="0087605A" w:rsidRPr="007D4752">
        <w:rPr>
          <w:rFonts w:ascii="Times New Roman" w:hAnsi="Times New Roman" w:cs="Times New Roman"/>
        </w:rPr>
        <w:t xml:space="preserve"> were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Pr="003D7705">
        <w:rPr>
          <w:rFonts w:ascii="Times New Roman" w:hAnsi="Times New Roman" w:cs="Times New Roman"/>
        </w:rPr>
        <w:t>, though at relatively low levels</w:t>
      </w:r>
      <w:r w:rsidR="00EA7B7A" w:rsidRPr="00962598">
        <w:rPr>
          <w:rFonts w:ascii="Times New Roman" w:hAnsi="Times New Roman" w:cs="Times New Roman"/>
        </w:rPr>
        <w:t xml:space="preserve"> (Figure 4</w:t>
      </w:r>
      <w:r w:rsidR="000C06DB" w:rsidRPr="00DA3F26">
        <w:rPr>
          <w:rFonts w:ascii="Times New Roman" w:hAnsi="Times New Roman" w:cs="Times New Roman"/>
        </w:rPr>
        <w:t>C-D</w:t>
      </w:r>
      <w:r w:rsidR="00EA7B7A" w:rsidRPr="00A34B5C">
        <w:rPr>
          <w:rFonts w:ascii="Times New Roman" w:hAnsi="Times New Roman" w:cs="Times New Roman"/>
        </w:rPr>
        <w:t>)</w:t>
      </w:r>
      <w:r w:rsidR="00692386" w:rsidRPr="00A34B5C">
        <w:rPr>
          <w:rFonts w:ascii="Times New Roman" w:hAnsi="Times New Roman" w:cs="Times New Roman"/>
        </w:rPr>
        <w:t xml:space="preserve">. </w:t>
      </w:r>
    </w:p>
    <w:p w:rsidR="00BB6E16" w:rsidRDefault="00126840" w:rsidP="00081972">
      <w:pPr>
        <w:bidi w:val="0"/>
        <w:spacing w:line="480" w:lineRule="auto"/>
        <w:rPr>
          <w:ins w:id="47" w:author="Administrator" w:date="2014-04-13T16:26:00Z"/>
          <w:rFonts w:ascii="Times New Roman" w:hAnsi="Times New Roman" w:cs="Times New Roman"/>
        </w:rPr>
      </w:pPr>
      <w:r w:rsidRPr="00F75578">
        <w:rPr>
          <w:rFonts w:ascii="Times New Roman" w:hAnsi="Times New Roman" w:cs="Times New Roman"/>
        </w:rPr>
        <w:t>A</w:t>
      </w:r>
      <w:r w:rsidR="00F57F4D" w:rsidRPr="00F75578">
        <w:rPr>
          <w:rFonts w:ascii="Times New Roman" w:hAnsi="Times New Roman" w:cs="Times New Roman"/>
        </w:rPr>
        <w:t>ngiopoietin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be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 xml:space="preserve">different </w:t>
      </w:r>
      <w:r w:rsidR="0050644E" w:rsidRPr="007D4752">
        <w:rPr>
          <w:rFonts w:ascii="Times New Roman" w:hAnsi="Times New Roman" w:cs="Times New Roman"/>
        </w:rPr>
        <w:t xml:space="preserve">in transcript expression </w:t>
      </w:r>
      <w:r w:rsidR="00DE3F29" w:rsidRPr="007D4752">
        <w:rPr>
          <w:rFonts w:ascii="Times New Roman" w:hAnsi="Times New Roman" w:cs="Times New Roman"/>
        </w:rPr>
        <w:t>between the 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(p=0.77)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rsidR="000871A7" w:rsidRDefault="004C6C70" w:rsidP="001C6BB6">
      <w:pPr>
        <w:bidi w:val="0"/>
        <w:spacing w:line="480" w:lineRule="auto"/>
        <w:rPr>
          <w:ins w:id="48" w:author="Administrator" w:date="2014-04-13T17:13:00Z"/>
          <w:rFonts w:ascii="Times New Roman" w:hAnsi="Times New Roman" w:cs="Times New Roman"/>
        </w:rPr>
      </w:pPr>
      <w:ins w:id="49" w:author="Administrator" w:date="2014-04-13T17:35:00Z">
        <w:r w:rsidRPr="001C6BB6">
          <w:rPr>
            <w:rFonts w:asciiTheme="majorBidi" w:hAnsiTheme="majorBidi" w:cstheme="majorBidi"/>
            <w:sz w:val="24"/>
            <w:szCs w:val="24"/>
          </w:rPr>
          <w:t xml:space="preserve">The KEGG pathway for </w:t>
        </w:r>
      </w:ins>
      <w:ins w:id="50" w:author="Administrator" w:date="2014-04-13T16:26:00Z">
        <w:r w:rsidR="00BB6E16" w:rsidRPr="001C6BB6">
          <w:rPr>
            <w:rFonts w:asciiTheme="majorBidi" w:hAnsiTheme="majorBidi" w:cstheme="majorBidi"/>
            <w:sz w:val="24"/>
            <w:szCs w:val="24"/>
          </w:rPr>
          <w:t xml:space="preserve">fatty acid metabolism </w:t>
        </w:r>
      </w:ins>
      <w:ins w:id="51" w:author="Administrator" w:date="2014-04-13T17:35:00Z">
        <w:r w:rsidRPr="001C6BB6">
          <w:rPr>
            <w:rFonts w:asciiTheme="majorBidi" w:hAnsiTheme="majorBidi" w:cstheme="majorBidi"/>
            <w:sz w:val="24"/>
            <w:szCs w:val="24"/>
          </w:rPr>
          <w:t xml:space="preserve">was upregulated and severeal fatty acid synthesis </w:t>
        </w:r>
      </w:ins>
      <w:ins w:id="52" w:author="Administrator" w:date="2014-04-13T16:26:00Z">
        <w:r w:rsidR="00BB6E16" w:rsidRPr="001C6BB6">
          <w:rPr>
            <w:rFonts w:asciiTheme="majorBidi" w:hAnsiTheme="majorBidi" w:cstheme="majorBidi"/>
            <w:sz w:val="24"/>
            <w:szCs w:val="24"/>
          </w:rPr>
          <w:t>genes were expressed at higher levels in acrome</w:t>
        </w:r>
        <w:r w:rsidRPr="001C6BB6">
          <w:rPr>
            <w:rFonts w:asciiTheme="majorBidi" w:hAnsiTheme="majorBidi" w:cstheme="majorBidi"/>
            <w:sz w:val="24"/>
            <w:szCs w:val="24"/>
          </w:rPr>
          <w:t>galy patients</w:t>
        </w:r>
      </w:ins>
      <w:ins w:id="53" w:author="Administrator" w:date="2014-04-13T17:34:00Z">
        <w:r w:rsidRPr="001C6BB6">
          <w:rPr>
            <w:rFonts w:asciiTheme="majorBidi" w:hAnsiTheme="majorBidi" w:cstheme="majorBidi"/>
            <w:sz w:val="24"/>
            <w:szCs w:val="24"/>
          </w:rPr>
          <w:t xml:space="preserve">. These include </w:t>
        </w:r>
      </w:ins>
      <w:ins w:id="54" w:author="Administrator" w:date="2014-04-13T17:14:00Z">
        <w:r w:rsidR="000871A7" w:rsidRPr="001C6BB6">
          <w:rPr>
            <w:rFonts w:asciiTheme="majorBidi" w:hAnsiTheme="majorBidi" w:cstheme="majorBidi"/>
            <w:i/>
            <w:iCs/>
            <w:sz w:val="24"/>
            <w:szCs w:val="24"/>
          </w:rPr>
          <w:t>ACSS2</w:t>
        </w:r>
      </w:ins>
      <w:ins w:id="55" w:author="Administrator" w:date="2014-04-13T17:28:00Z">
        <w:r w:rsidRPr="001C6BB6">
          <w:rPr>
            <w:rFonts w:asciiTheme="majorBidi" w:hAnsiTheme="majorBidi" w:cstheme="majorBidi"/>
            <w:sz w:val="24"/>
            <w:szCs w:val="24"/>
          </w:rPr>
          <w:t xml:space="preserve"> and</w:t>
        </w:r>
      </w:ins>
      <w:ins w:id="56" w:author="Administrator" w:date="2014-04-13T17:14:00Z">
        <w:r w:rsidR="000871A7" w:rsidRPr="001C6BB6">
          <w:rPr>
            <w:rFonts w:asciiTheme="majorBidi" w:hAnsiTheme="majorBidi" w:cstheme="majorBidi"/>
            <w:sz w:val="24"/>
            <w:szCs w:val="24"/>
          </w:rPr>
          <w:t xml:space="preserve"> </w:t>
        </w:r>
        <w:r w:rsidR="000871A7" w:rsidRPr="001C6BB6">
          <w:rPr>
            <w:rFonts w:asciiTheme="majorBidi" w:hAnsiTheme="majorBidi" w:cstheme="majorBidi"/>
            <w:i/>
            <w:iCs/>
            <w:sz w:val="24"/>
            <w:szCs w:val="24"/>
          </w:rPr>
          <w:t xml:space="preserve">ACSS3 </w:t>
        </w:r>
      </w:ins>
      <w:ins w:id="57" w:author="Administrator" w:date="2014-04-13T17:15:00Z">
        <w:r w:rsidR="000871A7" w:rsidRPr="001C6BB6">
          <w:rPr>
            <w:rFonts w:asciiTheme="majorBidi" w:hAnsiTheme="majorBidi" w:cstheme="majorBidi"/>
            <w:sz w:val="24"/>
            <w:szCs w:val="24"/>
          </w:rPr>
          <w:t xml:space="preserve">that </w:t>
        </w:r>
      </w:ins>
      <w:ins w:id="58" w:author="Administrator" w:date="2014-04-13T17:16:00Z">
        <w:r w:rsidR="000871A7" w:rsidRPr="001C6BB6">
          <w:rPr>
            <w:rFonts w:asciiTheme="majorBidi" w:hAnsiTheme="majorBidi" w:cstheme="majorBidi"/>
            <w:color w:val="000000"/>
            <w:sz w:val="24"/>
            <w:szCs w:val="24"/>
            <w:shd w:val="clear" w:color="auto" w:fill="FFFFFF"/>
            <w:rPrChange w:id="59" w:author="Administrator" w:date="2014-04-13T17:44:00Z">
              <w:rPr>
                <w:rFonts w:ascii="Arial" w:hAnsi="Arial"/>
                <w:color w:val="000000"/>
                <w:sz w:val="19"/>
                <w:szCs w:val="19"/>
                <w:shd w:val="clear" w:color="auto" w:fill="FFFFFF"/>
              </w:rPr>
            </w:rPrChange>
          </w:rPr>
          <w:t>catalyze the activation of acetate for use in lipid synthesis</w:t>
        </w:r>
        <w:r w:rsidR="000871A7" w:rsidRPr="001C6BB6">
          <w:rPr>
            <w:rStyle w:val="apple-converted-space"/>
            <w:rFonts w:asciiTheme="majorBidi" w:hAnsiTheme="majorBidi" w:cstheme="majorBidi"/>
            <w:color w:val="000000"/>
            <w:sz w:val="24"/>
            <w:szCs w:val="24"/>
            <w:shd w:val="clear" w:color="auto" w:fill="FFFFFF"/>
            <w:rPrChange w:id="60" w:author="Administrator" w:date="2014-04-13T17:44:00Z">
              <w:rPr>
                <w:rStyle w:val="apple-converted-space"/>
                <w:rFonts w:ascii="Arial" w:hAnsi="Arial"/>
                <w:color w:val="000000"/>
                <w:sz w:val="19"/>
                <w:szCs w:val="19"/>
                <w:shd w:val="clear" w:color="auto" w:fill="FFFFFF"/>
              </w:rPr>
            </w:rPrChange>
          </w:rPr>
          <w:t> </w:t>
        </w:r>
      </w:ins>
      <w:ins w:id="61" w:author="Administrator" w:date="2014-04-13T17:15:00Z">
        <w:r w:rsidR="000871A7" w:rsidRPr="001C6BB6">
          <w:rPr>
            <w:rFonts w:asciiTheme="majorBidi" w:hAnsiTheme="majorBidi" w:cstheme="majorBidi"/>
            <w:sz w:val="24"/>
            <w:szCs w:val="24"/>
          </w:rPr>
          <w:t xml:space="preserve"> </w:t>
        </w:r>
      </w:ins>
      <w:ins w:id="62" w:author="Administrator" w:date="2014-04-13T17:28:00Z">
        <w:r w:rsidRPr="001C6BB6">
          <w:rPr>
            <w:rFonts w:asciiTheme="majorBidi" w:hAnsiTheme="majorBidi" w:cstheme="majorBidi"/>
            <w:sz w:val="24"/>
            <w:szCs w:val="24"/>
          </w:rPr>
          <w:t>(</w:t>
        </w:r>
      </w:ins>
      <w:ins w:id="63" w:author="Administrator" w:date="2014-04-13T17:18:00Z">
        <w:r w:rsidR="000871A7" w:rsidRPr="001C6BB6">
          <w:rPr>
            <w:rFonts w:asciiTheme="majorBidi" w:hAnsiTheme="majorBidi" w:cstheme="majorBidi"/>
            <w:sz w:val="24"/>
            <w:szCs w:val="24"/>
          </w:rPr>
          <w:t>~1.5 fold higher</w:t>
        </w:r>
      </w:ins>
      <w:ins w:id="64" w:author="Administrator" w:date="2014-04-13T17:25:00Z">
        <w:r w:rsidRPr="001C6BB6">
          <w:rPr>
            <w:rFonts w:asciiTheme="majorBidi" w:hAnsiTheme="majorBidi" w:cstheme="majorBidi"/>
            <w:sz w:val="24"/>
            <w:szCs w:val="24"/>
          </w:rPr>
          <w:t xml:space="preserve">, </w:t>
        </w:r>
      </w:ins>
      <w:ins w:id="65" w:author="Administrator" w:date="2014-04-13T17:28:00Z">
        <w:r w:rsidRPr="001C6BB6">
          <w:rPr>
            <w:rFonts w:asciiTheme="majorBidi" w:hAnsiTheme="majorBidi" w:cstheme="majorBidi"/>
            <w:sz w:val="24"/>
            <w:szCs w:val="24"/>
          </w:rPr>
          <w:t>p&lt;0.05)</w:t>
        </w:r>
      </w:ins>
      <w:ins w:id="66" w:author="Administrator" w:date="2014-04-13T17:35:00Z">
        <w:r w:rsidRPr="001C6BB6">
          <w:rPr>
            <w:rFonts w:asciiTheme="majorBidi" w:hAnsiTheme="majorBidi" w:cstheme="majorBidi"/>
            <w:sz w:val="24"/>
            <w:szCs w:val="24"/>
          </w:rPr>
          <w:t>;</w:t>
        </w:r>
      </w:ins>
      <w:ins w:id="67" w:author="Administrator" w:date="2014-04-13T17:28:00Z">
        <w:r w:rsidRPr="001C6BB6">
          <w:rPr>
            <w:rFonts w:asciiTheme="majorBidi" w:hAnsiTheme="majorBidi" w:cstheme="majorBidi"/>
            <w:sz w:val="24"/>
            <w:szCs w:val="24"/>
          </w:rPr>
          <w:t xml:space="preserve"> </w:t>
        </w:r>
      </w:ins>
      <w:ins w:id="68" w:author="Administrator" w:date="2014-04-13T17:25:00Z">
        <w:r w:rsidRPr="001C6BB6">
          <w:rPr>
            <w:rFonts w:asciiTheme="majorBidi" w:hAnsiTheme="majorBidi" w:cstheme="majorBidi"/>
            <w:sz w:val="24"/>
            <w:szCs w:val="24"/>
          </w:rPr>
          <w:t xml:space="preserve">Acetoacetyl Co-A synthase </w:t>
        </w:r>
        <w:r w:rsidRPr="001C6BB6">
          <w:rPr>
            <w:rFonts w:asciiTheme="majorBidi" w:hAnsiTheme="majorBidi" w:cstheme="majorBidi"/>
            <w:i/>
            <w:iCs/>
            <w:sz w:val="24"/>
            <w:szCs w:val="24"/>
            <w:rPrChange w:id="69" w:author="Administrator" w:date="2014-04-13T17:44:00Z">
              <w:rPr>
                <w:rFonts w:asciiTheme="majorBidi" w:hAnsiTheme="majorBidi" w:cstheme="majorBidi"/>
                <w:sz w:val="24"/>
                <w:szCs w:val="24"/>
              </w:rPr>
            </w:rPrChange>
          </w:rPr>
          <w:t>AACA</w:t>
        </w:r>
      </w:ins>
      <w:ins w:id="70" w:author="Administrator" w:date="2014-04-13T17:18:00Z">
        <w:r w:rsidR="000871A7" w:rsidRPr="001C6BB6">
          <w:rPr>
            <w:rFonts w:asciiTheme="majorBidi" w:hAnsiTheme="majorBidi" w:cstheme="majorBidi"/>
            <w:sz w:val="24"/>
            <w:szCs w:val="24"/>
          </w:rPr>
          <w:t xml:space="preserve"> </w:t>
        </w:r>
      </w:ins>
      <w:ins w:id="71" w:author="Administrator" w:date="2014-04-13T17:29:00Z">
        <w:r w:rsidRPr="001C6BB6">
          <w:rPr>
            <w:rFonts w:asciiTheme="majorBidi" w:hAnsiTheme="majorBidi" w:cstheme="majorBidi"/>
            <w:sz w:val="24"/>
            <w:szCs w:val="24"/>
          </w:rPr>
          <w:t>(</w:t>
        </w:r>
      </w:ins>
      <w:ins w:id="72" w:author="Administrator" w:date="2014-04-13T17:27:00Z">
        <w:r w:rsidRPr="001C6BB6">
          <w:rPr>
            <w:rFonts w:asciiTheme="majorBidi" w:hAnsiTheme="majorBidi" w:cstheme="majorBidi"/>
            <w:sz w:val="24"/>
            <w:szCs w:val="24"/>
          </w:rPr>
          <w:t>1.75 fold</w:t>
        </w:r>
      </w:ins>
      <w:ins w:id="73" w:author="Administrator" w:date="2014-04-13T17:29:00Z">
        <w:r w:rsidRPr="001C6BB6">
          <w:rPr>
            <w:rFonts w:asciiTheme="majorBidi" w:hAnsiTheme="majorBidi" w:cstheme="majorBidi"/>
            <w:sz w:val="24"/>
            <w:szCs w:val="24"/>
          </w:rPr>
          <w:t>, p&lt;0.05</w:t>
        </w:r>
        <w:proofErr w:type="gramStart"/>
        <w:r w:rsidRPr="001C6BB6">
          <w:rPr>
            <w:rFonts w:asciiTheme="majorBidi" w:hAnsiTheme="majorBidi" w:cstheme="majorBidi"/>
            <w:sz w:val="24"/>
            <w:szCs w:val="24"/>
          </w:rPr>
          <w:t>)</w:t>
        </w:r>
      </w:ins>
      <w:ins w:id="74" w:author="Administrator" w:date="2014-04-13T17:27:00Z">
        <w:r w:rsidRPr="001C6BB6">
          <w:rPr>
            <w:rFonts w:asciiTheme="majorBidi" w:hAnsiTheme="majorBidi" w:cstheme="majorBidi"/>
            <w:sz w:val="24"/>
            <w:szCs w:val="24"/>
          </w:rPr>
          <w:t xml:space="preserve"> </w:t>
        </w:r>
      </w:ins>
      <w:ins w:id="75" w:author="Administrator" w:date="2014-04-13T17:34:00Z">
        <w:r w:rsidRPr="001C6BB6">
          <w:rPr>
            <w:rFonts w:asciiTheme="majorBidi" w:hAnsiTheme="majorBidi" w:cstheme="majorBidi"/>
            <w:sz w:val="24"/>
            <w:szCs w:val="24"/>
          </w:rPr>
          <w:t>;</w:t>
        </w:r>
        <w:proofErr w:type="gramEnd"/>
        <w:r w:rsidRPr="001C6BB6">
          <w:rPr>
            <w:rFonts w:asciiTheme="majorBidi" w:hAnsiTheme="majorBidi" w:cstheme="majorBidi"/>
            <w:sz w:val="24"/>
            <w:szCs w:val="24"/>
          </w:rPr>
          <w:t xml:space="preserve"> Acyl-CoA synthetase long-chain family member 3</w:t>
        </w:r>
        <w:r w:rsidRPr="001C6BB6">
          <w:rPr>
            <w:rFonts w:asciiTheme="majorBidi" w:hAnsiTheme="majorBidi" w:cstheme="majorBidi"/>
            <w:i/>
            <w:iCs/>
            <w:sz w:val="24"/>
            <w:szCs w:val="24"/>
          </w:rPr>
          <w:t xml:space="preserve"> ACSL3,  </w:t>
        </w:r>
        <w:r w:rsidRPr="001C6BB6">
          <w:rPr>
            <w:rFonts w:asciiTheme="majorBidi" w:hAnsiTheme="majorBidi" w:cstheme="majorBidi"/>
            <w:sz w:val="24"/>
            <w:szCs w:val="24"/>
          </w:rPr>
          <w:t>that converts free long-chain fatty acids into fatty acyl-CoA esters (1.3 fold higher p&lt;0.05)</w:t>
        </w:r>
        <w:r w:rsidRPr="001C6BB6">
          <w:rPr>
            <w:rFonts w:asciiTheme="majorBidi" w:hAnsiTheme="majorBidi" w:cstheme="majorBidi"/>
            <w:color w:val="000000"/>
            <w:sz w:val="24"/>
            <w:szCs w:val="24"/>
            <w:shd w:val="clear" w:color="auto" w:fill="FFFFFF"/>
          </w:rPr>
          <w:t xml:space="preserve">; </w:t>
        </w:r>
      </w:ins>
      <w:ins w:id="76" w:author="Administrator" w:date="2014-04-13T17:14:00Z">
        <w:r w:rsidR="000871A7" w:rsidRPr="001C6BB6">
          <w:rPr>
            <w:rFonts w:asciiTheme="majorBidi" w:hAnsiTheme="majorBidi" w:cstheme="majorBidi"/>
            <w:sz w:val="24"/>
            <w:szCs w:val="24"/>
          </w:rPr>
          <w:t>and</w:t>
        </w:r>
      </w:ins>
      <w:ins w:id="77" w:author="Administrator" w:date="2014-04-13T17:25:00Z">
        <w:r w:rsidR="000871A7" w:rsidRPr="001C6BB6">
          <w:rPr>
            <w:rFonts w:asciiTheme="majorBidi" w:hAnsiTheme="majorBidi" w:cstheme="majorBidi"/>
            <w:sz w:val="24"/>
            <w:szCs w:val="24"/>
          </w:rPr>
          <w:t xml:space="preserve"> fatty acid synthase</w:t>
        </w:r>
      </w:ins>
      <w:ins w:id="78" w:author="Administrator" w:date="2014-04-13T17:14:00Z">
        <w:r w:rsidR="000871A7" w:rsidRPr="001C6BB6">
          <w:rPr>
            <w:rFonts w:asciiTheme="majorBidi" w:hAnsiTheme="majorBidi" w:cstheme="majorBidi"/>
            <w:sz w:val="24"/>
            <w:szCs w:val="24"/>
          </w:rPr>
          <w:t xml:space="preserve"> </w:t>
        </w:r>
        <w:r w:rsidR="000871A7" w:rsidRPr="001C6BB6">
          <w:rPr>
            <w:rFonts w:asciiTheme="majorBidi" w:hAnsiTheme="majorBidi" w:cstheme="majorBidi"/>
            <w:i/>
            <w:iCs/>
            <w:sz w:val="24"/>
            <w:szCs w:val="24"/>
            <w:rPrChange w:id="79" w:author="Administrator" w:date="2014-04-13T17:44:00Z">
              <w:rPr>
                <w:rFonts w:asciiTheme="majorBidi" w:hAnsiTheme="majorBidi" w:cstheme="majorBidi"/>
                <w:sz w:val="24"/>
                <w:szCs w:val="24"/>
              </w:rPr>
            </w:rPrChange>
          </w:rPr>
          <w:t>FASN</w:t>
        </w:r>
      </w:ins>
      <w:ins w:id="80" w:author="Administrator" w:date="2014-04-13T17:15:00Z">
        <w:r w:rsidR="000871A7" w:rsidRPr="001C6BB6">
          <w:rPr>
            <w:rFonts w:asciiTheme="majorBidi" w:hAnsiTheme="majorBidi" w:cstheme="majorBidi"/>
            <w:sz w:val="24"/>
            <w:szCs w:val="24"/>
          </w:rPr>
          <w:t xml:space="preserve"> </w:t>
        </w:r>
      </w:ins>
      <w:ins w:id="81" w:author="Administrator" w:date="2014-04-13T17:29:00Z">
        <w:r w:rsidRPr="001C6BB6">
          <w:rPr>
            <w:rFonts w:asciiTheme="majorBidi" w:hAnsiTheme="majorBidi" w:cstheme="majorBidi"/>
            <w:sz w:val="24"/>
            <w:szCs w:val="24"/>
          </w:rPr>
          <w:t>(</w:t>
        </w:r>
      </w:ins>
      <w:ins w:id="82" w:author="Administrator" w:date="2014-04-13T17:19:00Z">
        <w:r w:rsidR="000871A7" w:rsidRPr="001C6BB6">
          <w:rPr>
            <w:rFonts w:asciiTheme="majorBidi" w:hAnsiTheme="majorBidi" w:cstheme="majorBidi"/>
            <w:sz w:val="24"/>
            <w:szCs w:val="24"/>
          </w:rPr>
          <w:t>2</w:t>
        </w:r>
      </w:ins>
      <w:ins w:id="83" w:author="Administrator" w:date="2014-04-13T17:29:00Z">
        <w:r w:rsidRPr="001C6BB6">
          <w:rPr>
            <w:rFonts w:asciiTheme="majorBidi" w:hAnsiTheme="majorBidi" w:cstheme="majorBidi"/>
            <w:sz w:val="24"/>
            <w:szCs w:val="24"/>
          </w:rPr>
          <w:t>.23</w:t>
        </w:r>
      </w:ins>
      <w:ins w:id="84" w:author="Administrator" w:date="2014-04-13T17:15:00Z">
        <w:r w:rsidR="000871A7" w:rsidRPr="001C6BB6">
          <w:rPr>
            <w:rFonts w:asciiTheme="majorBidi" w:hAnsiTheme="majorBidi" w:cstheme="majorBidi"/>
            <w:sz w:val="24"/>
            <w:szCs w:val="24"/>
          </w:rPr>
          <w:t xml:space="preserve"> fold </w:t>
        </w:r>
      </w:ins>
      <w:ins w:id="85" w:author="Administrator" w:date="2014-04-13T17:19:00Z">
        <w:r w:rsidR="000871A7" w:rsidRPr="001C6BB6">
          <w:rPr>
            <w:rFonts w:asciiTheme="majorBidi" w:hAnsiTheme="majorBidi" w:cstheme="majorBidi"/>
            <w:sz w:val="24"/>
            <w:szCs w:val="24"/>
          </w:rPr>
          <w:t>higher</w:t>
        </w:r>
      </w:ins>
      <w:ins w:id="86" w:author="Administrator" w:date="2014-04-13T17:29:00Z">
        <w:r w:rsidRPr="001C6BB6">
          <w:rPr>
            <w:rFonts w:asciiTheme="majorBidi" w:hAnsiTheme="majorBidi" w:cstheme="majorBidi"/>
            <w:sz w:val="24"/>
            <w:szCs w:val="24"/>
          </w:rPr>
          <w:t xml:space="preserve"> p&lt;0.002)</w:t>
        </w:r>
      </w:ins>
      <w:ins w:id="87" w:author="Administrator" w:date="2014-04-13T17:19:00Z">
        <w:r w:rsidR="000871A7" w:rsidRPr="001C6BB6">
          <w:rPr>
            <w:rFonts w:asciiTheme="majorBidi" w:hAnsiTheme="majorBidi" w:cstheme="majorBidi"/>
            <w:sz w:val="24"/>
            <w:szCs w:val="24"/>
          </w:rPr>
          <w:t xml:space="preserve"> in the acromegaly patients</w:t>
        </w:r>
      </w:ins>
      <w:ins w:id="88" w:author="Administrator" w:date="2014-04-13T17:30:00Z">
        <w:r w:rsidRPr="001C6BB6">
          <w:rPr>
            <w:rFonts w:asciiTheme="majorBidi" w:hAnsiTheme="majorBidi" w:cstheme="majorBidi"/>
            <w:sz w:val="24"/>
            <w:szCs w:val="24"/>
          </w:rPr>
          <w:t xml:space="preserve">. </w:t>
        </w:r>
      </w:ins>
      <w:ins w:id="89" w:author="Dave Bridges" w:date="2014-03-25T18:36:00Z">
        <w:del w:id="90" w:author="Administrator" w:date="2014-04-13T14:14:00Z">
          <w:r w:rsidR="00C26A96" w:rsidRPr="00B66C29" w:rsidDel="00BC5A4C">
            <w:rPr>
              <w:rFonts w:ascii="Times New Roman" w:hAnsi="Times New Roman" w:cs="Times New Roman"/>
            </w:rPr>
            <w:delText>Somewhat paradoxically</w:delText>
          </w:r>
        </w:del>
        <w:del w:id="91" w:author="Administrator" w:date="2014-04-13T14:28:00Z">
          <w:r w:rsidR="00C26A96" w:rsidRPr="00B66C29" w:rsidDel="00753F3A">
            <w:rPr>
              <w:rFonts w:ascii="Times New Roman" w:hAnsi="Times New Roman" w:cs="Times New Roman"/>
            </w:rPr>
            <w:delText>, g</w:delText>
          </w:r>
        </w:del>
      </w:ins>
      <w:ins w:id="92" w:author="Administrator" w:date="2014-04-13T14:28:00Z">
        <w:r w:rsidR="00753F3A">
          <w:rPr>
            <w:rFonts w:ascii="Times New Roman" w:hAnsi="Times New Roman" w:cs="Times New Roman"/>
          </w:rPr>
          <w:t>G</w:t>
        </w:r>
      </w:ins>
      <w:ins w:id="93" w:author="Dave Bridges" w:date="2014-03-25T18:36:00Z">
        <w:r w:rsidR="00C26A96" w:rsidRPr="00B66C29">
          <w:rPr>
            <w:rFonts w:ascii="Times New Roman" w:hAnsi="Times New Roman" w:cs="Times New Roman"/>
          </w:rPr>
          <w:t>enes in</w:t>
        </w:r>
        <w:del w:id="94" w:author="Administrator" w:date="2014-04-13T14:46:00Z">
          <w:r w:rsidR="00C26A96" w:rsidRPr="00B66C29" w:rsidDel="002C25F2">
            <w:rPr>
              <w:rFonts w:ascii="Times New Roman" w:hAnsi="Times New Roman" w:cs="Times New Roman"/>
            </w:rPr>
            <w:delText xml:space="preserve"> the</w:delText>
          </w:r>
        </w:del>
        <w:r w:rsidR="00C26A96" w:rsidRPr="00B66C29">
          <w:rPr>
            <w:rFonts w:ascii="Times New Roman" w:hAnsi="Times New Roman" w:cs="Times New Roman"/>
          </w:rPr>
          <w:t xml:space="preserve"> </w:t>
        </w:r>
      </w:ins>
      <w:ins w:id="95" w:author="Administrator" w:date="2014-04-13T14:46:00Z">
        <w:r w:rsidR="002C25F2">
          <w:rPr>
            <w:rFonts w:ascii="Times New Roman" w:hAnsi="Times New Roman" w:cs="Times New Roman"/>
          </w:rPr>
          <w:t>unsaturated fatty acid</w:t>
        </w:r>
      </w:ins>
      <w:ins w:id="96" w:author="Dave Bridges" w:date="2014-03-25T18:36:00Z">
        <w:del w:id="97" w:author="Administrator" w:date="2014-04-13T14:46:00Z">
          <w:r w:rsidR="00C26A96" w:rsidRPr="00B66C29" w:rsidDel="002C25F2">
            <w:rPr>
              <w:rFonts w:ascii="Times New Roman" w:hAnsi="Times New Roman" w:cs="Times New Roman"/>
            </w:rPr>
            <w:delText>lipid</w:delText>
          </w:r>
        </w:del>
        <w:r w:rsidR="00C26A96" w:rsidRPr="00B66C29">
          <w:rPr>
            <w:rFonts w:ascii="Times New Roman" w:hAnsi="Times New Roman" w:cs="Times New Roman"/>
          </w:rPr>
          <w:t xml:space="preserve"> biosynthetic pathway were </w:t>
        </w:r>
      </w:ins>
      <w:ins w:id="98" w:author="Administrator" w:date="2014-04-13T17:35:00Z">
        <w:r>
          <w:rPr>
            <w:rFonts w:ascii="Times New Roman" w:hAnsi="Times New Roman" w:cs="Times New Roman"/>
          </w:rPr>
          <w:t xml:space="preserve">also </w:t>
        </w:r>
      </w:ins>
      <w:proofErr w:type="gramStart"/>
      <w:ins w:id="99" w:author="Dave Bridges" w:date="2014-03-30T19:27:00Z">
        <w:r w:rsidR="00F75578">
          <w:rPr>
            <w:rFonts w:ascii="Times New Roman" w:hAnsi="Times New Roman" w:cs="Times New Roman"/>
          </w:rPr>
          <w:t>up-regulate</w:t>
        </w:r>
      </w:ins>
      <w:ins w:id="100" w:author="Dave Bridges" w:date="2014-03-25T18:36:00Z">
        <w:r w:rsidR="00C26A96" w:rsidRPr="00B66C29">
          <w:rPr>
            <w:rFonts w:ascii="Times New Roman" w:hAnsi="Times New Roman" w:cs="Times New Roman"/>
          </w:rPr>
          <w:t>d</w:t>
        </w:r>
      </w:ins>
      <w:proofErr w:type="gramEnd"/>
      <w:ins w:id="101" w:author="Administrator" w:date="2014-04-13T14:29:00Z">
        <w:r w:rsidR="00753F3A">
          <w:rPr>
            <w:rFonts w:ascii="Times New Roman" w:hAnsi="Times New Roman" w:cs="Times New Roman"/>
          </w:rPr>
          <w:t xml:space="preserve"> in the acromegaly patients</w:t>
        </w:r>
      </w:ins>
      <w:ins w:id="102" w:author="Administrator" w:date="2014-04-13T14:28:00Z">
        <w:r w:rsidR="00753F3A">
          <w:rPr>
            <w:rFonts w:ascii="Times New Roman" w:hAnsi="Times New Roman" w:cs="Times New Roman"/>
          </w:rPr>
          <w:t xml:space="preserve">, including </w:t>
        </w:r>
      </w:ins>
      <w:ins w:id="103" w:author="Administrator" w:date="2014-04-13T14:29:00Z">
        <w:r w:rsidR="00753F3A" w:rsidRPr="00962598">
          <w:rPr>
            <w:rFonts w:ascii="Times New Roman" w:hAnsi="Times New Roman" w:cs="Times New Roman"/>
          </w:rPr>
          <w:t>genes involved in desaturation and elongati</w:t>
        </w:r>
        <w:r w:rsidR="00753F3A" w:rsidRPr="00DA3F26">
          <w:rPr>
            <w:rFonts w:ascii="Times New Roman" w:hAnsi="Times New Roman" w:cs="Times New Roman"/>
          </w:rPr>
          <w:t>on of fatty acids</w:t>
        </w:r>
      </w:ins>
      <w:ins w:id="104" w:author="Dave Bridges" w:date="2014-03-25T18:36:00Z">
        <w:del w:id="105" w:author="Administrator" w:date="2014-04-13T14:28:00Z">
          <w:r w:rsidR="00C26A96" w:rsidRPr="00B66C29" w:rsidDel="00753F3A">
            <w:rPr>
              <w:rFonts w:ascii="Times New Roman" w:hAnsi="Times New Roman" w:cs="Times New Roman"/>
            </w:rPr>
            <w:delText xml:space="preserve"> in these tissues </w:delText>
          </w:r>
        </w:del>
        <w:r w:rsidR="00C26A96" w:rsidRPr="00B66C29">
          <w:rPr>
            <w:rFonts w:ascii="Times New Roman" w:hAnsi="Times New Roman" w:cs="Times New Roman"/>
          </w:rPr>
          <w:t xml:space="preserve">(see </w:t>
        </w:r>
      </w:ins>
      <w:ins w:id="106" w:author="Dave Bridges" w:date="2014-03-30T19:25:00Z">
        <w:r w:rsidR="00F75578">
          <w:rPr>
            <w:rFonts w:ascii="Times New Roman" w:hAnsi="Times New Roman" w:cs="Times New Roman"/>
          </w:rPr>
          <w:t>Supplementary Table</w:t>
        </w:r>
      </w:ins>
      <w:ins w:id="107" w:author="Dave Bridges" w:date="2014-03-25T18:36:00Z">
        <w:r w:rsidR="00F75578">
          <w:rPr>
            <w:rFonts w:ascii="Times New Roman" w:hAnsi="Times New Roman" w:cs="Times New Roman"/>
          </w:rPr>
          <w:t xml:space="preserve"> 2</w:t>
        </w:r>
        <w:r w:rsidR="00C26A96" w:rsidRPr="003D7705">
          <w:rPr>
            <w:rFonts w:ascii="Times New Roman" w:hAnsi="Times New Roman" w:cs="Times New Roman"/>
          </w:rPr>
          <w:t>).</w:t>
        </w:r>
      </w:ins>
      <w:ins w:id="108" w:author="Dave Bridges" w:date="2014-03-25T18:37:00Z">
        <w:r w:rsidR="00C26A96" w:rsidRPr="003D7705">
          <w:rPr>
            <w:rFonts w:ascii="Times New Roman" w:hAnsi="Times New Roman" w:cs="Times New Roman"/>
          </w:rPr>
          <w:t xml:space="preserve">  </w:t>
        </w:r>
      </w:ins>
      <w:ins w:id="109" w:author="Dave Bridges" w:date="2014-03-25T19:17:00Z">
        <w:del w:id="110" w:author="Administrator" w:date="2014-04-13T14:47:00Z">
          <w:r w:rsidR="00E35A96" w:rsidRPr="00962598" w:rsidDel="002C25F2">
            <w:rPr>
              <w:rFonts w:ascii="Times New Roman" w:hAnsi="Times New Roman" w:cs="Times New Roman"/>
            </w:rPr>
            <w:delText>This included genes involved in desaturation and elongati</w:delText>
          </w:r>
          <w:r w:rsidR="00E35A96" w:rsidRPr="00DA3F26" w:rsidDel="002C25F2">
            <w:rPr>
              <w:rFonts w:ascii="Times New Roman" w:hAnsi="Times New Roman" w:cs="Times New Roman"/>
            </w:rPr>
            <w:delText xml:space="preserve">on of fatty acids.  </w:delText>
          </w:r>
        </w:del>
      </w:ins>
      <w:ins w:id="111" w:author="Dave Bridges" w:date="2014-03-25T18:37:00Z">
        <w:r w:rsidR="00C26A96" w:rsidRPr="00A34B5C">
          <w:rPr>
            <w:rFonts w:ascii="Times New Roman" w:hAnsi="Times New Roman" w:cs="Times New Roman"/>
          </w:rPr>
          <w:t>This may be a compensatory response to elevated lipid oxidation</w:t>
        </w:r>
        <w:del w:id="112" w:author="Administrator" w:date="2014-04-13T16:26:00Z">
          <w:r w:rsidR="00C26A96" w:rsidRPr="00A34B5C" w:rsidDel="00BB6E16">
            <w:rPr>
              <w:rFonts w:ascii="Times New Roman" w:hAnsi="Times New Roman" w:cs="Times New Roman"/>
            </w:rPr>
            <w:delText xml:space="preserve"> in other tissues</w:delText>
          </w:r>
        </w:del>
        <w:r w:rsidR="00C26A96" w:rsidRPr="00A34B5C">
          <w:rPr>
            <w:rFonts w:ascii="Times New Roman" w:hAnsi="Times New Roman" w:cs="Times New Roman"/>
          </w:rPr>
          <w:t>.</w:t>
        </w:r>
      </w:ins>
      <w:ins w:id="113" w:author="Administrator" w:date="2014-04-13T16:26:00Z">
        <w:r w:rsidR="00BB6E16">
          <w:rPr>
            <w:rFonts w:ascii="Times New Roman" w:hAnsi="Times New Roman" w:cs="Times New Roman"/>
          </w:rPr>
          <w:t xml:space="preserve"> </w:t>
        </w:r>
      </w:ins>
      <w:ins w:id="114" w:author="Dave Bridges" w:date="2014-03-25T18:37:00Z">
        <w:del w:id="115" w:author="Administrator" w:date="2014-04-13T17:13:00Z">
          <w:r w:rsidR="00C26A96" w:rsidRPr="00A34B5C" w:rsidDel="000871A7">
            <w:rPr>
              <w:rFonts w:ascii="Times New Roman" w:hAnsi="Times New Roman" w:cs="Times New Roman"/>
            </w:rPr>
            <w:delText xml:space="preserve">  </w:delText>
          </w:r>
        </w:del>
      </w:ins>
    </w:p>
    <w:p w:rsidR="00666507" w:rsidRPr="004612CB" w:rsidRDefault="00692386" w:rsidP="000871A7">
      <w:pPr>
        <w:bidi w:val="0"/>
        <w:spacing w:line="480" w:lineRule="auto"/>
        <w:rPr>
          <w:rFonts w:ascii="Times New Roman" w:hAnsi="Times New Roman" w:cs="Times New Roman"/>
        </w:rPr>
      </w:pPr>
      <w:r w:rsidRPr="00F75578">
        <w:rPr>
          <w:rFonts w:ascii="Times New Roman" w:hAnsi="Times New Roman" w:cs="Times New Roman"/>
        </w:rPr>
        <w:t xml:space="preserve">As far as glycogen synthesis is concerned, </w:t>
      </w:r>
      <w:r w:rsidR="003E14E7" w:rsidRPr="00F75578">
        <w:rPr>
          <w:rFonts w:ascii="Times New Roman" w:hAnsi="Times New Roman" w:cs="Times New Roman"/>
        </w:rPr>
        <w:t>expression of</w:t>
      </w:r>
      <w:r w:rsidRPr="00F75578">
        <w:rPr>
          <w:rFonts w:ascii="Times New Roman" w:hAnsi="Times New Roman" w:cs="Times New Roman"/>
        </w:rPr>
        <w:t xml:space="preserve"> </w:t>
      </w:r>
      <w:r w:rsidR="00CA3522" w:rsidRPr="00F75578">
        <w:rPr>
          <w:rFonts w:ascii="Times New Roman" w:hAnsi="Times New Roman" w:cs="Times New Roman"/>
        </w:rPr>
        <w:t xml:space="preserve">the </w:t>
      </w:r>
      <w:r w:rsidRPr="00F75578">
        <w:rPr>
          <w:rFonts w:ascii="Times New Roman" w:hAnsi="Times New Roman" w:cs="Times New Roman"/>
        </w:rPr>
        <w:t xml:space="preserve">glycogenolysis </w:t>
      </w:r>
      <w:proofErr w:type="gramStart"/>
      <w:r w:rsidRPr="00F75578">
        <w:rPr>
          <w:rFonts w:ascii="Times New Roman" w:hAnsi="Times New Roman" w:cs="Times New Roman"/>
        </w:rPr>
        <w:t>enzyme</w:t>
      </w:r>
      <w:r w:rsidR="00CA3522" w:rsidRPr="00F75578">
        <w:rPr>
          <w:rFonts w:ascii="Times New Roman" w:hAnsi="Times New Roman" w:cs="Times New Roman"/>
        </w:rPr>
        <w:t xml:space="preserve"> </w:t>
      </w:r>
      <w:r w:rsidRPr="00F75578">
        <w:rPr>
          <w:rFonts w:ascii="Times New Roman" w:hAnsi="Times New Roman" w:cs="Times New Roman"/>
        </w:rPr>
        <w:t xml:space="preserve"> m</w:t>
      </w:r>
      <w:r w:rsidR="00666507" w:rsidRPr="00F75578">
        <w:rPr>
          <w:rFonts w:ascii="Times New Roman" w:hAnsi="Times New Roman" w:cs="Times New Roman"/>
        </w:rPr>
        <w:t>uscle</w:t>
      </w:r>
      <w:proofErr w:type="gramEnd"/>
      <w:r w:rsidR="00666507" w:rsidRPr="00F75578">
        <w:rPr>
          <w:rFonts w:ascii="Times New Roman" w:hAnsi="Times New Roman" w:cs="Times New Roman"/>
        </w:rPr>
        <w:t xml:space="preserve"> glycogen phosphorylase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CD3CC7" w:rsidRPr="00F75578">
        <w:rPr>
          <w:rFonts w:ascii="Times New Roman" w:hAnsi="Times New Roman" w:cs="Times New Roman"/>
        </w:rPr>
        <w:t xml:space="preserve">significantly </w:t>
      </w:r>
      <w:r w:rsidR="003E14E7" w:rsidRPr="00F75578">
        <w:rPr>
          <w:rFonts w:ascii="Times New Roman" w:hAnsi="Times New Roman" w:cs="Times New Roman"/>
        </w:rPr>
        <w:t xml:space="preserve">higher </w:t>
      </w:r>
      <w:r w:rsidR="00666507" w:rsidRPr="00F75578">
        <w:rPr>
          <w:rFonts w:ascii="Times New Roman" w:hAnsi="Times New Roman" w:cs="Times New Roman"/>
        </w:rPr>
        <w:t xml:space="preserve">in the acromegaly patients.  The significance of </w:t>
      </w:r>
      <w:r w:rsidR="00CA3522" w:rsidRPr="00DF3250">
        <w:rPr>
          <w:rFonts w:ascii="Times New Roman" w:hAnsi="Times New Roman" w:cs="Times New Roman"/>
        </w:rPr>
        <w:t>glycogenolysis</w:t>
      </w:r>
      <w:r w:rsidR="00666507" w:rsidRPr="00DF3250">
        <w:rPr>
          <w:rFonts w:ascii="Times New Roman" w:hAnsi="Times New Roman" w:cs="Times New Roman"/>
        </w:rPr>
        <w:t xml:space="preserve"> in adipose tissue, or changes in glycogen content in acromegalic adipose tissue </w:t>
      </w:r>
      <w:proofErr w:type="gramStart"/>
      <w:r w:rsidR="00666507" w:rsidRPr="00DF3250">
        <w:rPr>
          <w:rFonts w:ascii="Times New Roman" w:hAnsi="Times New Roman" w:cs="Times New Roman"/>
        </w:rPr>
        <w:t>ha</w:t>
      </w:r>
      <w:r w:rsidR="00CA3522" w:rsidRPr="0003057E">
        <w:rPr>
          <w:rFonts w:ascii="Times New Roman" w:hAnsi="Times New Roman" w:cs="Times New Roman"/>
        </w:rPr>
        <w:t>ve</w:t>
      </w:r>
      <w:proofErr w:type="gramEnd"/>
      <w:r w:rsidR="00666507" w:rsidRPr="004612CB">
        <w:rPr>
          <w:rFonts w:ascii="Times New Roman" w:hAnsi="Times New Roman" w:cs="Times New Roman"/>
        </w:rPr>
        <w:t xml:space="preserve"> not been characterized. </w:t>
      </w:r>
    </w:p>
    <w:p w:rsidR="00B27529" w:rsidRPr="004612CB" w:rsidRDefault="00B27529" w:rsidP="00B66C29">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rsidR="00855875" w:rsidRDefault="00855875" w:rsidP="009B1056">
      <w:pPr>
        <w:bidi w:val="0"/>
        <w:spacing w:line="480" w:lineRule="auto"/>
        <w:jc w:val="both"/>
        <w:rPr>
          <w:rFonts w:ascii="Times New Roman" w:hAnsi="Times New Roman" w:cs="Times New Roman"/>
        </w:rPr>
      </w:pPr>
      <w:r w:rsidRPr="00855875">
        <w:rPr>
          <w:rFonts w:ascii="Times New Roman" w:hAnsi="Times New Roman" w:cs="Times New Roman"/>
        </w:rPr>
        <w:lastRenderedPageBreak/>
        <w:t>One of the most pronounced differences between the acromegaly patients and the controls was a ~3 fold higher expression (p&lt;1x10</w:t>
      </w:r>
      <w:r w:rsidRPr="00855875">
        <w:rPr>
          <w:rFonts w:ascii="Times New Roman" w:hAnsi="Times New Roman" w:cs="Times New Roman"/>
          <w:vertAlign w:val="superscript"/>
        </w:rPr>
        <w:t>-5</w:t>
      </w:r>
      <w:r w:rsidRPr="00855875">
        <w:rPr>
          <w:rFonts w:ascii="Times New Roman" w:hAnsi="Times New Roman" w:cs="Times New Roman"/>
        </w:rPr>
        <w:t xml:space="preserve">, Figure </w:t>
      </w:r>
      <w:proofErr w:type="gramStart"/>
      <w:r w:rsidRPr="00855875">
        <w:rPr>
          <w:rFonts w:ascii="Times New Roman" w:hAnsi="Times New Roman" w:cs="Times New Roman"/>
        </w:rPr>
        <w:t>4E )</w:t>
      </w:r>
      <w:proofErr w:type="gramEnd"/>
      <w:r w:rsidRPr="00855875">
        <w:rPr>
          <w:rFonts w:ascii="Times New Roman" w:hAnsi="Times New Roman" w:cs="Times New Roman"/>
        </w:rPr>
        <w:t xml:space="preserve"> in expression of the three </w:t>
      </w:r>
      <w:commentRangeStart w:id="116"/>
      <w:r w:rsidRPr="00855875">
        <w:rPr>
          <w:rFonts w:ascii="Times New Roman" w:hAnsi="Times New Roman" w:cs="Times New Roman"/>
        </w:rPr>
        <w:t>fatty acid desaturases - stearoyl-CoA desaturase (</w:t>
      </w:r>
      <w:r w:rsidRPr="00855875">
        <w:rPr>
          <w:rFonts w:ascii="Times New Roman" w:hAnsi="Times New Roman" w:cs="Times New Roman"/>
          <w:i/>
          <w:iCs/>
        </w:rPr>
        <w:t>SCD</w:t>
      </w:r>
      <w:r w:rsidRPr="00855875">
        <w:rPr>
          <w:rFonts w:ascii="Times New Roman" w:hAnsi="Times New Roman" w:cs="Times New Roman"/>
        </w:rPr>
        <w:t>, delta-9-desaturase), fatty acid desturase 1 (</w:t>
      </w:r>
      <w:r w:rsidRPr="00855875">
        <w:rPr>
          <w:rFonts w:ascii="Times New Roman" w:hAnsi="Times New Roman" w:cs="Times New Roman"/>
          <w:i/>
          <w:iCs/>
        </w:rPr>
        <w:t>FADS1</w:t>
      </w:r>
      <w:r w:rsidRPr="00855875">
        <w:rPr>
          <w:rFonts w:ascii="Times New Roman" w:hAnsi="Times New Roman" w:cs="Times New Roman"/>
        </w:rPr>
        <w:t>, delta-5-desaturase, ) and fatty acid desturase 2 (</w:t>
      </w:r>
      <w:r w:rsidRPr="00855875">
        <w:rPr>
          <w:rFonts w:ascii="Times New Roman" w:hAnsi="Times New Roman" w:cs="Times New Roman"/>
          <w:i/>
          <w:iCs/>
        </w:rPr>
        <w:t>FADS2</w:t>
      </w:r>
      <w:r w:rsidRPr="00855875">
        <w:rPr>
          <w:rFonts w:ascii="Times New Roman" w:hAnsi="Times New Roman" w:cs="Times New Roman"/>
        </w:rPr>
        <w:t>, delta-6-desaturase),</w:t>
      </w:r>
      <w:del w:id="117" w:author="Dave Bridges" w:date="2014-03-25T18:56:00Z">
        <w:r w:rsidRPr="00855875">
          <w:rPr>
            <w:rFonts w:ascii="Times New Roman" w:hAnsi="Times New Roman" w:cs="Times New Roman"/>
          </w:rPr>
          <w:delText>.</w:delText>
        </w:r>
      </w:del>
      <w:r w:rsidRPr="00855875">
        <w:rPr>
          <w:rFonts w:ascii="Times New Roman" w:hAnsi="Times New Roman" w:cs="Times New Roman"/>
        </w:rPr>
        <w:t xml:space="preserve"> </w:t>
      </w:r>
      <w:commentRangeEnd w:id="116"/>
      <w:r w:rsidRPr="00855875">
        <w:rPr>
          <w:rStyle w:val="CommentReference"/>
          <w:rFonts w:ascii="Times New Roman" w:hAnsi="Times New Roman" w:cs="Times New Roman"/>
          <w:sz w:val="22"/>
          <w:szCs w:val="22"/>
        </w:rPr>
        <w:commentReference w:id="116"/>
      </w:r>
      <w:commentRangeStart w:id="118"/>
      <w:r w:rsidRPr="00855875">
        <w:rPr>
          <w:rFonts w:ascii="Times New Roman" w:hAnsi="Times New Roman" w:cs="Times New Roman"/>
        </w:rPr>
        <w:t>Cytochrome</w:t>
      </w:r>
      <w:commentRangeEnd w:id="118"/>
      <w:r w:rsidR="00BB6E16">
        <w:rPr>
          <w:rStyle w:val="CommentReference"/>
        </w:rPr>
        <w:commentReference w:id="118"/>
      </w:r>
      <w:r w:rsidRPr="00855875">
        <w:rPr>
          <w:rFonts w:ascii="Times New Roman" w:hAnsi="Times New Roman" w:cs="Times New Roman"/>
        </w:rPr>
        <w:t xml:space="preserve"> b5 type A (</w:t>
      </w:r>
      <w:r w:rsidRPr="00855875">
        <w:rPr>
          <w:rFonts w:ascii="Times New Roman" w:hAnsi="Times New Roman" w:cs="Times New Roman"/>
          <w:i/>
          <w:iCs/>
        </w:rPr>
        <w:t>CYB5A)</w:t>
      </w:r>
      <w:r w:rsidRPr="00855875">
        <w:rPr>
          <w:rFonts w:ascii="Times New Roman" w:hAnsi="Times New Roman" w:cs="Times New Roman"/>
        </w:rPr>
        <w:t>, a n activator of SCD, is also induced (p=0.001). SCD products and FADS2 mRNA have recently been shown to be induced by GH in mice</w:t>
      </w:r>
      <w:r w:rsidR="00AE7B1A">
        <w:rPr>
          <w:rFonts w:ascii="Times New Roman" w:hAnsi="Times New Roman" w:cs="Times New Roman"/>
        </w:rPr>
        <w:t xml:space="preserve"> </w:t>
      </w:r>
      <w:r>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"(39)" }, "properties" : { "noteIndex" : 0 }, "schema" : "https://github.com/citation-style-language/schema/raw/master/csl-citation.json" }</w:instrText>
      </w:r>
      <w:r>
        <w:rPr>
          <w:rFonts w:ascii="Times New Roman" w:hAnsi="Times New Roman" w:cs="Times New Roman"/>
        </w:rPr>
        <w:fldChar w:fldCharType="separate"/>
      </w:r>
      <w:r w:rsidR="00AE7B1A" w:rsidRPr="00AE7B1A">
        <w:rPr>
          <w:rFonts w:ascii="Times New Roman" w:hAnsi="Times New Roman" w:cs="Times New Roman"/>
          <w:noProof/>
        </w:rPr>
        <w:t>(39)</w:t>
      </w:r>
      <w:r>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possible link between acromegaly and insulin resistance. Activity of FADS1 and FADS2 is associated with metabolic syndrome</w:t>
      </w:r>
      <w:r w:rsidR="00AE7B1A">
        <w:rPr>
          <w:rFonts w:ascii="Times New Roman" w:hAnsi="Times New Roman" w:cs="Times New Roman"/>
        </w:rPr>
        <w:t xml:space="preserve"> </w:t>
      </w:r>
      <w:r>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"2" ] ] }, "page" : "4-10", "title" : "Recent insights into the relation of \u03945 desaturase and \u03946 desaturase activity to the development of type 2 diabetes.", "type" : "article-journal", "volume" : "23" }, "uris" : [ "http://www.mendeley.com/documents/?uuid=8fdc7593-55be-4bda-b09d-2377963f41a7"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"issued" : { "date-parts" : [ [ "2013", "3", "28" ] ] }, "title" : "Plasma fatty acid composition, estimated desaturase activities, and their relation with the metabolic syndrome in a population at high risk of cardiovascular disease.", "type" : "article-journal" }, "uris" : [ "http://www.mendeley.com/documents/?uuid=6fe07f53-947e-4c7c-8a33-4ccebb852fb9" ] } ], "mendeley" : { "previouslyFormattedCitation" : "(40,41)" }, "properties" : { "noteIndex" : 0 }, "schema" : "https://github.com/citation-style-language/schema/raw/master/csl-citation.json" }</w:instrText>
      </w:r>
      <w:r>
        <w:rPr>
          <w:rFonts w:ascii="Times New Roman" w:hAnsi="Times New Roman" w:cs="Times New Roman"/>
        </w:rPr>
        <w:fldChar w:fldCharType="separate"/>
      </w:r>
      <w:r w:rsidR="00903764" w:rsidRPr="00903764">
        <w:rPr>
          <w:rFonts w:ascii="Times New Roman" w:hAnsi="Times New Roman" w:cs="Times New Roman"/>
          <w:noProof/>
        </w:rPr>
        <w:t>(40,41)</w:t>
      </w:r>
      <w:r>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Underlying a potential mechanism for this upregulaiton, many of these genes are PPAR</w:t>
      </w:r>
      <w:r w:rsidR="009B1056">
        <w:rPr>
          <w:rFonts w:ascii="Times New Roman" w:hAnsi="Times New Roman" w:cs="Times New Roman"/>
        </w:rPr>
        <w:sym w:font="Symbol" w:char="F067"/>
      </w:r>
      <w:r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w:t>
      </w:r>
      <w:proofErr w:type="gramStart"/>
      <w:r w:rsidR="000825CE" w:rsidRPr="007D4752">
        <w:rPr>
          <w:rFonts w:ascii="Times New Roman" w:hAnsi="Times New Roman" w:cs="Times New Roman"/>
        </w:rPr>
        <w:t xml:space="preserve">genes </w:t>
      </w:r>
      <w:r w:rsidR="005B2D39" w:rsidRPr="007D4752">
        <w:rPr>
          <w:rFonts w:ascii="Times New Roman" w:hAnsi="Times New Roman" w:cs="Times New Roman"/>
        </w:rPr>
        <w:t>which are</w:t>
      </w:r>
      <w:r w:rsidR="000825CE" w:rsidRPr="007D4752">
        <w:rPr>
          <w:rFonts w:ascii="Times New Roman" w:hAnsi="Times New Roman" w:cs="Times New Roman"/>
        </w:rPr>
        <w:t xml:space="preserve"> regulated by this transcription factor</w:t>
      </w:r>
      <w:proofErr w:type="gramEnd"/>
      <w:r w:rsidR="000825CE" w:rsidRPr="007D4752">
        <w:rPr>
          <w:rFonts w:ascii="Times New Roman" w:hAnsi="Times New Roman" w:cs="Times New Roman"/>
        </w:rPr>
        <w:t xml:space="preserve"> were </w:t>
      </w:r>
      <w:r w:rsidR="005B2D39" w:rsidRPr="007D4752">
        <w:rPr>
          <w:rFonts w:ascii="Times New Roman" w:hAnsi="Times New Roman" w:cs="Times New Roman"/>
        </w:rPr>
        <w:t xml:space="preserve">significantly </w:t>
      </w:r>
      <w:r w:rsidR="00F75578">
        <w:rPr>
          <w:rFonts w:ascii="Times New Roman" w:hAnsi="Times New Roman" w:cs="Times New Roman"/>
        </w:rPr>
        <w:t>up-regulate</w:t>
      </w:r>
      <w:r w:rsidR="00DE343C" w:rsidRPr="007D4752">
        <w:rPr>
          <w:rFonts w:ascii="Times New Roman" w:hAnsi="Times New Roman" w:cs="Times New Roman"/>
        </w:rPr>
        <w:t xml:space="preserve">d </w:t>
      </w:r>
      <w:r w:rsidR="005B2D39" w:rsidRPr="007D4752">
        <w:rPr>
          <w:rFonts w:ascii="Times New Roman" w:hAnsi="Times New Roman" w:cs="Times New Roman"/>
        </w:rPr>
        <w:t xml:space="preserve">in acromegalic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r w:rsidR="00FE5640" w:rsidRPr="003D7705">
        <w:rPr>
          <w:rFonts w:ascii="Times New Roman" w:hAnsi="Times New Roman" w:cs="Times New Roman"/>
        </w:rPr>
        <w:t xml:space="preserve">transcripts itself were modestly </w:t>
      </w:r>
      <w:proofErr w:type="gramStart"/>
      <w:r w:rsidR="00F75578">
        <w:rPr>
          <w:rFonts w:ascii="Times New Roman" w:hAnsi="Times New Roman" w:cs="Times New Roman"/>
        </w:rPr>
        <w:t>up-regulate</w:t>
      </w:r>
      <w:r w:rsidR="00F20BAB" w:rsidRPr="00DA3F26">
        <w:rPr>
          <w:rFonts w:ascii="Times New Roman" w:hAnsi="Times New Roman" w:cs="Times New Roman"/>
        </w:rPr>
        <w:t>d</w:t>
      </w:r>
      <w:proofErr w:type="gramEnd"/>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patients,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These data support a potential post-transcriptional upregulation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p>
    <w:p w:rsidR="001711F7" w:rsidRPr="007D4752" w:rsidDel="009B1056" w:rsidRDefault="005B2D39">
      <w:pPr>
        <w:bidi w:val="0"/>
        <w:spacing w:line="480" w:lineRule="auto"/>
        <w:rPr>
          <w:del w:id="119" w:author="Administrator" w:date="2014-04-13T16:43:00Z"/>
          <w:rFonts w:ascii="Times New Roman" w:hAnsi="Times New Roman" w:cs="Times New Roman"/>
        </w:rPr>
      </w:pPr>
      <w:del w:id="120" w:author="Administrator" w:date="2014-04-13T16:43:00Z">
        <w:r w:rsidRPr="007D4752" w:rsidDel="009B1056">
          <w:rPr>
            <w:rFonts w:ascii="Times New Roman" w:hAnsi="Times New Roman" w:cs="Times New Roman"/>
          </w:rPr>
          <w:delText>The KEGG category containing insulin signaling genes was generally up</w:delText>
        </w:r>
        <w:r w:rsidR="00F75578" w:rsidDel="009B1056">
          <w:rPr>
            <w:rFonts w:ascii="Times New Roman" w:hAnsi="Times New Roman" w:cs="Times New Roman"/>
          </w:rPr>
          <w:delText>-</w:delText>
        </w:r>
        <w:r w:rsidRPr="007D4752" w:rsidDel="009B1056">
          <w:rPr>
            <w:rFonts w:ascii="Times New Roman" w:hAnsi="Times New Roman" w:cs="Times New Roman"/>
          </w:rPr>
          <w:delText>regulated in these tissues (</w:delText>
        </w:r>
        <w:r w:rsidR="00F75578" w:rsidDel="009B1056">
          <w:rPr>
            <w:rFonts w:ascii="Times New Roman" w:hAnsi="Times New Roman" w:cs="Times New Roman"/>
          </w:rPr>
          <w:delText xml:space="preserve">Supplementary </w:delText>
        </w:r>
        <w:r w:rsidRPr="007D4752" w:rsidDel="009B1056">
          <w:rPr>
            <w:rFonts w:ascii="Times New Roman" w:hAnsi="Times New Roman" w:cs="Times New Roman"/>
          </w:rPr>
          <w:delText xml:space="preserve">Table 2).  </w:delText>
        </w:r>
      </w:del>
    </w:p>
    <w:p w:rsidR="00855875" w:rsidRDefault="00D0411B" w:rsidP="00855875">
      <w:pPr>
        <w:bidi w:val="0"/>
        <w:spacing w:line="480" w:lineRule="auto"/>
        <w:rPr>
          <w:rFonts w:ascii="Times New Roman" w:hAnsi="Times New Roman" w:cs="Times New Roman"/>
        </w:rPr>
      </w:pPr>
      <w:r w:rsidRPr="007D4752">
        <w:rPr>
          <w:rFonts w:ascii="Times New Roman" w:hAnsi="Times New Roman" w:cs="Times New Roman"/>
        </w:rPr>
        <w:t>We observed no difference 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AKT2-3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2A-G).  This indicates that the observed insulin resistance is not caused by transcriptional changes in these genes.   </w:t>
      </w:r>
      <w:ins w:id="121" w:author="Administrator" w:date="2014-04-13T16:44:00Z">
        <w:r w:rsidR="009B1056" w:rsidRPr="007D4752">
          <w:rPr>
            <w:rFonts w:ascii="Times New Roman" w:hAnsi="Times New Roman" w:cs="Times New Roman"/>
          </w:rPr>
          <w:t xml:space="preserve">The KEGG category containing </w:t>
        </w:r>
        <w:proofErr w:type="gramStart"/>
        <w:r w:rsidR="009B1056" w:rsidRPr="007D4752">
          <w:rPr>
            <w:rFonts w:ascii="Times New Roman" w:hAnsi="Times New Roman" w:cs="Times New Roman"/>
          </w:rPr>
          <w:t>insulin signaling</w:t>
        </w:r>
        <w:proofErr w:type="gramEnd"/>
        <w:r w:rsidR="009B1056" w:rsidRPr="007D4752">
          <w:rPr>
            <w:rFonts w:ascii="Times New Roman" w:hAnsi="Times New Roman" w:cs="Times New Roman"/>
          </w:rPr>
          <w:t xml:space="preserve">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ins>
      <w:r w:rsidRPr="003D7705">
        <w:rPr>
          <w:rFonts w:ascii="Times New Roman" w:hAnsi="Times New Roman" w:cs="Times New Roman"/>
        </w:rPr>
        <w:t xml:space="preserve">AKT1 was 1.3 fold higher (p=0.001) and the </w:t>
      </w:r>
      <w:r w:rsidR="00C26A96" w:rsidRPr="00DA3F26">
        <w:rPr>
          <w:rFonts w:ascii="Times New Roman" w:hAnsi="Times New Roman" w:cs="Times New Roman"/>
        </w:rPr>
        <w:t xml:space="preserve">remainder of </w:t>
      </w:r>
      <w:r w:rsidRPr="00A34B5C">
        <w:rPr>
          <w:rFonts w:ascii="Times New Roman" w:hAnsi="Times New Roman" w:cs="Times New Roman"/>
        </w:rPr>
        <w:t>these genes trended to be more highly expressed in the adipose tissue from the present study's insulin resistant patients, potentially underlying an upregulation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rsidR="00E37F40" w:rsidRPr="007D4752" w:rsidRDefault="000B14EA" w:rsidP="007D4752">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903764">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"(42)"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903764" w:rsidRPr="00903764">
        <w:rPr>
          <w:rFonts w:ascii="Times New Roman" w:eastAsia="Times New Roman" w:hAnsi="Times New Roman" w:cs="Times New Roman"/>
          <w:noProof/>
        </w:rPr>
        <w:t>(42)</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903764">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"(42)"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903764" w:rsidRPr="00903764">
        <w:rPr>
          <w:rFonts w:ascii="Times New Roman" w:eastAsia="Times New Roman" w:hAnsi="Times New Roman" w:cs="Times New Roman"/>
          <w:noProof/>
        </w:rPr>
        <w:t>(42)</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it's expression was not </w:t>
      </w:r>
      <w:proofErr w:type="gramStart"/>
      <w:r w:rsidRPr="007D4752">
        <w:rPr>
          <w:rFonts w:ascii="Times New Roman" w:eastAsia="Times New Roman" w:hAnsi="Times New Roman" w:cs="Times New Roman"/>
        </w:rPr>
        <w:t>different  in</w:t>
      </w:r>
      <w:proofErr w:type="gramEnd"/>
      <w:r w:rsidRPr="007D4752">
        <w:rPr>
          <w:rFonts w:ascii="Times New Roman" w:eastAsia="Times New Roman" w:hAnsi="Times New Roman" w:cs="Times New Roman"/>
        </w:rPr>
        <w:t xml:space="preserve"> the acromegaly patients(p=0.95).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proinflammatory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(p=3x10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p=0.009 and p=0.013 respectively),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proinflammatory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w:t>
      </w:r>
      <w:r w:rsidRPr="003D7705">
        <w:rPr>
          <w:rFonts w:ascii="Times New Roman" w:eastAsia="Times New Roman" w:hAnsi="Times New Roman" w:cs="Times New Roman"/>
        </w:rPr>
        <w:lastRenderedPageBreak/>
        <w:t xml:space="preserve">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Pr="00A34B5C">
        <w:rPr>
          <w:rFonts w:ascii="Times New Roman" w:eastAsia="Times New Roman" w:hAnsi="Times New Roman" w:cs="Times New Roman"/>
        </w:rPr>
        <w:t>).</w:t>
      </w:r>
      <w:r w:rsidRPr="007D4752">
        <w:rPr>
          <w:rFonts w:ascii="Times New Roman" w:eastAsia="Times New Roman" w:hAnsi="Times New Roman" w:cs="Times New Roman"/>
        </w:rPr>
        <w:t>. These data support the hypothesis that insulin resistance in these patients is not due to enhanced inflammatory signaling.</w:t>
      </w:r>
    </w:p>
    <w:p w:rsidR="00741E18" w:rsidRPr="00B66C29" w:rsidRDefault="00D403E9" w:rsidP="007D4752">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ceramides may play a role in the acromegaly associated insulin resistance, we took a lipidomics approach to analyse ceramide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Elevated ceramides have been proposed to mediate insulin resistance by several models</w:t>
      </w:r>
      <w:r w:rsidR="00855875" w:rsidRPr="00855875">
        <w:rPr>
          <w:rFonts w:ascii="Times New Roman" w:hAnsi="Times New Roman" w:cs="Times New Roman"/>
        </w:rPr>
        <w:t xml:space="preserve"> </w:t>
      </w:r>
      <w:r w:rsidR="00855875" w:rsidRPr="007D4752">
        <w:rPr>
          <w:rFonts w:ascii="Times New Roman" w:hAnsi="Times New Roman" w:cs="Times New Roman"/>
        </w:rPr>
        <w:fldChar w:fldCharType="begin"/>
      </w:r>
      <w:r w:rsidR="00D0411B" w:rsidRPr="007D4752">
        <w:rPr>
          <w:rFonts w:ascii="Times New Roman" w:hAnsi="Times New Roman" w:cs="Times New Roman"/>
        </w:rPr>
        <w: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instrText>
      </w:r>
      <w:r w:rsidR="00855875" w:rsidRPr="007D4752">
        <w:rPr>
          <w:rFonts w:ascii="Times New Roman" w:hAnsi="Times New Roman" w:cs="Times New Roman"/>
        </w:rPr>
        <w:fldChar w:fldCharType="separate"/>
      </w:r>
      <w:r w:rsidR="006A377A" w:rsidRPr="007D4752">
        <w:rPr>
          <w:rFonts w:ascii="Times New Roman" w:hAnsi="Times New Roman" w:cs="Times New Roman"/>
          <w:vertAlign w:val="superscript"/>
        </w:rPr>
        <w:t>7-9</w:t>
      </w:r>
      <w:r w:rsidR="00855875" w:rsidRPr="007D4752">
        <w:rPr>
          <w:rFonts w:ascii="Times New Roman" w:hAnsi="Times New Roman" w:cs="Times New Roman"/>
        </w:rPr>
        <w:fldChar w:fldCharType="end"/>
      </w:r>
      <w:r w:rsidRPr="007D4752">
        <w:rPr>
          <w:rFonts w:ascii="Times New Roman" w:hAnsi="Times New Roman" w:cs="Times New Roman"/>
        </w:rPr>
        <w:t xml:space="preserve">.  We observed </w:t>
      </w:r>
      <w:r w:rsidR="00741E18" w:rsidRPr="007D4752">
        <w:rPr>
          <w:rFonts w:ascii="Times New Roman" w:hAnsi="Times New Roman" w:cs="Times New Roman"/>
        </w:rPr>
        <w:t>no statistically significant changes in any ceramide species (Figure XXX</w:t>
      </w:r>
      <w:r w:rsidR="007C1036" w:rsidRPr="007D4752">
        <w:rPr>
          <w:rFonts w:ascii="Times New Roman" w:hAnsi="Times New Roman" w:cs="Times New Roman"/>
        </w:rPr>
        <w:t>, adjusted p-values all &gt;0.25</w:t>
      </w:r>
      <w:r w:rsidR="00741E18" w:rsidRPr="007D4752">
        <w:rPr>
          <w:rFonts w:ascii="Times New Roman" w:hAnsi="Times New Roman" w:cs="Times New Roman"/>
        </w:rPr>
        <w:t>), indicating that ceramide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of insulin resistance in acromegalic white adipose tissue.</w:t>
      </w:r>
      <w:r w:rsidR="00E002AF" w:rsidRPr="007D4752">
        <w:rPr>
          <w:rFonts w:ascii="Times New Roman" w:hAnsi="Times New Roman" w:cs="Times New Roman"/>
        </w:rPr>
        <w:t xml:space="preserve">  We did however, detect modest elevations of C16:0, C18:0 and C24:0 ceramide</w:t>
      </w:r>
      <w:r w:rsidR="00E002AF" w:rsidRPr="00B66C29">
        <w:rPr>
          <w:rFonts w:ascii="Times New Roman" w:hAnsi="Times New Roman" w:cs="Times New Roman"/>
        </w:rPr>
        <w:t xml:space="preserve"> species in acromegalic patients.</w:t>
      </w:r>
    </w:p>
    <w:p w:rsidR="00AE0AF3" w:rsidRPr="007D4752" w:rsidRDefault="00855875" w:rsidP="007D4752">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known as a diabetes susceptibility gene </w:t>
      </w:r>
      <w:r w:rsidRPr="00855875">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"(43)" }, "properties" : { "noteIndex" : 0 }, "schema" : "https://github.com/citation-style-language/schema/raw/master/csl-citation.json" }</w:instrText>
      </w:r>
      <w:r w:rsidRPr="00855875">
        <w:rPr>
          <w:rFonts w:ascii="Times New Roman" w:hAnsi="Times New Roman" w:cs="Times New Roman"/>
        </w:rPr>
        <w:fldChar w:fldCharType="separate"/>
      </w:r>
      <w:r w:rsidR="00903764" w:rsidRPr="00903764">
        <w:rPr>
          <w:rFonts w:ascii="Times New Roman" w:hAnsi="Times New Roman" w:cs="Times New Roman"/>
          <w:noProof/>
        </w:rPr>
        <w:t>(43)</w:t>
      </w:r>
      <w:r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4F).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sidR="00AE0AF3" w:rsidRPr="007D4752">
        <w:rPr>
          <w:rFonts w:ascii="Times New Roman" w:hAnsi="Times New Roman" w:cs="Times New Roman"/>
        </w:rPr>
        <w:t xml:space="preserve">. Higher expression of TCF7L2 could also </w:t>
      </w:r>
      <w:r w:rsidR="00F74AEC" w:rsidRPr="007D4752">
        <w:rPr>
          <w:rFonts w:ascii="Times New Roman" w:hAnsi="Times New Roman" w:cs="Times New Roman"/>
        </w:rPr>
        <w:t xml:space="preserve">also </w:t>
      </w:r>
      <w:r w:rsidR="00AE0AF3" w:rsidRPr="007D4752">
        <w:rPr>
          <w:rFonts w:ascii="Times New Roman" w:hAnsi="Times New Roman" w:cs="Times New Roman"/>
        </w:rPr>
        <w:t>be linked to insulin resistance in acromegaly.</w:t>
      </w:r>
    </w:p>
    <w:p w:rsidR="00666507" w:rsidRPr="00B66C29" w:rsidRDefault="00666507" w:rsidP="007D4752">
      <w:pPr>
        <w:bidi w:val="0"/>
        <w:spacing w:line="480" w:lineRule="auto"/>
        <w:rPr>
          <w:rFonts w:ascii="Times New Roman" w:hAnsi="Times New Roman" w:cs="Times New Roman"/>
        </w:rPr>
      </w:pPr>
    </w:p>
    <w:p w:rsidR="00C5610E" w:rsidRPr="003D7705" w:rsidRDefault="00C5610E" w:rsidP="007D4752">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rsidR="00855875" w:rsidRPr="00855875" w:rsidRDefault="00C5610E" w:rsidP="00855875">
      <w:pPr>
        <w:bidi w:val="0"/>
        <w:spacing w:line="480" w:lineRule="auto"/>
        <w:jc w:val="both"/>
        <w:rPr>
          <w:rFonts w:ascii="Times New Roman" w:hAnsi="Times New Roman" w:cs="Times New Roman"/>
        </w:rPr>
      </w:pPr>
      <w:r w:rsidRPr="003D7705">
        <w:rPr>
          <w:rFonts w:ascii="Times New Roman" w:hAnsi="Times New Roman" w:cs="Times New Roman"/>
          <w:lang w:val="en-GB"/>
        </w:rPr>
        <w:t>11βHydroxysteroid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 xml:space="preserve">s (Supplementary Figure 2H). </w:t>
      </w:r>
      <w:r w:rsidRPr="00F75578">
        <w:rPr>
          <w:rFonts w:ascii="Times New Roman" w:hAnsi="Times New Roman" w:cs="Times New Roman"/>
        </w:rPr>
        <w:t>The downregulation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"(44)" }, "properties" : { "noteIndex" : 0 }, "schema" : "https://github.com/citation-style-language/schema/raw/master/csl-citation.json" }</w:instrText>
      </w:r>
      <w:r w:rsidR="00855875" w:rsidRPr="007D4752">
        <w:rPr>
          <w:rFonts w:ascii="Times New Roman" w:hAnsi="Times New Roman" w:cs="Times New Roman"/>
        </w:rPr>
        <w:fldChar w:fldCharType="separate"/>
      </w:r>
      <w:r w:rsidR="00903764" w:rsidRPr="00903764">
        <w:rPr>
          <w:rFonts w:ascii="Times New Roman" w:hAnsi="Times New Roman" w:cs="Times New Roman"/>
          <w:noProof/>
        </w:rPr>
        <w:t>(44)</w:t>
      </w:r>
      <w:r w:rsidR="00855875"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"(45)" }, "properties" : { "noteIndex" : 0 }, "schema" : "https://github.com/citation-style-language/schema/raw/master/csl-citation.json" }</w:instrText>
      </w:r>
      <w:r w:rsidR="00855875" w:rsidRPr="007D4752">
        <w:rPr>
          <w:rFonts w:ascii="Times New Roman" w:hAnsi="Times New Roman" w:cs="Times New Roman"/>
        </w:rPr>
        <w:fldChar w:fldCharType="separate"/>
      </w:r>
      <w:r w:rsidR="00903764" w:rsidRPr="00903764">
        <w:rPr>
          <w:rFonts w:ascii="Times New Roman" w:hAnsi="Times New Roman" w:cs="Times New Roman"/>
          <w:noProof/>
        </w:rPr>
        <w:t>(45)</w:t>
      </w:r>
      <w:r w:rsidR="00855875"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855875" w:rsidRPr="007D4752">
        <w:rPr>
          <w:rFonts w:ascii="Times New Roman" w:hAnsi="Times New Roman" w:cs="Times New Roman"/>
        </w:rPr>
        <w:fldChar w:fldCharType="begin" w:fldLock="1"/>
      </w:r>
      <w:r w:rsidR="00903764">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"(46,47)" }, "properties" : { "noteIndex" : 0 }, "schema" : "https://github.com/citation-style-language/schema/raw/master/csl-citation.json" }</w:instrText>
      </w:r>
      <w:r w:rsidR="00855875" w:rsidRPr="007D4752">
        <w:rPr>
          <w:rFonts w:ascii="Times New Roman" w:hAnsi="Times New Roman" w:cs="Times New Roman"/>
        </w:rPr>
        <w:fldChar w:fldCharType="separate"/>
      </w:r>
      <w:r w:rsidR="00903764" w:rsidRPr="00903764">
        <w:rPr>
          <w:rFonts w:ascii="Times New Roman" w:hAnsi="Times New Roman" w:cs="Times New Roman"/>
          <w:noProof/>
        </w:rPr>
        <w:t>(46,47)</w:t>
      </w:r>
      <w:r w:rsidR="00855875"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55875" w:rsidRPr="00855875">
        <w:rPr>
          <w:rFonts w:ascii="Times New Roman" w:hAnsi="Times New Roman" w:cs="Times New Roman"/>
          <w:i/>
          <w:iCs/>
        </w:rPr>
        <w:t xml:space="preserve"> </w:t>
      </w:r>
      <w:r w:rsidR="00855875" w:rsidRPr="00855875">
        <w:rPr>
          <w:rFonts w:ascii="Times New Roman" w:hAnsi="Times New Roman" w:cs="Times New Roman"/>
        </w:rPr>
        <w:t>p=10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p=0.046)</w:t>
      </w:r>
      <w:r w:rsidR="00855875" w:rsidRPr="00855875">
        <w:rPr>
          <w:rFonts w:ascii="Times New Roman" w:hAnsi="Times New Roman" w:cs="Times New Roman"/>
          <w:vertAlign w:val="superscript"/>
        </w:rPr>
        <w:t>_</w:t>
      </w:r>
      <w:r w:rsidR="00855875" w:rsidRPr="00855875">
        <w:rPr>
          <w:rFonts w:ascii="Times New Roman" w:hAnsi="Times New Roman" w:cs="Times New Roman"/>
        </w:rPr>
        <w:t xml:space="preserve"> in acromegaly patients (Supplementary Figure 2I).  Glucocorticoid receptor expression is repressed by cortisol, so the higher expression is expected given the reduced local cortisol production.  </w:t>
      </w:r>
    </w:p>
    <w:p w:rsidR="006671B3" w:rsidRPr="007D4752" w:rsidRDefault="006671B3" w:rsidP="007D4752">
      <w:pPr>
        <w:bidi w:val="0"/>
        <w:spacing w:line="480" w:lineRule="auto"/>
        <w:rPr>
          <w:rFonts w:ascii="Times New Roman" w:hAnsi="Times New Roman" w:cs="Times New Roman"/>
        </w:rPr>
      </w:pPr>
    </w:p>
    <w:p w:rsidR="00C44BCA" w:rsidRPr="007D4752" w:rsidRDefault="00DD35A1" w:rsidP="007D4752">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rsidR="00A32EC4" w:rsidRPr="003D7705" w:rsidRDefault="00E26130" w:rsidP="007D4752">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122"/>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rsidR="00390963" w:rsidRPr="00DF3250" w:rsidRDefault="00390963" w:rsidP="007D4752">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acromegalic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rsidR="00EE3914" w:rsidRPr="009A718A" w:rsidRDefault="009D67A0" w:rsidP="007D4752">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rsidR="00EE3914" w:rsidRPr="009A718A" w:rsidRDefault="00EE3914" w:rsidP="007D4752">
      <w:pPr>
        <w:bidi w:val="0"/>
        <w:spacing w:line="480" w:lineRule="auto"/>
        <w:rPr>
          <w:rFonts w:ascii="Times New Roman" w:hAnsi="Times New Roman" w:cs="Times New Roman"/>
          <w:b/>
        </w:rPr>
      </w:pPr>
      <w:r w:rsidRPr="009A718A">
        <w:rPr>
          <w:rFonts w:ascii="Times New Roman" w:hAnsi="Times New Roman" w:cs="Times New Roman"/>
          <w:b/>
        </w:rPr>
        <w:t>Acknowledgements</w:t>
      </w:r>
    </w:p>
    <w:p w:rsidR="00EE3914" w:rsidRPr="0073573E" w:rsidRDefault="00EE3914" w:rsidP="007D4752">
      <w:pPr>
        <w:bidi w:val="0"/>
        <w:spacing w:line="480" w:lineRule="auto"/>
        <w:rPr>
          <w:rFonts w:ascii="Times New Roman" w:hAnsi="Times New Roman" w:cs="Times New Roman"/>
        </w:rPr>
      </w:pPr>
      <w:r w:rsidRPr="0073573E">
        <w:rPr>
          <w:rFonts w:ascii="Times New Roman" w:hAnsi="Times New Roman" w:cs="Times New Roman"/>
        </w:rPr>
        <w:t>We thank Charlotte Gunden, Elizabeth Walkowiak and Eric Vasbinder for their valuable help in the study</w:t>
      </w:r>
      <w:r w:rsidR="00F74AEC" w:rsidRPr="0073573E">
        <w:rPr>
          <w:rFonts w:ascii="Times New Roman" w:hAnsi="Times New Roman" w:cs="Times New Roman"/>
        </w:rPr>
        <w:t>.  We would also like to thank Solomon S. Solomon (UTHSC) for helpful suggestions.</w:t>
      </w:r>
    </w:p>
    <w:p w:rsidR="00EE3914" w:rsidRPr="001F1F15" w:rsidRDefault="00EE3914" w:rsidP="00B66C29">
      <w:pPr>
        <w:bidi w:val="0"/>
        <w:spacing w:line="480" w:lineRule="auto"/>
        <w:rPr>
          <w:rFonts w:ascii="Times New Roman" w:hAnsi="Times New Roman" w:cs="Times New Roman"/>
        </w:rPr>
      </w:pPr>
    </w:p>
    <w:p w:rsidR="009D67A0" w:rsidRPr="001F1F15" w:rsidRDefault="009D67A0" w:rsidP="003D7705">
      <w:pPr>
        <w:bidi w:val="0"/>
        <w:spacing w:line="480" w:lineRule="auto"/>
        <w:rPr>
          <w:rFonts w:ascii="Times New Roman" w:hAnsi="Times New Roman" w:cs="Times New Roman"/>
          <w:b/>
          <w:bCs/>
        </w:rPr>
      </w:pPr>
    </w:p>
    <w:p w:rsidR="00C44BCA" w:rsidRPr="001F1F15" w:rsidRDefault="00C44BCA" w:rsidP="00962598">
      <w:pPr>
        <w:bidi w:val="0"/>
        <w:spacing w:line="480" w:lineRule="auto"/>
        <w:rPr>
          <w:rFonts w:ascii="Times New Roman" w:hAnsi="Times New Roman" w:cs="Times New Roman"/>
          <w:b/>
          <w:bCs/>
        </w:rPr>
      </w:pPr>
      <w:r w:rsidRPr="001F1F15">
        <w:rPr>
          <w:rFonts w:ascii="Times New Roman" w:hAnsi="Times New Roman" w:cs="Times New Roman"/>
          <w:b/>
          <w:bCs/>
        </w:rPr>
        <w:t>References</w:t>
      </w:r>
    </w:p>
    <w:p w:rsidR="00903764" w:rsidRPr="00903764" w:rsidRDefault="00855875">
      <w:pPr>
        <w:pStyle w:val="NormalWeb"/>
        <w:ind w:left="640" w:hanging="640"/>
        <w:divId w:val="313874779"/>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903764" w:rsidRPr="00903764">
        <w:rPr>
          <w:rFonts w:ascii="Times New Roman" w:hAnsi="Times New Roman"/>
          <w:noProof/>
          <w:sz w:val="22"/>
        </w:rPr>
        <w:t xml:space="preserve">1. </w:t>
      </w:r>
      <w:r w:rsidR="00903764" w:rsidRPr="00903764">
        <w:rPr>
          <w:rFonts w:ascii="Times New Roman" w:hAnsi="Times New Roman"/>
          <w:noProof/>
          <w:sz w:val="22"/>
        </w:rPr>
        <w:tab/>
      </w:r>
      <w:r w:rsidR="00903764" w:rsidRPr="00903764">
        <w:rPr>
          <w:rFonts w:ascii="Times New Roman" w:hAnsi="Times New Roman"/>
          <w:b/>
          <w:bCs/>
          <w:noProof/>
          <w:sz w:val="22"/>
        </w:rPr>
        <w:t>Holdaway IM, Rajasoorya C</w:t>
      </w:r>
      <w:r w:rsidR="00903764" w:rsidRPr="00903764">
        <w:rPr>
          <w:rFonts w:ascii="Times New Roman" w:hAnsi="Times New Roman"/>
          <w:noProof/>
          <w:sz w:val="22"/>
        </w:rPr>
        <w:t xml:space="preserve"> 1999 Epidemiology of acromegaly. Pituitary 2:29–41</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 </w:t>
      </w:r>
      <w:r w:rsidRPr="00903764">
        <w:rPr>
          <w:rFonts w:ascii="Times New Roman" w:hAnsi="Times New Roman"/>
          <w:noProof/>
          <w:sz w:val="22"/>
        </w:rPr>
        <w:tab/>
      </w:r>
      <w:r w:rsidRPr="00903764">
        <w:rPr>
          <w:rFonts w:ascii="Times New Roman" w:hAnsi="Times New Roman"/>
          <w:b/>
          <w:bCs/>
          <w:noProof/>
          <w:sz w:val="22"/>
        </w:rPr>
        <w:t>Vijayakumar A, Novosyadlyy R, Wu Y, Yakar S, LeRoith D</w:t>
      </w:r>
      <w:r w:rsidRPr="00903764">
        <w:rPr>
          <w:rFonts w:ascii="Times New Roman" w:hAnsi="Times New Roman"/>
          <w:noProof/>
          <w:sz w:val="22"/>
        </w:rPr>
        <w:t xml:space="preserve"> 2010 Biological effects of growth hormone on carbohydrate and lipid metabolism. Growth Horm. IGF Res. 20:1–7</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lastRenderedPageBreak/>
        <w:t xml:space="preserve">3. </w:t>
      </w:r>
      <w:r w:rsidRPr="00903764">
        <w:rPr>
          <w:rFonts w:ascii="Times New Roman" w:hAnsi="Times New Roman"/>
          <w:noProof/>
          <w:sz w:val="22"/>
        </w:rPr>
        <w:tab/>
      </w:r>
      <w:r w:rsidRPr="00903764">
        <w:rPr>
          <w:rFonts w:ascii="Times New Roman" w:hAnsi="Times New Roman"/>
          <w:b/>
          <w:bCs/>
          <w:noProof/>
          <w:sz w:val="22"/>
        </w:rPr>
        <w:t>Ezzat S, Forster MJ, Berchtold P, Redelmeier DA, Boerlin V, Harris AG</w:t>
      </w:r>
      <w:r w:rsidRPr="00903764">
        <w:rPr>
          <w:rFonts w:ascii="Times New Roman" w:hAnsi="Times New Roman"/>
          <w:noProof/>
          <w:sz w:val="22"/>
        </w:rPr>
        <w:t xml:space="preserve"> 1994 Acromegaly. Clinical and biochemical features in 500 patients. Medicine (Baltimore). 73:233–240</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 </w:t>
      </w:r>
      <w:r w:rsidRPr="00903764">
        <w:rPr>
          <w:rFonts w:ascii="Times New Roman" w:hAnsi="Times New Roman"/>
          <w:noProof/>
          <w:sz w:val="22"/>
        </w:rPr>
        <w:tab/>
      </w:r>
      <w:r w:rsidRPr="00903764">
        <w:rPr>
          <w:rFonts w:ascii="Times New Roman" w:hAnsi="Times New Roman"/>
          <w:b/>
          <w:bCs/>
          <w:noProof/>
          <w:sz w:val="22"/>
        </w:rPr>
        <w:t>Colao A, Baldelli R, Marzullo P, Ferretti E, Ferone D, Gargiulo P, et al.</w:t>
      </w:r>
      <w:r w:rsidRPr="00903764">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5. </w:t>
      </w:r>
      <w:r w:rsidRPr="00903764">
        <w:rPr>
          <w:rFonts w:ascii="Times New Roman" w:hAnsi="Times New Roman"/>
          <w:noProof/>
          <w:sz w:val="22"/>
        </w:rPr>
        <w:tab/>
      </w:r>
      <w:r w:rsidRPr="00903764">
        <w:rPr>
          <w:rFonts w:ascii="Times New Roman" w:hAnsi="Times New Roman"/>
          <w:b/>
          <w:bCs/>
          <w:noProof/>
          <w:sz w:val="22"/>
        </w:rPr>
        <w:t>Jørgensen JOL, Jessen N, Pedersen SB, Vestergaard E, Gormsen L, Lund SA, et al.</w:t>
      </w:r>
      <w:r w:rsidRPr="00903764">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6. </w:t>
      </w:r>
      <w:r w:rsidRPr="00903764">
        <w:rPr>
          <w:rFonts w:ascii="Times New Roman" w:hAnsi="Times New Roman"/>
          <w:noProof/>
          <w:sz w:val="22"/>
        </w:rPr>
        <w:tab/>
      </w:r>
      <w:r w:rsidRPr="00903764">
        <w:rPr>
          <w:rFonts w:ascii="Times New Roman" w:hAnsi="Times New Roman"/>
          <w:b/>
          <w:bCs/>
          <w:noProof/>
          <w:sz w:val="22"/>
        </w:rPr>
        <w:t>Bolinder J, Ostman J, Werner S, Arner P</w:t>
      </w:r>
      <w:r w:rsidRPr="00903764">
        <w:rPr>
          <w:rFonts w:ascii="Times New Roman" w:hAnsi="Times New Roman"/>
          <w:noProof/>
          <w:sz w:val="22"/>
        </w:rPr>
        <w:t xml:space="preserve"> 1986 Insulin action in human adipose tissue in acromegaly. J. Clin. Invest. 77:1201–1206</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7. </w:t>
      </w:r>
      <w:r w:rsidRPr="00903764">
        <w:rPr>
          <w:rFonts w:ascii="Times New Roman" w:hAnsi="Times New Roman"/>
          <w:noProof/>
          <w:sz w:val="22"/>
        </w:rPr>
        <w:tab/>
      </w:r>
      <w:r w:rsidRPr="00903764">
        <w:rPr>
          <w:rFonts w:ascii="Times New Roman" w:hAnsi="Times New Roman"/>
          <w:b/>
          <w:bCs/>
          <w:noProof/>
          <w:sz w:val="22"/>
        </w:rPr>
        <w:t>Gravhølt CH, Schmitz O, Simonsen L, Bülow J, Christiansen JS, Møller N</w:t>
      </w:r>
      <w:r w:rsidRPr="00903764">
        <w:rPr>
          <w:rFonts w:ascii="Times New Roman" w:hAnsi="Times New Roman"/>
          <w:noProof/>
          <w:sz w:val="22"/>
        </w:rPr>
        <w:t xml:space="preserve"> 1999 Effects of a physiological GH pulse on interstitial glycerol in abdominal and femoral adipose tissue. Am. J. Physiol. 277:E848–54</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8. </w:t>
      </w:r>
      <w:r w:rsidRPr="00903764">
        <w:rPr>
          <w:rFonts w:ascii="Times New Roman" w:hAnsi="Times New Roman"/>
          <w:noProof/>
          <w:sz w:val="22"/>
        </w:rPr>
        <w:tab/>
      </w:r>
      <w:r w:rsidRPr="00903764">
        <w:rPr>
          <w:rFonts w:ascii="Times New Roman" w:hAnsi="Times New Roman"/>
          <w:b/>
          <w:bCs/>
          <w:noProof/>
          <w:sz w:val="22"/>
        </w:rPr>
        <w:t>Nielsen S, Møller N, Christiansen JS, Jørgensen JO</w:t>
      </w:r>
      <w:r w:rsidRPr="00903764">
        <w:rPr>
          <w:rFonts w:ascii="Times New Roman" w:hAnsi="Times New Roman"/>
          <w:noProof/>
          <w:sz w:val="22"/>
        </w:rPr>
        <w:t xml:space="preserve"> 2001 Pharmacological antilipolysis restores insulin sensitivity during growth hormone exposure. Diabetes 50:2301–2308</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9. </w:t>
      </w:r>
      <w:r w:rsidRPr="00903764">
        <w:rPr>
          <w:rFonts w:ascii="Times New Roman" w:hAnsi="Times New Roman"/>
          <w:noProof/>
          <w:sz w:val="22"/>
        </w:rPr>
        <w:tab/>
      </w:r>
      <w:r w:rsidRPr="00903764">
        <w:rPr>
          <w:rFonts w:ascii="Times New Roman" w:hAnsi="Times New Roman"/>
          <w:b/>
          <w:bCs/>
          <w:noProof/>
          <w:sz w:val="22"/>
        </w:rPr>
        <w:t>Khalfallah Y, Sassolas G, Borson-Chazot F, Vega N, Vidal H</w:t>
      </w:r>
      <w:r w:rsidRPr="00903764">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10. </w:t>
      </w:r>
      <w:r w:rsidRPr="00903764">
        <w:rPr>
          <w:rFonts w:ascii="Times New Roman" w:hAnsi="Times New Roman"/>
          <w:noProof/>
          <w:sz w:val="22"/>
        </w:rPr>
        <w:tab/>
      </w:r>
      <w:r w:rsidRPr="00903764">
        <w:rPr>
          <w:rFonts w:ascii="Times New Roman" w:hAnsi="Times New Roman"/>
          <w:b/>
          <w:bCs/>
          <w:noProof/>
          <w:sz w:val="22"/>
        </w:rPr>
        <w:t>Adams JM, Pratipanawatr T, Berria R, Wang E, DeFronzo RA, Sullards MC, et al.</w:t>
      </w:r>
      <w:r w:rsidRPr="00903764">
        <w:rPr>
          <w:rFonts w:ascii="Times New Roman" w:hAnsi="Times New Roman"/>
          <w:noProof/>
          <w:sz w:val="22"/>
        </w:rPr>
        <w:t xml:space="preserve"> 2004 Ceramide content is increased in skeletal muscle from obese insulin-resistant humans. Diabetes 53:25–31</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11. </w:t>
      </w:r>
      <w:r w:rsidRPr="00903764">
        <w:rPr>
          <w:rFonts w:ascii="Times New Roman" w:hAnsi="Times New Roman"/>
          <w:noProof/>
          <w:sz w:val="22"/>
        </w:rPr>
        <w:tab/>
      </w:r>
      <w:r w:rsidRPr="00903764">
        <w:rPr>
          <w:rFonts w:ascii="Times New Roman" w:hAnsi="Times New Roman"/>
          <w:b/>
          <w:bCs/>
          <w:noProof/>
          <w:sz w:val="22"/>
        </w:rPr>
        <w:t>Aerts JM, Ottenhoff R, Powlson AS, Grefhorst A, van Eijk M, Dubbelhuis PF, et al.</w:t>
      </w:r>
      <w:r w:rsidRPr="00903764">
        <w:rPr>
          <w:rFonts w:ascii="Times New Roman" w:hAnsi="Times New Roman"/>
          <w:noProof/>
          <w:sz w:val="22"/>
        </w:rPr>
        <w:t xml:space="preserve"> 2007 Pharmacological inhibition of glucosylceramide synthase enhances insulin sensitivity. Diabetes 56:1341–1349</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12. </w:t>
      </w:r>
      <w:r w:rsidRPr="00903764">
        <w:rPr>
          <w:rFonts w:ascii="Times New Roman" w:hAnsi="Times New Roman"/>
          <w:noProof/>
          <w:sz w:val="22"/>
        </w:rPr>
        <w:tab/>
      </w:r>
      <w:r w:rsidRPr="00903764">
        <w:rPr>
          <w:rFonts w:ascii="Times New Roman" w:hAnsi="Times New Roman"/>
          <w:b/>
          <w:bCs/>
          <w:noProof/>
          <w:sz w:val="22"/>
        </w:rPr>
        <w:t>Holland WL, Brozinick JT, Wang L-P, Hawkins ED, Sargent KM, Liu Y, et al.</w:t>
      </w:r>
      <w:r w:rsidRPr="00903764">
        <w:rPr>
          <w:rFonts w:ascii="Times New Roman" w:hAnsi="Times New Roman"/>
          <w:noProof/>
          <w:sz w:val="22"/>
        </w:rPr>
        <w:t xml:space="preserve"> 2007 Inhibition of ceramide synthesis ameliorates glucocorticoid-, saturated-fat-, and obesity-induced insulin resistance. Cell Metab. 5:167–179</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13. </w:t>
      </w:r>
      <w:r w:rsidRPr="00903764">
        <w:rPr>
          <w:rFonts w:ascii="Times New Roman" w:hAnsi="Times New Roman"/>
          <w:noProof/>
          <w:sz w:val="22"/>
        </w:rPr>
        <w:tab/>
      </w:r>
      <w:r w:rsidRPr="00903764">
        <w:rPr>
          <w:rFonts w:ascii="Times New Roman" w:hAnsi="Times New Roman"/>
          <w:b/>
          <w:bCs/>
          <w:noProof/>
          <w:sz w:val="22"/>
        </w:rPr>
        <w:t>Kim D, Pertea G, Trapnell C, Pimentel H, Kelley R, Salzberg SL</w:t>
      </w:r>
      <w:r w:rsidRPr="00903764">
        <w:rPr>
          <w:rFonts w:ascii="Times New Roman" w:hAnsi="Times New Roman"/>
          <w:noProof/>
          <w:sz w:val="22"/>
        </w:rPr>
        <w:t xml:space="preserve"> 2013 TopHat2: accurate alignment of transcriptomes in the presence of insertions, deletions and gene fusions. Genome Biol. BioMed Central Ltd; 14:R36</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14. </w:t>
      </w:r>
      <w:r w:rsidRPr="00903764">
        <w:rPr>
          <w:rFonts w:ascii="Times New Roman" w:hAnsi="Times New Roman"/>
          <w:noProof/>
          <w:sz w:val="22"/>
        </w:rPr>
        <w:tab/>
      </w:r>
      <w:r w:rsidRPr="00903764">
        <w:rPr>
          <w:rFonts w:ascii="Times New Roman" w:hAnsi="Times New Roman"/>
          <w:b/>
          <w:bCs/>
          <w:noProof/>
          <w:sz w:val="22"/>
        </w:rPr>
        <w:t>Langmead B, Trapnell C, Pop M, Salzberg SL</w:t>
      </w:r>
      <w:r w:rsidRPr="00903764">
        <w:rPr>
          <w:rFonts w:ascii="Times New Roman" w:hAnsi="Times New Roman"/>
          <w:noProof/>
          <w:sz w:val="22"/>
        </w:rPr>
        <w:t xml:space="preserve"> 2009 Ultrafast and memory-efficient alignment of short DNA sequences to the human genome. Genome Biol. 10:R25</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15. </w:t>
      </w:r>
      <w:r w:rsidRPr="00903764">
        <w:rPr>
          <w:rFonts w:ascii="Times New Roman" w:hAnsi="Times New Roman"/>
          <w:noProof/>
          <w:sz w:val="22"/>
        </w:rPr>
        <w:tab/>
      </w:r>
      <w:r w:rsidRPr="00903764">
        <w:rPr>
          <w:rFonts w:ascii="Times New Roman" w:hAnsi="Times New Roman"/>
          <w:b/>
          <w:bCs/>
          <w:noProof/>
          <w:sz w:val="22"/>
        </w:rPr>
        <w:t>Anders S, Pyl PT, Huber W</w:t>
      </w:r>
      <w:r w:rsidRPr="00903764">
        <w:rPr>
          <w:rFonts w:ascii="Times New Roman" w:hAnsi="Times New Roman"/>
          <w:noProof/>
          <w:sz w:val="22"/>
        </w:rPr>
        <w:t xml:space="preserve"> 2014 HTSeq – A Python framework to work with high-throughput sequencing data. :1–5</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16. </w:t>
      </w:r>
      <w:r w:rsidRPr="00903764">
        <w:rPr>
          <w:rFonts w:ascii="Times New Roman" w:hAnsi="Times New Roman"/>
          <w:noProof/>
          <w:sz w:val="22"/>
        </w:rPr>
        <w:tab/>
      </w:r>
      <w:r w:rsidRPr="00903764">
        <w:rPr>
          <w:rFonts w:ascii="Times New Roman" w:hAnsi="Times New Roman"/>
          <w:b/>
          <w:bCs/>
          <w:noProof/>
          <w:sz w:val="22"/>
        </w:rPr>
        <w:t>Love MI, Huber W, Anders S</w:t>
      </w:r>
      <w:r w:rsidRPr="00903764">
        <w:rPr>
          <w:rFonts w:ascii="Times New Roman" w:hAnsi="Times New Roman"/>
          <w:noProof/>
          <w:sz w:val="22"/>
        </w:rPr>
        <w:t xml:space="preserve"> 2014 Moderated estimation of fold change and dispersion for RNA-Seq data with DESeq2. </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lastRenderedPageBreak/>
        <w:t xml:space="preserve">17. </w:t>
      </w:r>
      <w:r w:rsidRPr="00903764">
        <w:rPr>
          <w:rFonts w:ascii="Times New Roman" w:hAnsi="Times New Roman"/>
          <w:noProof/>
          <w:sz w:val="22"/>
        </w:rPr>
        <w:tab/>
      </w:r>
      <w:r w:rsidRPr="00903764">
        <w:rPr>
          <w:rFonts w:ascii="Times New Roman" w:hAnsi="Times New Roman"/>
          <w:b/>
          <w:bCs/>
          <w:noProof/>
          <w:sz w:val="22"/>
        </w:rPr>
        <w:t>Huo JS, McEachin RC, Cui TX, Duggal NK, Hai T, States DJ, et al.</w:t>
      </w:r>
      <w:r w:rsidRPr="00903764">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18. </w:t>
      </w:r>
      <w:r w:rsidRPr="00903764">
        <w:rPr>
          <w:rFonts w:ascii="Times New Roman" w:hAnsi="Times New Roman"/>
          <w:noProof/>
          <w:sz w:val="22"/>
        </w:rPr>
        <w:tab/>
      </w:r>
      <w:r w:rsidRPr="00903764">
        <w:rPr>
          <w:rFonts w:ascii="Times New Roman" w:hAnsi="Times New Roman"/>
          <w:b/>
          <w:bCs/>
          <w:noProof/>
          <w:sz w:val="22"/>
        </w:rPr>
        <w:t>Smyth GK</w:t>
      </w:r>
      <w:r w:rsidRPr="00903764">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19. </w:t>
      </w:r>
      <w:r w:rsidRPr="00903764">
        <w:rPr>
          <w:rFonts w:ascii="Times New Roman" w:hAnsi="Times New Roman"/>
          <w:noProof/>
          <w:sz w:val="22"/>
        </w:rPr>
        <w:tab/>
      </w:r>
      <w:r w:rsidRPr="00903764">
        <w:rPr>
          <w:rFonts w:ascii="Times New Roman" w:hAnsi="Times New Roman"/>
          <w:b/>
          <w:bCs/>
          <w:noProof/>
          <w:sz w:val="22"/>
        </w:rPr>
        <w:t>Benjamini Y, Hochberg Y</w:t>
      </w:r>
      <w:r w:rsidRPr="00903764">
        <w:rPr>
          <w:rFonts w:ascii="Times New Roman" w:hAnsi="Times New Roman"/>
          <w:noProof/>
          <w:sz w:val="22"/>
        </w:rPr>
        <w:t xml:space="preserve"> 1995 Controlling the False Discovery Rate: A Practical and Powerful Approach to Multiple Testing. J. R. Stat. Soc. Ser. B 57:289–300</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20. </w:t>
      </w:r>
      <w:r w:rsidRPr="00903764">
        <w:rPr>
          <w:rFonts w:ascii="Times New Roman" w:hAnsi="Times New Roman"/>
          <w:noProof/>
          <w:sz w:val="22"/>
        </w:rPr>
        <w:tab/>
      </w:r>
      <w:r w:rsidRPr="00903764">
        <w:rPr>
          <w:rFonts w:ascii="Times New Roman" w:hAnsi="Times New Roman"/>
          <w:b/>
          <w:bCs/>
          <w:noProof/>
          <w:sz w:val="22"/>
        </w:rPr>
        <w:t>Fox J, Weisberg S</w:t>
      </w:r>
      <w:r w:rsidRPr="00903764">
        <w:rPr>
          <w:rFonts w:ascii="Times New Roman" w:hAnsi="Times New Roman"/>
          <w:noProof/>
          <w:sz w:val="22"/>
        </w:rPr>
        <w:t xml:space="preserve"> 2011 An {R} Companion to Applied Regression. Second. Thousand Oaks {CA}: Sage;</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21. </w:t>
      </w:r>
      <w:r w:rsidRPr="00903764">
        <w:rPr>
          <w:rFonts w:ascii="Times New Roman" w:hAnsi="Times New Roman"/>
          <w:noProof/>
          <w:sz w:val="22"/>
        </w:rPr>
        <w:tab/>
      </w:r>
      <w:r w:rsidRPr="00903764">
        <w:rPr>
          <w:rFonts w:ascii="Times New Roman" w:hAnsi="Times New Roman"/>
          <w:b/>
          <w:bCs/>
          <w:noProof/>
          <w:sz w:val="22"/>
        </w:rPr>
        <w:t>R Development Core Team, R Core Team</w:t>
      </w:r>
      <w:r w:rsidRPr="00903764">
        <w:rPr>
          <w:rFonts w:ascii="Times New Roman" w:hAnsi="Times New Roman"/>
          <w:noProof/>
          <w:sz w:val="22"/>
        </w:rPr>
        <w:t xml:space="preserve"> 2011 R: A language and environment for statistical computing. Vienna, Austria;</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22. </w:t>
      </w:r>
      <w:r w:rsidRPr="00903764">
        <w:rPr>
          <w:rFonts w:ascii="Times New Roman" w:hAnsi="Times New Roman"/>
          <w:noProof/>
          <w:sz w:val="22"/>
        </w:rPr>
        <w:tab/>
      </w:r>
      <w:r w:rsidRPr="00903764">
        <w:rPr>
          <w:rFonts w:ascii="Times New Roman" w:hAnsi="Times New Roman"/>
          <w:b/>
          <w:bCs/>
          <w:noProof/>
          <w:sz w:val="22"/>
        </w:rPr>
        <w:t>Mootha VK, Lindgren CM, Eriksson K-F, Subramanian A, Sihag S, Lehar J, et al.</w:t>
      </w:r>
      <w:r w:rsidRPr="00903764">
        <w:rPr>
          <w:rFonts w:ascii="Times New Roman" w:hAnsi="Times New Roman"/>
          <w:noProof/>
          <w:sz w:val="22"/>
        </w:rPr>
        <w:t xml:space="preserve"> 2003 PGC-1alpha-responsive genes involved in oxidative phosphorylation are coordinately downregulated in human diabetes. Nat. Genet. 34:267–273</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23. </w:t>
      </w:r>
      <w:r w:rsidRPr="00903764">
        <w:rPr>
          <w:rFonts w:ascii="Times New Roman" w:hAnsi="Times New Roman"/>
          <w:noProof/>
          <w:sz w:val="22"/>
        </w:rPr>
        <w:tab/>
      </w:r>
      <w:r w:rsidRPr="00903764">
        <w:rPr>
          <w:rFonts w:ascii="Times New Roman" w:hAnsi="Times New Roman"/>
          <w:b/>
          <w:bCs/>
          <w:noProof/>
          <w:sz w:val="22"/>
        </w:rPr>
        <w:t>Subramanian A, Tamayo P, Mootha VK, Mukherjee S, Ebert BL, Gillette MA, et al.</w:t>
      </w:r>
      <w:r w:rsidRPr="00903764">
        <w:rPr>
          <w:rFonts w:ascii="Times New Roman" w:hAnsi="Times New Roman"/>
          <w:noProof/>
          <w:sz w:val="22"/>
        </w:rPr>
        <w:t xml:space="preserve"> 2005 Gene set enrichment analysis: a knowledge-based approach for interpreting genome-wide expression profiles. Proc. Natl. Acad. Sci. U. S. A. 102:15545–15550</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24. </w:t>
      </w:r>
      <w:r w:rsidRPr="00903764">
        <w:rPr>
          <w:rFonts w:ascii="Times New Roman" w:hAnsi="Times New Roman"/>
          <w:noProof/>
          <w:sz w:val="22"/>
        </w:rPr>
        <w:tab/>
      </w:r>
      <w:r w:rsidRPr="00903764">
        <w:rPr>
          <w:rFonts w:ascii="Times New Roman" w:hAnsi="Times New Roman"/>
          <w:b/>
          <w:bCs/>
          <w:noProof/>
          <w:sz w:val="22"/>
        </w:rPr>
        <w:t>Moller L, Norrelund H, Jessen N, Flyvbjerg A, Pedersen SB, Gaylinn BD, et al.</w:t>
      </w:r>
      <w:r w:rsidRPr="00903764">
        <w:rPr>
          <w:rFonts w:ascii="Times New Roman" w:hAnsi="Times New Roman"/>
          <w:noProof/>
          <w:sz w:val="22"/>
        </w:rPr>
        <w:t xml:space="preserve"> 2009 Impact of growth hormone receptor blockade on substrate metabolism during fasting in healthy subjects. J. Clin. Endocrinol. Metab. 94:4524–4532</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25. </w:t>
      </w:r>
      <w:r w:rsidRPr="00903764">
        <w:rPr>
          <w:rFonts w:ascii="Times New Roman" w:hAnsi="Times New Roman"/>
          <w:noProof/>
          <w:sz w:val="22"/>
        </w:rPr>
        <w:tab/>
      </w:r>
      <w:r w:rsidRPr="00903764">
        <w:rPr>
          <w:rFonts w:ascii="Times New Roman" w:hAnsi="Times New Roman"/>
          <w:b/>
          <w:bCs/>
          <w:noProof/>
          <w:sz w:val="22"/>
        </w:rPr>
        <w:t>Ashburner M, Ball CA, Blake JA, Botstein D, Butler H, Cherry JM, et al.</w:t>
      </w:r>
      <w:r w:rsidRPr="00903764">
        <w:rPr>
          <w:rFonts w:ascii="Times New Roman" w:hAnsi="Times New Roman"/>
          <w:noProof/>
          <w:sz w:val="22"/>
        </w:rPr>
        <w:t xml:space="preserve"> 2000 Gene ontology: tool for the unification of biology. The Gene Ontology Consortium. Nat. Genet. 25:25–29</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26. </w:t>
      </w:r>
      <w:r w:rsidRPr="00903764">
        <w:rPr>
          <w:rFonts w:ascii="Times New Roman" w:hAnsi="Times New Roman"/>
          <w:noProof/>
          <w:sz w:val="22"/>
        </w:rPr>
        <w:tab/>
      </w:r>
      <w:r w:rsidRPr="00903764">
        <w:rPr>
          <w:rFonts w:ascii="Times New Roman" w:hAnsi="Times New Roman"/>
          <w:b/>
          <w:bCs/>
          <w:noProof/>
          <w:sz w:val="22"/>
        </w:rPr>
        <w:t>Young MD, Wakefield MJ, Smyth GK, Oshlack A</w:t>
      </w:r>
      <w:r w:rsidRPr="00903764">
        <w:rPr>
          <w:rFonts w:ascii="Times New Roman" w:hAnsi="Times New Roman"/>
          <w:noProof/>
          <w:sz w:val="22"/>
        </w:rPr>
        <w:t xml:space="preserve"> 2010 Gene ontology analysis for RNA-seq: accounting for selection bias. Genome Biol. 11:R14</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27. </w:t>
      </w:r>
      <w:r w:rsidRPr="00903764">
        <w:rPr>
          <w:rFonts w:ascii="Times New Roman" w:hAnsi="Times New Roman"/>
          <w:noProof/>
          <w:sz w:val="22"/>
        </w:rPr>
        <w:tab/>
      </w:r>
      <w:r w:rsidRPr="00903764">
        <w:rPr>
          <w:rFonts w:ascii="Times New Roman" w:hAnsi="Times New Roman"/>
          <w:b/>
          <w:bCs/>
          <w:noProof/>
          <w:sz w:val="22"/>
        </w:rPr>
        <w:t>Fleenor D, Arumugam R, Freemark M</w:t>
      </w:r>
      <w:r w:rsidRPr="00903764">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28. </w:t>
      </w:r>
      <w:r w:rsidRPr="00903764">
        <w:rPr>
          <w:rFonts w:ascii="Times New Roman" w:hAnsi="Times New Roman"/>
          <w:noProof/>
          <w:sz w:val="22"/>
        </w:rPr>
        <w:tab/>
      </w:r>
      <w:r w:rsidRPr="00903764">
        <w:rPr>
          <w:rFonts w:ascii="Times New Roman" w:hAnsi="Times New Roman"/>
          <w:b/>
          <w:bCs/>
          <w:noProof/>
          <w:sz w:val="22"/>
        </w:rPr>
        <w:t>Haluzik M, Yakar S, Gavrilova O, Setser J, Boisclair Y, LeRoith D</w:t>
      </w:r>
      <w:r w:rsidRPr="00903764">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29. </w:t>
      </w:r>
      <w:r w:rsidRPr="00903764">
        <w:rPr>
          <w:rFonts w:ascii="Times New Roman" w:hAnsi="Times New Roman"/>
          <w:noProof/>
          <w:sz w:val="22"/>
        </w:rPr>
        <w:tab/>
      </w:r>
      <w:r w:rsidRPr="00903764">
        <w:rPr>
          <w:rFonts w:ascii="Times New Roman" w:hAnsi="Times New Roman"/>
          <w:b/>
          <w:bCs/>
          <w:noProof/>
          <w:sz w:val="22"/>
        </w:rPr>
        <w:t>Clasen BFF, Krusenstjerna-Hafstrøm T, Vendelbo MH, Thorsen K, Escande C, Møller N, et al.</w:t>
      </w:r>
      <w:r w:rsidRPr="00903764">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lastRenderedPageBreak/>
        <w:t xml:space="preserve">30. </w:t>
      </w:r>
      <w:r w:rsidRPr="00903764">
        <w:rPr>
          <w:rFonts w:ascii="Times New Roman" w:hAnsi="Times New Roman"/>
          <w:noProof/>
          <w:sz w:val="22"/>
        </w:rPr>
        <w:tab/>
      </w:r>
      <w:r w:rsidRPr="00903764">
        <w:rPr>
          <w:rFonts w:ascii="Times New Roman" w:hAnsi="Times New Roman"/>
          <w:b/>
          <w:bCs/>
          <w:noProof/>
          <w:sz w:val="22"/>
        </w:rPr>
        <w:t>Pasquali C, Curchod M-L, Wälchli S, Espanel X, Guerrier M, Arigoni F, et al.</w:t>
      </w:r>
      <w:r w:rsidRPr="00903764">
        <w:rPr>
          <w:rFonts w:ascii="Times New Roman" w:hAnsi="Times New Roman"/>
          <w:noProof/>
          <w:sz w:val="22"/>
        </w:rPr>
        <w:t xml:space="preserve"> 2003 Identification of protein tyrosine phosphatases with specificity for the ligand-activated growth hormone receptor. Mol. Endocrinol. 17:2228–2239</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31. </w:t>
      </w:r>
      <w:r w:rsidRPr="00903764">
        <w:rPr>
          <w:rFonts w:ascii="Times New Roman" w:hAnsi="Times New Roman"/>
          <w:noProof/>
          <w:sz w:val="22"/>
        </w:rPr>
        <w:tab/>
      </w:r>
      <w:r w:rsidRPr="00903764">
        <w:rPr>
          <w:rFonts w:ascii="Times New Roman" w:hAnsi="Times New Roman"/>
          <w:b/>
          <w:bCs/>
          <w:noProof/>
          <w:sz w:val="22"/>
        </w:rPr>
        <w:t>Pilecka I, Patrignani C, Pescini R, Curchod M-L, Perrin D, Xue Y, et al.</w:t>
      </w:r>
      <w:r w:rsidRPr="00903764">
        <w:rPr>
          <w:rFonts w:ascii="Times New Roman" w:hAnsi="Times New Roman"/>
          <w:noProof/>
          <w:sz w:val="22"/>
        </w:rPr>
        <w:t xml:space="preserve"> 2007 Protein-tyrosine phosphatase H1 controls growth hormone receptor signaling and systemic growth. J. Biol. Chem. 282:35405–35415</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32. </w:t>
      </w:r>
      <w:r w:rsidRPr="00903764">
        <w:rPr>
          <w:rFonts w:ascii="Times New Roman" w:hAnsi="Times New Roman"/>
          <w:noProof/>
          <w:sz w:val="22"/>
        </w:rPr>
        <w:tab/>
      </w:r>
      <w:r w:rsidRPr="00903764">
        <w:rPr>
          <w:rFonts w:ascii="Times New Roman" w:hAnsi="Times New Roman"/>
          <w:b/>
          <w:bCs/>
          <w:noProof/>
          <w:sz w:val="22"/>
        </w:rPr>
        <w:t>Sladek R, Rocheleau G, Rung J, Dina C, Shen L, Serre D, et al.</w:t>
      </w:r>
      <w:r w:rsidRPr="00903764">
        <w:rPr>
          <w:rFonts w:ascii="Times New Roman" w:hAnsi="Times New Roman"/>
          <w:noProof/>
          <w:sz w:val="22"/>
        </w:rPr>
        <w:t xml:space="preserve"> 2007 A genome-wide association study identifies novel risk loci for type 2 diabetes. Nature 445:881–885</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33. </w:t>
      </w:r>
      <w:r w:rsidRPr="00903764">
        <w:rPr>
          <w:rFonts w:ascii="Times New Roman" w:hAnsi="Times New Roman"/>
          <w:noProof/>
          <w:sz w:val="22"/>
        </w:rPr>
        <w:tab/>
      </w:r>
      <w:r w:rsidRPr="00903764">
        <w:rPr>
          <w:rFonts w:ascii="Times New Roman" w:hAnsi="Times New Roman"/>
          <w:b/>
          <w:bCs/>
          <w:noProof/>
          <w:sz w:val="22"/>
        </w:rPr>
        <w:t>Saxena R, Voight BF, Lyssenko V, Burtt NP, de Bakker PIW, Chen H, et al.</w:t>
      </w:r>
      <w:r w:rsidRPr="00903764">
        <w:rPr>
          <w:rFonts w:ascii="Times New Roman" w:hAnsi="Times New Roman"/>
          <w:noProof/>
          <w:sz w:val="22"/>
        </w:rPr>
        <w:t xml:space="preserve"> 2007 Genome-wide association analysis identifies loci for type 2 diabetes and triglyceride levels. Science 316:1331–1336</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34. </w:t>
      </w:r>
      <w:r w:rsidRPr="00903764">
        <w:rPr>
          <w:rFonts w:ascii="Times New Roman" w:hAnsi="Times New Roman"/>
          <w:noProof/>
          <w:sz w:val="22"/>
        </w:rPr>
        <w:tab/>
      </w:r>
      <w:r w:rsidRPr="00903764">
        <w:rPr>
          <w:rFonts w:ascii="Times New Roman" w:hAnsi="Times New Roman"/>
          <w:b/>
          <w:bCs/>
          <w:noProof/>
          <w:sz w:val="22"/>
        </w:rPr>
        <w:t>Pradines-Figueres A, Barcellini-Couget S, Dani C, Baudoin C, Ailhaud G</w:t>
      </w:r>
      <w:r w:rsidRPr="00903764">
        <w:rPr>
          <w:rFonts w:ascii="Times New Roman" w:hAnsi="Times New Roman"/>
          <w:noProof/>
          <w:sz w:val="22"/>
        </w:rPr>
        <w:t xml:space="preserve"> 1990 Inhibition by serum components of the expression of lipoprotein lipase gene upon stimulation by growth hormone. Biochem. Biophys. Res. Commun. 166:1118–1125</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35. </w:t>
      </w:r>
      <w:r w:rsidRPr="00903764">
        <w:rPr>
          <w:rFonts w:ascii="Times New Roman" w:hAnsi="Times New Roman"/>
          <w:noProof/>
          <w:sz w:val="22"/>
        </w:rPr>
        <w:tab/>
      </w:r>
      <w:r w:rsidRPr="00903764">
        <w:rPr>
          <w:rFonts w:ascii="Times New Roman" w:hAnsi="Times New Roman"/>
          <w:b/>
          <w:bCs/>
          <w:noProof/>
          <w:sz w:val="22"/>
        </w:rPr>
        <w:t>Barcellini-Couget S, Vassaux G, Negrel R, Ailhaud G</w:t>
      </w:r>
      <w:r w:rsidRPr="00903764">
        <w:rPr>
          <w:rFonts w:ascii="Times New Roman" w:hAnsi="Times New Roman"/>
          <w:noProof/>
          <w:sz w:val="22"/>
        </w:rPr>
        <w:t xml:space="preserve"> 1994 Rise in cytosolic Ca2+ abolishes in preadipose cells the expression of lipoprotein lipase stimulated by growth hormone. Biochem. Biophys. Res. Commun. 199:136–143</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36. </w:t>
      </w:r>
      <w:r w:rsidRPr="00903764">
        <w:rPr>
          <w:rFonts w:ascii="Times New Roman" w:hAnsi="Times New Roman"/>
          <w:noProof/>
          <w:sz w:val="22"/>
        </w:rPr>
        <w:tab/>
      </w:r>
      <w:r w:rsidRPr="00903764">
        <w:rPr>
          <w:rFonts w:ascii="Times New Roman" w:hAnsi="Times New Roman"/>
          <w:b/>
          <w:bCs/>
          <w:noProof/>
          <w:sz w:val="22"/>
        </w:rPr>
        <w:t>Padines-Figuères A, Barcellini-Couget S, Dani C, Vannier C, Ailhaud G</w:t>
      </w:r>
      <w:r w:rsidRPr="00903764">
        <w:rPr>
          <w:rFonts w:ascii="Times New Roman" w:hAnsi="Times New Roman"/>
          <w:noProof/>
          <w:sz w:val="22"/>
        </w:rPr>
        <w:t xml:space="preserve"> 1990 Transcriptional control of the expression of lipoprotein lipase gene by growth hormone in preadipocyte Ob1771 cells. J. Lipid Res. 31:1283–1291</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37. </w:t>
      </w:r>
      <w:r w:rsidRPr="00903764">
        <w:rPr>
          <w:rFonts w:ascii="Times New Roman" w:hAnsi="Times New Roman"/>
          <w:noProof/>
          <w:sz w:val="22"/>
        </w:rPr>
        <w:tab/>
      </w:r>
      <w:r w:rsidRPr="00903764">
        <w:rPr>
          <w:rFonts w:ascii="Times New Roman" w:hAnsi="Times New Roman"/>
          <w:b/>
          <w:bCs/>
          <w:noProof/>
          <w:sz w:val="22"/>
        </w:rPr>
        <w:t>Simsolo RB</w:t>
      </w:r>
      <w:r w:rsidRPr="00903764">
        <w:rPr>
          <w:rFonts w:ascii="Times New Roman" w:hAnsi="Times New Roman"/>
          <w:noProof/>
          <w:sz w:val="22"/>
        </w:rPr>
        <w:t xml:space="preserve"> 1995 Effects of acromegaly treatment and growth hormone on adipose tissue lipoprotein lipase. J. Clin. Endocrinol. Metab. 80:3233–3238</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38. </w:t>
      </w:r>
      <w:r w:rsidRPr="00903764">
        <w:rPr>
          <w:rFonts w:ascii="Times New Roman" w:hAnsi="Times New Roman"/>
          <w:noProof/>
          <w:sz w:val="22"/>
        </w:rPr>
        <w:tab/>
      </w:r>
      <w:r w:rsidRPr="00903764">
        <w:rPr>
          <w:rFonts w:ascii="Times New Roman" w:hAnsi="Times New Roman"/>
          <w:b/>
          <w:bCs/>
          <w:noProof/>
          <w:sz w:val="22"/>
        </w:rPr>
        <w:t>Richelsen B, Pedersen SB, Kristensen K, Børglum JD, Nørrelund H, Christiansen JS, et al.</w:t>
      </w:r>
      <w:r w:rsidRPr="00903764">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39. </w:t>
      </w:r>
      <w:r w:rsidRPr="00903764">
        <w:rPr>
          <w:rFonts w:ascii="Times New Roman" w:hAnsi="Times New Roman"/>
          <w:noProof/>
          <w:sz w:val="22"/>
        </w:rPr>
        <w:tab/>
      </w:r>
      <w:r w:rsidRPr="00903764">
        <w:rPr>
          <w:rFonts w:ascii="Times New Roman" w:hAnsi="Times New Roman"/>
          <w:b/>
          <w:bCs/>
          <w:noProof/>
          <w:sz w:val="22"/>
        </w:rPr>
        <w:t>Oberbauer AM, German JB, Murray JD</w:t>
      </w:r>
      <w:r w:rsidRPr="00903764">
        <w:rPr>
          <w:rFonts w:ascii="Times New Roman" w:hAnsi="Times New Roman"/>
          <w:noProof/>
          <w:sz w:val="22"/>
        </w:rPr>
        <w:t xml:space="preserve"> 2011 Growth hormone enhances arachidonic acid metabolites in a growth hormone transgenic mouse. Lipids 46:495–504</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40. </w:t>
      </w:r>
      <w:r w:rsidRPr="00903764">
        <w:rPr>
          <w:rFonts w:ascii="Times New Roman" w:hAnsi="Times New Roman"/>
          <w:noProof/>
          <w:sz w:val="22"/>
        </w:rPr>
        <w:tab/>
      </w:r>
      <w:r w:rsidRPr="00903764">
        <w:rPr>
          <w:rFonts w:ascii="Times New Roman" w:hAnsi="Times New Roman"/>
          <w:b/>
          <w:bCs/>
          <w:noProof/>
          <w:sz w:val="22"/>
        </w:rPr>
        <w:t>Kröger J, Schulze MB</w:t>
      </w:r>
      <w:r w:rsidRPr="00903764">
        <w:rPr>
          <w:rFonts w:ascii="Times New Roman" w:hAnsi="Times New Roman"/>
          <w:noProof/>
          <w:sz w:val="22"/>
        </w:rPr>
        <w:t xml:space="preserve"> 2012 Recent insights into the relation of Δ5 desaturase and Δ6 desaturase activity to the development of type 2 diabetes. Curr. Opin. Lipidol. 23:4–10</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41. </w:t>
      </w:r>
      <w:r w:rsidRPr="00903764">
        <w:rPr>
          <w:rFonts w:ascii="Times New Roman" w:hAnsi="Times New Roman"/>
          <w:noProof/>
          <w:sz w:val="22"/>
        </w:rPr>
        <w:tab/>
      </w:r>
      <w:r w:rsidRPr="00903764">
        <w:rPr>
          <w:rFonts w:ascii="Times New Roman" w:hAnsi="Times New Roman"/>
          <w:b/>
          <w:bCs/>
          <w:noProof/>
          <w:sz w:val="22"/>
        </w:rPr>
        <w:t>Mayneris-Perxachs J, Guerendiain M, Castellote AI, Estruch R, Covas MI, Fitó M, et al.</w:t>
      </w:r>
      <w:r w:rsidRPr="00903764">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42. </w:t>
      </w:r>
      <w:r w:rsidRPr="00903764">
        <w:rPr>
          <w:rFonts w:ascii="Times New Roman" w:hAnsi="Times New Roman"/>
          <w:noProof/>
          <w:sz w:val="22"/>
        </w:rPr>
        <w:tab/>
      </w:r>
      <w:r w:rsidRPr="00903764">
        <w:rPr>
          <w:rFonts w:ascii="Times New Roman" w:hAnsi="Times New Roman"/>
          <w:b/>
          <w:bCs/>
          <w:noProof/>
          <w:sz w:val="22"/>
        </w:rPr>
        <w:t>Del Rincon J-P, Iida K, Gaylinn BD, McCurdy CE, Leitner JW, Barbour LA, et al.</w:t>
      </w:r>
      <w:r w:rsidRPr="00903764">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43. </w:t>
      </w:r>
      <w:r w:rsidRPr="00903764">
        <w:rPr>
          <w:rFonts w:ascii="Times New Roman" w:hAnsi="Times New Roman"/>
          <w:noProof/>
          <w:sz w:val="22"/>
        </w:rPr>
        <w:tab/>
      </w:r>
      <w:r w:rsidRPr="00903764">
        <w:rPr>
          <w:rFonts w:ascii="Times New Roman" w:hAnsi="Times New Roman"/>
          <w:b/>
          <w:bCs/>
          <w:noProof/>
          <w:sz w:val="22"/>
        </w:rPr>
        <w:t>Ip W, Chiang Y-TA, Jin T</w:t>
      </w:r>
      <w:r w:rsidRPr="00903764">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lastRenderedPageBreak/>
        <w:t xml:space="preserve">44. </w:t>
      </w:r>
      <w:r w:rsidRPr="00903764">
        <w:rPr>
          <w:rFonts w:ascii="Times New Roman" w:hAnsi="Times New Roman"/>
          <w:noProof/>
          <w:sz w:val="22"/>
        </w:rPr>
        <w:tab/>
      </w:r>
      <w:r w:rsidRPr="00903764">
        <w:rPr>
          <w:rFonts w:ascii="Times New Roman" w:hAnsi="Times New Roman"/>
          <w:b/>
          <w:bCs/>
          <w:noProof/>
          <w:sz w:val="22"/>
        </w:rPr>
        <w:t>Napolitano a, Voice MW, Edwards CR, Seckl JR, Chapman KE</w:t>
      </w:r>
      <w:r w:rsidRPr="00903764">
        <w:rPr>
          <w:rFonts w:ascii="Times New Roman" w:hAnsi="Times New Roman"/>
          <w:noProof/>
          <w:sz w:val="22"/>
        </w:rPr>
        <w:t xml:space="preserve"> 1998 11Beta-hydroxysteroid dehydrogenase 1 in adipocytes: expression is differentiation-dependent and hormonally regulated. J. Steroid Biochem. Mol. Biol. 64:251–260</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45. </w:t>
      </w:r>
      <w:r w:rsidRPr="00903764">
        <w:rPr>
          <w:rFonts w:ascii="Times New Roman" w:hAnsi="Times New Roman"/>
          <w:noProof/>
          <w:sz w:val="22"/>
        </w:rPr>
        <w:tab/>
      </w:r>
      <w:r w:rsidRPr="00903764">
        <w:rPr>
          <w:rFonts w:ascii="Times New Roman" w:hAnsi="Times New Roman"/>
          <w:b/>
          <w:bCs/>
          <w:noProof/>
          <w:sz w:val="22"/>
        </w:rPr>
        <w:t>Paulsen SK, Pedersen SB, Jørgensen JOL, Fisker S, Christiansen JS, Flyvbjerg A, et al.</w:t>
      </w:r>
      <w:r w:rsidRPr="00903764">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46. </w:t>
      </w:r>
      <w:r w:rsidRPr="00903764">
        <w:rPr>
          <w:rFonts w:ascii="Times New Roman" w:hAnsi="Times New Roman"/>
          <w:noProof/>
          <w:sz w:val="22"/>
        </w:rPr>
        <w:tab/>
      </w:r>
      <w:r w:rsidRPr="00903764">
        <w:rPr>
          <w:rFonts w:ascii="Times New Roman" w:hAnsi="Times New Roman"/>
          <w:b/>
          <w:bCs/>
          <w:noProof/>
          <w:sz w:val="22"/>
        </w:rPr>
        <w:t>Frajese G V, Taylor NF, Jenkins PJ, Besser GM, Monson JP</w:t>
      </w:r>
      <w:r w:rsidRPr="00903764">
        <w:rPr>
          <w:rFonts w:ascii="Times New Roman" w:hAnsi="Times New Roman"/>
          <w:noProof/>
          <w:sz w:val="22"/>
        </w:rPr>
        <w:t xml:space="preserve"> 2004 Modulation of cortisol metabolism during treatment of acromegaly is independent of body composition and insulin sensitivity. Horm. Res. 61:246–251</w:t>
      </w:r>
    </w:p>
    <w:p w:rsidR="00903764" w:rsidRPr="00903764" w:rsidRDefault="00903764">
      <w:pPr>
        <w:pStyle w:val="NormalWeb"/>
        <w:ind w:left="640" w:hanging="640"/>
        <w:divId w:val="313874779"/>
        <w:rPr>
          <w:rFonts w:ascii="Times New Roman" w:hAnsi="Times New Roman"/>
          <w:noProof/>
          <w:sz w:val="22"/>
        </w:rPr>
      </w:pPr>
      <w:r w:rsidRPr="00903764">
        <w:rPr>
          <w:rFonts w:ascii="Times New Roman" w:hAnsi="Times New Roman"/>
          <w:noProof/>
          <w:sz w:val="22"/>
        </w:rPr>
        <w:t xml:space="preserve">47. </w:t>
      </w:r>
      <w:r w:rsidRPr="00903764">
        <w:rPr>
          <w:rFonts w:ascii="Times New Roman" w:hAnsi="Times New Roman"/>
          <w:noProof/>
          <w:sz w:val="22"/>
        </w:rPr>
        <w:tab/>
      </w:r>
      <w:r w:rsidRPr="00903764">
        <w:rPr>
          <w:rFonts w:ascii="Times New Roman" w:hAnsi="Times New Roman"/>
          <w:b/>
          <w:bCs/>
          <w:noProof/>
          <w:sz w:val="22"/>
        </w:rPr>
        <w:t>Moore JS, Monson JP, Kaltsas G, Putignano P, Wood PJ, Sheppard MC, et al.</w:t>
      </w:r>
      <w:r w:rsidRPr="00903764">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rsidR="00D377FA" w:rsidRPr="007D4752" w:rsidRDefault="00855875" w:rsidP="00903764">
      <w:pPr>
        <w:pStyle w:val="NormalWeb"/>
        <w:ind w:left="640" w:hanging="640"/>
        <w:divId w:val="1744063631"/>
        <w:rPr>
          <w:rFonts w:ascii="Times New Roman" w:hAnsi="Times New Roman"/>
          <w:b/>
          <w:bCs/>
          <w:sz w:val="22"/>
          <w:szCs w:val="22"/>
        </w:rPr>
      </w:pPr>
      <w:r w:rsidRPr="00855875">
        <w:rPr>
          <w:rFonts w:ascii="Times New Roman" w:hAnsi="Times New Roman"/>
          <w:b/>
          <w:bCs/>
          <w:sz w:val="22"/>
          <w:szCs w:val="22"/>
        </w:rPr>
        <w:fldChar w:fldCharType="end"/>
      </w:r>
    </w:p>
    <w:p w:rsidR="00C5610E" w:rsidRPr="007D4752" w:rsidRDefault="00D377FA" w:rsidP="007D4752">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commentRangeStart w:id="123"/>
      <w:r w:rsidRPr="007D4752">
        <w:rPr>
          <w:rFonts w:ascii="Times New Roman" w:hAnsi="Times New Roman" w:cs="Times New Roman"/>
          <w:b/>
          <w:bCs/>
        </w:rPr>
        <w:lastRenderedPageBreak/>
        <w:t>Table Legends:</w:t>
      </w:r>
      <w:commentRangeEnd w:id="123"/>
      <w:r w:rsidR="00855875" w:rsidRPr="00855875">
        <w:rPr>
          <w:rStyle w:val="CommentReference"/>
          <w:rFonts w:ascii="Times New Roman" w:hAnsi="Times New Roman" w:cs="Times New Roman"/>
          <w:sz w:val="22"/>
          <w:szCs w:val="22"/>
        </w:rPr>
        <w:commentReference w:id="123"/>
      </w:r>
    </w:p>
    <w:p w:rsidR="00D377FA" w:rsidRPr="007D4752" w:rsidRDefault="00D377FA" w:rsidP="007D4752">
      <w:pPr>
        <w:bidi w:val="0"/>
        <w:spacing w:after="0" w:line="480" w:lineRule="auto"/>
        <w:ind w:left="720" w:hanging="720"/>
        <w:rPr>
          <w:rFonts w:ascii="Times New Roman" w:hAnsi="Times New Roman" w:cs="Times New Roman"/>
          <w:b/>
          <w:bCs/>
        </w:rPr>
      </w:pPr>
    </w:p>
    <w:p w:rsidR="0034380E" w:rsidRPr="007D4752" w:rsidRDefault="00D377FA" w:rsidP="007D4752">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rsidR="00661E03" w:rsidRPr="00A34B5C" w:rsidRDefault="00661E03" w:rsidP="007D4752">
      <w:pPr>
        <w:bidi w:val="0"/>
        <w:spacing w:after="0" w:line="480" w:lineRule="auto"/>
        <w:rPr>
          <w:rFonts w:ascii="Times New Roman" w:hAnsi="Times New Roman" w:cs="Times New Roman"/>
          <w:bCs/>
        </w:rPr>
      </w:pPr>
    </w:p>
    <w:p w:rsidR="00661E03" w:rsidRPr="00A34B5C" w:rsidRDefault="00661E03" w:rsidP="00B66C29">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rsidR="00661E03" w:rsidRPr="009A718A" w:rsidRDefault="00661E03" w:rsidP="003D7705">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Acromegalic patients tended to have reduced insulin sensitivity and higher lipolytic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Plot </w:t>
      </w:r>
      <w:proofErr w:type="gramStart"/>
      <w:r w:rsidR="005B6E58" w:rsidRPr="00DF3250">
        <w:rPr>
          <w:rFonts w:ascii="Times New Roman" w:hAnsi="Times New Roman" w:cs="Times New Roman"/>
          <w:bCs/>
        </w:rPr>
        <w:t xml:space="preserve">of </w:t>
      </w:r>
      <w:r w:rsidR="00871D55" w:rsidRPr="00DF3250">
        <w:rPr>
          <w:rFonts w:ascii="Times New Roman" w:hAnsi="Times New Roman" w:cs="Times New Roman"/>
          <w:bCs/>
        </w:rPr>
        <w:t>each subject’s BMI compared with the natural logarithm of their</w:t>
      </w:r>
      <w:proofErr w:type="gramEnd"/>
      <w:r w:rsidR="00871D55" w:rsidRPr="00DF3250">
        <w:rPr>
          <w:rFonts w:ascii="Times New Roman" w:hAnsi="Times New Roman" w:cs="Times New Roman"/>
          <w:bCs/>
        </w:rPr>
        <w:t xml:space="preserve"> HOMA-IR score.  A </w:t>
      </w:r>
      <w:proofErr w:type="gramStart"/>
      <w:r w:rsidR="00871D55" w:rsidRPr="00DF3250">
        <w:rPr>
          <w:rFonts w:ascii="Times New Roman" w:hAnsi="Times New Roman" w:cs="Times New Roman"/>
          <w:bCs/>
        </w:rPr>
        <w:t>best fit</w:t>
      </w:r>
      <w:proofErr w:type="gramEnd"/>
      <w:r w:rsidR="00871D55" w:rsidRPr="00DF3250">
        <w:rPr>
          <w:rFonts w:ascii="Times New Roman" w:hAnsi="Times New Roman" w:cs="Times New Roman"/>
          <w:bCs/>
        </w:rPr>
        <w:t xml:space="preserve"> line was drawn for each subject pool.  E) </w:t>
      </w:r>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nM isoproterenol</w:t>
      </w:r>
      <w:r w:rsidR="00734B06" w:rsidRPr="004612CB">
        <w:rPr>
          <w:rFonts w:ascii="Times New Roman" w:hAnsi="Times New Roman" w:cs="Times New Roman"/>
          <w:bCs/>
        </w:rPr>
        <w:t xml:space="preserve"> (Iso)</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p>
    <w:p w:rsidR="003C1798" w:rsidRPr="009A718A" w:rsidRDefault="003C1798" w:rsidP="00962598">
      <w:pPr>
        <w:bidi w:val="0"/>
        <w:spacing w:after="0" w:line="480" w:lineRule="auto"/>
        <w:rPr>
          <w:rFonts w:ascii="Times New Roman" w:hAnsi="Times New Roman" w:cs="Times New Roman"/>
          <w:bCs/>
        </w:rPr>
      </w:pPr>
    </w:p>
    <w:p w:rsidR="003C1798" w:rsidRPr="001F1F15" w:rsidRDefault="003C1798" w:rsidP="00DA3F26">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A) Heatmap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rsidR="007F0DC7" w:rsidRPr="001F1F15" w:rsidRDefault="007F0DC7" w:rsidP="00A34B5C">
      <w:pPr>
        <w:bidi w:val="0"/>
        <w:spacing w:after="0" w:line="480" w:lineRule="auto"/>
        <w:rPr>
          <w:rFonts w:ascii="Times New Roman" w:hAnsi="Times New Roman" w:cs="Times New Roman"/>
          <w:bCs/>
        </w:rPr>
      </w:pPr>
    </w:p>
    <w:p w:rsidR="007F0DC7" w:rsidRPr="007D4752" w:rsidRDefault="007F0DC7" w:rsidP="00F75578">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Previously reported 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B)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acromegalic </w:t>
      </w:r>
      <w:r w:rsidR="004B436C" w:rsidRPr="00B16545">
        <w:rPr>
          <w:rFonts w:ascii="Times New Roman" w:hAnsi="Times New Roman" w:cs="Times New Roman"/>
          <w:bCs/>
        </w:rPr>
        <w:t xml:space="preserve">(Acro.) </w:t>
      </w:r>
      <w:r w:rsidRPr="00AE7B1A">
        <w:rPr>
          <w:rFonts w:ascii="Times New Roman" w:hAnsi="Times New Roman" w:cs="Times New Roman"/>
          <w:bCs/>
        </w:rPr>
        <w:t>patients.</w:t>
      </w:r>
      <w:r w:rsidR="00880184" w:rsidRPr="00AE7B1A">
        <w:rPr>
          <w:rFonts w:ascii="Times New Roman" w:hAnsi="Times New Roman" w:cs="Times New Roman"/>
          <w:bCs/>
        </w:rPr>
        <w:t xml:space="preserve">  Only the highest expressing transcript is shown for each gene.  C) </w:t>
      </w:r>
      <w:r w:rsidR="00901318" w:rsidRPr="00AE7B1A">
        <w:rPr>
          <w:rFonts w:ascii="Times New Roman" w:hAnsi="Times New Roman" w:cs="Times New Roman"/>
          <w:bCs/>
        </w:rPr>
        <w:t xml:space="preserve">Comparason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w:t>
      </w:r>
      <w:proofErr w:type="gramStart"/>
      <w:r w:rsidR="00880184" w:rsidRPr="00AE7B1A">
        <w:rPr>
          <w:rFonts w:ascii="Times New Roman" w:hAnsi="Times New Roman" w:cs="Times New Roman"/>
          <w:bCs/>
        </w:rPr>
        <w:t>acromegaly</w:t>
      </w:r>
      <w:r w:rsidR="00CC6E6D" w:rsidRPr="00AE7B1A">
        <w:rPr>
          <w:rFonts w:ascii="Times New Roman" w:hAnsi="Times New Roman" w:cs="Times New Roman"/>
          <w:bCs/>
        </w:rPr>
        <w:t xml:space="preserve">  </w:t>
      </w:r>
      <w:r w:rsidR="003848BA" w:rsidRPr="00903764">
        <w:rPr>
          <w:rFonts w:ascii="Times New Roman" w:hAnsi="Times New Roman" w:cs="Times New Roman"/>
          <w:bCs/>
        </w:rPr>
        <w:t>Asterisks</w:t>
      </w:r>
      <w:proofErr w:type="gramEnd"/>
      <w:r w:rsidR="003848BA" w:rsidRPr="00903764">
        <w:rPr>
          <w:rFonts w:ascii="Times New Roman" w:hAnsi="Times New Roman" w:cs="Times New Roman"/>
          <w:bCs/>
        </w:rPr>
        <w:t xml:space="preserve"> indicate p&lt;0.05.  </w:t>
      </w:r>
      <w:r w:rsidR="00CC6E6D" w:rsidRPr="00903764">
        <w:rPr>
          <w:rFonts w:ascii="Times New Roman" w:hAnsi="Times New Roman" w:cs="Times New Roman"/>
          <w:bCs/>
        </w:rPr>
        <w:t>Barplots</w:t>
      </w:r>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p>
    <w:p w:rsidR="00C17B3D" w:rsidRPr="007D4752" w:rsidRDefault="00C17B3D" w:rsidP="00DF3250">
      <w:pPr>
        <w:bidi w:val="0"/>
        <w:spacing w:after="0" w:line="480" w:lineRule="auto"/>
        <w:rPr>
          <w:rFonts w:ascii="Times New Roman" w:hAnsi="Times New Roman" w:cs="Times New Roman"/>
          <w:bCs/>
        </w:rPr>
      </w:pPr>
    </w:p>
    <w:p w:rsidR="00C17B3D" w:rsidRPr="007D4752" w:rsidRDefault="00C17B3D" w:rsidP="00DF3250">
      <w:pPr>
        <w:bidi w:val="0"/>
        <w:spacing w:after="0" w:line="480" w:lineRule="auto"/>
        <w:rPr>
          <w:rFonts w:ascii="Times New Roman" w:hAnsi="Times New Roman" w:cs="Times New Roman"/>
          <w:bCs/>
        </w:rPr>
      </w:pPr>
      <w:r w:rsidRPr="007D4752">
        <w:rPr>
          <w:rFonts w:ascii="Times New Roman" w:hAnsi="Times New Roman" w:cs="Times New Roman"/>
          <w:b/>
          <w:bCs/>
        </w:rPr>
        <w:lastRenderedPageBreak/>
        <w:t xml:space="preserve">Figure 4: Expression changes of selected genes, potentially responsible for </w:t>
      </w:r>
      <w:r w:rsidR="000161DD" w:rsidRPr="007D4752">
        <w:rPr>
          <w:rFonts w:ascii="Times New Roman" w:hAnsi="Times New Roman" w:cs="Times New Roman"/>
          <w:b/>
          <w:bCs/>
        </w:rPr>
        <w:t xml:space="preserve">lipolytic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Expression profile of genes potentially 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Asterisks indicate p&lt;0.05.  Data indicates mean +/- standard error of the mean.</w:t>
      </w:r>
    </w:p>
    <w:p w:rsidR="0085170B" w:rsidRPr="007D4752" w:rsidRDefault="0085170B" w:rsidP="00DF3250">
      <w:pPr>
        <w:bidi w:val="0"/>
        <w:spacing w:after="0" w:line="480" w:lineRule="auto"/>
        <w:rPr>
          <w:rFonts w:ascii="Times New Roman" w:hAnsi="Times New Roman" w:cs="Times New Roman"/>
          <w:bCs/>
        </w:rPr>
      </w:pPr>
    </w:p>
    <w:p w:rsidR="0085170B" w:rsidRPr="007D4752" w:rsidRDefault="0085170B" w:rsidP="0003057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rsidR="00E25CCF" w:rsidRDefault="00E25CCF" w:rsidP="0003057E">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rsidR="003D7705" w:rsidRPr="003D7705" w:rsidRDefault="003D7705" w:rsidP="004612CB">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Pr>
          <w:rFonts w:ascii="Times New Roman" w:hAnsi="Times New Roman" w:cs="Times New Roman"/>
          <w:bCs/>
        </w:rPr>
        <w:t>Gene details lists</w:t>
      </w:r>
      <w:proofErr w:type="gramEnd"/>
      <w:r w:rsidR="00962598">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rsidR="00962598" w:rsidRPr="003D7705" w:rsidRDefault="00962598" w:rsidP="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rsidR="00962598" w:rsidRPr="003D7705" w:rsidRDefault="00962598" w:rsidP="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transcription factor and miRNA</w:t>
      </w:r>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acromegalic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rsidR="00962598" w:rsidRPr="007D4752" w:rsidRDefault="00962598" w:rsidP="00962598">
      <w:pPr>
        <w:bidi w:val="0"/>
        <w:spacing w:after="0" w:line="480" w:lineRule="auto"/>
        <w:rPr>
          <w:rFonts w:ascii="Times New Roman" w:hAnsi="Times New Roman" w:cs="Times New Roman"/>
          <w:b/>
          <w:bCs/>
          <w:rPrChange w:id="124" w:author="Dave Bridges" w:date="2014-03-30T19:02:00Z">
            <w:rPr>
              <w:rFonts w:ascii="Times New Roman" w:hAnsi="Times New Roman" w:cs="Times New Roman"/>
              <w:bCs/>
            </w:rPr>
          </w:rPrChange>
        </w:rPr>
      </w:pPr>
    </w:p>
    <w:p w:rsidR="006B5B6B" w:rsidRPr="007D4752" w:rsidRDefault="0085170B" w:rsidP="00DA3F26">
      <w:pPr>
        <w:bidi w:val="0"/>
        <w:spacing w:after="0" w:line="480" w:lineRule="auto"/>
        <w:rPr>
          <w:rFonts w:ascii="Times New Roman" w:hAnsi="Times New Roman" w:cs="Times New Roman"/>
          <w:b/>
          <w:bCs/>
        </w:rPr>
      </w:pPr>
      <w:r w:rsidRPr="007D4752">
        <w:rPr>
          <w:rFonts w:ascii="Times New Roman" w:hAnsi="Times New Roman" w:cs="Times New Roman"/>
          <w:b/>
          <w:bCs/>
        </w:rPr>
        <w:lastRenderedPageBreak/>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  Data indicates mean +/- standard error of the mean.</w:t>
      </w:r>
      <w:r w:rsidR="00F62918" w:rsidRPr="007D4752">
        <w:rPr>
          <w:rFonts w:ascii="Times New Roman" w:hAnsi="Times New Roman" w:cs="Times New Roman"/>
          <w:bCs/>
        </w:rPr>
        <w:t xml:space="preserve">  Asterisk indicates p&lt;0.05</w:t>
      </w:r>
    </w:p>
    <w:p w:rsidR="00D138D2" w:rsidRDefault="006B5B6B">
      <w:pPr>
        <w:bidi w:val="0"/>
        <w:spacing w:after="0" w:line="480" w:lineRule="auto"/>
        <w:rPr>
          <w:rFonts w:ascii="Times New Roman" w:hAnsi="Times New Roman" w:cs="Times New Roman"/>
          <w:bCs/>
          <w:rtl/>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  Data indicates mean +/- standard error of the mean.</w:t>
      </w:r>
      <w:r w:rsidR="00855875" w:rsidRPr="00855875">
        <w:rPr>
          <w:rStyle w:val="CommentReference"/>
          <w:rFonts w:ascii="Times New Roman" w:hAnsi="Times New Roman" w:cs="Times New Roman"/>
          <w:sz w:val="22"/>
          <w:szCs w:val="22"/>
        </w:rPr>
        <w:commentReference w:id="125"/>
      </w:r>
      <w:r w:rsidR="009B1056">
        <w:rPr>
          <w:rStyle w:val="CommentReference"/>
        </w:rPr>
        <w:commentReference w:id="126"/>
      </w:r>
    </w:p>
    <w:sectPr w:rsidR="00D138D2" w:rsidSect="007D4752">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03-31T15:28:00Z" w:initials="DB">
    <w:p w:rsidR="00D138D2" w:rsidRDefault="00D138D2">
      <w:pPr>
        <w:pStyle w:val="CommentText"/>
      </w:pPr>
      <w:r>
        <w:rPr>
          <w:rStyle w:val="CommentReference"/>
        </w:rPr>
        <w:annotationRef/>
      </w:r>
      <w:r>
        <w:rPr>
          <w:rtl/>
        </w:rPr>
        <w:t>update before submission</w:t>
      </w:r>
    </w:p>
  </w:comment>
  <w:comment w:id="2" w:author="Dave Bridges" w:date="2014-03-31T15:28:00Z" w:initials="DB">
    <w:p w:rsidR="00D138D2" w:rsidRDefault="00D138D2"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7" w:author="Dave Bridges" w:date="2014-03-31T15:28:00Z" w:initials="DB">
    <w:p w:rsidR="00D138D2" w:rsidRDefault="00D138D2">
      <w:pPr>
        <w:pStyle w:val="CommentText"/>
      </w:pPr>
      <w:r>
        <w:rPr>
          <w:rStyle w:val="CommentReference"/>
        </w:rPr>
        <w:annotationRef/>
      </w:r>
      <w:r>
        <w:rPr>
          <w:rtl/>
        </w:rPr>
        <w:t>maybe we should consider comparing out data to this Irit, sort of like the Guo dataset. What do you think?</w:t>
      </w:r>
    </w:p>
  </w:comment>
  <w:comment w:id="11" w:author="Administrator" w:date="2014-04-13T12:44:00Z" w:initials="A">
    <w:p w:rsidR="00D138D2" w:rsidRDefault="00D138D2" w:rsidP="00ED16D6">
      <w:pPr>
        <w:pStyle w:val="CommentText"/>
        <w:rPr>
          <w:rtl/>
        </w:rPr>
      </w:pPr>
      <w:r>
        <w:rPr>
          <w:rStyle w:val="CommentReference"/>
        </w:rPr>
        <w:annotationRef/>
      </w:r>
      <w:r>
        <w:rPr>
          <w:rFonts w:hint="cs"/>
        </w:rPr>
        <w:t>I</w:t>
      </w:r>
      <w:r>
        <w:t xml:space="preserve"> compared manually when we had ~100 genes and there weren't common genes except LPL which I mentioned.</w:t>
      </w:r>
    </w:p>
    <w:p w:rsidR="00D138D2" w:rsidRDefault="00D138D2">
      <w:pPr>
        <w:pStyle w:val="CommentText"/>
      </w:pPr>
      <w:r>
        <w:t>But sure, it's easy to do. We'll mention only if you find something interesting that overlapped.</w:t>
      </w:r>
    </w:p>
  </w:comment>
  <w:comment w:id="40" w:author="Dave Bridges" w:date="2014-03-31T15:28:00Z" w:initials="DB">
    <w:p w:rsidR="00D138D2" w:rsidRDefault="00D138D2">
      <w:pPr>
        <w:pStyle w:val="CommentText"/>
      </w:pPr>
      <w:r>
        <w:rPr>
          <w:rStyle w:val="CommentReference"/>
        </w:rPr>
        <w:annotationRef/>
      </w:r>
      <w:r>
        <w:rPr>
          <w:rtl/>
        </w:rPr>
        <w:t>maybe we should do a heatmap of this category, what do you think Irit?</w:t>
      </w:r>
    </w:p>
  </w:comment>
  <w:comment w:id="42" w:author="Administrator" w:date="2014-04-13T17:09:00Z" w:initials="A">
    <w:p w:rsidR="00D138D2" w:rsidRDefault="00D138D2" w:rsidP="00F02533">
      <w:pPr>
        <w:pStyle w:val="CommentText"/>
        <w:rPr>
          <w:rtl/>
        </w:rPr>
      </w:pPr>
      <w:r>
        <w:rPr>
          <w:rStyle w:val="CommentReference"/>
        </w:rPr>
        <w:annotationRef/>
      </w:r>
      <w:r w:rsidR="00F02533">
        <w:t>I don't understand why this is more interesting than other categories.</w:t>
      </w:r>
    </w:p>
  </w:comment>
  <w:comment w:id="116" w:author="Dave Bridges" w:date="2014-03-31T15:28:00Z" w:initials="DB">
    <w:p w:rsidR="00D138D2" w:rsidRDefault="00D138D2">
      <w:pPr>
        <w:pStyle w:val="CommentText"/>
      </w:pPr>
      <w:r>
        <w:rPr>
          <w:rStyle w:val="CommentReference"/>
        </w:rPr>
        <w:annotationRef/>
      </w:r>
      <w:r>
        <w:rPr>
          <w:rtl/>
        </w:rPr>
        <w:t>we should say something about ELOVL5 and ELOVL6 as mediators of fatty acid elongation.  Let me talk to the lipid people here and see what they think</w:t>
      </w:r>
    </w:p>
  </w:comment>
  <w:comment w:id="118" w:author="Administrator" w:date="2014-04-13T16:25:00Z" w:initials="A">
    <w:p w:rsidR="00BB6E16" w:rsidRDefault="00BB6E16">
      <w:pPr>
        <w:pStyle w:val="CommentText"/>
      </w:pPr>
      <w:r>
        <w:rPr>
          <w:rStyle w:val="CommentReference"/>
        </w:rPr>
        <w:annotationRef/>
      </w:r>
      <w:r>
        <w:t>Please do talk with them</w:t>
      </w:r>
    </w:p>
  </w:comment>
  <w:comment w:id="122" w:author="Dave Bridges" w:date="2014-03-31T15:28:00Z" w:initials="DB">
    <w:p w:rsidR="00D138D2" w:rsidRDefault="00D138D2">
      <w:pPr>
        <w:pStyle w:val="CommentText"/>
      </w:pPr>
      <w:r>
        <w:rPr>
          <w:rStyle w:val="CommentReference"/>
        </w:rPr>
        <w:annotationRef/>
      </w:r>
      <w:r>
        <w:rPr>
          <w:rtl/>
        </w:rPr>
        <w:t>fix</w:t>
      </w:r>
    </w:p>
  </w:comment>
  <w:comment w:id="123" w:author="Dave Bridges" w:date="2014-03-31T15:28:00Z" w:initials="DB">
    <w:p w:rsidR="00D138D2" w:rsidRDefault="00D138D2">
      <w:pPr>
        <w:pStyle w:val="CommentText"/>
      </w:pPr>
      <w:r>
        <w:rPr>
          <w:rStyle w:val="CommentReference"/>
        </w:rPr>
        <w:annotationRef/>
      </w:r>
      <w:r>
        <w:rPr>
          <w:rtl/>
        </w:rPr>
        <w:t>these need to be updated, will do last</w:t>
      </w:r>
    </w:p>
  </w:comment>
  <w:comment w:id="125" w:author="Dave Bridges" w:date="2014-03-31T15:28:00Z" w:initials="DB">
    <w:p w:rsidR="00D138D2" w:rsidRDefault="00D138D2">
      <w:pPr>
        <w:pStyle w:val="CommentText"/>
      </w:pPr>
      <w:r>
        <w:rPr>
          <w:rStyle w:val="CommentReference"/>
        </w:rPr>
        <w:annotationRef/>
      </w:r>
      <w:r>
        <w:rPr>
          <w:rtl/>
        </w:rPr>
        <w:t>irit can you just put the reference where you want it as a comment</w:t>
      </w:r>
    </w:p>
  </w:comment>
  <w:comment w:id="126" w:author="Administrator" w:date="2014-04-13T16:47:00Z" w:initials="A">
    <w:p w:rsidR="009B1056" w:rsidRDefault="009B1056">
      <w:pPr>
        <w:pStyle w:val="CommentText"/>
      </w:pPr>
      <w:r>
        <w:rPr>
          <w:rStyle w:val="CommentReference"/>
        </w:rPr>
        <w:annotationRef/>
      </w:r>
      <w:r>
        <w:t>Sorry, don't understand which reference and which comment you mean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0BF" w:rsidRDefault="00A930BF" w:rsidP="00C44BCA">
      <w:pPr>
        <w:spacing w:after="0" w:line="240" w:lineRule="auto"/>
      </w:pPr>
      <w:r>
        <w:separator/>
      </w:r>
    </w:p>
  </w:endnote>
  <w:endnote w:type="continuationSeparator" w:id="0">
    <w:p w:rsidR="00A930BF" w:rsidRDefault="00A930BF" w:rsidP="00C44BCA">
      <w:pPr>
        <w:spacing w:after="0" w:line="240" w:lineRule="auto"/>
      </w:pPr>
      <w:r>
        <w:continuationSeparator/>
      </w:r>
    </w:p>
  </w:endnote>
  <w:endnote w:type="continuationNotice" w:id="1">
    <w:p w:rsidR="00A930BF" w:rsidRDefault="00A930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0BF" w:rsidRDefault="00A930BF" w:rsidP="00C44BCA">
      <w:pPr>
        <w:spacing w:after="0" w:line="240" w:lineRule="auto"/>
      </w:pPr>
      <w:r>
        <w:separator/>
      </w:r>
    </w:p>
  </w:footnote>
  <w:footnote w:type="continuationSeparator" w:id="0">
    <w:p w:rsidR="00A930BF" w:rsidRDefault="00A930BF" w:rsidP="00C44BCA">
      <w:pPr>
        <w:spacing w:after="0" w:line="240" w:lineRule="auto"/>
      </w:pPr>
      <w:r>
        <w:continuationSeparator/>
      </w:r>
    </w:p>
  </w:footnote>
  <w:footnote w:type="continuationNotice" w:id="1">
    <w:p w:rsidR="00A930BF" w:rsidRDefault="00A930BF">
      <w:pPr>
        <w:spacing w:after="0" w:line="240" w:lineRule="auto"/>
      </w:pPr>
    </w:p>
  </w:footnote>
  <w:footnote w:id="2">
    <w:p w:rsidR="00D138D2" w:rsidRDefault="00D138D2"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rsidR="00D138D2" w:rsidRPr="0079268A" w:rsidRDefault="00D138D2"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rsidR="00D138D2" w:rsidRDefault="00D138D2">
      <w:pPr>
        <w:pStyle w:val="FootnoteText"/>
      </w:pPr>
    </w:p>
  </w:footnote>
  <w:footnote w:id="4">
    <w:p w:rsidR="00D138D2" w:rsidRPr="00E25CCF" w:rsidRDefault="00D138D2"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rsidR="00D138D2" w:rsidRPr="00E25CCF" w:rsidRDefault="00D138D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rsidR="00D138D2" w:rsidRPr="00E25CCF" w:rsidRDefault="00D138D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rsidR="00D138D2" w:rsidRPr="00E25CCF" w:rsidRDefault="00D138D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rsidR="00D138D2" w:rsidRPr="00E25CCF" w:rsidRDefault="00D138D2"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rsidR="00D138D2" w:rsidRDefault="00D138D2">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68FA"/>
    <w:rsid w:val="00026A49"/>
    <w:rsid w:val="0003057E"/>
    <w:rsid w:val="000316F1"/>
    <w:rsid w:val="0003527B"/>
    <w:rsid w:val="00037E5B"/>
    <w:rsid w:val="000437F6"/>
    <w:rsid w:val="00046A40"/>
    <w:rsid w:val="00047FD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71A7"/>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25F2"/>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7A26"/>
    <w:rsid w:val="00437BEB"/>
    <w:rsid w:val="004459A5"/>
    <w:rsid w:val="00452343"/>
    <w:rsid w:val="004530D5"/>
    <w:rsid w:val="004539BC"/>
    <w:rsid w:val="00457EE8"/>
    <w:rsid w:val="00460B5E"/>
    <w:rsid w:val="004612CB"/>
    <w:rsid w:val="0046179C"/>
    <w:rsid w:val="0047023E"/>
    <w:rsid w:val="00477357"/>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3573E"/>
    <w:rsid w:val="00740527"/>
    <w:rsid w:val="00740DB2"/>
    <w:rsid w:val="00741798"/>
    <w:rsid w:val="00741E18"/>
    <w:rsid w:val="007468CA"/>
    <w:rsid w:val="00753F3A"/>
    <w:rsid w:val="007557DC"/>
    <w:rsid w:val="007627F6"/>
    <w:rsid w:val="00770720"/>
    <w:rsid w:val="007731E4"/>
    <w:rsid w:val="00774F37"/>
    <w:rsid w:val="007830EE"/>
    <w:rsid w:val="00784E0E"/>
    <w:rsid w:val="00787B06"/>
    <w:rsid w:val="00792160"/>
    <w:rsid w:val="0079268A"/>
    <w:rsid w:val="007945EB"/>
    <w:rsid w:val="007964A2"/>
    <w:rsid w:val="007A0B77"/>
    <w:rsid w:val="007A36FC"/>
    <w:rsid w:val="007B0169"/>
    <w:rsid w:val="007B0526"/>
    <w:rsid w:val="007B13AF"/>
    <w:rsid w:val="007B2B72"/>
    <w:rsid w:val="007B560B"/>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34FAF"/>
    <w:rsid w:val="0083511B"/>
    <w:rsid w:val="008373F5"/>
    <w:rsid w:val="008501BA"/>
    <w:rsid w:val="008505CF"/>
    <w:rsid w:val="0085170B"/>
    <w:rsid w:val="00852283"/>
    <w:rsid w:val="00855875"/>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431D"/>
    <w:rsid w:val="008D5C3B"/>
    <w:rsid w:val="008D5C69"/>
    <w:rsid w:val="008D6FD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72B42"/>
    <w:rsid w:val="00A72F5C"/>
    <w:rsid w:val="00A77294"/>
    <w:rsid w:val="00A849A3"/>
    <w:rsid w:val="00A87C6A"/>
    <w:rsid w:val="00A930BF"/>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05C6E"/>
    <w:rsid w:val="00D108DA"/>
    <w:rsid w:val="00D138D2"/>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AAE7E-E1DE-4070-96F0-651FCE13897A}">
  <ds:schemaRefs>
    <ds:schemaRef ds:uri="http://schemas.openxmlformats.org/officeDocument/2006/bibliography"/>
  </ds:schemaRefs>
</ds:datastoreItem>
</file>

<file path=customXml/itemProps10.xml><?xml version="1.0" encoding="utf-8"?>
<ds:datastoreItem xmlns:ds="http://schemas.openxmlformats.org/officeDocument/2006/customXml" ds:itemID="{D6B83C63-31BF-418C-8F1E-171403A1B242}">
  <ds:schemaRefs>
    <ds:schemaRef ds:uri="http://schemas.openxmlformats.org/officeDocument/2006/bibliography"/>
  </ds:schemaRefs>
</ds:datastoreItem>
</file>

<file path=customXml/itemProps11.xml><?xml version="1.0" encoding="utf-8"?>
<ds:datastoreItem xmlns:ds="http://schemas.openxmlformats.org/officeDocument/2006/customXml" ds:itemID="{8708DDA0-1B37-4FFE-B432-A35CFDC9EB74}">
  <ds:schemaRefs>
    <ds:schemaRef ds:uri="http://schemas.openxmlformats.org/officeDocument/2006/bibliography"/>
  </ds:schemaRefs>
</ds:datastoreItem>
</file>

<file path=customXml/itemProps12.xml><?xml version="1.0" encoding="utf-8"?>
<ds:datastoreItem xmlns:ds="http://schemas.openxmlformats.org/officeDocument/2006/customXml" ds:itemID="{E65AC8E2-E7F0-43DF-9F9E-0709D4F4EFD0}">
  <ds:schemaRefs>
    <ds:schemaRef ds:uri="http://schemas.openxmlformats.org/officeDocument/2006/bibliography"/>
  </ds:schemaRefs>
</ds:datastoreItem>
</file>

<file path=customXml/itemProps13.xml><?xml version="1.0" encoding="utf-8"?>
<ds:datastoreItem xmlns:ds="http://schemas.openxmlformats.org/officeDocument/2006/customXml" ds:itemID="{3E735462-534A-4F34-A49C-F49BAACDB0CE}">
  <ds:schemaRefs>
    <ds:schemaRef ds:uri="http://schemas.openxmlformats.org/officeDocument/2006/bibliography"/>
  </ds:schemaRefs>
</ds:datastoreItem>
</file>

<file path=customXml/itemProps14.xml><?xml version="1.0" encoding="utf-8"?>
<ds:datastoreItem xmlns:ds="http://schemas.openxmlformats.org/officeDocument/2006/customXml" ds:itemID="{F7400064-0F98-40FC-AD41-C26DFDE0592C}">
  <ds:schemaRefs>
    <ds:schemaRef ds:uri="http://schemas.openxmlformats.org/officeDocument/2006/bibliography"/>
  </ds:schemaRefs>
</ds:datastoreItem>
</file>

<file path=customXml/itemProps15.xml><?xml version="1.0" encoding="utf-8"?>
<ds:datastoreItem xmlns:ds="http://schemas.openxmlformats.org/officeDocument/2006/customXml" ds:itemID="{05C10037-4AE4-461D-8461-A6FCF3F51570}">
  <ds:schemaRefs>
    <ds:schemaRef ds:uri="http://schemas.openxmlformats.org/officeDocument/2006/bibliography"/>
  </ds:schemaRefs>
</ds:datastoreItem>
</file>

<file path=customXml/itemProps16.xml><?xml version="1.0" encoding="utf-8"?>
<ds:datastoreItem xmlns:ds="http://schemas.openxmlformats.org/officeDocument/2006/customXml" ds:itemID="{944E25CB-9BF3-4369-B2B1-FE6E3FA02B9C}">
  <ds:schemaRefs>
    <ds:schemaRef ds:uri="http://schemas.openxmlformats.org/officeDocument/2006/bibliography"/>
  </ds:schemaRefs>
</ds:datastoreItem>
</file>

<file path=customXml/itemProps17.xml><?xml version="1.0" encoding="utf-8"?>
<ds:datastoreItem xmlns:ds="http://schemas.openxmlformats.org/officeDocument/2006/customXml" ds:itemID="{B35A58FD-E34D-44D4-B95E-979A383AA802}">
  <ds:schemaRefs>
    <ds:schemaRef ds:uri="http://schemas.openxmlformats.org/officeDocument/2006/bibliography"/>
  </ds:schemaRefs>
</ds:datastoreItem>
</file>

<file path=customXml/itemProps18.xml><?xml version="1.0" encoding="utf-8"?>
<ds:datastoreItem xmlns:ds="http://schemas.openxmlformats.org/officeDocument/2006/customXml" ds:itemID="{A842C46B-E34B-484B-92DB-213E72C55D94}">
  <ds:schemaRefs>
    <ds:schemaRef ds:uri="http://schemas.openxmlformats.org/officeDocument/2006/bibliography"/>
  </ds:schemaRefs>
</ds:datastoreItem>
</file>

<file path=customXml/itemProps19.xml><?xml version="1.0" encoding="utf-8"?>
<ds:datastoreItem xmlns:ds="http://schemas.openxmlformats.org/officeDocument/2006/customXml" ds:itemID="{B0880289-8854-4DFB-9F3C-2DCBBDC311FD}">
  <ds:schemaRefs>
    <ds:schemaRef ds:uri="http://schemas.openxmlformats.org/officeDocument/2006/bibliography"/>
  </ds:schemaRefs>
</ds:datastoreItem>
</file>

<file path=customXml/itemProps2.xml><?xml version="1.0" encoding="utf-8"?>
<ds:datastoreItem xmlns:ds="http://schemas.openxmlformats.org/officeDocument/2006/customXml" ds:itemID="{087A87CC-45BE-4FCA-8670-8D4C043CA226}">
  <ds:schemaRefs>
    <ds:schemaRef ds:uri="http://schemas.openxmlformats.org/officeDocument/2006/bibliography"/>
  </ds:schemaRefs>
</ds:datastoreItem>
</file>

<file path=customXml/itemProps20.xml><?xml version="1.0" encoding="utf-8"?>
<ds:datastoreItem xmlns:ds="http://schemas.openxmlformats.org/officeDocument/2006/customXml" ds:itemID="{B5555F31-37E7-6849-B2B2-F68992C12E96}">
  <ds:schemaRefs>
    <ds:schemaRef ds:uri="http://schemas.openxmlformats.org/officeDocument/2006/bibliography"/>
  </ds:schemaRefs>
</ds:datastoreItem>
</file>

<file path=customXml/itemProps21.xml><?xml version="1.0" encoding="utf-8"?>
<ds:datastoreItem xmlns:ds="http://schemas.openxmlformats.org/officeDocument/2006/customXml" ds:itemID="{4EFE1132-CD59-E24E-9FF4-5D00275BD033}">
  <ds:schemaRefs>
    <ds:schemaRef ds:uri="http://schemas.openxmlformats.org/officeDocument/2006/bibliography"/>
  </ds:schemaRefs>
</ds:datastoreItem>
</file>

<file path=customXml/itemProps3.xml><?xml version="1.0" encoding="utf-8"?>
<ds:datastoreItem xmlns:ds="http://schemas.openxmlformats.org/officeDocument/2006/customXml" ds:itemID="{38627114-1BB2-41C1-ADF8-91C8D284E3B2}">
  <ds:schemaRefs>
    <ds:schemaRef ds:uri="http://schemas.openxmlformats.org/officeDocument/2006/bibliography"/>
  </ds:schemaRefs>
</ds:datastoreItem>
</file>

<file path=customXml/itemProps4.xml><?xml version="1.0" encoding="utf-8"?>
<ds:datastoreItem xmlns:ds="http://schemas.openxmlformats.org/officeDocument/2006/customXml" ds:itemID="{81971252-7AC7-440F-A096-5E7B1FD2F3C9}">
  <ds:schemaRefs>
    <ds:schemaRef ds:uri="http://schemas.openxmlformats.org/officeDocument/2006/bibliography"/>
  </ds:schemaRefs>
</ds:datastoreItem>
</file>

<file path=customXml/itemProps5.xml><?xml version="1.0" encoding="utf-8"?>
<ds:datastoreItem xmlns:ds="http://schemas.openxmlformats.org/officeDocument/2006/customXml" ds:itemID="{9470AA7F-BD23-420B-B94C-11DB4DD287F5}">
  <ds:schemaRefs>
    <ds:schemaRef ds:uri="http://schemas.openxmlformats.org/officeDocument/2006/bibliography"/>
  </ds:schemaRefs>
</ds:datastoreItem>
</file>

<file path=customXml/itemProps6.xml><?xml version="1.0" encoding="utf-8"?>
<ds:datastoreItem xmlns:ds="http://schemas.openxmlformats.org/officeDocument/2006/customXml" ds:itemID="{69483E36-7D72-4BFB-8BF0-68E44984CF82}">
  <ds:schemaRefs>
    <ds:schemaRef ds:uri="http://schemas.openxmlformats.org/officeDocument/2006/bibliography"/>
  </ds:schemaRefs>
</ds:datastoreItem>
</file>

<file path=customXml/itemProps7.xml><?xml version="1.0" encoding="utf-8"?>
<ds:datastoreItem xmlns:ds="http://schemas.openxmlformats.org/officeDocument/2006/customXml" ds:itemID="{99D13698-9B1B-4409-8932-73D964C892A9}">
  <ds:schemaRefs>
    <ds:schemaRef ds:uri="http://schemas.openxmlformats.org/officeDocument/2006/bibliography"/>
  </ds:schemaRefs>
</ds:datastoreItem>
</file>

<file path=customXml/itemProps8.xml><?xml version="1.0" encoding="utf-8"?>
<ds:datastoreItem xmlns:ds="http://schemas.openxmlformats.org/officeDocument/2006/customXml" ds:itemID="{0D81EEB6-6BB5-4007-AC83-938FD0B18719}">
  <ds:schemaRefs>
    <ds:schemaRef ds:uri="http://schemas.openxmlformats.org/officeDocument/2006/bibliography"/>
  </ds:schemaRefs>
</ds:datastoreItem>
</file>

<file path=customXml/itemProps9.xml><?xml version="1.0" encoding="utf-8"?>
<ds:datastoreItem xmlns:ds="http://schemas.openxmlformats.org/officeDocument/2006/customXml" ds:itemID="{46F6CC00-CBFD-4402-A1FD-BE2CB097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33942</Words>
  <Characters>193476</Characters>
  <Application>Microsoft Macintosh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226965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2014-03-31T00:03:00Z</cp:lastPrinted>
  <dcterms:created xsi:type="dcterms:W3CDTF">2014-04-13T16:01:00Z</dcterms:created>
  <dcterms:modified xsi:type="dcterms:W3CDTF">2014-04-13T16:01:00Z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