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5EC2087" w14:textId="7EB6AA7C" w:rsidR="00BA035B" w:rsidRDefault="00BA035B" w:rsidP="007A09B7">
      <w:pPr>
        <w:pStyle w:val="Title"/>
        <w:pPrChange w:id="0" w:author="Irit Hochberg" w:date="2024-08-29T08:41:00Z">
          <w:pPr/>
        </w:pPrChange>
      </w:pPr>
      <w:r w:rsidRPr="00F45BD4">
        <w:t xml:space="preserve">Stress and Its </w:t>
      </w:r>
      <w:bookmarkStart w:id="1" w:name="_GoBack"/>
      <w:ins w:id="2" w:author="Irit Hochberg" w:date="2024-08-29T08:41:00Z">
        <w:r w:rsidR="007A09B7">
          <w:t xml:space="preserve">Association with </w:t>
        </w:r>
      </w:ins>
      <w:bookmarkEnd w:id="1"/>
      <w:del w:id="3" w:author="Irit Hochberg" w:date="2024-08-29T08:41:00Z">
        <w:r w:rsidRPr="00F45BD4" w:rsidDel="007A09B7">
          <w:delText>Impact on the Development of</w:delText>
        </w:r>
      </w:del>
      <w:r w:rsidRPr="00F45BD4">
        <w:t xml:space="preserve"> Diabetes</w:t>
      </w:r>
      <w:ins w:id="4" w:author="Irit Hochberg" w:date="2024-08-29T08:43:00Z">
        <w:r w:rsidR="007A09B7">
          <w:t xml:space="preserve"> and BMI</w:t>
        </w:r>
      </w:ins>
      <w:r w:rsidRPr="00F45BD4">
        <w:t xml:space="preserve"> </w:t>
      </w:r>
      <w:del w:id="5" w:author="Irit Hochberg" w:date="2024-08-29T08:43:00Z">
        <w:r w:rsidRPr="00F45BD4" w:rsidDel="007A09B7">
          <w:delText>in Obese Individuals</w:delText>
        </w:r>
      </w:del>
      <w:del w:id="6" w:author="Irit Hochberg" w:date="2024-08-29T08:41:00Z">
        <w:r w:rsidRPr="00F45BD4" w:rsidDel="007A09B7">
          <w:delText xml:space="preserve">: A Comprehensive </w:delText>
        </w:r>
        <w:commentRangeStart w:id="7"/>
        <w:r w:rsidRPr="00F45BD4" w:rsidDel="007A09B7">
          <w:delText>Analysis</w:delText>
        </w:r>
      </w:del>
      <w:commentRangeEnd w:id="7"/>
      <w:r w:rsidR="007A09B7">
        <w:rPr>
          <w:rStyle w:val="CommentReference"/>
          <w:rFonts w:asciiTheme="minorHAnsi" w:eastAsiaTheme="minorHAnsi" w:hAnsiTheme="minorHAnsi" w:cstheme="minorBidi"/>
          <w:spacing w:val="0"/>
          <w:kern w:val="0"/>
        </w:rPr>
        <w:commentReference w:id="7"/>
      </w:r>
    </w:p>
    <w:p w14:paraId="0A890442" w14:textId="77777777" w:rsidR="00BA035B" w:rsidRDefault="00BA035B" w:rsidP="00BA035B"/>
    <w:p w14:paraId="38F6E76F" w14:textId="5EA8BDDF" w:rsidR="00BA035B" w:rsidRDefault="00BA035B" w:rsidP="00BA035B">
      <w:r>
        <w:t>Irit Hochberg, Katherine W. Bauer, and Dave Bridges</w:t>
      </w:r>
    </w:p>
    <w:p w14:paraId="36D4EC5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DE5A6F8" w14:textId="45750F33" w:rsidR="00BA035B" w:rsidRDefault="00BA035B" w:rsidP="009F3764">
      <w:pPr>
        <w:pStyle w:val="Heading1"/>
      </w:pPr>
      <w:r>
        <w:lastRenderedPageBreak/>
        <w:t>Abstract</w:t>
      </w:r>
    </w:p>
    <w:p w14:paraId="1213C57B" w14:textId="1B8BB470" w:rsidR="00BA035B" w:rsidRDefault="00BA035B" w:rsidP="00BA035B"/>
    <w:p w14:paraId="5995DB5E" w14:textId="38FF3E3B" w:rsidR="00BA035B" w:rsidRPr="00BA035B" w:rsidRDefault="001E39EB" w:rsidP="007A09B7">
      <w:r>
        <w:t>Chronic psychosocial stress and obesity are both risk factors for type 2 diabetes.  In this study</w:t>
      </w:r>
      <w:r w:rsidR="00D416BC">
        <w:t>,</w:t>
      </w:r>
      <w:r>
        <w:t xml:space="preserve"> we </w:t>
      </w:r>
      <w:r w:rsidR="003E7040">
        <w:t xml:space="preserve">examined </w:t>
      </w:r>
      <w:r>
        <w:t>data from a hospital-based cohort</w:t>
      </w:r>
      <w:r w:rsidR="00930FD4">
        <w:t>,</w:t>
      </w:r>
      <w:r>
        <w:t xml:space="preserve"> </w:t>
      </w:r>
      <w:commentRangeStart w:id="8"/>
      <w:r w:rsidR="003E7040">
        <w:t xml:space="preserve">expanding our knowledge regarding the </w:t>
      </w:r>
      <w:r>
        <w:t xml:space="preserve">associations </w:t>
      </w:r>
      <w:commentRangeEnd w:id="8"/>
      <w:r w:rsidR="00D416BC">
        <w:rPr>
          <w:rStyle w:val="CommentReference"/>
        </w:rPr>
        <w:commentReference w:id="8"/>
      </w:r>
      <w:r>
        <w:t>between perceived stress</w:t>
      </w:r>
      <w:r w:rsidR="003E7040">
        <w:t xml:space="preserve"> survey results</w:t>
      </w:r>
      <w:r>
        <w:t xml:space="preserve">, </w:t>
      </w:r>
      <w:r w:rsidR="003E7040">
        <w:t>elevated BMI</w:t>
      </w:r>
      <w:r w:rsidR="00D416BC">
        <w:t>,</w:t>
      </w:r>
      <w:r>
        <w:t xml:space="preserve"> and type 2 diabetes </w:t>
      </w:r>
      <w:commentRangeStart w:id="9"/>
      <w:r>
        <w:t>prevalence</w:t>
      </w:r>
      <w:r w:rsidR="003E7040">
        <w:t xml:space="preserve"> in 39 560 participants in the Michigan Genomics Initiative</w:t>
      </w:r>
      <w:r w:rsidR="00B27829">
        <w:t xml:space="preserve">, testing the </w:t>
      </w:r>
      <w:ins w:id="10" w:author="Irit Hochberg" w:date="2024-08-29T08:47:00Z">
        <w:r w:rsidR="007A09B7">
          <w:t>relationship between</w:t>
        </w:r>
      </w:ins>
      <w:ins w:id="11" w:author="Dave Bridges" w:date="2024-08-28T17:03:00Z">
        <w:del w:id="12" w:author="Irit Hochberg" w:date="2024-08-29T08:46:00Z">
          <w:r w:rsidR="00B27829" w:rsidDel="007A09B7">
            <w:delText>hypothesis</w:delText>
          </w:r>
        </w:del>
        <w:r w:rsidR="00B27829">
          <w:t xml:space="preserve"> </w:t>
        </w:r>
        <w:del w:id="13" w:author="Irit Hochberg" w:date="2024-08-29T08:47:00Z">
          <w:r w:rsidR="00B27829" w:rsidDel="007A09B7">
            <w:delText xml:space="preserve">that </w:delText>
          </w:r>
        </w:del>
        <w:r w:rsidR="00B27829">
          <w:t>obesit</w:t>
        </w:r>
      </w:ins>
      <w:ins w:id="14" w:author="Dave Bridges" w:date="2024-08-28T17:04:00Z">
        <w:r w:rsidR="00B27829">
          <w:t xml:space="preserve">y and chronic psychosocial stress </w:t>
        </w:r>
        <w:del w:id="15" w:author="Irit Hochberg" w:date="2024-08-29T08:47:00Z">
          <w:r w:rsidR="00B27829" w:rsidDel="007A09B7">
            <w:delText xml:space="preserve">are associated </w:delText>
          </w:r>
        </w:del>
        <w:r w:rsidR="00B27829">
          <w:t xml:space="preserve">with </w:t>
        </w:r>
        <w:del w:id="16" w:author="Irit Hochberg" w:date="2024-08-29T08:47:00Z">
          <w:r w:rsidR="00B27829" w:rsidDel="007A09B7">
            <w:delText>an increased</w:delText>
          </w:r>
        </w:del>
        <w:r w:rsidR="00B27829">
          <w:t xml:space="preserve"> prevalence of Type 2 Diabetes</w:t>
        </w:r>
      </w:ins>
      <w:r>
        <w:t xml:space="preserve">.  </w:t>
      </w:r>
      <w:commentRangeEnd w:id="9"/>
      <w:r w:rsidR="00C87B75">
        <w:rPr>
          <w:rStyle w:val="CommentReference"/>
        </w:rPr>
        <w:commentReference w:id="9"/>
      </w:r>
      <w:r>
        <w:t xml:space="preserve">Perceived stress was positively associated with type 2 diabetes, and this </w:t>
      </w:r>
      <w:r w:rsidR="003E7040">
        <w:t xml:space="preserve">relationship </w:t>
      </w:r>
      <w:r w:rsidR="00582601">
        <w:rPr>
          <w:rStyle w:val="CommentReference"/>
        </w:rPr>
        <w:commentReference w:id="17"/>
      </w:r>
      <w:r>
        <w:t xml:space="preserve">was </w:t>
      </w:r>
      <w:r w:rsidR="003E7040">
        <w:t xml:space="preserve">stronger </w:t>
      </w:r>
      <w:r>
        <w:t xml:space="preserve">in participants with obesity.  </w:t>
      </w:r>
      <w:r w:rsidR="00493B22">
        <w:t>A</w:t>
      </w:r>
      <w:r w:rsidR="007C4E43">
        <w:t xml:space="preserve">ccounting for gender, age, race/ethnicity, and </w:t>
      </w:r>
      <w:r w:rsidR="008A620F">
        <w:t>neighborhood</w:t>
      </w:r>
      <w:r w:rsidR="007C4E43">
        <w:t xml:space="preserve"> </w:t>
      </w:r>
      <w:r w:rsidR="008A620F">
        <w:t>disadvantage</w:t>
      </w:r>
      <w:r w:rsidR="00930FD4">
        <w:t>,</w:t>
      </w:r>
      <w:r w:rsidR="007C4E43">
        <w:t xml:space="preserve"> we found that perceived stress </w:t>
      </w:r>
      <w:commentRangeStart w:id="18"/>
      <w:commentRangeStart w:id="19"/>
      <w:r w:rsidR="007C4E43">
        <w:t xml:space="preserve">enhanced type 2 </w:t>
      </w:r>
      <w:ins w:id="20" w:author="Irit Hochberg" w:date="2024-08-29T08:48:00Z">
        <w:r w:rsidR="007A09B7">
          <w:t xml:space="preserve">diabetes </w:t>
        </w:r>
      </w:ins>
      <w:r w:rsidR="007C4E43">
        <w:t xml:space="preserve">prevalence by 13% above that </w:t>
      </w:r>
      <w:commentRangeEnd w:id="18"/>
      <w:r w:rsidR="00493B22">
        <w:rPr>
          <w:rStyle w:val="CommentReference"/>
        </w:rPr>
        <w:commentReference w:id="18"/>
      </w:r>
      <w:commentRangeEnd w:id="19"/>
      <w:r w:rsidR="000A0D5A">
        <w:rPr>
          <w:rStyle w:val="CommentReference"/>
        </w:rPr>
        <w:commentReference w:id="19"/>
      </w:r>
      <w:r w:rsidR="007C4E43">
        <w:t>expected by obesity or stress alone.</w:t>
      </w:r>
      <w:r>
        <w:t xml:space="preserve">  Similar analyses evaluating the effects of obesity and self-reported psychosocial stress demonstrated additive but not synergistic effects on other obesity relate</w:t>
      </w:r>
      <w:commentRangeStart w:id="21"/>
      <w:r>
        <w:t>d comorbidities</w:t>
      </w:r>
      <w:r w:rsidR="003E7040">
        <w:t xml:space="preserve"> including liver disease, cardiac arrhythmias, and congestive heart failure</w:t>
      </w:r>
      <w:r>
        <w:t xml:space="preserve">. </w:t>
      </w:r>
      <w:commentRangeEnd w:id="21"/>
      <w:r w:rsidR="00B06F77">
        <w:rPr>
          <w:rStyle w:val="CommentReference"/>
        </w:rPr>
        <w:commentReference w:id="21"/>
      </w:r>
      <w:r>
        <w:t xml:space="preserve">These data support </w:t>
      </w:r>
      <w:commentRangeStart w:id="22"/>
      <w:r w:rsidR="00B27829">
        <w:t>other pre-clinical and epidemiological studies</w:t>
      </w:r>
      <w:r>
        <w:t xml:space="preserve"> that obesity and chronic psychosocial stress </w:t>
      </w:r>
      <w:r w:rsidR="00B27829">
        <w:t>combin</w:t>
      </w:r>
      <w:r w:rsidR="00BE72A1">
        <w:t>e</w:t>
      </w:r>
      <w:r w:rsidR="00B27829">
        <w:t xml:space="preserve"> to increase </w:t>
      </w:r>
      <w:r>
        <w:t>the risk of type 2 diabetes.</w:t>
      </w:r>
      <w:commentRangeEnd w:id="22"/>
      <w:r w:rsidR="00B06F77">
        <w:rPr>
          <w:rStyle w:val="CommentReference"/>
        </w:rPr>
        <w:commentReference w:id="22"/>
      </w:r>
    </w:p>
    <w:p w14:paraId="52BC16D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2A7F4C7" w14:textId="650D8534" w:rsidR="00490CAD" w:rsidRDefault="00490CAD" w:rsidP="009F3764">
      <w:pPr>
        <w:pStyle w:val="Heading1"/>
      </w:pPr>
      <w:commentRangeStart w:id="23"/>
      <w:r>
        <w:t>Introduction</w:t>
      </w:r>
      <w:commentRangeEnd w:id="23"/>
      <w:r w:rsidR="00197670">
        <w:rPr>
          <w:rStyle w:val="CommentReference"/>
          <w:rFonts w:asciiTheme="minorHAnsi" w:eastAsiaTheme="minorHAnsi" w:hAnsiTheme="minorHAnsi" w:cstheme="minorBidi"/>
          <w:color w:val="auto"/>
        </w:rPr>
        <w:commentReference w:id="23"/>
      </w:r>
    </w:p>
    <w:p w14:paraId="28158706" w14:textId="7C2631C5" w:rsidR="00490CAD" w:rsidRDefault="00490CAD"/>
    <w:p w14:paraId="5A3A029C" w14:textId="3993A4DA" w:rsidR="00BA035B" w:rsidRPr="00BA035B" w:rsidRDefault="00BA035B" w:rsidP="00BA035B">
      <w:r w:rsidRPr="00BA035B">
        <w:t xml:space="preserve">Obesity and </w:t>
      </w:r>
      <w:r w:rsidR="000A0D5A">
        <w:t xml:space="preserve">type 2 </w:t>
      </w:r>
      <w:r w:rsidRPr="00BA035B">
        <w:t>diabetes mellitus are two of the most pressing health concerns globally, and they are strongly associated, with obesity being the strongest risk factor for diabetes</w:t>
      </w:r>
      <w:r w:rsidR="00686FDB">
        <w:t xml:space="preserve"> </w:t>
      </w:r>
      <w:r w:rsidR="00686FDB">
        <w:fldChar w:fldCharType="begin"/>
      </w:r>
      <w:r w:rsidR="00F1306B">
        <w:instrText xml:space="preserve"> ADDIN ZOTERO_ITEM CSL_CITATION {"citationID":"PFInBGkp","properties":{"formattedCitation":"(1)","plainCitation":"(1)","noteIndex":0},"citationItems":[{"id":1821,"uris":["http://zotero.org/users/2695081/items/YEZFY7CW"],"itemData":{"id":1821,"type":"article-journal","container-title":"Cell Metabolism","DOI":"10.1016/j.cmet.2021.12.012","ISSN":"15504131","issue":"1","journalAbbreviation":"Cell Metabolism","language":"en","page":"11-20","source":"DOI.org (Crossref)","title":"Why does obesity cause diabetes?","volume":"34","author":[{"family":"Klein","given":"Samuel"},{"family":"Gastaldelli","given":"Amalia"},{"family":"Yki-Järvinen","given":"Hannele"},{"family":"Scherer","given":"Philipp E."}],"issued":{"date-parts":[["2022",1]]}}}],"schema":"https://github.com/citation-style-language/schema/raw/master/csl-citation.json"} </w:instrText>
      </w:r>
      <w:r w:rsidR="00686FDB">
        <w:fldChar w:fldCharType="separate"/>
      </w:r>
      <w:r w:rsidR="00686FDB">
        <w:rPr>
          <w:noProof/>
        </w:rPr>
        <w:t>(1)</w:t>
      </w:r>
      <w:r w:rsidR="00686FDB">
        <w:fldChar w:fldCharType="end"/>
      </w:r>
      <w:r w:rsidRPr="00BA035B">
        <w:t>. Stress, both psychological and physiological, is a well</w:t>
      </w:r>
      <w:r w:rsidR="00686FDB">
        <w:t>-</w:t>
      </w:r>
      <w:r w:rsidRPr="00BA035B">
        <w:t xml:space="preserve">established risk factor for both diabetes </w:t>
      </w:r>
      <w:r w:rsidRPr="00BA035B">
        <w:fldChar w:fldCharType="begin"/>
      </w:r>
      <w:r w:rsidR="00F1306B">
        <w:instrText xml:space="preserve"> ADDIN ZOTERO_ITEM CSL_CITATION {"citationID":"M57XEHIn","properties":{"formattedCitation":"(2)","plainCitation":"(2)","noteIndex":0},"citationItems":[{"id":1813,"uris":["http://zotero.org/users/2695081/items/NFIEYI62"],"itemData":{"id":1813,"type":"article-journal","abstract":"Evidence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xml:space="preserve"> and obesity </w:t>
      </w:r>
      <w:r w:rsidRPr="00BA035B">
        <w:fldChar w:fldCharType="begin"/>
      </w:r>
      <w:r w:rsidR="00F1306B">
        <w:instrText xml:space="preserve"> ADDIN ZOTERO_ITEM CSL_CITATION {"citationID":"uXca1Ecw","properties":{"formattedCitation":"(3)","plainCitation":"(3)","noteIndex":0},"citationItems":[{"id":1825,"uris":["http://zotero.org/users/2695081/items/9FN2SLJA"],"itemData":{"id":1825,"type":"article-journal","abstract":"Many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Pr="00BA035B">
        <w:fldChar w:fldCharType="separate"/>
      </w:r>
      <w:r w:rsidR="00686FDB">
        <w:rPr>
          <w:lang w:val="en-GB"/>
        </w:rPr>
        <w:t>(3)</w:t>
      </w:r>
      <w:r w:rsidRPr="00BA035B">
        <w:fldChar w:fldCharType="end"/>
      </w:r>
      <w:r w:rsidRPr="00BA035B">
        <w:t>. Physiological pathways induced by chronic stress, including dysfunctional hypothalamic-</w:t>
      </w:r>
      <w:r w:rsidR="004346FA" w:rsidRPr="00BA035B">
        <w:t>pituitary</w:t>
      </w:r>
      <w:r w:rsidRPr="00BA035B">
        <w:t xml:space="preserve">-adrenal axis </w:t>
      </w:r>
      <w:r w:rsidR="004346FA" w:rsidRPr="00BA035B">
        <w:t>activity</w:t>
      </w:r>
      <w:r w:rsidRPr="00BA035B">
        <w:t xml:space="preserve"> and hyperactivation of the sympathetic nervous system, can disrupt glucose homeostasis, leading to insulin resistance – a key precursor to type 2 diabetes </w:t>
      </w:r>
      <w:r w:rsidRPr="00BA035B">
        <w:fldChar w:fldCharType="begin"/>
      </w:r>
      <w:r w:rsidR="00F1306B">
        <w:instrText xml:space="preserve"> ADDIN ZOTERO_ITEM CSL_CITATION {"citationID":"g6EUyo8B","properties":{"formattedCitation":"(2)","plainCitation":"(2)","noteIndex":0},"citationItems":[{"id":1813,"uris":["http://zotero.org/users/2695081/items/NFIEYI62"],"itemData":{"id":1813,"type":"article-journal","abstract":"Evidence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xml:space="preserve">. </w:t>
      </w:r>
      <w:r w:rsidR="00921F7E" w:rsidRPr="00BA035B">
        <w:t xml:space="preserve">Furthermore, </w:t>
      </w:r>
      <w:commentRangeStart w:id="24"/>
      <w:commentRangeStart w:id="25"/>
      <w:r w:rsidR="00921F7E" w:rsidRPr="00BA035B">
        <w:t xml:space="preserve">stress often correlates with unhealthy lifestyle choices, such as poor diet and physical inactivity, which are </w:t>
      </w:r>
      <w:r w:rsidR="00921F7E">
        <w:t xml:space="preserve">also </w:t>
      </w:r>
      <w:r w:rsidR="00921F7E" w:rsidRPr="00BA035B">
        <w:t xml:space="preserve">significant risk factors for </w:t>
      </w:r>
      <w:r w:rsidR="00921F7E">
        <w:t xml:space="preserve">both </w:t>
      </w:r>
      <w:r w:rsidR="00921F7E" w:rsidRPr="00BA035B">
        <w:t>obesity and diabetes</w:t>
      </w:r>
      <w:r w:rsidR="00921F7E">
        <w:t xml:space="preserve"> </w:t>
      </w:r>
      <w:r w:rsidR="00921F7E" w:rsidRPr="00BA035B">
        <w:fldChar w:fldCharType="begin"/>
      </w:r>
      <w:r w:rsidR="00F1306B">
        <w:instrText xml:space="preserve"> ADDIN ZOTERO_ITEM CSL_CITATION {"citationID":"FfVoWjjp","properties":{"formattedCitation":"(3)","plainCitation":"(3)","noteIndex":0},"citationItems":[{"id":1825,"uris":["http://zotero.org/users/2695081/items/9FN2SLJA"],"itemData":{"id":1825,"type":"article-journal","abstract":"Many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00921F7E" w:rsidRPr="00BA035B">
        <w:fldChar w:fldCharType="separate"/>
      </w:r>
      <w:r w:rsidR="00921F7E">
        <w:rPr>
          <w:lang w:val="en-GB"/>
        </w:rPr>
        <w:t>(3)</w:t>
      </w:r>
      <w:r w:rsidR="00921F7E" w:rsidRPr="00BA035B">
        <w:fldChar w:fldCharType="end"/>
      </w:r>
      <w:r w:rsidR="00921F7E" w:rsidRPr="00BA035B">
        <w:rPr>
          <w:rtl/>
          <w:lang w:bidi="he-IL"/>
        </w:rPr>
        <w:t>.</w:t>
      </w:r>
      <w:r w:rsidR="00921F7E" w:rsidRPr="00BA035B">
        <w:t xml:space="preserve"> </w:t>
      </w:r>
      <w:commentRangeEnd w:id="24"/>
      <w:r w:rsidR="00921F7E">
        <w:rPr>
          <w:rStyle w:val="CommentReference"/>
        </w:rPr>
        <w:commentReference w:id="24"/>
      </w:r>
      <w:commentRangeEnd w:id="25"/>
      <w:r w:rsidR="00921F7E">
        <w:rPr>
          <w:rStyle w:val="CommentReference"/>
        </w:rPr>
        <w:commentReference w:id="25"/>
      </w:r>
      <w:commentRangeStart w:id="26"/>
      <w:r w:rsidR="000A0D5A">
        <w:t>Our team has</w:t>
      </w:r>
      <w:r w:rsidR="00824A9A" w:rsidRPr="00BA035B">
        <w:t xml:space="preserve"> </w:t>
      </w:r>
      <w:commentRangeEnd w:id="26"/>
      <w:r w:rsidR="007C7306">
        <w:rPr>
          <w:rStyle w:val="CommentReference"/>
        </w:rPr>
        <w:commentReference w:id="26"/>
      </w:r>
      <w:r w:rsidR="00824A9A" w:rsidRPr="00BA035B">
        <w:t>shown in mice that chronically elevated external glucocorticoids act synergistically with diet-induced obesity, leading to exacerbations in metabolic dysfunction</w:t>
      </w:r>
      <w:r w:rsidR="00824A9A">
        <w:t xml:space="preserve"> </w:t>
      </w:r>
      <w:r w:rsidR="00824A9A" w:rsidRPr="00BA035B">
        <w:fldChar w:fldCharType="begin"/>
      </w:r>
      <w:r w:rsidR="00F1306B">
        <w:instrText xml:space="preserve"> ADDIN ZOTERO_ITEM CSL_CITATION {"citationID":"5aWkX9TS","properties":{"formattedCitation":"(4, 5)","plainCitation":"(4, 5)","noteIndex":0},"citationItems":[{"id":1829,"uris":["http://zotero.org/users/2695081/items/ABIIT6F6"],"itemData":{"id":1829,"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id":1831,"uris":["http://zotero.org/users/2695081/items/455VREYL"],"itemData":{"id":1831,"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00824A9A" w:rsidRPr="00BA035B">
        <w:fldChar w:fldCharType="separate"/>
      </w:r>
      <w:r w:rsidR="00824A9A">
        <w:rPr>
          <w:lang w:val="en-GB"/>
        </w:rPr>
        <w:t>(4, 5)</w:t>
      </w:r>
      <w:r w:rsidR="00824A9A" w:rsidRPr="00BA035B">
        <w:fldChar w:fldCharType="end"/>
      </w:r>
      <w:r w:rsidR="00824A9A">
        <w:t xml:space="preserve">. </w:t>
      </w:r>
      <w:r w:rsidR="00824A9A" w:rsidRPr="00BA035B">
        <w:t xml:space="preserve"> </w:t>
      </w:r>
    </w:p>
    <w:p w14:paraId="11D9EBD0" w14:textId="77777777" w:rsidR="00BA035B" w:rsidRDefault="00BA035B" w:rsidP="00BA035B"/>
    <w:p w14:paraId="29E9E353" w14:textId="79A61AE3" w:rsidR="005371F6" w:rsidRDefault="006F3DF2" w:rsidP="005F0645">
      <w:ins w:id="27" w:author="Irit Hochberg" w:date="2024-08-29T09:40:00Z">
        <w:r>
          <w:t>S</w:t>
        </w:r>
        <w:r w:rsidRPr="00BA035B">
          <w:t>everal studies have identified a</w:t>
        </w:r>
      </w:ins>
      <w:ins w:id="28" w:author="Irit Hochberg" w:date="2024-08-29T11:06:00Z">
        <w:r w:rsidR="00F1306B">
          <w:t>n</w:t>
        </w:r>
      </w:ins>
      <w:ins w:id="29" w:author="Irit Hochberg" w:date="2024-08-29T09:40:00Z">
        <w:r w:rsidRPr="00BA035B">
          <w:t xml:space="preserve"> association between stress and the development of diabetes</w:t>
        </w:r>
      </w:ins>
      <w:ins w:id="30" w:author="Irit Hochberg" w:date="2024-08-29T09:42:00Z">
        <w:r>
          <w:t>.</w:t>
        </w:r>
      </w:ins>
      <w:ins w:id="31" w:author="Irit Hochberg" w:date="2024-08-29T09:40:00Z">
        <w:r w:rsidRPr="00BA035B">
          <w:t xml:space="preserve"> </w:t>
        </w:r>
      </w:ins>
      <w:ins w:id="32" w:author="Irit Hochberg" w:date="2024-08-29T11:06:00Z">
        <w:r w:rsidR="00F1306B">
          <w:t xml:space="preserve">Many stressor, such as </w:t>
        </w:r>
      </w:ins>
      <w:ins w:id="33" w:author="Irit Hochberg" w:date="2024-08-29T09:42:00Z">
        <w:r>
          <w:t xml:space="preserve">adverse childhood experiences  </w:t>
        </w:r>
        <w:r>
          <w:fldChar w:fldCharType="begin"/>
        </w:r>
      </w:ins>
      <w:r w:rsidR="005F0645">
        <w:instrText xml:space="preserve"> ADDIN ZOTERO_ITEM CSL_CITATION {"citationID":"xTFeHYVe","properties":{"formattedCitation":"(6)","plainCitation":"(6)","noteIndex":0},"citationItems":[{"id":"TeFGord6/Yz4ilAus","uris":["http://zotero.org/users/7317906/items/M9DE89XP"],"itemData":{"id":11564,"type":"article-journal","abstract":"Background\nThe association between adverse childhood experiences (ACEs) and diabetes is unclear. This systematic review and meta-analysis aims to quantify the association between the number and types of ACEs and diabetes during adulthood based on available observational studies.\n\nMethods\nA comprehensive literature search of studies exploring the association between ACEs and diabetes was conducted in PubMed, Medline, and Embase databases until 15 April 2022. A random-effects model was used to pool odds ratios (ORs) and 95% confidence intervals (CIs) for the number and types of ACEs with diabetes. Regarding the association between the number of ACEs and diabetes, we used funnel plots to examine publication bias, subgroup analysis to explore sources of heterogeneity, and sensitivity analysis to explore the robustness of the pooled results.\n\nResults\nA total of 49 studies were included. Individuals with higher continuous ACEs (per each additional ACE: OR = 1.06, 95% CI = 1.02-1.10), any ACE (OR = 1.22, 95% CI = 1.16-1.28), or ≥4 ACEs (OR = 1.44, 95% CI = 1.27-1.63) were at an increased risk of diabetes in adulthood when compared with individuals without ACEs. Across specific ACE types, childhood economic adversity (OR = 1.11, 95% CI = 1.04-1.19), physical abuse (OR = 1.14, 95% CI = 1.07-1.21), sexual abuse (OR = 1.25, 95% CI = 1.12-1.39), verbal abuse (OR = 1.11, 95% CI = 1.03-1.20), and incarceration (OR = 1.22, 95% CI = 1.03-1.45) were associated with diabetes. However, neglect, emotional abuse, domestic violence, parental divorce or separation, parental death, and living with a family member with substance abuse or mental disorders were not significantly associated with diabetes.\n\nConclusions\nIndividuals with ACEs may have a cumulative risk for diabetes in adulthood. It is critical to prevent ACEs and build resilience in individuals affected by ACEs.","container-title":"Journal of Global Health","DOI":"10.7189/jogh.12.04082","ISSN":"2047-2978","journalAbbreviation":"J Glob Health","note":"PMID: 36318589\nPMCID: PMC9624439","page":"04082","source":"PubMed Central","title":"Adverse childhood experiences and risk of diabetes: A systematic review and meta-analysis","title-short":"Adverse childhood experiences and risk of diabetes","volume":"12","author":[{"family":"Zhu","given":"Siyu"},{"family":"Shan","given":"Shiyi"},{"family":"Liu","given":"Wen"},{"family":"Li","given":"Shuting"},{"family":"Hou","given":"Leying"},{"family":"Huang","given":"Xuanyin"},{"family":"Liu","given":"Yi"},{"family":"Yi","given":"Qian"},{"family":"Sun","given":"Weidi"},{"family":"Tang","given":"Kun"},{"family":"Adeloye","given":"Davies"},{"family":"Rudan","given":"Igor"},{"family":"Song","given":"Peige"}],"citation-key":"zhuAdverseChildhoodExperiences"}}],"schema":"https://github.com/citation-style-language/schema/raw/master/csl-citation.json"} </w:instrText>
      </w:r>
      <w:ins w:id="34" w:author="Irit Hochberg" w:date="2024-08-29T09:42:00Z">
        <w:r>
          <w:fldChar w:fldCharType="separate"/>
        </w:r>
      </w:ins>
      <w:r w:rsidR="00F1306B" w:rsidRPr="00F1306B">
        <w:rPr>
          <w:rFonts w:ascii="Calibri" w:hAnsi="Calibri" w:cs="Calibri"/>
        </w:rPr>
        <w:t>(6)</w:t>
      </w:r>
      <w:ins w:id="35" w:author="Irit Hochberg" w:date="2024-08-29T09:42:00Z">
        <w:r>
          <w:fldChar w:fldCharType="end"/>
        </w:r>
      </w:ins>
      <w:ins w:id="36" w:author="Irit Hochberg" w:date="2024-08-29T11:06:00Z">
        <w:r w:rsidR="00F1306B">
          <w:t xml:space="preserve">, stressful life experiences </w:t>
        </w:r>
      </w:ins>
      <w:r w:rsidR="00F1306B">
        <w:fldChar w:fldCharType="begin"/>
      </w:r>
      <w:r w:rsidR="00F1306B">
        <w:instrText xml:space="preserve"> ADDIN ZOTERO_ITEM CSL_CITATION {"citationID":"4kDzNrJA","properties":{"formattedCitation":"(7)","plainCitation":"(7)","noteIndex":0},"citationItems":[{"id":1807,"uris":["http://zotero.org/users/2695081/items/VA42I7LX"],"itemData":{"id":1807,"type":"article-journal","abstract":"BACKGROUND: The evidence supporting a relationship between stress and diabetes has been inconsistent.\nPURPOSE: This study examined the effects of stress on abnormal glucose metabolism, using a population-based sample of 3,759, with normoglycemia at baseline, from the Australian Diabetes, Obesity and Lifestyle study.\nMETHODS: Perceived stress and stressful life events were measured at baseline, with health behavior and anthropometric information also collected. Oral glucose tolerance tests were undertaken at baseline and 5-year follow-up. The primary outcome was the development of abnormal glucose metabolism (impaired fasting glucose, impaired glucose tolerance, and type 2 diabetes), according to WHO 1999 criteria.\nRESULTS: Perceived stress predicted incident abnormal glucose metabolism in women but not men, after multivariate adjustment. Life events showed an inconsistent relationship with abnormal glucose metabolism.\nCONCLUSIONS: Perceived stress predicted abnormal glucose metabolism in women. Healthcare professionals should consider psychosocial adversity when assessing risk factor profiles for the development of diabetes.","container-title":"Annals of Behavioral Medicine: A Publication of the Society of Behavioral Medicine","DOI":"10.1007/s12160-013-9473-y","ISSN":"1532-4796","issue":"1","journalAbbreviation":"Ann Behav Med","language":"eng","note":"PMID: 23389687","page":"62-72","source":"PubMed","title":"Psychosocial stress predicts abnormal glucose metabolism: the Australian Diabetes, Obesity and Lifestyle (AusDiab) study","title-short":"Psychosocial stress predicts abnormal glucose metabolism","volume":"46","author":[{"family":"Williams","given":"Emily D."},{"family":"Magliano","given":"Dianna J."},{"family":"Tapp","given":"Robyn J."},{"family":"Oldenburg","given":"Brian F."},{"family":"Shaw","given":"Jonathan E."}],"issued":{"date-parts":[["2013",8]]}}}],"schema":"https://github.com/citation-style-language/schema/raw/master/csl-citation.json"} </w:instrText>
      </w:r>
      <w:r w:rsidR="00F1306B">
        <w:fldChar w:fldCharType="separate"/>
      </w:r>
      <w:r w:rsidR="00F1306B" w:rsidRPr="00F1306B">
        <w:rPr>
          <w:rFonts w:ascii="Calibri" w:hAnsi="Calibri" w:cs="Calibri"/>
        </w:rPr>
        <w:t>(7)</w:t>
      </w:r>
      <w:r w:rsidR="00F1306B">
        <w:fldChar w:fldCharType="end"/>
      </w:r>
      <w:ins w:id="37" w:author="Irit Hochberg" w:date="2024-08-29T09:42:00Z">
        <w:r>
          <w:t xml:space="preserve"> and job-related stress </w:t>
        </w:r>
        <w:r>
          <w:fldChar w:fldCharType="begin"/>
        </w:r>
      </w:ins>
      <w:r w:rsidR="005F0645">
        <w:instrText xml:space="preserve"> ADDIN ZOTERO_ITEM CSL_CITATION {"citationID":"st3OFhFV","properties":{"formattedCitation":"(8)","plainCitation":"(8)","noteIndex":0},"citationItems":[{"id":"TeFGord6/XRLwDVDz","uris":["http://zotero.org/users/7317906/items/K39JC8JQ"],"itemData":{"id":8716,"type":"article-journal","abstract":"OBJECTIVE - To investigate the effect of psychosocial stress at work on risk of type 2 diabetes, adjusting for conventional risk factors, among a sample of British, white-collar, middleaged men and women. RESEARCH DESIGN AND METHODS - This was a prospective analysis (1991-2004) from the Whitehall II cohort study. The current sample consists of 5,895 Caucasian middle-aged civil servants free from diabetes at baseline. Type 2 diabetes was ascertained by an oral glucose tolerance test supplemented by self-reports at baseline and four consecutive waves of data collection including two screening phases. The job strain and iso-strain models were used to assess psychosocial work stress. RESULTS- Iso-strain in the workplace was associated with a twofold higher risk of type 2 diabetes in age-adjusted analysis in women but not in men (hazard ratio 1.94 [95% CI 1.17-3.21). This effect remained robust to adjustment for socioeconomic position and outside work stressors and was only attenuated by 20% after adjustment for health behaviors, obesity, and other type 2 diabetes risk factors. CONCLUSIONS - Psychosocial work stress was an independent predictor of type 2 diabetes among women after a 15-year follow-up. This association was not explained by potential confounding and mediating factors. More evidence from prospective studies using the same work stress models is needed to support the current findings and provide further information on sex differences. © 2009 by the American Diabetes Association.","container-title":"Diabetes Care","DOI":"10.2337/dc09-0132","ISSN":"01495992","issue":"12","note":"PMID: 19720842\nCitation Key: Heraclides2009","page":"2230-2235","title":"Psychosocial stress at work doubles the risk of type 2 diabetes in middle-aged women: Evidence from the Whitehall II study","volume":"32","author":[{"family":"Heraclides","given":"Alexandros M."},{"family":"Chandola","given":"Tarani"},{"family":"Witte","given":"Daniel R."},{"family":"Brunner","given":"Eric J."}],"issued":{"date-parts":[["2009"]]},"citation-key":"Heraclides2009"}}],"schema":"https://github.com/citation-style-language/schema/raw/master/csl-citation.json"} </w:instrText>
      </w:r>
      <w:ins w:id="38" w:author="Irit Hochberg" w:date="2024-08-29T09:42:00Z">
        <w:r>
          <w:fldChar w:fldCharType="separate"/>
        </w:r>
        <w:r>
          <w:rPr>
            <w:noProof/>
          </w:rPr>
          <w:t>(8)</w:t>
        </w:r>
        <w:r>
          <w:fldChar w:fldCharType="end"/>
        </w:r>
        <w:r>
          <w:t xml:space="preserve"> are associated with diabetes risk.  </w:t>
        </w:r>
        <w:r>
          <w:rPr>
            <w:rStyle w:val="CommentReference"/>
          </w:rPr>
          <w:commentReference w:id="39"/>
        </w:r>
        <w:r>
          <w:t xml:space="preserve"> </w:t>
        </w:r>
      </w:ins>
      <w:ins w:id="40" w:author="Irit Hochberg" w:date="2024-08-29T09:40:00Z">
        <w:r w:rsidRPr="007A13BC">
          <w:t xml:space="preserve">However, </w:t>
        </w:r>
        <w:r>
          <w:t xml:space="preserve">only a few studies addressed </w:t>
        </w:r>
        <w:r w:rsidRPr="007A13BC">
          <w:t xml:space="preserve">the interactive relationship between stress and obesity status </w:t>
        </w:r>
        <w:r>
          <w:t>on diabetes</w:t>
        </w:r>
        <w:r>
          <w:rPr>
            <w:rStyle w:val="CommentReference"/>
          </w:rPr>
          <w:commentReference w:id="41"/>
        </w:r>
        <w:r w:rsidRPr="00BA035B">
          <w:t xml:space="preserve">. </w:t>
        </w:r>
      </w:ins>
      <w:commentRangeStart w:id="42"/>
      <w:commentRangeStart w:id="43"/>
      <w:del w:id="44" w:author="Irit Hochberg" w:date="2024-08-29T09:40:00Z">
        <w:r w:rsidR="000F7492" w:rsidRPr="00BA035B" w:rsidDel="006F3DF2">
          <w:delText>The only major</w:delText>
        </w:r>
        <w:r w:rsidR="000F7492" w:rsidDel="006F3DF2">
          <w:delText>human</w:delText>
        </w:r>
        <w:r w:rsidR="000F7492" w:rsidRPr="00BA035B" w:rsidDel="006F3DF2">
          <w:delText xml:space="preserve"> study that </w:delText>
        </w:r>
        <w:r w:rsidR="000F7492" w:rsidDel="006F3DF2">
          <w:delText xml:space="preserve">has </w:delText>
        </w:r>
        <w:r w:rsidR="000F7492" w:rsidRPr="00BA035B" w:rsidDel="006F3DF2">
          <w:delText>addressed the combined effect of stress and obesity on diabetes is t</w:delText>
        </w:r>
      </w:del>
      <w:ins w:id="45" w:author="Irit Hochberg" w:date="2024-08-29T09:40:00Z">
        <w:r>
          <w:t>T</w:t>
        </w:r>
      </w:ins>
      <w:r w:rsidR="000F7492" w:rsidRPr="00BA035B">
        <w:t>he Whitehall II study</w:t>
      </w:r>
      <w:ins w:id="46" w:author="Irit Hochberg" w:date="2024-08-29T09:41:00Z">
        <w:r>
          <w:t xml:space="preserve"> </w:t>
        </w:r>
      </w:ins>
      <w:del w:id="47" w:author="Irit Hochberg" w:date="2024-08-29T09:41:00Z">
        <w:r w:rsidR="000F7492" w:rsidRPr="00BA035B" w:rsidDel="006F3DF2">
          <w:delText xml:space="preserve">, </w:delText>
        </w:r>
        <w:r w:rsidR="000F7492" w:rsidDel="006F3DF2">
          <w:delText>which</w:delText>
        </w:r>
      </w:del>
      <w:r w:rsidR="000F7492" w:rsidRPr="00BA035B">
        <w:t xml:space="preserve"> found that work stress strongly increased the </w:t>
      </w:r>
      <w:r w:rsidR="000F7492">
        <w:t>likelihood</w:t>
      </w:r>
      <w:r w:rsidR="000F7492" w:rsidRPr="00BA035B">
        <w:t xml:space="preserve"> of diabetes in </w:t>
      </w:r>
      <w:commentRangeStart w:id="48"/>
      <w:r w:rsidR="000F7492" w:rsidRPr="00BA035B">
        <w:t>women</w:t>
      </w:r>
      <w:r w:rsidR="000F7492">
        <w:t xml:space="preserve"> with obesity</w:t>
      </w:r>
      <w:r w:rsidR="000F7492" w:rsidRPr="00BA035B">
        <w:t xml:space="preserve">, </w:t>
      </w:r>
      <w:commentRangeEnd w:id="48"/>
      <w:r w:rsidR="000F7492">
        <w:rPr>
          <w:rStyle w:val="CommentReference"/>
        </w:rPr>
        <w:commentReference w:id="48"/>
      </w:r>
      <w:r w:rsidR="000F7492" w:rsidRPr="00BA035B">
        <w:t xml:space="preserve">with no apparent effect in </w:t>
      </w:r>
      <w:del w:id="49" w:author="Irit Hochberg" w:date="2024-08-29T08:57:00Z">
        <w:r w:rsidR="000F7492" w:rsidRPr="00BA035B" w:rsidDel="007A13BC">
          <w:delText xml:space="preserve">obese </w:delText>
        </w:r>
      </w:del>
      <w:r w:rsidR="000F7492" w:rsidRPr="00BA035B">
        <w:t xml:space="preserve">men </w:t>
      </w:r>
      <w:ins w:id="50" w:author="Irit Hochberg" w:date="2024-08-29T08:57:00Z">
        <w:r w:rsidR="007A13BC">
          <w:t xml:space="preserve">with obesity </w:t>
        </w:r>
      </w:ins>
      <w:r w:rsidR="000F7492">
        <w:t>or</w:t>
      </w:r>
      <w:r w:rsidR="000F7492" w:rsidRPr="00BA035B">
        <w:t xml:space="preserve"> </w:t>
      </w:r>
      <w:del w:id="51" w:author="Irit Hochberg" w:date="2024-08-29T08:58:00Z">
        <w:r w:rsidR="000F7492" w:rsidRPr="00BA035B" w:rsidDel="007A13BC">
          <w:delText xml:space="preserve">lean </w:delText>
        </w:r>
      </w:del>
      <w:r w:rsidR="000F7492" w:rsidRPr="00BA035B">
        <w:t>women</w:t>
      </w:r>
      <w:ins w:id="52" w:author="Irit Hochberg" w:date="2024-08-29T08:58:00Z">
        <w:r w:rsidR="007A13BC">
          <w:t xml:space="preserve"> with</w:t>
        </w:r>
      </w:ins>
      <w:ins w:id="53" w:author="Irit Hochberg" w:date="2024-08-29T11:46:00Z">
        <w:r w:rsidR="005F0645">
          <w:t xml:space="preserve"> a healthy weight</w:t>
        </w:r>
      </w:ins>
      <w:ins w:id="54" w:author="Irit Hochberg" w:date="2024-08-29T08:58:00Z">
        <w:r w:rsidR="007A13BC">
          <w:t xml:space="preserve"> </w:t>
        </w:r>
      </w:ins>
      <w:r w:rsidR="000F7492" w:rsidRPr="00BA035B">
        <w:t xml:space="preserve"> </w:t>
      </w:r>
      <w:r w:rsidR="000F7492" w:rsidRPr="00BA035B">
        <w:fldChar w:fldCharType="begin"/>
      </w:r>
      <w:r w:rsidR="00F1306B">
        <w:instrText xml:space="preserve"> ADDIN ZOTERO_ITEM CSL_CITATION {"citationID":"K8XBA9DN","properties":{"formattedCitation":"(9)","plainCitation":"(9)","noteIndex":0},"citationItems":[{"id":1804,"uris":["http://zotero.org/users/2695081/items/3FLNIKRN"],"itemData":{"id":1804,"type":"article-journal","abstract":"Psychosocial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000F7492" w:rsidRPr="00BA035B">
        <w:fldChar w:fldCharType="separate"/>
      </w:r>
      <w:r w:rsidR="000F7492">
        <w:rPr>
          <w:lang w:val="en-GB"/>
        </w:rPr>
        <w:t>(9)</w:t>
      </w:r>
      <w:r w:rsidR="000F7492" w:rsidRPr="00BA035B">
        <w:fldChar w:fldCharType="end"/>
      </w:r>
      <w:r w:rsidR="000F7492" w:rsidRPr="00BA035B">
        <w:t>.</w:t>
      </w:r>
      <w:commentRangeEnd w:id="42"/>
      <w:r w:rsidR="000F7492">
        <w:rPr>
          <w:rStyle w:val="CommentReference"/>
        </w:rPr>
        <w:commentReference w:id="42"/>
      </w:r>
      <w:commentRangeEnd w:id="43"/>
      <w:r w:rsidR="000F7492">
        <w:rPr>
          <w:rStyle w:val="CommentReference"/>
        </w:rPr>
        <w:commentReference w:id="43"/>
      </w:r>
      <w:r w:rsidR="000F7492">
        <w:t xml:space="preserve"> </w:t>
      </w:r>
      <w:del w:id="55" w:author="Irit Hochberg" w:date="2024-08-29T09:40:00Z">
        <w:r w:rsidR="000F7492" w:rsidDel="006F3DF2">
          <w:delText>S</w:delText>
        </w:r>
        <w:r w:rsidR="00BA035B" w:rsidRPr="00BA035B" w:rsidDel="006F3DF2">
          <w:delText xml:space="preserve">everal studies have identified a robust association between stress and the development of diabetes, </w:delText>
        </w:r>
      </w:del>
      <w:commentRangeStart w:id="56"/>
      <w:del w:id="57" w:author="Irit Hochberg" w:date="2024-08-29T08:59:00Z">
        <w:r w:rsidR="000F7492" w:rsidDel="007A13BC">
          <w:delText>but</w:delText>
        </w:r>
        <w:r w:rsidR="00BA035B" w:rsidRPr="00BA035B" w:rsidDel="007A13BC">
          <w:delText xml:space="preserve"> did not </w:delText>
        </w:r>
        <w:r w:rsidR="000F7492" w:rsidDel="007A13BC">
          <w:delText>report</w:delText>
        </w:r>
        <w:r w:rsidR="000F7492" w:rsidRPr="00BA035B" w:rsidDel="007A13BC">
          <w:delText xml:space="preserve"> </w:delText>
        </w:r>
        <w:r w:rsidR="00BA035B" w:rsidRPr="00BA035B" w:rsidDel="007A13BC">
          <w:delText>whether the metabolic effect of stress is different between obese and lean individuals</w:delText>
        </w:r>
      </w:del>
      <w:commentRangeEnd w:id="56"/>
      <w:del w:id="58" w:author="Irit Hochberg" w:date="2024-08-29T09:40:00Z">
        <w:r w:rsidR="004A3C75" w:rsidDel="006F3DF2">
          <w:rPr>
            <w:rStyle w:val="CommentReference"/>
          </w:rPr>
          <w:commentReference w:id="56"/>
        </w:r>
        <w:r w:rsidR="00BA035B" w:rsidRPr="00BA035B" w:rsidDel="006F3DF2">
          <w:delText xml:space="preserve">. </w:delText>
        </w:r>
        <w:commentRangeStart w:id="59"/>
        <w:r w:rsidR="00930FD4" w:rsidRPr="00BA035B" w:rsidDel="0075533F">
          <w:delText>A</w:delText>
        </w:r>
      </w:del>
      <w:del w:id="60" w:author="Dave Bridges" w:date="2024-08-28T17:12:00Z">
        <w:r w:rsidR="00930FD4" w:rsidRPr="00BA035B" w:rsidDel="000F7492">
          <w:delText xml:space="preserve"> </w:delText>
        </w:r>
      </w:del>
      <w:ins w:id="61" w:author="Dave Bridges" w:date="2024-08-28T17:12:00Z">
        <w:del w:id="62" w:author="Irit Hochberg" w:date="2024-08-29T09:41:00Z">
          <w:r w:rsidR="000F7492" w:rsidDel="006F3DF2">
            <w:delText>For example,</w:delText>
          </w:r>
        </w:del>
        <w:del w:id="63" w:author="Irit Hochberg" w:date="2024-08-29T11:09:00Z">
          <w:r w:rsidR="000F7492" w:rsidDel="00F1306B">
            <w:delText xml:space="preserve"> </w:delText>
          </w:r>
        </w:del>
      </w:ins>
      <w:del w:id="64" w:author="Irit Hochberg" w:date="2024-08-29T11:09:00Z">
        <w:r w:rsidDel="00F1306B">
          <w:delText>A</w:delText>
        </w:r>
      </w:del>
      <w:ins w:id="65" w:author="Irit Hochberg" w:date="2024-08-29T11:08:00Z">
        <w:r w:rsidR="00F1306B">
          <w:t xml:space="preserve"> </w:t>
        </w:r>
      </w:ins>
      <w:ins w:id="66" w:author="Irit Hochberg" w:date="2024-08-29T11:09:00Z">
        <w:r w:rsidR="00F1306B">
          <w:t>A</w:t>
        </w:r>
      </w:ins>
      <w:ins w:id="67" w:author="Irit Hochberg" w:date="2024-08-29T11:10:00Z">
        <w:r w:rsidR="00F1306B">
          <w:t>n</w:t>
        </w:r>
      </w:ins>
      <w:ins w:id="68" w:author="Irit Hochberg" w:date="2024-08-29T11:09:00Z">
        <w:r w:rsidR="00F1306B">
          <w:t xml:space="preserve"> </w:t>
        </w:r>
      </w:ins>
      <w:ins w:id="69" w:author="Irit Hochberg" w:date="2024-08-29T11:11:00Z">
        <w:r w:rsidR="00F1306B">
          <w:t xml:space="preserve">interaction between </w:t>
        </w:r>
      </w:ins>
      <w:ins w:id="70" w:author="Irit Hochberg" w:date="2024-08-29T11:08:00Z">
        <w:r w:rsidR="00F1306B">
          <w:t xml:space="preserve">gender </w:t>
        </w:r>
      </w:ins>
      <w:del w:id="71" w:author="Irit Hochberg" w:date="2024-08-29T11:08:00Z">
        <w:r w:rsidR="000F7492" w:rsidDel="00F1306B">
          <w:delText>n</w:delText>
        </w:r>
      </w:del>
      <w:r w:rsidR="000F7492" w:rsidRPr="00BA035B">
        <w:t xml:space="preserve"> </w:t>
      </w:r>
      <w:ins w:id="72" w:author="Irit Hochberg" w:date="2024-08-29T11:11:00Z">
        <w:r w:rsidR="00F1306B">
          <w:t>and</w:t>
        </w:r>
      </w:ins>
      <w:del w:id="73" w:author="Irit Hochberg" w:date="2024-08-29T11:10:00Z">
        <w:r w:rsidR="00930FD4" w:rsidRPr="00BA035B" w:rsidDel="00F1306B">
          <w:delText xml:space="preserve">effect of chronic stress on </w:delText>
        </w:r>
      </w:del>
      <w:ins w:id="74" w:author="Irit Hochberg" w:date="2024-08-29T11:11:00Z">
        <w:r w:rsidR="00F1306B">
          <w:t xml:space="preserve">and </w:t>
        </w:r>
      </w:ins>
      <w:r w:rsidR="00930FD4" w:rsidRPr="00BA035B">
        <w:t>development of diabetes</w:t>
      </w:r>
      <w:ins w:id="75" w:author="Irit Hochberg" w:date="2024-08-29T10:12:00Z">
        <w:r w:rsidR="00201633">
          <w:t xml:space="preserve"> </w:t>
        </w:r>
      </w:ins>
      <w:ins w:id="76" w:author="Irit Hochberg" w:date="2024-08-29T11:10:00Z">
        <w:r w:rsidR="00F1306B">
          <w:t xml:space="preserve">following chronic stress was </w:t>
        </w:r>
      </w:ins>
      <w:del w:id="77" w:author="Irit Hochberg" w:date="2024-08-29T11:09:00Z">
        <w:r w:rsidR="00930FD4" w:rsidRPr="00BA035B" w:rsidDel="00F1306B">
          <w:delText xml:space="preserve"> </w:delText>
        </w:r>
      </w:del>
      <w:del w:id="78" w:author="Irit Hochberg" w:date="2024-08-29T11:10:00Z">
        <w:r w:rsidR="00930FD4" w:rsidRPr="00BA035B" w:rsidDel="00F1306B">
          <w:delText>in wom</w:delText>
        </w:r>
        <w:r w:rsidR="00930FD4" w:rsidDel="00F1306B">
          <w:delText>e</w:delText>
        </w:r>
        <w:r w:rsidR="00930FD4" w:rsidRPr="00BA035B" w:rsidDel="00F1306B">
          <w:delText>n but not in men wa</w:delText>
        </w:r>
      </w:del>
      <w:del w:id="79" w:author="Irit Hochberg" w:date="2024-08-29T11:11:00Z">
        <w:r w:rsidR="00930FD4" w:rsidRPr="00BA035B" w:rsidDel="00F1306B">
          <w:delText xml:space="preserve">s </w:delText>
        </w:r>
      </w:del>
      <w:r w:rsidR="00930FD4" w:rsidRPr="00BA035B">
        <w:t>demonstrated in the Australian Diabetes, Obesity and Lifestyle study</w:t>
      </w:r>
      <w:ins w:id="80" w:author="Irit Hochberg" w:date="2024-08-29T11:11:00Z">
        <w:r w:rsidR="00F1306B">
          <w:t xml:space="preserve">, </w:t>
        </w:r>
      </w:ins>
      <w:ins w:id="81" w:author="Irit Hochberg" w:date="2024-08-29T11:14:00Z">
        <w:r w:rsidR="00F1306B">
          <w:t>where</w:t>
        </w:r>
      </w:ins>
      <w:ins w:id="82" w:author="Irit Hochberg" w:date="2024-08-29T11:11:00Z">
        <w:r w:rsidR="00F1306B">
          <w:t xml:space="preserve"> only women</w:t>
        </w:r>
      </w:ins>
      <w:ins w:id="83" w:author="Irit Hochberg" w:date="2024-08-29T11:13:00Z">
        <w:r w:rsidR="00F1306B">
          <w:t>, not men,</w:t>
        </w:r>
      </w:ins>
      <w:ins w:id="84" w:author="Irit Hochberg" w:date="2024-08-29T11:11:00Z">
        <w:r w:rsidR="00F1306B">
          <w:t xml:space="preserve"> had an increase</w:t>
        </w:r>
      </w:ins>
      <w:ins w:id="85" w:author="Irit Hochberg" w:date="2024-08-29T11:12:00Z">
        <w:r w:rsidR="00F1306B">
          <w:t>d prevalence of diabetes following stressful life expriences</w:t>
        </w:r>
      </w:ins>
      <w:ins w:id="86" w:author="Irit Hochberg" w:date="2024-08-29T11:15:00Z">
        <w:r w:rsidR="00F1306B">
          <w:t xml:space="preserve">, a </w:t>
        </w:r>
      </w:ins>
      <w:del w:id="87" w:author="Irit Hochberg" w:date="2024-08-29T11:13:00Z">
        <w:r w:rsidR="00930FD4" w:rsidRPr="00BA035B" w:rsidDel="00F1306B">
          <w:delText xml:space="preserve"> </w:delText>
        </w:r>
      </w:del>
      <w:del w:id="88" w:author="Irit Hochberg" w:date="2024-08-29T11:15:00Z">
        <w:r w:rsidR="00930FD4" w:rsidRPr="00BA035B" w:rsidDel="00F1306B">
          <w:fldChar w:fldCharType="begin"/>
        </w:r>
        <w:r w:rsidR="00F1306B" w:rsidDel="00F1306B">
          <w:delInstrText xml:space="preserve"> ADDIN ZOTERO_ITEM CSL_CITATION {"citationID":"AFe5E0pt","properties":{"formattedCitation":"(7)","plainCitation":"(7)","noteIndex":0},"citationItems":[{"id":1807,"uris":["http://zotero.org/users/2695081/items/VA42I7LX"],"itemData":{"id":1807,"type":"article-journal","abstract":"BACKGROUND: The evidence supporting a relationship between stress and diabetes has been inconsistent.\nPURPOSE: This study examined the effects of stress on abnormal glucose metabolism, using a population-based sample of 3,759, with normoglycemia at baseline, from the Australian Diabetes, Obesity and Lifestyle study.\nMETHODS: Perceived stress and stressful life events were measured at baseline, with health behavior and anthropometric information also collected. Oral glucose tolerance tests were undertaken at baseline and 5-year follow-up. The primary outcome was the development of abnormal glucose metabolism (impaired fasting glucose, impaired glucose tolerance, and type 2 diabetes), according to WHO 1999 criteria.\nRESULTS: Perceived stress predicted incident abnormal glucose metabolism in women but not men, after multivariate adjustment. Life events showed an inconsistent relationship with abnormal glucose metabolism.\nCONCLUSIONS: Perceived stress predicted abnormal glucose metabolism in women. Healthcare professionals should consider psychosocial adversity when assessing risk factor profiles for the development of diabetes.","container-title":"Annals of Behavioral Medicine: A Publication of the Society of Behavioral Medicine","DOI":"10.1007/s12160-013-9473-y","ISSN":"1532-4796","issue":"1","journalAbbreviation":"Ann Behav Med","language":"eng","note":"PMID: 23389687","page":"62-72","source":"PubMed","title":"Psychosocial stress predicts abnormal glucose metabolism: the Australian Diabetes, Obesity and Lifestyle (AusDiab) study","title-short":"Psychosocial stress predicts abnormal glucose metabolism","volume":"46","author":[{"family":"Williams","given":"Emily D."},{"family":"Magliano","given":"Dianna J."},{"family":"Tapp","given":"Robyn J."},{"family":"Oldenburg","given":"Brian F."},{"family":"Shaw","given":"Jonathan E."}],"issued":{"date-parts":[["2013",8]]}}}],"schema":"https://github.com/citation-style-language/schema/raw/master/csl-citation.json"} </w:delInstrText>
        </w:r>
        <w:r w:rsidR="00930FD4" w:rsidRPr="00BA035B" w:rsidDel="00F1306B">
          <w:fldChar w:fldCharType="separate"/>
        </w:r>
        <w:r w:rsidR="00F1306B" w:rsidRPr="00F1306B" w:rsidDel="00F1306B">
          <w:rPr>
            <w:rFonts w:ascii="Calibri" w:hAnsi="Calibri" w:cs="Calibri"/>
          </w:rPr>
          <w:delText>(7)</w:delText>
        </w:r>
        <w:r w:rsidR="00930FD4" w:rsidRPr="00BA035B" w:rsidDel="00F1306B">
          <w:fldChar w:fldCharType="end"/>
        </w:r>
        <w:r w:rsidR="00930FD4" w:rsidRPr="00BA035B" w:rsidDel="00F1306B">
          <w:delText>.</w:delText>
        </w:r>
      </w:del>
      <w:ins w:id="89" w:author="Irit Hochberg" w:date="2024-08-29T11:13:00Z">
        <w:r w:rsidR="00F1306B">
          <w:t xml:space="preserve"> correlation</w:t>
        </w:r>
      </w:ins>
      <w:ins w:id="90" w:author="Irit Hochberg" w:date="2024-08-29T11:14:00Z">
        <w:r w:rsidR="00F1306B">
          <w:t xml:space="preserve"> of </w:t>
        </w:r>
      </w:ins>
      <w:ins w:id="91" w:author="Irit Hochberg" w:date="2024-08-29T11:15:00Z">
        <w:r w:rsidR="00F1306B">
          <w:t xml:space="preserve">that </w:t>
        </w:r>
      </w:ins>
      <w:ins w:id="92" w:author="Irit Hochberg" w:date="2024-08-29T11:14:00Z">
        <w:r w:rsidR="00F1306B">
          <w:t xml:space="preserve">remained </w:t>
        </w:r>
      </w:ins>
      <w:ins w:id="93" w:author="Irit Hochberg" w:date="2024-08-29T11:15:00Z">
        <w:r w:rsidR="00F1306B">
          <w:t xml:space="preserve">significant </w:t>
        </w:r>
      </w:ins>
      <w:ins w:id="94" w:author="Irit Hochberg" w:date="2024-08-29T11:14:00Z">
        <w:r w:rsidR="00F1306B">
          <w:t>even after correction to adiposity</w:t>
        </w:r>
      </w:ins>
      <w:ins w:id="95" w:author="Irit Hochberg" w:date="2024-08-29T11:15:00Z">
        <w:r w:rsidR="00F1306B">
          <w:t xml:space="preserve"> </w:t>
        </w:r>
      </w:ins>
      <w:r w:rsidR="00F1306B">
        <w:fldChar w:fldCharType="begin"/>
      </w:r>
      <w:r w:rsidR="00F1306B">
        <w:instrText xml:space="preserve"> ADDIN ZOTERO_ITEM CSL_CITATION {"citationID":"xjANBDPD","properties":{"formattedCitation":"(7)","plainCitation":"(7)","noteIndex":0},"citationItems":[{"id":1807,"uris":["http://zotero.org/users/2695081/items/VA42I7LX"],"itemData":{"id":1807,"type":"article-journal","abstract":"BACKGROUND: The evidence supporting a relationship between stress and diabetes has been inconsistent.\nPURPOSE: This study examined the effects of stress on abnormal glucose metabolism, using a population-based sample of 3,759, with normoglycemia at baseline, from the Australian Diabetes, Obesity and Lifestyle study.\nMETHODS: Perceived stress and stressful life events were measured at baseline, with health behavior and anthropometric information also collected. Oral glucose tolerance tests were undertaken at baseline and 5-year follow-up. The primary outcome was the development of abnormal glucose metabolism (impaired fasting glucose, impaired glucose tolerance, and type 2 diabetes), according to WHO 1999 criteria.\nRESULTS: Perceived stress predicted incident abnormal glucose metabolism in women but not men, after multivariate adjustment. Life events showed an inconsistent relationship with abnormal glucose metabolism.\nCONCLUSIONS: Perceived stress predicted abnormal glucose metabolism in women. Healthcare professionals should consider psychosocial adversity when assessing risk factor profiles for the development of diabetes.","container-title":"Annals of Behavioral Medicine: A Publication of the Society of Behavioral Medicine","DOI":"10.1007/s12160-013-9473-y","ISSN":"1532-4796","issue":"1","journalAbbreviation":"Ann Behav Med","language":"eng","note":"PMID: 23389687","page":"62-72","source":"PubMed","title":"Psychosocial stress predicts abnormal glucose metabolism: the Australian Diabetes, Obesity and Lifestyle (AusDiab) study","title-short":"Psychosocial stress predicts abnormal glucose metabolism","volume":"46","author":[{"family":"Williams","given":"Emily D."},{"family":"Magliano","given":"Dianna J."},{"family":"Tapp","given":"Robyn J."},{"family":"Oldenburg","given":"Brian F."},{"family":"Shaw","given":"Jonathan E."}],"issued":{"date-parts":[["2013",8]]}}}],"schema":"https://github.com/citation-style-language/schema/raw/master/csl-citation.json"} </w:instrText>
      </w:r>
      <w:r w:rsidR="00F1306B">
        <w:fldChar w:fldCharType="separate"/>
      </w:r>
      <w:r w:rsidR="00F1306B" w:rsidRPr="00F1306B">
        <w:rPr>
          <w:rFonts w:ascii="Calibri" w:hAnsi="Calibri" w:cs="Calibri"/>
        </w:rPr>
        <w:t>(7)</w:t>
      </w:r>
      <w:r w:rsidR="00F1306B">
        <w:fldChar w:fldCharType="end"/>
      </w:r>
      <w:ins w:id="96" w:author="Irit Hochberg" w:date="2024-08-29T11:14:00Z">
        <w:r w:rsidR="00F1306B">
          <w:t>.</w:t>
        </w:r>
      </w:ins>
      <w:ins w:id="97" w:author="Irit Hochberg" w:date="2024-08-29T11:13:00Z">
        <w:r w:rsidR="00F1306B">
          <w:t xml:space="preserve"> </w:t>
        </w:r>
      </w:ins>
      <w:r w:rsidR="00930FD4" w:rsidRPr="00BA035B">
        <w:t xml:space="preserve"> </w:t>
      </w:r>
      <w:del w:id="98" w:author="Irit Hochberg" w:date="2024-08-29T09:42:00Z">
        <w:r w:rsidR="00930FD4" w:rsidDel="006F3DF2">
          <w:delText xml:space="preserve">Longitudinally, adverse childhood experiences  </w:delText>
        </w:r>
        <w:r w:rsidR="00930FD4" w:rsidDel="006F3DF2">
          <w:fldChar w:fldCharType="begin"/>
        </w:r>
        <w:r w:rsidR="004F67EC" w:rsidDel="006F3DF2">
          <w:delInstrText xml:space="preserve"> ADDIN ZOTERO_ITEM CSL_CITATION {"citationID":"xTFeHYVe","properties":{"formattedCitation":"(7)","plainCitation":"(7)","noteIndex":0},"citationItems":[{"id":11564,"uris":["http://zotero.org/users/7317906/items/M9DE89XP"],"itemData":{"id":11564,"type":"article-journal","abstract":"Background\nThe association between adverse childhood experiences (ACEs) and diabetes is unclear. This systematic review and meta-analysis aims to quantify the association between the number and types of ACEs and diabetes during adulthood based on available observational studies.\n\nMethods\nA comprehensive literature search of studies exploring the association between ACEs and diabetes was conducted in PubMed, Medline, and Embase databases until 15 April 2022. A random-effects model was used to pool odds ratios (ORs) and 95% confidence intervals (CIs) for the number and types of ACEs with diabetes. Regarding the association between the number of ACEs and diabetes, we used funnel plots to examine publication bias, subgroup analysis to explore sources of heterogeneity, and sensitivity analysis to explore the robustness of the pooled results.\n\nResults\nA total of 49 studies were included. Individuals with higher continuous ACEs (per each additional ACE: OR = 1.06, 95% CI = 1.02-1.10), any ACE (OR = 1.22, 95% CI = 1.16-1.28), or ≥4 ACEs (OR = 1.44, 95% CI = 1.27-1.63) were at an increased risk of diabetes in adulthood when compared with individuals without ACEs. Across specific ACE types, childhood economic adversity (OR = 1.11, 95% CI = 1.04-1.19), physical abuse (OR = 1.14, 95% CI = 1.07-1.21), sexual abuse (OR = 1.25, 95% CI = 1.12-1.39), verbal abuse (OR = 1.11, 95% CI = 1.03-1.20), and incarceration (OR = 1.22, 95% CI = 1.03-1.45) were associated with diabetes. However, neglect, emotional abuse, domestic violence, parental divorce or separation, parental death, and living with a family member with substance abuse or mental disorders were not significantly associated with diabetes.\n\nConclusions\nIndividuals with ACEs may have a cumulative risk for diabetes in adulthood. It is critical to prevent ACEs and build resilience in individuals affected by ACEs.","container-title":"Journal of Global Health","DOI":"10.7189/jogh.12.04082","ISSN":"2047-2978","journalAbbreviation":"J Glob Health","note":"PMID: 36318589\nPMCID: PMC9624439","page":"04082","source":"PubMed Central","title":"Adverse childhood experiences and risk of diabetes: A systematic review and meta-analysis","title-short":"Adverse childhood experiences and risk of diabetes","volume":"12","author":[{"family":"Zhu","given":"Siyu"},{"family":"Shan","given":"Shiyi"},{"family":"Liu","given":"Wen"},{"family":"Li","given":"Shuting"},{"family":"Hou","given":"Leying"},{"family":"Huang","given":"Xuanyin"},{"family":"Liu","given":"Yi"},{"family":"Yi","given":"Qian"},{"family":"Sun","given":"Weidi"},{"family":"Tang","given":"Kun"},{"family":"Adeloye","given":"Davies"},{"family":"Rudan","given":"Igor"},{"family":"Song","given":"Peige"}],"citation-key":"zhuAdverseChildhoodExperiences"}}],"schema":"https://github.com/citation-style-language/schema/raw/master/csl-citation.json"} </w:delInstrText>
        </w:r>
        <w:r w:rsidR="00930FD4" w:rsidDel="006F3DF2">
          <w:fldChar w:fldCharType="separate"/>
        </w:r>
        <w:r w:rsidR="004F67EC" w:rsidDel="006F3DF2">
          <w:rPr>
            <w:noProof/>
          </w:rPr>
          <w:delText>(7)</w:delText>
        </w:r>
        <w:r w:rsidR="00930FD4" w:rsidDel="006F3DF2">
          <w:fldChar w:fldCharType="end"/>
        </w:r>
        <w:r w:rsidR="004F67EC" w:rsidDel="006F3DF2">
          <w:delText xml:space="preserve"> </w:delText>
        </w:r>
        <w:r w:rsidR="00930FD4" w:rsidDel="006F3DF2">
          <w:delText xml:space="preserve">and job-related stress </w:delText>
        </w:r>
        <w:r w:rsidR="00930FD4" w:rsidDel="006F3DF2">
          <w:fldChar w:fldCharType="begin"/>
        </w:r>
        <w:r w:rsidR="004F67EC" w:rsidDel="006F3DF2">
          <w:delInstrText xml:space="preserve"> ADDIN ZOTERO_ITEM CSL_CITATION {"citationID":"st3OFhFV","properties":{"formattedCitation":"(8)","plainCitation":"(8)","noteIndex":0},"citationItems":[{"id":8716,"uris":["http://zotero.org/users/7317906/items/K39JC8JQ"],"itemData":{"id":8716,"type":"article-journal","abstract":"OBJECTIVE - To investigate the effect of psychosocial stress at work on risk of type 2 diabetes, adjusting for conventional risk factors, among a sample of British, white-collar, middleaged men and women. RESEARCH DESIGN AND METHODS - This was a prospective analysis (1991-2004) from the Whitehall II cohort study. The current sample consists of 5,895 Caucasian middle-aged civil servants free from diabetes at baseline. Type 2 diabetes was ascertained by an oral glucose tolerance test supplemented by self-reports at baseline and four consecutive waves of data collection including two screening phases. The job strain and iso-strain models were used to assess psychosocial work stress. RESULTS- Iso-strain in the workplace was associated with a twofold higher risk of type 2 diabetes in age-adjusted analysis in women but not in men (hazard ratio 1.94 [95% CI 1.17-3.21). This effect remained robust to adjustment for socioeconomic position and outside work stressors and was only attenuated by 20% after adjustment for health behaviors, obesity, and other type 2 diabetes risk factors. CONCLUSIONS - Psychosocial work stress was an independent predictor of type 2 diabetes among women after a 15-year follow-up. This association was not explained by potential confounding and mediating factors. More evidence from prospective studies using the same work stress models is needed to support the current findings and provide further information on sex differences. © 2009 by the American Diabetes Association.","container-title":"Diabetes Care","DOI":"10.2337/dc09-0132","ISSN":"01495992","issue":"12","note":"PMID: 19720842\nCitation Key: Heraclides2009","page":"2230-2235","title":"Psychosocial stress at work doubles the risk of type 2 diabetes in middle-aged women: Evidence from the Whitehall II study","volume":"32","author":[{"family":"Heraclides","given":"Alexandros M."},{"family":"Chandola","given":"Tarani"},{"family":"Witte","given":"Daniel R."},{"family":"Brunner","given":"Eric J."}],"issued":{"date-parts":[["2009"]]},"citation-key":"Heraclides2009"}}],"schema":"https://github.com/citation-style-language/schema/raw/master/csl-citation.json"} </w:delInstrText>
        </w:r>
        <w:r w:rsidR="00930FD4" w:rsidDel="006F3DF2">
          <w:fldChar w:fldCharType="separate"/>
        </w:r>
        <w:r w:rsidR="004F67EC" w:rsidDel="006F3DF2">
          <w:rPr>
            <w:noProof/>
          </w:rPr>
          <w:delText>(8)</w:delText>
        </w:r>
        <w:r w:rsidR="00930FD4" w:rsidDel="006F3DF2">
          <w:fldChar w:fldCharType="end"/>
        </w:r>
        <w:r w:rsidR="00930FD4" w:rsidDel="006F3DF2">
          <w:delText xml:space="preserve"> are associated with diabetes risk.  </w:delText>
        </w:r>
        <w:commentRangeEnd w:id="59"/>
        <w:r w:rsidR="00945245" w:rsidDel="006F3DF2">
          <w:rPr>
            <w:rStyle w:val="CommentReference"/>
          </w:rPr>
          <w:commentReference w:id="59"/>
        </w:r>
        <w:r w:rsidR="00BA035B" w:rsidRPr="00BA035B" w:rsidDel="006F3DF2">
          <w:delText xml:space="preserve">  </w:delText>
        </w:r>
      </w:del>
      <w:ins w:id="99" w:author="Irit Hochberg" w:date="2024-08-29T10:13:00Z">
        <w:r w:rsidR="00201633">
          <w:t xml:space="preserve">Possible mechanisms can be attrubuted to </w:t>
        </w:r>
      </w:ins>
      <w:ins w:id="100" w:author="Irit Hochberg" w:date="2024-08-29T11:16:00Z">
        <w:r w:rsidR="00936441">
          <w:t xml:space="preserve">more pronounced </w:t>
        </w:r>
      </w:ins>
      <w:ins w:id="101" w:author="Irit Hochberg" w:date="2024-08-29T10:13:00Z">
        <w:r w:rsidR="00201633">
          <w:t>hormonal changes</w:t>
        </w:r>
      </w:ins>
      <w:ins w:id="102" w:author="Irit Hochberg" w:date="2024-08-29T11:16:00Z">
        <w:r w:rsidR="00936441">
          <w:t xml:space="preserve"> </w:t>
        </w:r>
      </w:ins>
      <w:ins w:id="103" w:author="Irit Hochberg" w:date="2024-08-29T11:17:00Z">
        <w:r w:rsidR="00936441">
          <w:t xml:space="preserve">related to obesity </w:t>
        </w:r>
      </w:ins>
      <w:ins w:id="104" w:author="Irit Hochberg" w:date="2024-08-29T11:16:00Z">
        <w:r w:rsidR="00936441">
          <w:t>in individuals with stress.</w:t>
        </w:r>
      </w:ins>
      <w:ins w:id="105" w:author="Irit Hochberg" w:date="2024-08-29T10:13:00Z">
        <w:r w:rsidR="00201633">
          <w:t xml:space="preserve"> </w:t>
        </w:r>
      </w:ins>
      <w:commentRangeStart w:id="106"/>
      <w:commentRangeStart w:id="107"/>
      <w:del w:id="108" w:author="Irit Hochberg" w:date="2024-08-29T10:14:00Z">
        <w:r w:rsidR="00BA035B" w:rsidRPr="00BA035B" w:rsidDel="00201633">
          <w:delText>I</w:delText>
        </w:r>
      </w:del>
      <w:del w:id="109" w:author="Irit Hochberg" w:date="2024-08-29T11:15:00Z">
        <w:r w:rsidR="00BA035B" w:rsidRPr="00BA035B" w:rsidDel="00F1306B">
          <w:delText xml:space="preserve">n a smaller study, </w:delText>
        </w:r>
      </w:del>
      <w:ins w:id="110" w:author="Irit Hochberg" w:date="2024-08-29T10:14:00Z">
        <w:r w:rsidR="00201633">
          <w:t xml:space="preserve"> </w:t>
        </w:r>
      </w:ins>
      <w:ins w:id="111" w:author="Irit Hochberg" w:date="2024-08-29T11:17:00Z">
        <w:r w:rsidR="00936441">
          <w:t xml:space="preserve">For example, </w:t>
        </w:r>
      </w:ins>
      <w:ins w:id="112" w:author="Irit Hochberg" w:date="2024-08-29T11:18:00Z">
        <w:r w:rsidR="00936441" w:rsidRPr="00F1306B">
          <w:rPr>
            <w:rFonts w:ascii="Calibri" w:hAnsi="Calibri" w:cs="Calibri"/>
          </w:rPr>
          <w:t>Tyagi</w:t>
        </w:r>
        <w:r w:rsidR="00936441">
          <w:rPr>
            <w:rFonts w:ascii="Calibri" w:hAnsi="Calibri" w:cs="Calibri"/>
          </w:rPr>
          <w:t xml:space="preserve"> </w:t>
        </w:r>
        <w:r w:rsidR="00936441">
          <w:rPr>
            <w:rFonts w:ascii="Calibri" w:hAnsi="Calibri" w:cs="Calibri"/>
            <w:i/>
            <w:iCs/>
          </w:rPr>
          <w:t xml:space="preserve">et al </w:t>
        </w:r>
        <w:r w:rsidR="00936441">
          <w:rPr>
            <w:rFonts w:ascii="Calibri" w:hAnsi="Calibri" w:cs="Calibri"/>
          </w:rPr>
          <w:t xml:space="preserve">found that </w:t>
        </w:r>
      </w:ins>
      <w:r w:rsidR="00BA035B" w:rsidRPr="00BA035B">
        <w:t>patients with obesity and diabetes who also ha</w:t>
      </w:r>
      <w:ins w:id="113" w:author="Irit Hochberg" w:date="2024-08-29T11:15:00Z">
        <w:r w:rsidR="00F1306B">
          <w:t>ve</w:t>
        </w:r>
      </w:ins>
      <w:del w:id="114" w:author="Irit Hochberg" w:date="2024-08-29T11:15:00Z">
        <w:r w:rsidR="00BA035B" w:rsidRPr="00BA035B" w:rsidDel="00F1306B">
          <w:delText>d</w:delText>
        </w:r>
      </w:del>
      <w:r w:rsidR="00BA035B" w:rsidRPr="00BA035B">
        <w:t xml:space="preserve"> depression</w:t>
      </w:r>
      <w:ins w:id="115" w:author="Dave Bridges" w:date="2024-08-28T17:17:00Z">
        <w:r w:rsidR="000F7492">
          <w:t>,</w:t>
        </w:r>
      </w:ins>
      <w:r w:rsidR="00BA035B" w:rsidRPr="00BA035B">
        <w:t xml:space="preserve"> </w:t>
      </w:r>
      <w:del w:id="116" w:author="Irit Hochberg" w:date="2024-08-29T11:19:00Z">
        <w:r w:rsidR="00BA035B" w:rsidRPr="00BA035B" w:rsidDel="00936441">
          <w:delText xml:space="preserve">stress had </w:delText>
        </w:r>
        <w:r w:rsidR="00BA035B" w:rsidRPr="00936441" w:rsidDel="00936441">
          <w:delText>exacerbated</w:delText>
        </w:r>
      </w:del>
      <w:r w:rsidR="00F1306B" w:rsidRPr="00936441">
        <w:t>have</w:t>
      </w:r>
      <w:r w:rsidR="00F1306B">
        <w:t xml:space="preserve"> </w:t>
      </w:r>
      <w:r w:rsidR="000F7492">
        <w:t>enhanced</w:t>
      </w:r>
      <w:r w:rsidR="00BA035B" w:rsidRPr="00BA035B">
        <w:t xml:space="preserve"> biochemical changes associated with obesity, including lower adiponectin and higher cortisol, as compared to patients with diabetes and obesity</w:t>
      </w:r>
      <w:r w:rsidR="000F7492">
        <w:t xml:space="preserve">, but </w:t>
      </w:r>
      <w:r w:rsidR="00BA035B" w:rsidRPr="00BA035B">
        <w:t xml:space="preserve">without depression </w:t>
      </w:r>
      <w:r w:rsidR="00BA035B" w:rsidRPr="00BA035B">
        <w:fldChar w:fldCharType="begin"/>
      </w:r>
      <w:r w:rsidR="00F1306B">
        <w:instrText xml:space="preserve"> ADDIN ZOTERO_ITEM CSL_CITATION {"citationID":"qb5nzjnv","properties":{"formattedCitation":"(10)","plainCitation":"(10)","noteIndex":0},"citationItems":[{"id":1810,"uris":["http://zotero.org/users/2695081/items/QVI959H8"],"itemData":{"id":1810,"type":"article-journal","abstract":"PURPOSE: Type 2 diabetes mellitus (T2DM), a metabolic disorder, remains associated with a physiological impairment affecting large populations worldwide. Onset of T2DM is multifactorial where obesity and abnormal basal metabolic rate are considered most critical. Of people diagnosed with T2DM, about 80% are also obese. It is also reported that obese individuals have an increased odds of developing depression, whereas T2DM is estimated to increase the incidence by two-fold. The preponderance of research data demonstrates that T2DM alters the serum level of cortisol and adiponectin which are known to be associated with neuronal physiology. The study explored, how a metabolic disorder like T2DM is linked with the altered plasma level of cortisol and adiponectin, the risk factors for stress and depression.\nPATIENTS AND METHODS: A cross-sectional population study was conducted in T2DM patients using a bimodal approach. First approach used questionnaires, (1) Patient Health Questionnaire (PHQ-9) and (2) Stress Coping Inventory Questionnaire (SCQ) to assess signs and symptoms of depression and stress, respectively, in T2DM patients. In the second approach, robust biochemical analysis was conducted for serum adiponectin and cortisol levels.\nRESULTS: An association of T2DM in stress and depression was evaluated in 158 subjects (105 T2DM obese patients and 53 healthy controls). A lower PHQ-9 score and adiponectin levels were seen in T2DM obese patients compared to healthy controls (p&lt;0.05). Further, results also depicted a lower adiponectin levels in T2DM obese patients with depression compared to T2DM obese patients without depression (p&lt;0.05). The study did not find a significant difference in cortisol serum levels among the T2DM and control groups. However, a higher level of serum cortisol was reported in T2DM obese patients with depression over those T2DM obese patients who lacked depression (p&lt;0.05).\nCONCLUSION: The findings suggest that T2DM obese patients might have a higher risk of developing stress and depression. Further, biochemical parameters, adiponectin and cortisol, might be the potential biomarkers for T2DM and may help in early diagnosis of these comorbid conditions.","container-title":"Diabetes, Metabolic Syndrome and Obesity: Targets and Therapy","DOI":"10.2147/DMSO.S294555","ISSN":"1178-7007","journalAbbreviation":"Diabetes Metab Syndr Obes","language":"eng","note":"PMID: 33623406\nPMCID: PMC7896784","page":"705-717","source":"PubMed","title":"Evaluation of Stress and Associated Biochemical Changes in Patients with Type 2 Diabetes Mellitus and Obesity","volume":"14","author":[{"family":"Tyagi","given":"Kanchan"},{"family":"Agarwal","given":"Nidhi Bharal"},{"family":"Kapur","given":"Prem"},{"family":"Kohli","given":"Sunil"},{"family":"Jalali","given":"Rajinder K."}],"issued":{"date-parts":[["2021"]]}}}],"schema":"https://github.com/citation-style-language/schema/raw/master/csl-citation.json"} </w:instrText>
      </w:r>
      <w:r w:rsidR="00BA035B" w:rsidRPr="00BA035B">
        <w:fldChar w:fldCharType="separate"/>
      </w:r>
      <w:r w:rsidR="004F67EC">
        <w:rPr>
          <w:lang w:val="en-GB"/>
        </w:rPr>
        <w:t>(10)</w:t>
      </w:r>
      <w:r w:rsidR="00BA035B" w:rsidRPr="00BA035B">
        <w:fldChar w:fldCharType="end"/>
      </w:r>
      <w:r w:rsidR="00BA035B" w:rsidRPr="00BA035B">
        <w:t>.</w:t>
      </w:r>
      <w:r w:rsidR="00BA035B">
        <w:t xml:space="preserve">  </w:t>
      </w:r>
      <w:commentRangeEnd w:id="106"/>
      <w:r w:rsidR="003A7F77">
        <w:rPr>
          <w:rStyle w:val="CommentReference"/>
        </w:rPr>
        <w:commentReference w:id="106"/>
      </w:r>
      <w:commentRangeEnd w:id="107"/>
      <w:r w:rsidR="000F7492">
        <w:rPr>
          <w:rStyle w:val="CommentReference"/>
        </w:rPr>
        <w:commentReference w:id="107"/>
      </w:r>
    </w:p>
    <w:p w14:paraId="22D22BB8" w14:textId="77777777" w:rsidR="005371F6" w:rsidRDefault="005371F6" w:rsidP="00BA035B"/>
    <w:p w14:paraId="600ADCC3" w14:textId="55684A45" w:rsidR="00BA035B" w:rsidRDefault="006247EC">
      <w:r>
        <w:t xml:space="preserve">Given the paucity of data on how stress impacts people with and without obesity, in this study we performed a cross-sectional evaluation of participants in a hospital based cohort in Southeast Michigan </w:t>
      </w:r>
      <w:r w:rsidR="005371F6">
        <w:t xml:space="preserve">  </w:t>
      </w:r>
      <w:r w:rsidR="000F7492">
        <w:t xml:space="preserve">Our objective was to examine the prevalence of Type 2 Diabetes in </w:t>
      </w:r>
      <w:r>
        <w:t>participants</w:t>
      </w:r>
      <w:r w:rsidR="000F7492">
        <w:t xml:space="preserve"> with or without obesity, and </w:t>
      </w:r>
      <w:r>
        <w:t>examine the differential</w:t>
      </w:r>
      <w:r w:rsidR="000F7492">
        <w:t xml:space="preserve"> impact of self-reported psychosocial stress on their likelihood of a Type 2 Diabetes diagnosis.</w:t>
      </w:r>
    </w:p>
    <w:p w14:paraId="4930A955" w14:textId="77777777" w:rsidR="00BA035B" w:rsidRDefault="00BA035B"/>
    <w:p w14:paraId="29964AD4" w14:textId="3B8D13F8" w:rsidR="00490CAD" w:rsidRDefault="00490CAD" w:rsidP="009F3764">
      <w:pPr>
        <w:pStyle w:val="Heading1"/>
      </w:pPr>
      <w:r>
        <w:t>Methods</w:t>
      </w:r>
    </w:p>
    <w:p w14:paraId="2E43E0AB" w14:textId="38C9A08D" w:rsidR="00313E50" w:rsidRDefault="00313E50" w:rsidP="00313E50"/>
    <w:p w14:paraId="2A21039C" w14:textId="75D25C15" w:rsidR="00313E50" w:rsidRPr="00313E50" w:rsidRDefault="00313E50" w:rsidP="00936441">
      <w:pPr>
        <w:pStyle w:val="Heading3"/>
      </w:pPr>
      <w:r>
        <w:t>Study Design</w:t>
      </w:r>
      <w:r w:rsidR="00980B9C">
        <w:t xml:space="preserve"> and Data Collection</w:t>
      </w:r>
    </w:p>
    <w:p w14:paraId="03F90F61" w14:textId="77777777" w:rsidR="00490CAD" w:rsidRDefault="00490CAD"/>
    <w:p w14:paraId="60288FD2" w14:textId="0319D6D8" w:rsidR="00490CAD" w:rsidRDefault="00313E50" w:rsidP="00490CAD">
      <w:r>
        <w:t xml:space="preserve">We took a cross-sectional approach to evaluate participants likelihood of a diagnosis of Type 2 Diabetes.  </w:t>
      </w:r>
      <w:r w:rsidR="00F34AFC">
        <w:t>Participants</w:t>
      </w:r>
      <w:r w:rsidR="00490CAD">
        <w:t xml:space="preserve"> were recruited to the Michigan Genomics Initiative as previously described </w:t>
      </w:r>
      <w:r w:rsidR="00490CAD">
        <w:fldChar w:fldCharType="begin"/>
      </w:r>
      <w:r w:rsidR="005F0645">
        <w:instrText xml:space="preserve"> ADDIN ZOTERO_ITEM CSL_CITATION {"citationID":"qKNTupiX","properties":{"formattedCitation":"(11)","plainCitation":"(11)","noteIndex":0},"citationItems":[{"id":"TeFGord6/38EJ5haQ","uris":["http://zotero.org/users/7317906/items/H4A3P2LK"],"itemData":{"id":9537,"type":"article-journal","container-title":"Cell Genomics","DOI":"10.1016/j.xgen.2023.100257","ISSN":"2666-979X","issue":"0","journalAbbreviation":"Cell Genomics","language":"English","note":"publisher: Elsevier","source":"www.cell.com","title":"The Michigan Genomics Initiative: A biobank linking genotypes and electronic clinical records in Michigan Medicine patients","title-short":"The Michigan Genomics Initiative","URL":"https://www.cell.com/cell-genomics/abstract/S2666-979X(23)00013-7","volume":"0","author":[{"family":"Zawistowski","given":"Matthew"},{"family":"Fritsche","given":"Lars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accessed":{"date-parts":[["2023",2,1]]},"issued":{"date-parts":[["2023",1,31]]},"citation-key":"zawistowskiMichiganGenomicsInitiative2023a"}}],"schema":"https://github.com/citation-style-language/schema/raw/master/csl-citation.json"} </w:instrText>
      </w:r>
      <w:r w:rsidR="00490CAD">
        <w:fldChar w:fldCharType="separate"/>
      </w:r>
      <w:r w:rsidR="004F67EC">
        <w:rPr>
          <w:noProof/>
        </w:rPr>
        <w:t>(11)</w:t>
      </w:r>
      <w:r w:rsidR="00490CAD">
        <w:fldChar w:fldCharType="end"/>
      </w:r>
      <w:r w:rsidR="00490CAD">
        <w:t xml:space="preserve">.  These </w:t>
      </w:r>
      <w:r w:rsidR="00F34AFC">
        <w:t>participants</w:t>
      </w:r>
      <w:r w:rsidR="00490CAD">
        <w:t xml:space="preserve"> are in a hospital setting, over 18</w:t>
      </w:r>
      <w:r w:rsidR="00256854">
        <w:t>,</w:t>
      </w:r>
      <w:r w:rsidR="00490CAD">
        <w:t xml:space="preserve"> and were asked to opt-in to </w:t>
      </w:r>
      <w:commentRangeStart w:id="117"/>
      <w:r w:rsidR="00490CAD">
        <w:t xml:space="preserve">this cohort </w:t>
      </w:r>
      <w:commentRangeEnd w:id="117"/>
      <w:r w:rsidR="00BC33AC">
        <w:rPr>
          <w:rStyle w:val="CommentReference"/>
        </w:rPr>
        <w:commentReference w:id="117"/>
      </w:r>
      <w:r w:rsidR="00490CAD">
        <w:t xml:space="preserve">between 2012 and 2022.  At enrollment, </w:t>
      </w:r>
      <w:r w:rsidR="00B669AA">
        <w:t>participants</w:t>
      </w:r>
      <w:r w:rsidR="00490CAD">
        <w:t xml:space="preserve"> </w:t>
      </w:r>
      <w:r w:rsidR="006D27B6">
        <w:t>completed a</w:t>
      </w:r>
      <w:r w:rsidR="00490CAD">
        <w:t xml:space="preserve"> series of questionnaires including </w:t>
      </w:r>
      <w:r w:rsidR="006D27B6">
        <w:t>the</w:t>
      </w:r>
      <w:r w:rsidR="00490CAD">
        <w:t xml:space="preserve"> Perceived Stress Survey (PSS4</w:t>
      </w:r>
      <w:r w:rsidR="00252A82">
        <w:t xml:space="preserve">; </w:t>
      </w:r>
      <w:r w:rsidR="00252A82">
        <w:fldChar w:fldCharType="begin"/>
      </w:r>
      <w:r w:rsidR="005F0645">
        <w:instrText xml:space="preserve"> ADDIN ZOTERO_ITEM CSL_CITATION {"citationID":"EnGmjrNk","properties":{"formattedCitation":"(12)","plainCitation":"(12)","noteIndex":0},"citationItems":[{"id":"TeFGord6/YDRRpN19","uris":["http://zotero.org/users/7317906/items/V278SV5V"],"itemData":{"id":11570,"type":"article-journal","container-title":"Journal of Health and Social Behavior","ISSN":"0022-1465","issue":"4","journalAbbreviation":"J Health Soc Behav","language":"eng","note":"PMID: 6668417","page":"385-396","source":"PubMed","title":"A global measure of perceived stress","volume":"24","author":[{"family":"Cohen","given":"S."},{"family":"Kamarck","given":"T."},{"family":"Mermelstein","given":"R."}],"issued":{"date-parts":[["1983",12]]},"citation-key":"cohenGlobalMeasurePerceived1983"}}],"schema":"https://github.com/citation-style-language/schema/raw/master/csl-citation.json"} </w:instrText>
      </w:r>
      <w:r w:rsidR="00252A82">
        <w:fldChar w:fldCharType="separate"/>
      </w:r>
      <w:r w:rsidR="00252A82">
        <w:t>(12)</w:t>
      </w:r>
      <w:r w:rsidR="00252A82">
        <w:fldChar w:fldCharType="end"/>
      </w:r>
      <w:r w:rsidR="00490CAD">
        <w:t>)</w:t>
      </w:r>
      <w:r w:rsidR="006D27B6">
        <w:t>,</w:t>
      </w:r>
      <w:r w:rsidR="00490CAD">
        <w:t xml:space="preserve"> </w:t>
      </w:r>
      <w:commentRangeStart w:id="118"/>
      <w:r w:rsidR="00490CAD">
        <w:t xml:space="preserve">and </w:t>
      </w:r>
      <w:r w:rsidR="004B15A5">
        <w:t>their</w:t>
      </w:r>
      <w:r w:rsidR="00490CAD">
        <w:t xml:space="preserve"> data was linked with their electronic medical record. </w:t>
      </w:r>
      <w:commentRangeEnd w:id="118"/>
      <w:r w:rsidR="006D27B6">
        <w:rPr>
          <w:rStyle w:val="CommentReference"/>
        </w:rPr>
        <w:commentReference w:id="118"/>
      </w:r>
      <w:r w:rsidR="00490CAD">
        <w:t xml:space="preserve"> </w:t>
      </w:r>
      <w:r w:rsidR="006D27B6">
        <w:t xml:space="preserve">This study was a secondary analysis of these data (University of Michigan Internal Review Board </w:t>
      </w:r>
      <w:r w:rsidR="006D27B6" w:rsidRPr="00490CAD">
        <w:t>HUM00219435</w:t>
      </w:r>
      <w:r w:rsidR="006D27B6">
        <w:t xml:space="preserve">).  </w:t>
      </w:r>
      <w:r w:rsidR="00490CAD">
        <w:t xml:space="preserve">We excluded participants </w:t>
      </w:r>
      <w:commentRangeStart w:id="119"/>
      <w:r w:rsidR="00490CAD">
        <w:t xml:space="preserve">without BMI </w:t>
      </w:r>
      <w:commentRangeStart w:id="120"/>
      <w:r w:rsidR="00490CAD">
        <w:t>(</w:t>
      </w:r>
      <w:commentRangeEnd w:id="119"/>
      <w:r w:rsidR="00141913">
        <w:rPr>
          <w:rStyle w:val="CommentReference"/>
        </w:rPr>
        <w:commentReference w:id="119"/>
      </w:r>
      <w:r w:rsidR="00490CAD">
        <w:t xml:space="preserve">29 586 participants) </w:t>
      </w:r>
      <w:commentRangeEnd w:id="120"/>
      <w:r w:rsidR="00DC08E5">
        <w:rPr>
          <w:rStyle w:val="CommentReference"/>
        </w:rPr>
        <w:commentReference w:id="120"/>
      </w:r>
      <w:r w:rsidR="00490CAD">
        <w:t xml:space="preserve">or PSS data (25 187) </w:t>
      </w:r>
      <w:commentRangeStart w:id="121"/>
      <w:r w:rsidR="00490CAD">
        <w:t>or implausible BMI values (&gt;300; 1 participant</w:t>
      </w:r>
      <w:commentRangeEnd w:id="121"/>
      <w:r w:rsidR="00670F7C">
        <w:rPr>
          <w:rStyle w:val="CommentReference"/>
        </w:rPr>
        <w:commentReference w:id="121"/>
      </w:r>
      <w:r w:rsidR="00670F7C">
        <w:t>)</w:t>
      </w:r>
      <w:r w:rsidR="00490CAD">
        <w:t xml:space="preserve">.  This resulted in a population </w:t>
      </w:r>
      <w:commentRangeStart w:id="122"/>
      <w:r w:rsidR="00490CAD">
        <w:t xml:space="preserve">of </w:t>
      </w:r>
      <w:r w:rsidR="00490CAD" w:rsidRPr="00490CAD">
        <w:t>39</w:t>
      </w:r>
      <w:r w:rsidR="00A27BB7">
        <w:t>,</w:t>
      </w:r>
      <w:commentRangeStart w:id="123"/>
      <w:r w:rsidR="00BF75ED">
        <w:t>560</w:t>
      </w:r>
      <w:r w:rsidR="00490CAD">
        <w:t xml:space="preserve"> participants </w:t>
      </w:r>
      <w:commentRangeEnd w:id="122"/>
      <w:r w:rsidR="00A27BB7">
        <w:rPr>
          <w:rStyle w:val="CommentReference"/>
        </w:rPr>
        <w:commentReference w:id="122"/>
      </w:r>
      <w:r w:rsidR="00490CAD">
        <w:t xml:space="preserve">see Figure 1).  </w:t>
      </w:r>
      <w:commentRangeEnd w:id="123"/>
      <w:r w:rsidR="00244117">
        <w:rPr>
          <w:rStyle w:val="CommentReference"/>
        </w:rPr>
        <w:commentReference w:id="123"/>
      </w:r>
    </w:p>
    <w:p w14:paraId="368AD711" w14:textId="07697987" w:rsidR="00980B9C" w:rsidRDefault="00980B9C" w:rsidP="00490CAD"/>
    <w:p w14:paraId="7467D50E" w14:textId="6767779F" w:rsidR="00980B9C" w:rsidRDefault="00980B9C" w:rsidP="00936441">
      <w:pPr>
        <w:pStyle w:val="Heading3"/>
      </w:pPr>
      <w:r>
        <w:t>Measures</w:t>
      </w:r>
    </w:p>
    <w:p w14:paraId="3089573F" w14:textId="77777777" w:rsidR="00490CAD" w:rsidRDefault="00490CAD" w:rsidP="00490CAD"/>
    <w:p w14:paraId="22203279" w14:textId="4BB196C4" w:rsidR="00BE7CC1" w:rsidRDefault="00490CAD">
      <w:commentRangeStart w:id="124"/>
      <w:commentRangeStart w:id="125"/>
      <w:commentRangeStart w:id="126"/>
      <w:r>
        <w:t xml:space="preserve">BMI was </w:t>
      </w:r>
      <w:commentRangeEnd w:id="124"/>
      <w:r w:rsidR="008B33D7">
        <w:rPr>
          <w:rStyle w:val="CommentReference"/>
        </w:rPr>
        <w:commentReference w:id="124"/>
      </w:r>
      <w:r w:rsidR="00E818F1">
        <w:t>defined for each participant</w:t>
      </w:r>
      <w:r>
        <w:t xml:space="preserve"> by taking the median value if multiple measurements were available</w:t>
      </w:r>
      <w:commentRangeEnd w:id="125"/>
      <w:r w:rsidR="003F23A0">
        <w:rPr>
          <w:rStyle w:val="CommentReference"/>
        </w:rPr>
        <w:commentReference w:id="125"/>
      </w:r>
      <w:r>
        <w:t xml:space="preserve">. </w:t>
      </w:r>
      <w:commentRangeEnd w:id="126"/>
      <w:r w:rsidR="00746144">
        <w:rPr>
          <w:rStyle w:val="CommentReference"/>
        </w:rPr>
        <w:commentReference w:id="126"/>
      </w:r>
      <w:commentRangeStart w:id="127"/>
      <w:r w:rsidR="004346FA">
        <w:t>Prior to sensitivity analyses we dichotomized participants as BMI greater or less than 30 kg/m</w:t>
      </w:r>
      <w:r w:rsidR="004346FA" w:rsidRPr="004346FA">
        <w:rPr>
          <w:vertAlign w:val="superscript"/>
        </w:rPr>
        <w:t>2</w:t>
      </w:r>
      <w:r w:rsidR="004346FA">
        <w:t>.</w:t>
      </w:r>
      <w:commentRangeEnd w:id="127"/>
      <w:r w:rsidR="00F61E46">
        <w:rPr>
          <w:rStyle w:val="CommentReference"/>
        </w:rPr>
        <w:commentReference w:id="127"/>
      </w:r>
      <w:r w:rsidR="004346FA">
        <w:t xml:space="preserve">  </w:t>
      </w:r>
      <w:r>
        <w:t xml:space="preserve">To </w:t>
      </w:r>
      <w:r w:rsidR="004B15A5">
        <w:t>estimate the</w:t>
      </w:r>
      <w:r w:rsidR="00BE7CC1">
        <w:t xml:space="preserve"> </w:t>
      </w:r>
      <w:r w:rsidR="00E818F1">
        <w:t>perceived</w:t>
      </w:r>
      <w:r>
        <w:t xml:space="preserve"> stress </w:t>
      </w:r>
      <w:r w:rsidR="004B15A5">
        <w:t xml:space="preserve">of the participants, </w:t>
      </w:r>
      <w:commentRangeStart w:id="128"/>
      <w:r>
        <w:t xml:space="preserve">we used the </w:t>
      </w:r>
      <w:r w:rsidR="006D227B">
        <w:t>aggregate</w:t>
      </w:r>
      <w:r>
        <w:t xml:space="preserve"> sum of the PSS4 score and stratified as above or below the median score (</w:t>
      </w:r>
      <w:r w:rsidR="004B15A5">
        <w:t>5 out of 16</w:t>
      </w:r>
      <w:r>
        <w:t>).</w:t>
      </w:r>
      <w:r w:rsidR="00E818F1">
        <w:t xml:space="preserve">  </w:t>
      </w:r>
      <w:commentRangeEnd w:id="128"/>
      <w:r w:rsidR="001C2F1A">
        <w:rPr>
          <w:rStyle w:val="CommentReference"/>
        </w:rPr>
        <w:commentReference w:id="128"/>
      </w:r>
      <w:commentRangeStart w:id="129"/>
      <w:r w:rsidR="00033000">
        <w:t xml:space="preserve">Socioeconomic status of participants </w:t>
      </w:r>
      <w:commentRangeEnd w:id="129"/>
      <w:r w:rsidR="00CC328A">
        <w:rPr>
          <w:rStyle w:val="CommentReference"/>
        </w:rPr>
        <w:commentReference w:id="129"/>
      </w:r>
      <w:r w:rsidR="00033000">
        <w:t xml:space="preserve">was approximated by constructing a neighborhood </w:t>
      </w:r>
      <w:r w:rsidR="000A07DB">
        <w:t>disadvantage</w:t>
      </w:r>
      <w:r w:rsidR="00033000">
        <w:t xml:space="preserve"> score based on their census block connected to the </w:t>
      </w:r>
      <w:commentRangeStart w:id="130"/>
      <w:commentRangeStart w:id="131"/>
      <w:r w:rsidR="00033000" w:rsidRPr="00033000">
        <w:t>National Neighborhood Data Archive (NaNDA</w:t>
      </w:r>
      <w:r w:rsidR="002F78E4">
        <w:t xml:space="preserve">; </w:t>
      </w:r>
      <w:r w:rsidR="00AA7C27">
        <w:fldChar w:fldCharType="begin"/>
      </w:r>
      <w:r w:rsidR="005F0645">
        <w:instrText xml:space="preserve"> ADDIN ZOTERO_ITEM CSL_CITATION {"citationID":"mt5HuRYp","properties":{"formattedCitation":"(13)","plainCitation":"(13)","noteIndex":0},"citationItems":[{"id":"TeFGord6/4smok70X","uris":["http://zotero.org/users/7317906/items/QI3T6XGC"],"itemData":{"id":11572,"type":"dataset","DOI":"10.3886/ICPSR38528.v3","publisher":"Inter-university Consortium for Political and Social Research [distributor]","title":"National Neighborhood Data Archive (NaNDA): Socioeconomic Status and Demographic Characteristics of Census Tracts and ZIP Code Tabulation Areas, United States, 2000-2020","author":[{"family":"Clarke","given":"Philippa"},{"family":"Noppert","given":"Grace"},{"family":"Melendez","given":"Robert"},{"family":"Chenoweth","given":"Megan"},{"family":"Gypin","given":"Lindsay"}],"issued":{"date-parts":[["2023"]]},"citation-key":"clarkeNationalNeighborhoodData2023"}}],"schema":"https://github.com/citation-style-language/schema/raw/master/csl-citation.json"} </w:instrText>
      </w:r>
      <w:r w:rsidR="00AA7C27">
        <w:fldChar w:fldCharType="separate"/>
      </w:r>
      <w:r w:rsidR="00AA7C27">
        <w:rPr>
          <w:noProof/>
        </w:rPr>
        <w:t>(13)</w:t>
      </w:r>
      <w:r w:rsidR="00AA7C27">
        <w:fldChar w:fldCharType="end"/>
      </w:r>
      <w:r w:rsidR="00033000" w:rsidRPr="00033000">
        <w:t>)</w:t>
      </w:r>
      <w:r w:rsidR="00B43085">
        <w:t xml:space="preserve">.  This was in turn </w:t>
      </w:r>
      <w:r w:rsidR="00E818F1">
        <w:t>linked</w:t>
      </w:r>
      <w:r w:rsidR="00B43085">
        <w:t xml:space="preserve"> to data from the American Community Survey (2013-2017).  </w:t>
      </w:r>
      <w:commentRangeEnd w:id="130"/>
      <w:r w:rsidR="002C2BAC">
        <w:rPr>
          <w:rStyle w:val="CommentReference"/>
        </w:rPr>
        <w:commentReference w:id="130"/>
      </w:r>
      <w:commentRangeEnd w:id="131"/>
      <w:r w:rsidR="00ED53A3">
        <w:rPr>
          <w:rStyle w:val="CommentReference"/>
        </w:rPr>
        <w:commentReference w:id="131"/>
      </w:r>
      <w:r w:rsidR="00B43085">
        <w:t>Participant</w:t>
      </w:r>
      <w:r w:rsidR="00672C3A">
        <w:t>s</w:t>
      </w:r>
      <w:r w:rsidR="00B43085">
        <w:t xml:space="preserve"> were assigned a quartile score based on the </w:t>
      </w:r>
      <w:r w:rsidR="00754123">
        <w:t xml:space="preserve">1) </w:t>
      </w:r>
      <w:r w:rsidR="00B43085" w:rsidRPr="00B43085">
        <w:t>proportion of</w:t>
      </w:r>
      <w:r w:rsidR="00672C3A">
        <w:t xml:space="preserve"> households</w:t>
      </w:r>
      <w:r w:rsidR="00B43085" w:rsidRPr="00B43085">
        <w:t xml:space="preserve"> </w:t>
      </w:r>
      <w:r w:rsidR="00672C3A">
        <w:t xml:space="preserve">within their census block </w:t>
      </w:r>
      <w:r w:rsidR="00B43085" w:rsidRPr="00B43085">
        <w:t xml:space="preserve">with an income greater than </w:t>
      </w:r>
      <w:r w:rsidR="00B43085">
        <w:t>$</w:t>
      </w:r>
      <w:r w:rsidR="00B43085" w:rsidRPr="00B43085">
        <w:t xml:space="preserve">75k, </w:t>
      </w:r>
      <w:r w:rsidR="00754123">
        <w:t xml:space="preserve">2) </w:t>
      </w:r>
      <w:r w:rsidR="00B43085" w:rsidRPr="00B43085">
        <w:t>p</w:t>
      </w:r>
      <w:commentRangeStart w:id="132"/>
      <w:r w:rsidR="00B43085" w:rsidRPr="00B43085">
        <w:t>roportion</w:t>
      </w:r>
      <w:commentRangeEnd w:id="132"/>
      <w:r w:rsidR="00754123">
        <w:rPr>
          <w:rStyle w:val="CommentReference"/>
        </w:rPr>
        <w:commentReference w:id="132"/>
      </w:r>
      <w:r w:rsidR="00B43085" w:rsidRPr="00B43085">
        <w:t xml:space="preserve"> with a bachelor’s degree or higher, </w:t>
      </w:r>
      <w:r w:rsidR="00B43085">
        <w:t xml:space="preserve">and </w:t>
      </w:r>
      <w:r w:rsidR="006D20D6">
        <w:t xml:space="preserve">3) </w:t>
      </w:r>
      <w:commentRangeStart w:id="133"/>
      <w:r w:rsidR="00B43085" w:rsidRPr="00B43085">
        <w:t>proportion with a professional occupation</w:t>
      </w:r>
      <w:r w:rsidR="000A07DB">
        <w:t xml:space="preserve"> </w:t>
      </w:r>
      <w:commentRangeEnd w:id="133"/>
      <w:r w:rsidR="006D20D6">
        <w:rPr>
          <w:rStyle w:val="CommentReference"/>
        </w:rPr>
        <w:commentReference w:id="133"/>
      </w:r>
      <w:r w:rsidR="000A07DB">
        <w:t xml:space="preserve">with </w:t>
      </w:r>
      <w:r w:rsidR="00A866C4">
        <w:t>quartile 1</w:t>
      </w:r>
      <w:r w:rsidR="000A07DB">
        <w:t xml:space="preserve"> being the</w:t>
      </w:r>
      <w:r w:rsidR="008A620F">
        <w:t xml:space="preserve"> least</w:t>
      </w:r>
      <w:r w:rsidR="000A07DB">
        <w:t xml:space="preserve"> </w:t>
      </w:r>
      <w:r w:rsidR="008A620F">
        <w:t>disadvantage</w:t>
      </w:r>
      <w:r w:rsidR="00B43085">
        <w:t>.</w:t>
      </w:r>
      <w:r w:rsidR="00E818F1">
        <w:rPr>
          <w:rFonts w:ascii="Times New Roman" w:eastAsia="Times New Roman" w:hAnsi="Times New Roman" w:cs="Times New Roman"/>
        </w:rPr>
        <w:t xml:space="preserve">  </w:t>
      </w:r>
      <w:commentRangeStart w:id="134"/>
      <w:r w:rsidR="00BE7CC1">
        <w:t>Type 2 diabetes</w:t>
      </w:r>
      <w:r w:rsidR="00E818F1">
        <w:t xml:space="preserve"> was indicated by an ICD9 or ICD10 coded diagnosis in the participant’s electronic medical record</w:t>
      </w:r>
      <w:commentRangeEnd w:id="134"/>
      <w:r w:rsidR="00F86220">
        <w:rPr>
          <w:rStyle w:val="CommentReference"/>
        </w:rPr>
        <w:commentReference w:id="134"/>
      </w:r>
      <w:r w:rsidR="00E818F1">
        <w:t>.</w:t>
      </w:r>
      <w:r w:rsidR="00184666">
        <w:t xml:space="preserve">  </w:t>
      </w:r>
      <w:commentRangeStart w:id="135"/>
      <w:r w:rsidR="00184666">
        <w:t xml:space="preserve">Race and ethnicity </w:t>
      </w:r>
      <w:r w:rsidR="00AA7C27">
        <w:t>were</w:t>
      </w:r>
      <w:r w:rsidR="00184666">
        <w:t xml:space="preserve"> defined </w:t>
      </w:r>
      <w:r w:rsidR="00980B9C">
        <w:t xml:space="preserve">from self- reports of Race and Ethnicity as </w:t>
      </w:r>
      <w:r w:rsidR="00184666">
        <w:t>Asian, Black, White, Hispanic/Latino, or Other.</w:t>
      </w:r>
      <w:r w:rsidR="00383820">
        <w:t xml:space="preserve">  The latter group includes those who self-reported </w:t>
      </w:r>
      <w:r w:rsidR="00041088">
        <w:t>their race as Other/Unknown/Declined, and groups with under 200 participants (American Indian, n=175; Pacific Islander, n=28).</w:t>
      </w:r>
      <w:r w:rsidR="00325272">
        <w:t xml:space="preserve"> </w:t>
      </w:r>
      <w:commentRangeEnd w:id="135"/>
      <w:r w:rsidR="006766FB">
        <w:rPr>
          <w:rStyle w:val="CommentReference"/>
        </w:rPr>
        <w:commentReference w:id="135"/>
      </w:r>
      <w:r w:rsidR="00325272">
        <w:t xml:space="preserve"> </w:t>
      </w:r>
      <w:commentRangeStart w:id="136"/>
      <w:r w:rsidR="00325272">
        <w:t>Comorbidities were assessed using Elixhauser comorbidity indices</w:t>
      </w:r>
      <w:r w:rsidR="00FF1D69">
        <w:t>, which were</w:t>
      </w:r>
      <w:r w:rsidR="00325272">
        <w:t xml:space="preserve"> computed </w:t>
      </w:r>
      <w:r w:rsidR="00FF1D69">
        <w:t xml:space="preserve">at a participant-level </w:t>
      </w:r>
      <w:r w:rsidR="00325272">
        <w:t xml:space="preserve">from ICD9 and ICD19 codes </w:t>
      </w:r>
      <w:r w:rsidR="00325272">
        <w:fldChar w:fldCharType="begin"/>
      </w:r>
      <w:r w:rsidR="005F0645">
        <w:instrText xml:space="preserve"> ADDIN ZOTERO_ITEM CSL_CITATION {"citationID":"NpzuWU2y","properties":{"formattedCitation":"(14)","plainCitation":"(14)","noteIndex":0},"citationItems":[{"id":"TeFGord6/Z2GkHg71","uris":["http://zotero.org/users/7317906/items/JMLH32L3"],"itemData":{"id":11488,"type":"article-journal","abstract":"OBJECTIVES: This study attempts to develop a comprehensive set of comorbidity measures for use with large administrative inpatient datasets.\nMETHODS: The study involved clinical and empirical review of comorbidity measures, development of a framework that attempts to segregate comorbidities from other aspects of the patient's condition, development of a comorbidity algorithm, and testing on heterogeneous and homogeneous patient groups. Data were drawn from all adult, nonmaternal inpatients from 438 acute care hospitals in California in 1992 (n = 1,779,167). Outcome measures were those commonly available in administrative data: length of stay, hospital charges, and in-hospital death.\nRESULTS: A comprehensive set of 30 comorbidity measures was developed. The comorbidities were associated with substantial increases in length of stay, hospital charges, and mortality both for heterogeneous and homogeneous disease groups. Several comorbidities are described that are important predictors of outcomes, yet commonly are not measured. These include mental disorders, drug and alcohol abuse, obesity, coagulopathy, weight loss, and fluid and electrolyte disorders.\nCONCLUSIONS: The comorbidities had independent effects on outcomes and probably should not be simplified as an index because they affect outcomes differently among different patient groups. The present method addresses some of the limitations of previous measures. It is based on a comprehensive approach to identifying comorbidities and separates them from the primary reason for hospitalization, resulting in an expanded set of comorbidities that easily is applied without further refinement to administrative data for a wide range of diseases.","container-title":"Medical Care","DOI":"10.1097/00005650-199801000-00004","ISSN":"0025-7079","issue":"1","journalAbbreviation":"Med Care","language":"eng","note":"PMID: 9431328","page":"8-27","source":"PubMed","title":"Comorbidity measures for use with administrative data","volume":"36","author":[{"family":"Elixhauser","given":"A."},{"family":"Steiner","given":"C."},{"family":"Harris","given":"D. R."},{"family":"Coffey","given":"R. M."}],"issued":{"date-parts":[["1998",1]]},"citation-key":"elixhauserComorbidityMeasuresUse1998"}}],"schema":"https://github.com/citation-style-language/schema/raw/master/csl-citation.json"} </w:instrText>
      </w:r>
      <w:r w:rsidR="00325272">
        <w:fldChar w:fldCharType="separate"/>
      </w:r>
      <w:r w:rsidR="00AA7C27">
        <w:rPr>
          <w:noProof/>
        </w:rPr>
        <w:t>(14)</w:t>
      </w:r>
      <w:r w:rsidR="00325272">
        <w:fldChar w:fldCharType="end"/>
      </w:r>
      <w:r w:rsidR="00325272">
        <w:t xml:space="preserve">.  </w:t>
      </w:r>
      <w:commentRangeEnd w:id="136"/>
      <w:r w:rsidR="006766FB">
        <w:rPr>
          <w:rStyle w:val="CommentReference"/>
        </w:rPr>
        <w:commentReference w:id="136"/>
      </w:r>
    </w:p>
    <w:p w14:paraId="478E34E8" w14:textId="77777777" w:rsidR="00E818F1" w:rsidRPr="00E818F1" w:rsidRDefault="00E818F1"/>
    <w:p w14:paraId="0BE4322E" w14:textId="32EABDE0" w:rsidR="006D227B" w:rsidRDefault="006D227B" w:rsidP="006D227B">
      <w:pPr>
        <w:pStyle w:val="Heading3"/>
      </w:pPr>
      <w:r>
        <w:t xml:space="preserve">Statistical </w:t>
      </w:r>
      <w:r w:rsidR="00FE1710">
        <w:t>A</w:t>
      </w:r>
      <w:r>
        <w:t>nalyses</w:t>
      </w:r>
    </w:p>
    <w:p w14:paraId="4CE888FB" w14:textId="50C1B81F" w:rsidR="006D227B" w:rsidRDefault="006D227B">
      <w:r>
        <w:t xml:space="preserve">Significance for this study was set at an </w:t>
      </w:r>
      <w:r w:rsidR="004346FA">
        <w:t>p&lt;</w:t>
      </w:r>
      <w:r>
        <w:t xml:space="preserve"> 0.05.  </w:t>
      </w:r>
      <w:r w:rsidR="00A06D15">
        <w:t xml:space="preserve">Data are reported as +/- standard error of the mean.  </w:t>
      </w:r>
      <w:r>
        <w:t xml:space="preserve">All analyses were performed using R version 4.3.1 </w:t>
      </w:r>
      <w:r>
        <w:fldChar w:fldCharType="begin"/>
      </w:r>
      <w:r w:rsidR="005F0645">
        <w:instrText xml:space="preserve"> ADDIN ZOTERO_ITEM CSL_CITATION {"citationID":"0725YfVK","properties":{"formattedCitation":"(15)","plainCitation":"(15)","noteIndex":0},"citationItems":[{"id":"TeFGord6/BMkIzcut","uris":["http://zotero.org/users/7317906/items/3HZT7KXK"],"itemData":{"id":8230,"type":"document","note":"Citation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sidR="00AA7C27">
        <w:rPr>
          <w:noProof/>
        </w:rPr>
        <w:t>(15)</w:t>
      </w:r>
      <w:r>
        <w:fldChar w:fldCharType="end"/>
      </w:r>
      <w:r>
        <w:t>.</w:t>
      </w:r>
      <w:r w:rsidR="00033000">
        <w:t xml:space="preserve">  </w:t>
      </w:r>
      <w:commentRangeStart w:id="137"/>
      <w:commentRangeStart w:id="138"/>
      <w:r w:rsidR="006C0343">
        <w:t xml:space="preserve">Univariable </w:t>
      </w:r>
      <w:r w:rsidR="00033000">
        <w:t xml:space="preserve">analyses </w:t>
      </w:r>
      <w:commentRangeEnd w:id="137"/>
      <w:r w:rsidR="00431792">
        <w:rPr>
          <w:rStyle w:val="CommentReference"/>
        </w:rPr>
        <w:commentReference w:id="137"/>
      </w:r>
      <w:commentRangeEnd w:id="138"/>
      <w:r w:rsidR="006C0343">
        <w:rPr>
          <w:rStyle w:val="CommentReference"/>
        </w:rPr>
        <w:commentReference w:id="138"/>
      </w:r>
      <w:r w:rsidR="00033000">
        <w:t>were performed using logistic regressions</w:t>
      </w:r>
      <w:r w:rsidR="00E91D2C">
        <w:t xml:space="preserve"> </w:t>
      </w:r>
      <w:commentRangeStart w:id="139"/>
      <w:r w:rsidR="00E91D2C">
        <w:t>with either type 2 diabetes diagnosis or above median PSS score as the outcome</w:t>
      </w:r>
      <w:r w:rsidR="00033000">
        <w:t>.</w:t>
      </w:r>
      <w:commentRangeEnd w:id="139"/>
      <w:r w:rsidR="00431792">
        <w:rPr>
          <w:rStyle w:val="CommentReference"/>
        </w:rPr>
        <w:commentReference w:id="139"/>
      </w:r>
      <w:r w:rsidR="00132298">
        <w:t xml:space="preserve">  </w:t>
      </w:r>
      <w:r w:rsidR="001E3DFA">
        <w:t xml:space="preserve"> </w:t>
      </w:r>
      <w:r w:rsidR="006C0343">
        <w:t xml:space="preserve">Mulitivariable </w:t>
      </w:r>
      <w:r w:rsidR="004346FA">
        <w:t xml:space="preserve">analyses were performed by </w:t>
      </w:r>
      <w:commentRangeStart w:id="140"/>
      <w:r w:rsidR="004346FA">
        <w:t xml:space="preserve">stepwise addition of </w:t>
      </w:r>
      <w:r w:rsidR="006C0343">
        <w:t xml:space="preserve">relevant </w:t>
      </w:r>
      <w:r w:rsidR="004346FA">
        <w:t>covariates</w:t>
      </w:r>
      <w:commentRangeEnd w:id="140"/>
      <w:r w:rsidR="00431792">
        <w:rPr>
          <w:rStyle w:val="CommentReference"/>
        </w:rPr>
        <w:commentReference w:id="140"/>
      </w:r>
      <w:r w:rsidR="004346FA">
        <w:t>.  Sensitivity analyses were performed using BMI and PSS scores as continuous variable</w:t>
      </w:r>
      <w:r w:rsidR="00EB0FC2">
        <w:t>s</w:t>
      </w:r>
      <w:r w:rsidR="004346FA">
        <w:t xml:space="preserve">, </w:t>
      </w:r>
      <w:commentRangeStart w:id="141"/>
      <w:r w:rsidR="004346FA">
        <w:t xml:space="preserve">and with PSS scores as a continuous variable.  </w:t>
      </w:r>
      <w:commentRangeEnd w:id="141"/>
      <w:r w:rsidR="00EB0FC2">
        <w:rPr>
          <w:rStyle w:val="CommentReference"/>
        </w:rPr>
        <w:commentReference w:id="141"/>
      </w:r>
      <w:r w:rsidR="004346FA">
        <w:t xml:space="preserve">We also did subgroup analyses within </w:t>
      </w:r>
      <w:commentRangeStart w:id="142"/>
      <w:r w:rsidR="004346FA">
        <w:t xml:space="preserve">each </w:t>
      </w:r>
      <w:r w:rsidR="006C0343">
        <w:t xml:space="preserve">gender and </w:t>
      </w:r>
      <w:r w:rsidR="004346FA">
        <w:t xml:space="preserve">demographic group </w:t>
      </w:r>
      <w:commentRangeEnd w:id="142"/>
      <w:r w:rsidR="008B33D7">
        <w:rPr>
          <w:rStyle w:val="CommentReference"/>
        </w:rPr>
        <w:commentReference w:id="142"/>
      </w:r>
      <w:r w:rsidR="004346FA">
        <w:t xml:space="preserve">testing for effect modification of the obesity-stress relationship on </w:t>
      </w:r>
      <w:commentRangeStart w:id="143"/>
      <w:r w:rsidR="004346FA">
        <w:t xml:space="preserve">diabetes </w:t>
      </w:r>
      <w:r w:rsidR="006C0343">
        <w:t>prevalence</w:t>
      </w:r>
      <w:r w:rsidR="004346FA">
        <w:t xml:space="preserve">.  </w:t>
      </w:r>
      <w:commentRangeEnd w:id="143"/>
      <w:r w:rsidR="00876E30">
        <w:rPr>
          <w:rStyle w:val="CommentReference"/>
        </w:rPr>
        <w:commentReference w:id="143"/>
      </w:r>
    </w:p>
    <w:p w14:paraId="683A689A" w14:textId="77777777" w:rsidR="00490CAD" w:rsidRDefault="00490CAD"/>
    <w:p w14:paraId="44C95849" w14:textId="78414738" w:rsidR="000C06E4" w:rsidRDefault="00490CAD" w:rsidP="009F3764">
      <w:pPr>
        <w:pStyle w:val="Heading1"/>
      </w:pPr>
      <w:r>
        <w:t>Results</w:t>
      </w:r>
    </w:p>
    <w:p w14:paraId="7B56280D" w14:textId="23627CF8" w:rsidR="00E3780A" w:rsidRDefault="00E3780A" w:rsidP="00E3780A"/>
    <w:p w14:paraId="14610E10" w14:textId="39578AA6" w:rsidR="007A292D" w:rsidRDefault="007A292D" w:rsidP="009F3764">
      <w:pPr>
        <w:pStyle w:val="Heading2"/>
      </w:pPr>
      <w:r>
        <w:t>Self-Reported Perceived Stress is Associated with Type 2 Diabetes</w:t>
      </w:r>
    </w:p>
    <w:p w14:paraId="048CAA00" w14:textId="77777777" w:rsidR="007A292D" w:rsidRDefault="007A292D" w:rsidP="00033000"/>
    <w:p w14:paraId="5841A14F" w14:textId="5F06E704" w:rsidR="000379B0" w:rsidRDefault="00E3780A" w:rsidP="00033000">
      <w:r>
        <w:t xml:space="preserve">Among the participants in this study, </w:t>
      </w:r>
      <w:r w:rsidR="006D227B">
        <w:t xml:space="preserve">the median age was </w:t>
      </w:r>
      <w:r w:rsidR="004346FA">
        <w:t>53</w:t>
      </w:r>
      <w:r w:rsidR="006D227B">
        <w:t xml:space="preserve"> </w:t>
      </w:r>
      <w:r w:rsidR="004346FA">
        <w:t>years</w:t>
      </w:r>
      <w:r w:rsidR="006D227B">
        <w:t xml:space="preserve">, </w:t>
      </w:r>
      <w:r w:rsidR="000F04A2">
        <w:t xml:space="preserve">with </w:t>
      </w:r>
      <w:r w:rsidR="006D227B">
        <w:t>5</w:t>
      </w:r>
      <w:r w:rsidR="004B15A5">
        <w:t>3</w:t>
      </w:r>
      <w:r w:rsidR="006D227B">
        <w:t>% identifying as female and with a</w:t>
      </w:r>
      <w:r w:rsidR="000F04A2">
        <w:t xml:space="preserve"> mean </w:t>
      </w:r>
      <w:r w:rsidR="006D227B">
        <w:t xml:space="preserve">BMI of </w:t>
      </w:r>
      <w:r w:rsidR="004346FA">
        <w:t>30</w:t>
      </w:r>
      <w:r w:rsidR="006D227B">
        <w:t xml:space="preserve"> kg/m</w:t>
      </w:r>
      <w:r w:rsidR="006D227B" w:rsidRPr="006D227B">
        <w:rPr>
          <w:vertAlign w:val="superscript"/>
        </w:rPr>
        <w:t>2</w:t>
      </w:r>
      <w:r w:rsidR="006D227B">
        <w:t xml:space="preserve">.  </w:t>
      </w:r>
      <w:r w:rsidR="003935A4">
        <w:t xml:space="preserve">Relative to the United States and Michigan demogaphics, our </w:t>
      </w:r>
      <w:r w:rsidR="000F04A2">
        <w:t xml:space="preserve">study </w:t>
      </w:r>
      <w:r w:rsidR="006D227B">
        <w:t xml:space="preserve">population </w:t>
      </w:r>
      <w:commentRangeStart w:id="144"/>
      <w:r w:rsidR="006D227B">
        <w:t>disproportionately</w:t>
      </w:r>
      <w:commentRangeEnd w:id="144"/>
      <w:r w:rsidR="00303359">
        <w:rPr>
          <w:rStyle w:val="CommentReference"/>
        </w:rPr>
        <w:commentReference w:id="144"/>
      </w:r>
      <w:r w:rsidR="006D227B">
        <w:t xml:space="preserve"> identified as White (</w:t>
      </w:r>
      <w:r w:rsidR="004B15A5">
        <w:t xml:space="preserve">89%; </w:t>
      </w:r>
      <w:r w:rsidR="006D227B">
        <w:t xml:space="preserve">Table 1).  </w:t>
      </w:r>
      <w:r w:rsidR="004B15A5">
        <w:t xml:space="preserve">15% of </w:t>
      </w:r>
      <w:r w:rsidR="004346FA">
        <w:t xml:space="preserve">the participants </w:t>
      </w:r>
      <w:r w:rsidR="004B15A5">
        <w:t>w</w:t>
      </w:r>
      <w:r w:rsidR="004346FA">
        <w:t>ere</w:t>
      </w:r>
      <w:r w:rsidR="004B15A5">
        <w:t xml:space="preserve"> diagnosed with type 2 diabetes</w:t>
      </w:r>
      <w:r w:rsidR="000379B0">
        <w:t>.</w:t>
      </w:r>
    </w:p>
    <w:p w14:paraId="6EBFDAD3" w14:textId="77777777" w:rsidR="000379B0" w:rsidRDefault="000379B0" w:rsidP="00033000"/>
    <w:p w14:paraId="0492E5C4" w14:textId="0573672F" w:rsidR="007A292D" w:rsidRDefault="00033000" w:rsidP="00033000">
      <w:r>
        <w:t xml:space="preserve">As shown in Table 1, several demographic factors were significantly different between participants </w:t>
      </w:r>
      <w:commentRangeStart w:id="145"/>
      <w:r>
        <w:t xml:space="preserve">with high PSS scores </w:t>
      </w:r>
      <w:commentRangeEnd w:id="145"/>
      <w:r w:rsidR="000379B0">
        <w:rPr>
          <w:rStyle w:val="CommentReference"/>
        </w:rPr>
        <w:commentReference w:id="145"/>
      </w:r>
      <w:r>
        <w:t xml:space="preserve">including race (higher in Black and Hispanic or Latino participants), </w:t>
      </w:r>
      <w:r w:rsidR="004346FA">
        <w:t>fe</w:t>
      </w:r>
      <w:r>
        <w:t>male gender (</w:t>
      </w:r>
      <w:r w:rsidR="004B15A5">
        <w:t xml:space="preserve">5% </w:t>
      </w:r>
      <w:r w:rsidR="004346FA">
        <w:t>higher than male</w:t>
      </w:r>
      <w:r>
        <w:t xml:space="preserve">), younger age (particularly under 60 years old), and the </w:t>
      </w:r>
      <w:r w:rsidR="00A866C4">
        <w:t>higher</w:t>
      </w:r>
      <w:r w:rsidR="00B43085">
        <w:t xml:space="preserve"> </w:t>
      </w:r>
      <w:r>
        <w:t xml:space="preserve">neighborhood </w:t>
      </w:r>
      <w:r w:rsidR="00A866C4">
        <w:t>disadvantage</w:t>
      </w:r>
      <w:r>
        <w:t xml:space="preserve"> </w:t>
      </w:r>
      <w:r w:rsidR="00B43085">
        <w:t>scores.</w:t>
      </w:r>
      <w:r w:rsidR="00AC7E32">
        <w:t xml:space="preserve">  Body mass indices above 25 and below 18.5 (underweight) were </w:t>
      </w:r>
      <w:r w:rsidR="00E65C5C">
        <w:t xml:space="preserve">both </w:t>
      </w:r>
      <w:r w:rsidR="00AC7E32">
        <w:t>positively associated with a higher likelihood of perceived stress.</w:t>
      </w:r>
      <w:r w:rsidR="008C1FFD">
        <w:t xml:space="preserve">  </w:t>
      </w:r>
      <w:r w:rsidR="004346FA">
        <w:t>Among</w:t>
      </w:r>
      <w:r w:rsidR="004B15A5">
        <w:t xml:space="preserve"> participants with type 2 diabetes, there </w:t>
      </w:r>
      <w:r w:rsidR="00D32A3A">
        <w:t>were more participants reporting</w:t>
      </w:r>
      <w:r w:rsidR="004B15A5">
        <w:t xml:space="preserve"> </w:t>
      </w:r>
      <w:r w:rsidR="00D32A3A">
        <w:t xml:space="preserve">above </w:t>
      </w:r>
      <w:commentRangeStart w:id="146"/>
      <w:r w:rsidR="00D32A3A">
        <w:t>average</w:t>
      </w:r>
      <w:r w:rsidR="004B15A5">
        <w:t xml:space="preserve"> </w:t>
      </w:r>
      <w:r w:rsidR="003935A4">
        <w:t>PSS scores</w:t>
      </w:r>
      <w:r w:rsidR="004B15A5">
        <w:t xml:space="preserve"> (47%) </w:t>
      </w:r>
      <w:commentRangeEnd w:id="146"/>
      <w:r w:rsidR="004A6945">
        <w:rPr>
          <w:rStyle w:val="CommentReference"/>
        </w:rPr>
        <w:commentReference w:id="146"/>
      </w:r>
      <w:r w:rsidR="004B15A5">
        <w:t>compared to those without</w:t>
      </w:r>
      <w:r w:rsidR="00D32A3A">
        <w:t xml:space="preserve"> type 2 diabetes</w:t>
      </w:r>
      <w:r w:rsidR="004B15A5">
        <w:t xml:space="preserve"> (41%</w:t>
      </w:r>
      <w:r w:rsidR="00663BDB">
        <w:t>, p</w:t>
      </w:r>
      <w:r w:rsidR="000E729E">
        <w:t xml:space="preserve"> = </w:t>
      </w:r>
      <w:commentRangeStart w:id="147"/>
      <w:r w:rsidR="00CF213F">
        <w:t>6</w:t>
      </w:r>
      <w:r w:rsidR="000E729E">
        <w:t xml:space="preserve"> x 10</w:t>
      </w:r>
      <w:r w:rsidR="000E729E" w:rsidRPr="000E729E">
        <w:rPr>
          <w:vertAlign w:val="superscript"/>
        </w:rPr>
        <w:t>-18</w:t>
      </w:r>
      <w:commentRangeEnd w:id="147"/>
      <w:r w:rsidR="009E2407">
        <w:rPr>
          <w:rStyle w:val="CommentReference"/>
        </w:rPr>
        <w:commentReference w:id="147"/>
      </w:r>
      <w:r w:rsidR="004B15A5">
        <w:t>).</w:t>
      </w:r>
    </w:p>
    <w:p w14:paraId="1EC9ED24" w14:textId="439B4E07" w:rsidR="007A292D" w:rsidRDefault="007A292D" w:rsidP="00033000"/>
    <w:p w14:paraId="470D75DD" w14:textId="7A091A8E" w:rsidR="009F3764" w:rsidRDefault="007A292D" w:rsidP="009F3764">
      <w:pPr>
        <w:pStyle w:val="Heading2"/>
      </w:pPr>
      <w:r>
        <w:t xml:space="preserve">Perceived Stress Is </w:t>
      </w:r>
      <w:r w:rsidR="009F3764">
        <w:t xml:space="preserve">More Strongly </w:t>
      </w:r>
      <w:r>
        <w:t>Associated with Type 2 Diabetes in</w:t>
      </w:r>
      <w:r w:rsidR="009F3764">
        <w:t xml:space="preserve"> Participants with</w:t>
      </w:r>
      <w:r>
        <w:t xml:space="preserve"> Obes</w:t>
      </w:r>
      <w:r w:rsidR="009F3764">
        <w:t>ity</w:t>
      </w:r>
    </w:p>
    <w:p w14:paraId="4A4CAB40" w14:textId="7A52A537" w:rsidR="000F0813" w:rsidRDefault="000F0813" w:rsidP="000F0813"/>
    <w:p w14:paraId="4F992F8F" w14:textId="485A6486" w:rsidR="000F0813" w:rsidRDefault="000F0813" w:rsidP="000F0813">
      <w:r>
        <w:t>We next evaluated how obesity modified the stress-diabetes relationship in these participants.</w:t>
      </w:r>
      <w:r w:rsidR="003027AB">
        <w:t xml:space="preserve">  </w:t>
      </w:r>
      <w:commentRangeStart w:id="148"/>
      <w:r w:rsidR="00440CC0">
        <w:t>We stratified participants into those with a BMI above or below 30 kg/m</w:t>
      </w:r>
      <w:r w:rsidR="00440CC0" w:rsidRPr="00CF213F">
        <w:rPr>
          <w:vertAlign w:val="superscript"/>
        </w:rPr>
        <w:t>2</w:t>
      </w:r>
      <w:r w:rsidR="00440CC0">
        <w:t xml:space="preserve"> and with above or below median stress.  </w:t>
      </w:r>
      <w:commentRangeEnd w:id="148"/>
      <w:r w:rsidR="0071355D">
        <w:rPr>
          <w:rStyle w:val="CommentReference"/>
        </w:rPr>
        <w:commentReference w:id="148"/>
      </w:r>
      <w:r w:rsidR="00440CC0">
        <w:t xml:space="preserve">As expected, participants with obesity had higher type 2 diabetes prevalence than those with a BMI under 30 (unadjusted odds ratio 3.1 +/- 1.0).  </w:t>
      </w:r>
      <w:r w:rsidR="00CF213F">
        <w:t>While diabetes rates were higher in male participants than female</w:t>
      </w:r>
      <w:r w:rsidR="0071355D">
        <w:t xml:space="preserve"> participants</w:t>
      </w:r>
      <w:r w:rsidR="00CF213F">
        <w:t xml:space="preserve"> (11.6% vs 6.8% among participants without obesity; 26.9% vs 22.1% in participants with obesity), </w:t>
      </w:r>
      <w:commentRangeStart w:id="149"/>
      <w:r w:rsidR="00CF213F">
        <w:t xml:space="preserve">the </w:t>
      </w:r>
      <w:r w:rsidR="003935A4">
        <w:t xml:space="preserve">increased type 2 Diabetes prevalence associated with </w:t>
      </w:r>
      <w:r w:rsidR="00CF213F">
        <w:t>obesity was somewhat attenuated in male participants (Obesity effect was 38% reduced in male participants p</w:t>
      </w:r>
      <w:r w:rsidR="00CF213F" w:rsidRPr="00CF213F">
        <w:rPr>
          <w:vertAlign w:val="subscript"/>
        </w:rPr>
        <w:t>gender x obesity</w:t>
      </w:r>
      <w:r w:rsidR="00CF213F">
        <w:t>=4.5 x 10</w:t>
      </w:r>
      <w:r w:rsidR="00CF213F" w:rsidRPr="00CF213F">
        <w:rPr>
          <w:vertAlign w:val="superscript"/>
        </w:rPr>
        <w:t>-8</w:t>
      </w:r>
      <w:r w:rsidR="00CF213F">
        <w:t>).</w:t>
      </w:r>
      <w:commentRangeEnd w:id="149"/>
      <w:r w:rsidR="00256E5C">
        <w:rPr>
          <w:rStyle w:val="CommentReference"/>
        </w:rPr>
        <w:commentReference w:id="149"/>
      </w:r>
      <w:r w:rsidR="00CF213F">
        <w:t xml:space="preserve">  </w:t>
      </w:r>
      <w:r w:rsidR="00440CC0">
        <w:t xml:space="preserve">As Figure </w:t>
      </w:r>
      <w:r w:rsidR="009711E7">
        <w:t>2</w:t>
      </w:r>
      <w:r w:rsidR="00A4444E">
        <w:t>A</w:t>
      </w:r>
      <w:r w:rsidR="00440CC0">
        <w:t xml:space="preserve"> shows, there </w:t>
      </w:r>
      <w:r w:rsidR="00327B83">
        <w:t>was</w:t>
      </w:r>
      <w:r w:rsidR="00440CC0">
        <w:t xml:space="preserve"> a significant elevation in diabetes prevalence </w:t>
      </w:r>
      <w:r w:rsidR="00327B83">
        <w:t xml:space="preserve">for </w:t>
      </w:r>
      <w:r w:rsidR="00440CC0">
        <w:t>participants with obesity</w:t>
      </w:r>
      <w:r w:rsidR="00CF213F">
        <w:t xml:space="preserve"> who reported elevated perceived stress</w:t>
      </w:r>
      <w:r w:rsidR="00440CC0">
        <w:t xml:space="preserve"> (26.8%) relative to </w:t>
      </w:r>
      <w:r w:rsidR="00327B83">
        <w:t xml:space="preserve">those reporting </w:t>
      </w:r>
      <w:r w:rsidR="00440CC0">
        <w:t>low stress (22.2%)</w:t>
      </w:r>
      <w:r w:rsidR="00A4444E">
        <w:t xml:space="preserve">.  </w:t>
      </w:r>
      <w:r w:rsidR="00327B83">
        <w:t>Perceived stress was associated with 1</w:t>
      </w:r>
      <w:r w:rsidR="007C4E43">
        <w:t>4</w:t>
      </w:r>
      <w:r w:rsidR="00327B83">
        <w:t xml:space="preserve">% increased diabetes prevalence in participants without obesity (p=0.005) but was increased </w:t>
      </w:r>
      <w:r w:rsidR="00325272">
        <w:t>by</w:t>
      </w:r>
      <w:r w:rsidR="00327B83">
        <w:t xml:space="preserve"> 27% in participants with obesity (p=</w:t>
      </w:r>
      <w:r w:rsidR="0051647F">
        <w:t>2.2 x 10</w:t>
      </w:r>
      <w:r w:rsidR="0051647F" w:rsidRPr="0051647F">
        <w:rPr>
          <w:vertAlign w:val="superscript"/>
        </w:rPr>
        <w:t>-11</w:t>
      </w:r>
      <w:r w:rsidR="00327B83">
        <w:t xml:space="preserve">).  This represented a synergistic interaction between obesity and perceived stress on diabetes </w:t>
      </w:r>
      <w:r w:rsidR="0065609A">
        <w:t>prevalence</w:t>
      </w:r>
      <w:r w:rsidR="00327B83">
        <w:t xml:space="preserve"> (</w:t>
      </w:r>
      <w:commentRangeStart w:id="150"/>
      <w:r w:rsidR="00327B83">
        <w:t xml:space="preserve">12% </w:t>
      </w:r>
      <w:commentRangeEnd w:id="150"/>
      <w:r w:rsidR="0054682A">
        <w:rPr>
          <w:rStyle w:val="CommentReference"/>
        </w:rPr>
        <w:commentReference w:id="150"/>
      </w:r>
      <w:commentRangeStart w:id="151"/>
      <w:r w:rsidR="00327B83">
        <w:t>increase, p=0.</w:t>
      </w:r>
      <w:r w:rsidR="006360AC">
        <w:t>06</w:t>
      </w:r>
      <w:commentRangeEnd w:id="151"/>
      <w:r w:rsidR="006360AC">
        <w:rPr>
          <w:rStyle w:val="CommentReference"/>
        </w:rPr>
        <w:commentReference w:id="151"/>
      </w:r>
      <w:r w:rsidR="00327B83">
        <w:t xml:space="preserve">).  </w:t>
      </w:r>
      <w:r w:rsidR="00A4444E">
        <w:t xml:space="preserve">This effect was similar across gender, and neighborhood </w:t>
      </w:r>
      <w:r w:rsidR="008A620F">
        <w:t>disadvantage</w:t>
      </w:r>
      <w:r w:rsidR="00A4444E">
        <w:t xml:space="preserve"> (Figure </w:t>
      </w:r>
      <w:r w:rsidR="009711E7">
        <w:t>2</w:t>
      </w:r>
      <w:r w:rsidR="00A4444E">
        <w:t xml:space="preserve">B-C).  The effect was consistent across race and ethnicities, </w:t>
      </w:r>
      <w:r w:rsidR="00C41F92">
        <w:t>apart from</w:t>
      </w:r>
      <w:r w:rsidR="00A4444E">
        <w:t xml:space="preserve"> Hispanic or </w:t>
      </w:r>
      <w:r w:rsidR="004E095F">
        <w:t>L</w:t>
      </w:r>
      <w:r w:rsidR="00A4444E">
        <w:t>atino participants who had enhanced diabetes rates in high stress participants with and without obesity.</w:t>
      </w:r>
      <w:r w:rsidR="00A06D15">
        <w:t xml:space="preserve">  </w:t>
      </w:r>
    </w:p>
    <w:p w14:paraId="752B807D" w14:textId="468539AF" w:rsidR="00A06D15" w:rsidRDefault="00A06D15" w:rsidP="000F0813"/>
    <w:p w14:paraId="0002C558" w14:textId="3D428CBE" w:rsidR="00A06D15" w:rsidRDefault="00A06D15" w:rsidP="000F0813">
      <w:r>
        <w:t>Multivariate analyses of the interaction between obesity status and stress are shown in Table 2.</w:t>
      </w:r>
      <w:r w:rsidR="00F60906">
        <w:t xml:space="preserve">  We stepwise added potential confounders including age, gender (and modification of the gender by gender of the obesity-diabetes relationship), race/ethnicity and neighborhood disadvantage. </w:t>
      </w:r>
      <w:r>
        <w:t xml:space="preserve">  </w:t>
      </w:r>
      <w:r w:rsidR="00F60906">
        <w:t xml:space="preserve">After these adjustments, we estimated </w:t>
      </w:r>
      <w:r w:rsidR="00325272">
        <w:t>that</w:t>
      </w:r>
      <w:r w:rsidR="00F60906">
        <w:t xml:space="preserve"> the</w:t>
      </w:r>
      <w:r>
        <w:t xml:space="preserve"> synergistic effect of perceived stress and obesity </w:t>
      </w:r>
      <w:r w:rsidR="00F60906">
        <w:t>on</w:t>
      </w:r>
      <w:r>
        <w:t xml:space="preserve"> </w:t>
      </w:r>
      <w:r w:rsidR="007E3633">
        <w:t>T</w:t>
      </w:r>
      <w:r>
        <w:t xml:space="preserve">ype 2 </w:t>
      </w:r>
      <w:r w:rsidR="007E3633">
        <w:t>D</w:t>
      </w:r>
      <w:r>
        <w:t xml:space="preserve">iabetes </w:t>
      </w:r>
      <w:r w:rsidR="0065609A">
        <w:t>prevalence</w:t>
      </w:r>
      <w:r>
        <w:t xml:space="preserve"> </w:t>
      </w:r>
      <w:r w:rsidR="00325272">
        <w:t>is</w:t>
      </w:r>
      <w:r>
        <w:t xml:space="preserve"> </w:t>
      </w:r>
      <w:r w:rsidR="00F60906">
        <w:t>13</w:t>
      </w:r>
      <w:r>
        <w:t xml:space="preserve"> +/- 6.</w:t>
      </w:r>
      <w:r w:rsidR="00F60906">
        <w:t>3</w:t>
      </w:r>
      <w:r>
        <w:t>%</w:t>
      </w:r>
      <w:r w:rsidR="00325272">
        <w:t xml:space="preserve"> (p=0.028)</w:t>
      </w:r>
      <w:r w:rsidR="00F60906">
        <w:t>.</w:t>
      </w:r>
    </w:p>
    <w:p w14:paraId="4CBC41E8" w14:textId="6D393D37" w:rsidR="00A06D15" w:rsidRDefault="00A06D15" w:rsidP="000F0813"/>
    <w:p w14:paraId="7BA4816F" w14:textId="13460D5F" w:rsidR="00203CB8" w:rsidRPr="000F0813" w:rsidRDefault="00A117AF" w:rsidP="000F0813">
      <w:r>
        <w:t>W</w:t>
      </w:r>
      <w:r w:rsidR="005E6B65">
        <w:t xml:space="preserve">e </w:t>
      </w:r>
      <w:r>
        <w:t>examined</w:t>
      </w:r>
      <w:r w:rsidR="005E6B65">
        <w:t xml:space="preserve"> whether the interaction between obesity and perceived stress was consistent across demographic categories.  We found that the interaction was stronger in males (</w:t>
      </w:r>
      <w:commentRangeStart w:id="152"/>
      <w:commentRangeStart w:id="153"/>
      <w:r w:rsidR="005E6B65">
        <w:t xml:space="preserve">21%) </w:t>
      </w:r>
      <w:commentRangeEnd w:id="152"/>
      <w:r w:rsidR="008C7B25">
        <w:rPr>
          <w:rStyle w:val="CommentReference"/>
        </w:rPr>
        <w:commentReference w:id="152"/>
      </w:r>
      <w:commentRangeEnd w:id="153"/>
      <w:r w:rsidR="003935A4">
        <w:rPr>
          <w:rStyle w:val="CommentReference"/>
        </w:rPr>
        <w:commentReference w:id="153"/>
      </w:r>
      <w:r w:rsidR="005E6B65">
        <w:t xml:space="preserve">than females (0.3%), and stronger in Asian (49%) and Black (19%) participants than White (13%) or Hispanic/Latino (-45%) participants, though neither stress x obesity x gender </w:t>
      </w:r>
      <w:r w:rsidR="00536A50">
        <w:t>n</w:t>
      </w:r>
      <w:r w:rsidR="005E6B65">
        <w:t xml:space="preserve">or stress x obesity x race/ethnicity interactions reached statistical significance.  </w:t>
      </w:r>
      <w:r w:rsidR="00F60906">
        <w:t xml:space="preserve">We also found that in the </w:t>
      </w:r>
      <w:r w:rsidR="008A620F">
        <w:t>group with the highest neighborhood disadvantage</w:t>
      </w:r>
      <w:r w:rsidR="00F60906">
        <w:t xml:space="preserve">, the </w:t>
      </w:r>
      <w:r w:rsidR="008A620F">
        <w:t>synergistic effect</w:t>
      </w:r>
      <w:r w:rsidR="00FF38CE">
        <w:t xml:space="preserve"> of obesity and psychosocial stress</w:t>
      </w:r>
      <w:r w:rsidR="00F60906">
        <w:t xml:space="preserve"> was lower than the upper three quartiles.  </w:t>
      </w:r>
      <w:r w:rsidR="005E6B65">
        <w:t xml:space="preserve">In the case of </w:t>
      </w:r>
      <w:r w:rsidR="008A620F">
        <w:t>higher neighborhood disadvantage</w:t>
      </w:r>
      <w:r w:rsidR="00F60906">
        <w:t>,</w:t>
      </w:r>
      <w:r w:rsidR="005E6B65">
        <w:t xml:space="preserve"> females and Latino and Hispanic participants this is due to </w:t>
      </w:r>
      <w:r w:rsidR="00F60906">
        <w:t xml:space="preserve">similar </w:t>
      </w:r>
      <w:r w:rsidR="005E6B65">
        <w:t xml:space="preserve">effects of stress on diabetes rates in </w:t>
      </w:r>
      <w:r w:rsidR="00F60906">
        <w:t xml:space="preserve">both </w:t>
      </w:r>
      <w:r w:rsidR="005E6B65">
        <w:t xml:space="preserve">non-obese </w:t>
      </w:r>
      <w:r w:rsidR="00F60906">
        <w:t xml:space="preserve">and obese </w:t>
      </w:r>
      <w:r w:rsidR="005E6B65">
        <w:t xml:space="preserve">participants (Figure 2B and D).  </w:t>
      </w:r>
      <w:r w:rsidR="00203CB8">
        <w:t xml:space="preserve"> </w:t>
      </w:r>
      <w:commentRangeStart w:id="154"/>
      <w:commentRangeStart w:id="155"/>
      <w:commentRangeStart w:id="156"/>
      <w:r w:rsidR="00203CB8">
        <w:t>We next tested whether participants with obesity reporting elevated stress were more obese</w:t>
      </w:r>
      <w:r w:rsidR="00DB78D5">
        <w:t xml:space="preserve">.  </w:t>
      </w:r>
      <w:r w:rsidR="00203CB8">
        <w:t xml:space="preserve"> </w:t>
      </w:r>
      <w:r w:rsidR="00DB78D5">
        <w:t>Indeed</w:t>
      </w:r>
      <w:r w:rsidR="00FF38CE">
        <w:t>,</w:t>
      </w:r>
      <w:r w:rsidR="00203CB8">
        <w:t xml:space="preserve"> we found </w:t>
      </w:r>
      <w:r w:rsidR="00DB78D5">
        <w:t xml:space="preserve">that </w:t>
      </w:r>
      <w:r w:rsidR="00B669AA">
        <w:t>participants</w:t>
      </w:r>
      <w:r w:rsidR="00DB78D5">
        <w:t xml:space="preserve"> with obesity with lower perceive stress had slightly lower</w:t>
      </w:r>
      <w:r w:rsidR="00203CB8">
        <w:t xml:space="preserve"> average BMI </w:t>
      </w:r>
      <w:r w:rsidR="00DB78D5">
        <w:t>(36.0 kg/m</w:t>
      </w:r>
      <w:r w:rsidR="00DB78D5" w:rsidRPr="00DB78D5">
        <w:rPr>
          <w:vertAlign w:val="superscript"/>
        </w:rPr>
        <w:t>2</w:t>
      </w:r>
      <w:r w:rsidR="00DB78D5">
        <w:t>) than those reporting higher perceived stress (</w:t>
      </w:r>
      <w:r w:rsidR="00203CB8">
        <w:t>36.6 kg/m</w:t>
      </w:r>
      <w:r w:rsidR="00203CB8" w:rsidRPr="00DB78D5">
        <w:rPr>
          <w:vertAlign w:val="superscript"/>
        </w:rPr>
        <w:t>2</w:t>
      </w:r>
      <w:r w:rsidR="00DB78D5">
        <w:t>, p=xxxx</w:t>
      </w:r>
      <w:r w:rsidR="00203CB8">
        <w:t>)</w:t>
      </w:r>
      <w:r w:rsidR="00DB78D5">
        <w:t>.</w:t>
      </w:r>
      <w:commentRangeEnd w:id="154"/>
      <w:r w:rsidR="00C62689">
        <w:rPr>
          <w:rStyle w:val="CommentReference"/>
        </w:rPr>
        <w:commentReference w:id="154"/>
      </w:r>
      <w:commentRangeEnd w:id="155"/>
      <w:r w:rsidR="00F75EAC">
        <w:rPr>
          <w:rStyle w:val="CommentReference"/>
        </w:rPr>
        <w:commentReference w:id="155"/>
      </w:r>
      <w:commentRangeEnd w:id="156"/>
      <w:r w:rsidR="00561A09">
        <w:rPr>
          <w:rStyle w:val="CommentReference"/>
        </w:rPr>
        <w:commentReference w:id="156"/>
      </w:r>
    </w:p>
    <w:p w14:paraId="523BAA26" w14:textId="77777777" w:rsidR="009F3764" w:rsidRDefault="009F3764" w:rsidP="009F3764">
      <w:pPr>
        <w:pStyle w:val="Heading2"/>
      </w:pPr>
    </w:p>
    <w:p w14:paraId="380D351D" w14:textId="77E9C814" w:rsidR="007A292D" w:rsidRDefault="009F3764" w:rsidP="009F3764">
      <w:pPr>
        <w:pStyle w:val="Heading2"/>
      </w:pPr>
      <w:r>
        <w:t>Perceived Stress Does Not</w:t>
      </w:r>
      <w:r w:rsidR="00B6520A">
        <w:t xml:space="preserve"> Significantly</w:t>
      </w:r>
      <w:r w:rsidR="00536A50">
        <w:t xml:space="preserve"> Modify the Prevalence of Other </w:t>
      </w:r>
      <w:commentRangeStart w:id="157"/>
      <w:commentRangeStart w:id="158"/>
      <w:r w:rsidR="00536A50">
        <w:t>Obesity-Related Co-Morbidities</w:t>
      </w:r>
      <w:commentRangeEnd w:id="157"/>
      <w:r w:rsidR="00C62689">
        <w:rPr>
          <w:rStyle w:val="CommentReference"/>
          <w:rFonts w:asciiTheme="minorHAnsi" w:eastAsiaTheme="minorHAnsi" w:hAnsiTheme="minorHAnsi" w:cstheme="minorBidi"/>
          <w:color w:val="auto"/>
        </w:rPr>
        <w:commentReference w:id="157"/>
      </w:r>
      <w:commentRangeEnd w:id="158"/>
      <w:r w:rsidR="00F75EAC">
        <w:rPr>
          <w:rStyle w:val="CommentReference"/>
          <w:rFonts w:asciiTheme="minorHAnsi" w:eastAsiaTheme="minorHAnsi" w:hAnsiTheme="minorHAnsi" w:cstheme="minorBidi"/>
          <w:color w:val="auto"/>
        </w:rPr>
        <w:commentReference w:id="158"/>
      </w:r>
    </w:p>
    <w:p w14:paraId="2248016B" w14:textId="3F6B2410" w:rsidR="009711E7" w:rsidRDefault="009711E7" w:rsidP="009711E7"/>
    <w:p w14:paraId="0C534A84" w14:textId="2AC68C08" w:rsidR="009711E7" w:rsidRPr="009711E7" w:rsidRDefault="00F75EAC" w:rsidP="00644301">
      <w:ins w:id="159" w:author="Dave Bridges" w:date="2024-08-28T17:42:00Z">
        <w:r>
          <w:t>Sev</w:t>
        </w:r>
      </w:ins>
      <w:ins w:id="160" w:author="Dave Bridges" w:date="2024-08-28T17:43:00Z">
        <w:r>
          <w:t xml:space="preserve">eral other chronic diseases </w:t>
        </w:r>
      </w:ins>
      <w:ins w:id="161" w:author="Irit Hochberg" w:date="2024-08-29T11:34:00Z">
        <w:r w:rsidR="005F0645">
          <w:t>are associated with obesity</w:t>
        </w:r>
      </w:ins>
      <w:ins w:id="162" w:author="Irit Hochberg" w:date="2024-08-29T11:35:00Z">
        <w:r w:rsidR="005F0645">
          <w:t xml:space="preserve">, </w:t>
        </w:r>
      </w:ins>
      <w:ins w:id="163" w:author="Dave Bridges" w:date="2024-08-28T17:43:00Z">
        <w:r>
          <w:t>includ</w:t>
        </w:r>
        <w:del w:id="164" w:author="Irit Hochberg" w:date="2024-08-29T11:35:00Z">
          <w:r w:rsidDel="005F0645">
            <w:delText>ing</w:delText>
          </w:r>
        </w:del>
      </w:ins>
      <w:ins w:id="165" w:author="Irit Hochberg" w:date="2024-08-29T11:35:00Z">
        <w:r w:rsidR="005F0645">
          <w:t>e</w:t>
        </w:r>
      </w:ins>
      <w:ins w:id="166" w:author="Dave Bridges" w:date="2024-08-28T17:43:00Z">
        <w:r>
          <w:t xml:space="preserve"> cardiac arrhythmias</w:t>
        </w:r>
      </w:ins>
      <w:r w:rsidR="005F0645">
        <w:fldChar w:fldCharType="begin"/>
      </w:r>
      <w:r w:rsidR="005F0645">
        <w:instrText xml:space="preserve"> ADDIN ZOTERO_ITEM CSL_CITATION {"citationID":"4YOWh1KZ","properties":{"formattedCitation":"(16)","plainCitation":"(16)","noteIndex":0},"citationItems":[{"id":1876,"uris":["http://zotero.org/users/2695081/items/AXSXTGRM"],"itemData":{"id":1876,"type":"article-journal","abstract":"Obesity is a growing health problem worldwide. It is associated with an increased cardiovascular risk on the one hand of obesity itself and on the other hand of associated medical conditions (hypertension, diabetes, insulin resistance, and sleep apnoea syndrome). Obesity has an important role in atherosclerosis and coronary artery disease. Obesity leads to structural and functional changes of the heart, which causes heart failure. The altered myocardial structure increases the risk of atrial fibrillation and sudden cardiac death. However, obesity also has a protective effect on the clinical outcome of underlying cardiovascular disease, the phenomenon called obesity paradox. The improved cardiac imaging techniques allow the early detection of altered structure and function of the heart in obese patients. In this review, we attempt to summarize the relationship between obesity and cardiovascular diseases and outline the underlying mechanisms. The demonstrated new techniques of cardiac diagnostic procedures allow for the early detection and treatment of subclinical medical conditions and, therefore, the prevention of cardiovascular events.","container-title":"Journal of Diabetes Research","DOI":"10.1155/2018/3407306","ISSN":"2314-6745, 2314-6753","journalAbbreviation":"Journal of Diabetes Research","language":"en","license":"http://creativecommons.org/licenses/by/4.0/","page":"1-12","source":"DOI.org (Crossref)","title":"The Impact of Obesity on the Cardiovascular System","volume":"2018","author":[{"family":"Csige","given":"Imre"},{"family":"Ujvárosy","given":"Dóra"},{"family":"Szabó","given":"Zoltán"},{"family":"Lőrincz","given":"István"},{"family":"Paragh","given":"György"},{"family":"Harangi","given":"Mariann"},{"family":"Somodi","given":"Sándor"}],"issued":{"date-parts":[["2018",11,4]]}}}],"schema":"https://github.com/citation-style-language/schema/raw/master/csl-citation.json"} </w:instrText>
      </w:r>
      <w:r w:rsidR="005F0645">
        <w:fldChar w:fldCharType="separate"/>
      </w:r>
      <w:r w:rsidR="005F0645" w:rsidRPr="005F0645">
        <w:rPr>
          <w:rFonts w:ascii="Calibri" w:hAnsi="Calibri" w:cs="Calibri"/>
        </w:rPr>
        <w:t>(16)</w:t>
      </w:r>
      <w:r w:rsidR="005F0645">
        <w:fldChar w:fldCharType="end"/>
      </w:r>
      <w:ins w:id="167" w:author="Dave Bridges" w:date="2024-08-28T17:43:00Z">
        <w:r>
          <w:t>, chronic pulmonary disease</w:t>
        </w:r>
      </w:ins>
      <w:commentRangeStart w:id="168"/>
      <w:r w:rsidR="006D5893">
        <w:fldChar w:fldCharType="begin"/>
      </w:r>
      <w:r w:rsidR="006D5893">
        <w:instrText xml:space="preserve"> ADDIN ZOTERO_ITEM CSL_CITATION {"citationID":"D204HDaV","properties":{"formattedCitation":"(17)","plainCitation":"(17)","noteIndex":0},"citationItems":[{"id":1878,"uris":["http://zotero.org/users/2695081/items/UIQEAZ7V"],"itemData":{"id":1878,"type":"article-journal","container-title":"Annals of the American Thoracic Society","DOI":"10.1513/AnnalsATS.201705-371AW","ISSN":"2329-6933, 2325-6621","issue":"Supplement_5","journalAbbreviation":"Annals ATS","language":"en","page":"S389-S394","source":"DOI.org (Crossref)","title":"Obesity and Metabolic Abnormalities in Chronic Obstructive Pulmonary Disease","volume":"14","author":[{"family":"Wouters","given":"Emiel F. M."}],"issued":{"date-parts":[["2017",11]]}}}],"schema":"https://github.com/citation-style-language/schema/raw/master/csl-citation.json"} </w:instrText>
      </w:r>
      <w:r w:rsidR="006D5893">
        <w:fldChar w:fldCharType="separate"/>
      </w:r>
      <w:r w:rsidR="006D5893" w:rsidRPr="006D5893">
        <w:rPr>
          <w:rFonts w:ascii="Calibri" w:hAnsi="Calibri" w:cs="Calibri"/>
        </w:rPr>
        <w:t>(17)</w:t>
      </w:r>
      <w:r w:rsidR="006D5893">
        <w:fldChar w:fldCharType="end"/>
      </w:r>
      <w:commentRangeEnd w:id="168"/>
      <w:r w:rsidR="006D5893">
        <w:rPr>
          <w:rStyle w:val="CommentReference"/>
        </w:rPr>
        <w:commentReference w:id="168"/>
      </w:r>
      <w:ins w:id="169" w:author="Dave Bridges" w:date="2024-08-28T17:43:00Z">
        <w:r>
          <w:t xml:space="preserve">, congestive heart </w:t>
        </w:r>
      </w:ins>
      <w:ins w:id="170" w:author="Irit Hochberg" w:date="2024-08-29T12:04:00Z">
        <w:r w:rsidR="006D5893">
          <w:t>f</w:t>
        </w:r>
      </w:ins>
      <w:ins w:id="171" w:author="Dave Bridges" w:date="2024-08-28T17:43:00Z">
        <w:r>
          <w:t>ailure</w:t>
        </w:r>
      </w:ins>
      <w:r w:rsidR="006D5893">
        <w:fldChar w:fldCharType="begin"/>
      </w:r>
      <w:r w:rsidR="006D5893">
        <w:instrText xml:space="preserve"> ADDIN ZOTERO_ITEM CSL_CITATION {"citationID":"K7g4VLGu","properties":{"formattedCitation":"(18)","plainCitation":"(18)","noteIndex":0},"citationItems":[{"id":1879,"uris":["http://zotero.org/users/2695081/items/WURX8UFN"],"itemData":{"id":1879,"type":"article-journal","container-title":"New England Journal of Medicine","DOI":"10.1056/NEJMoa020245","ISSN":"0028-4793, 1533-4406","issue":"5","journalAbbreviation":"N Engl J Med","language":"en","page":"305-313","source":"DOI.org (Crossref)","title":"Obesity and the Risk of Heart Failure","volume":"347","author":[{"family":"Kenchaiah","given":"Satish"},{"family":"Evans","given":"Jane C."},{"family":"Levy","given":"Daniel"},{"family":"Wilson","given":"Peter W.F."},{"family":"Benjamin","given":"Emelia J."},{"family":"Larson","given":"Martin G."},{"family":"Kannel","given":"William B."},{"family":"Vasan","given":"Ramachandran S."}],"issued":{"date-parts":[["2002",8]]}}}],"schema":"https://github.com/citation-style-language/schema/raw/master/csl-citation.json"} </w:instrText>
      </w:r>
      <w:r w:rsidR="006D5893">
        <w:fldChar w:fldCharType="separate"/>
      </w:r>
      <w:r w:rsidR="006D5893" w:rsidRPr="006D5893">
        <w:rPr>
          <w:rFonts w:ascii="Calibri" w:hAnsi="Calibri" w:cs="Calibri"/>
        </w:rPr>
        <w:t>(18)</w:t>
      </w:r>
      <w:r w:rsidR="006D5893">
        <w:fldChar w:fldCharType="end"/>
      </w:r>
      <w:ins w:id="172" w:author="Dave Bridges" w:date="2024-08-28T17:43:00Z">
        <w:r>
          <w:t>, and liver dis</w:t>
        </w:r>
      </w:ins>
      <w:ins w:id="173" w:author="Dave Bridges" w:date="2024-08-28T17:47:00Z">
        <w:r>
          <w:t>e</w:t>
        </w:r>
      </w:ins>
      <w:ins w:id="174" w:author="Dave Bridges" w:date="2024-08-28T17:43:00Z">
        <w:r>
          <w:t>ase</w:t>
        </w:r>
      </w:ins>
      <w:r w:rsidR="00644301">
        <w:fldChar w:fldCharType="begin"/>
      </w:r>
      <w:r w:rsidR="00644301">
        <w:instrText xml:space="preserve"> ADDIN ZOTERO_ITEM CSL_CITATION {"citationID":"Y6hcfthT","properties":{"formattedCitation":"(19)","plainCitation":"(19)","noteIndex":0},"citationItems":[{"id":1881,"uris":["http://zotero.org/users/2695081/items/NIS54ZUH"],"itemData":{"id":1881,"type":"article-journal","container-title":"The Journal of Clinical Endocrinology &amp; Metabolism","DOI":"10.1210/jc.2008-1399","ISSN":"0021-972X, 1945-7197","issue":"11_supplement_1","language":"en","page":"s74-s80","source":"DOI.org (Crossref)","title":"Obesity-Associated Liver Disease","volume":"93","author":[{"family":"Marchesini","given":"Giulio"},{"family":"Moscatiello","given":"Simona"},{"family":"Di Domizio","given":"Silvia"},{"family":"Forlani","given":"Gabriele"}],"issued":{"date-parts":[["2008",11,1]]}}}],"schema":"https://github.com/citation-style-language/schema/raw/master/csl-citation.json"} </w:instrText>
      </w:r>
      <w:r w:rsidR="00644301">
        <w:fldChar w:fldCharType="separate"/>
      </w:r>
      <w:r w:rsidR="00644301" w:rsidRPr="00644301">
        <w:rPr>
          <w:rFonts w:ascii="Calibri" w:hAnsi="Calibri" w:cs="Calibri"/>
        </w:rPr>
        <w:t>(19)</w:t>
      </w:r>
      <w:r w:rsidR="00644301">
        <w:fldChar w:fldCharType="end"/>
      </w:r>
      <w:ins w:id="175" w:author="Dave Bridges" w:date="2024-08-28T17:43:00Z">
        <w:r>
          <w:t xml:space="preserve"> </w:t>
        </w:r>
        <w:del w:id="176" w:author="Irit Hochberg" w:date="2024-08-29T11:35:00Z">
          <w:r w:rsidDel="005F0645">
            <w:delText>have been previously</w:delText>
          </w:r>
        </w:del>
      </w:ins>
      <w:ins w:id="177" w:author="Dave Bridges" w:date="2024-08-28T17:47:00Z">
        <w:del w:id="178" w:author="Irit Hochberg" w:date="2024-08-29T11:35:00Z">
          <w:r w:rsidDel="005F0645">
            <w:delText xml:space="preserve"> reported</w:delText>
          </w:r>
        </w:del>
        <w:r>
          <w:t xml:space="preserve">.  </w:t>
        </w:r>
      </w:ins>
      <w:commentRangeStart w:id="179"/>
      <w:r w:rsidR="009711E7">
        <w:t xml:space="preserve">Given the enhancement of obesity-associated </w:t>
      </w:r>
      <w:ins w:id="180" w:author="Dave Bridges" w:date="2024-08-28T17:43:00Z">
        <w:r>
          <w:t>Type 2 D</w:t>
        </w:r>
      </w:ins>
      <w:del w:id="181" w:author="Dave Bridges" w:date="2024-08-28T17:43:00Z">
        <w:r w:rsidR="009711E7" w:rsidDel="00F75EAC">
          <w:delText>d</w:delText>
        </w:r>
      </w:del>
      <w:r w:rsidR="009711E7">
        <w:t xml:space="preserve">iabetes prevalence </w:t>
      </w:r>
      <w:ins w:id="182" w:author="Dave Bridges" w:date="2024-08-28T17:43:00Z">
        <w:r>
          <w:t>that we observed</w:t>
        </w:r>
      </w:ins>
      <w:del w:id="183" w:author="Dave Bridges" w:date="2024-08-28T17:43:00Z">
        <w:r w:rsidR="009711E7" w:rsidDel="00F75EAC">
          <w:delText>in these participants</w:delText>
        </w:r>
      </w:del>
      <w:r w:rsidR="009711E7">
        <w:t xml:space="preserve">, we </w:t>
      </w:r>
      <w:del w:id="184" w:author="Dave Bridges" w:date="2024-08-28T17:43:00Z">
        <w:r w:rsidR="009711E7" w:rsidDel="00F75EAC">
          <w:delText xml:space="preserve">then </w:delText>
        </w:r>
      </w:del>
      <w:ins w:id="185" w:author="Dave Bridges" w:date="2024-08-28T17:43:00Z">
        <w:r>
          <w:t xml:space="preserve">next </w:t>
        </w:r>
      </w:ins>
      <w:r w:rsidR="009711E7">
        <w:t xml:space="preserve">evaluated </w:t>
      </w:r>
      <w:del w:id="186" w:author="Irit Hochberg" w:date="2024-08-29T12:03:00Z">
        <w:r w:rsidR="009711E7" w:rsidDel="006D5893">
          <w:delText>several other</w:delText>
        </w:r>
      </w:del>
      <w:r w:rsidR="009711E7">
        <w:t xml:space="preserve"> </w:t>
      </w:r>
      <w:ins w:id="187" w:author="Irit Hochberg" w:date="2024-08-29T12:19:00Z">
        <w:r w:rsidR="00644301">
          <w:t xml:space="preserve">whether </w:t>
        </w:r>
      </w:ins>
      <w:ins w:id="188" w:author="Irit Hochberg" w:date="2024-08-29T12:04:00Z">
        <w:r w:rsidR="006D5893">
          <w:t>the</w:t>
        </w:r>
      </w:ins>
      <w:ins w:id="189" w:author="Irit Hochberg" w:date="2024-08-29T12:19:00Z">
        <w:r w:rsidR="00644301">
          <w:t xml:space="preserve">re is a </w:t>
        </w:r>
      </w:ins>
      <w:ins w:id="190" w:author="Irit Hochberg" w:date="2024-08-29T12:04:00Z">
        <w:r w:rsidR="006D5893">
          <w:t xml:space="preserve">effect of </w:t>
        </w:r>
      </w:ins>
      <w:ins w:id="191" w:author="Irit Hochberg" w:date="2024-08-29T12:20:00Z">
        <w:r w:rsidR="00644301">
          <w:t xml:space="preserve">stress on the link between </w:t>
        </w:r>
      </w:ins>
      <w:r w:rsidR="009711E7">
        <w:t xml:space="preserve">obesity </w:t>
      </w:r>
      <w:del w:id="192" w:author="Irit Hochberg" w:date="2024-08-29T12:20:00Z">
        <w:r w:rsidR="009711E7" w:rsidDel="00644301">
          <w:delText>and stress</w:delText>
        </w:r>
      </w:del>
      <w:del w:id="193" w:author="Irit Hochberg" w:date="2024-08-29T12:04:00Z">
        <w:r w:rsidR="009711E7" w:rsidDel="006D5893">
          <w:delText>-linked</w:delText>
        </w:r>
      </w:del>
      <w:del w:id="194" w:author="Irit Hochberg" w:date="2024-08-29T12:20:00Z">
        <w:r w:rsidR="009711E7" w:rsidDel="00644301">
          <w:delText xml:space="preserve"> </w:delText>
        </w:r>
      </w:del>
      <w:ins w:id="195" w:author="Irit Hochberg" w:date="2024-08-29T12:20:00Z">
        <w:r w:rsidR="00644301">
          <w:t>and</w:t>
        </w:r>
      </w:ins>
      <w:ins w:id="196" w:author="Irit Hochberg" w:date="2024-08-29T12:04:00Z">
        <w:r w:rsidR="006D5893">
          <w:t xml:space="preserve"> prevalence of</w:t>
        </w:r>
      </w:ins>
      <w:ins w:id="197" w:author="Irit Hochberg" w:date="2024-08-29T12:03:00Z">
        <w:r w:rsidR="006D5893">
          <w:t xml:space="preserve"> these </w:t>
        </w:r>
      </w:ins>
      <w:r w:rsidR="009711E7">
        <w:t xml:space="preserve">chronic diseases </w:t>
      </w:r>
      <w:ins w:id="198" w:author="Irit Hochberg" w:date="2024-08-29T12:04:00Z">
        <w:r w:rsidR="006D5893">
          <w:t xml:space="preserve">in </w:t>
        </w:r>
      </w:ins>
      <w:ins w:id="199" w:author="Irit Hochberg" w:date="2024-08-29T12:20:00Z">
        <w:r w:rsidR="00644301">
          <w:t xml:space="preserve">individuals in </w:t>
        </w:r>
      </w:ins>
      <w:ins w:id="200" w:author="Irit Hochberg" w:date="2024-08-29T12:04:00Z">
        <w:r w:rsidR="006D5893">
          <w:t xml:space="preserve">our cohort </w:t>
        </w:r>
      </w:ins>
      <w:r w:rsidR="009711E7">
        <w:t>using the same approach.</w:t>
      </w:r>
      <w:ins w:id="201" w:author="Dave Bridges" w:date="2024-08-28T17:48:00Z">
        <w:r>
          <w:t xml:space="preserve"> To define whether these associations are restricted to Type 2 Diabtes, or more generally with other obesity-related chronic diseases</w:t>
        </w:r>
      </w:ins>
      <w:r w:rsidR="009711E7">
        <w:t xml:space="preserve">  </w:t>
      </w:r>
      <w:commentRangeEnd w:id="179"/>
      <w:r w:rsidR="009B6F47">
        <w:rPr>
          <w:rStyle w:val="CommentReference"/>
        </w:rPr>
        <w:commentReference w:id="179"/>
      </w:r>
      <w:r w:rsidR="009711E7">
        <w:t xml:space="preserve">In </w:t>
      </w:r>
      <w:commentRangeStart w:id="202"/>
      <w:r w:rsidR="009711E7">
        <w:t xml:space="preserve">Table </w:t>
      </w:r>
      <w:r w:rsidR="00E75548">
        <w:t xml:space="preserve">3 </w:t>
      </w:r>
      <w:commentRangeEnd w:id="202"/>
      <w:r w:rsidR="00176CFC">
        <w:rPr>
          <w:rStyle w:val="CommentReference"/>
        </w:rPr>
        <w:commentReference w:id="202"/>
      </w:r>
      <w:r w:rsidR="00E75548">
        <w:t>we describe the raw and adjusted associations between obesity and stress on arrhythmia</w:t>
      </w:r>
      <w:r w:rsidR="007166B2">
        <w:t>, chronic pulmonary disease, congestive heart failure,</w:t>
      </w:r>
      <w:r w:rsidR="00E75548">
        <w:t xml:space="preserve"> and liver disease.</w:t>
      </w:r>
      <w:r w:rsidR="00B635A1">
        <w:t xml:space="preserve">  </w:t>
      </w:r>
      <w:r w:rsidR="00176CFC">
        <w:t xml:space="preserve">Consistent with previous reports, we show that obesity is associated with the increased prevalence of each of these co-morbidities with </w:t>
      </w:r>
      <w:r w:rsidR="0065609A">
        <w:t>odds ratios</w:t>
      </w:r>
      <w:r w:rsidR="00176CFC">
        <w:t xml:space="preserve"> ranging from </w:t>
      </w:r>
      <w:r w:rsidR="0065609A">
        <w:t xml:space="preserve">a </w:t>
      </w:r>
      <w:r w:rsidR="00176CFC">
        <w:t xml:space="preserve">9.1 % increased </w:t>
      </w:r>
      <w:r w:rsidR="00536A50">
        <w:t xml:space="preserve">prevalence of </w:t>
      </w:r>
      <w:r w:rsidR="00176CFC">
        <w:t xml:space="preserve">cardiac arrythmia to </w:t>
      </w:r>
      <w:r w:rsidR="00536A50">
        <w:t>a 1.4</w:t>
      </w:r>
      <w:r w:rsidR="00176CFC">
        <w:t xml:space="preserve">x increased prevalence of </w:t>
      </w:r>
      <w:r w:rsidR="00536A50">
        <w:t>congestive heart failure</w:t>
      </w:r>
      <w:r w:rsidR="00176CFC">
        <w:t xml:space="preserve"> after adjusting for confounders.  </w:t>
      </w:r>
      <w:r w:rsidR="00536A50">
        <w:t>P</w:t>
      </w:r>
      <w:r w:rsidR="00176CFC">
        <w:t xml:space="preserve">erceived stress was also associated with the increased </w:t>
      </w:r>
      <w:r w:rsidR="0065609A">
        <w:t>likelihood</w:t>
      </w:r>
      <w:r w:rsidR="00176CFC">
        <w:t xml:space="preserve"> of </w:t>
      </w:r>
      <w:r w:rsidR="00536A50">
        <w:t>most</w:t>
      </w:r>
      <w:r w:rsidR="00176CFC">
        <w:t xml:space="preserve"> of these </w:t>
      </w:r>
      <w:r w:rsidR="00536A50">
        <w:t>diseases in both crude and fully-adjusted models</w:t>
      </w:r>
      <w:r w:rsidR="00550CA2">
        <w:t xml:space="preserve">.  </w:t>
      </w:r>
      <w:r w:rsidR="00536A50">
        <w:t>However, in contrast to what we observed for type 2 diabetes, when</w:t>
      </w:r>
      <w:r w:rsidR="00550CA2">
        <w:t xml:space="preserve"> we examined the interaction between perceived stress and obesity, none of these </w:t>
      </w:r>
      <w:r w:rsidR="00536A50">
        <w:t>interactions reached significance</w:t>
      </w:r>
      <w:r w:rsidR="00550CA2">
        <w:t xml:space="preserve"> in either the crude or adjusted models.  T</w:t>
      </w:r>
      <w:r w:rsidR="00B635A1">
        <w:t xml:space="preserve">hese data suggest that </w:t>
      </w:r>
      <w:r w:rsidR="00176CFC">
        <w:t xml:space="preserve">the </w:t>
      </w:r>
      <w:r w:rsidR="00550CA2">
        <w:t>augmented</w:t>
      </w:r>
      <w:r w:rsidR="00B635A1">
        <w:t xml:space="preserve"> </w:t>
      </w:r>
      <w:r w:rsidR="0065609A">
        <w:t>prevalence</w:t>
      </w:r>
      <w:r w:rsidR="00B635A1">
        <w:t xml:space="preserve"> of </w:t>
      </w:r>
      <w:r w:rsidR="0065609A">
        <w:t>type 2 diabetes</w:t>
      </w:r>
      <w:r w:rsidR="00B635A1">
        <w:t xml:space="preserve"> </w:t>
      </w:r>
      <w:r w:rsidR="0065609A">
        <w:t>of obesity when coupled with psychosocial stress</w:t>
      </w:r>
      <w:r w:rsidR="00B635A1">
        <w:t xml:space="preserve"> is not </w:t>
      </w:r>
      <w:r w:rsidR="00176CFC">
        <w:t>evident</w:t>
      </w:r>
      <w:r w:rsidR="00533A2A">
        <w:t xml:space="preserve"> across these other </w:t>
      </w:r>
      <w:r w:rsidR="00536A50">
        <w:t>co-morbidities</w:t>
      </w:r>
      <w:r w:rsidR="00550CA2">
        <w:t xml:space="preserve"> in this population</w:t>
      </w:r>
      <w:r w:rsidR="00533A2A">
        <w:t>.</w:t>
      </w:r>
    </w:p>
    <w:p w14:paraId="5AC53276" w14:textId="5A2DCAD5" w:rsidR="009F3764" w:rsidRDefault="009F3764" w:rsidP="009F3764"/>
    <w:p w14:paraId="29CB31C9" w14:textId="30159B7C" w:rsidR="009F3764" w:rsidRDefault="009F3764" w:rsidP="009F3764">
      <w:pPr>
        <w:pStyle w:val="Heading1"/>
      </w:pPr>
      <w:r>
        <w:t>Discussion</w:t>
      </w:r>
    </w:p>
    <w:p w14:paraId="3DDE855E" w14:textId="77777777" w:rsidR="00702579" w:rsidRDefault="00702579" w:rsidP="009F3764"/>
    <w:p w14:paraId="47FAA3E3" w14:textId="59955694" w:rsidR="009F3764" w:rsidRDefault="00CD08E1" w:rsidP="00644301">
      <w:r>
        <w:t xml:space="preserve">The causes of stress in this study are not known, and are beyond the scope of this study.  We note that participants who are female, younger, underweight or obese, Black, and who reside in </w:t>
      </w:r>
      <w:r w:rsidR="00A866C4">
        <w:t>higher</w:t>
      </w:r>
      <w:r>
        <w:t xml:space="preserve"> </w:t>
      </w:r>
      <w:r w:rsidR="00A866C4">
        <w:t>disadvantaged</w:t>
      </w:r>
      <w:r>
        <w:t xml:space="preserve"> neighborhoods report higher stress than other groups.</w:t>
      </w:r>
      <w:r w:rsidR="00702579">
        <w:t xml:space="preserve">  </w:t>
      </w:r>
      <w:r w:rsidR="00183DCB">
        <w:t xml:space="preserve">There are well established longitudinal connections between psychosocial stress and risk of obesity.  </w:t>
      </w:r>
      <w:r w:rsidR="00A24398">
        <w:t xml:space="preserve">There was a J-shaped relationship between BMI and perceived stress.   For the small number (0.7%, n=283) of participants that are underweight this could be due to advanced age or other chronic diseases.  </w:t>
      </w:r>
      <w:r w:rsidR="00702579">
        <w:t xml:space="preserve">The higher reported stress in </w:t>
      </w:r>
      <w:r w:rsidR="00254AF6">
        <w:t xml:space="preserve">participants with BMI &gt;30 (43-48%) relative to those with BMI between 18.5 and 30 may </w:t>
      </w:r>
      <w:r w:rsidR="00183DCB">
        <w:t xml:space="preserve">also </w:t>
      </w:r>
      <w:r w:rsidR="00254AF6">
        <w:t xml:space="preserve">reflect weight stigma and could represent a positive feedback loop wherein obesity-linked psychosocial stress may enhance diabetes </w:t>
      </w:r>
      <w:r w:rsidR="00B27EA2">
        <w:t>prevalence</w:t>
      </w:r>
      <w:r w:rsidR="00254AF6">
        <w:t xml:space="preserve"> in this population.  We observe enhanced obesity-associated perceived stress in females with BMI &gt;30 (47%) compared to BMI &lt;30 (42%) than in males (42% vs 39%, p</w:t>
      </w:r>
      <w:r w:rsidR="00254AF6">
        <w:rPr>
          <w:vertAlign w:val="subscript"/>
        </w:rPr>
        <w:t>Gender</w:t>
      </w:r>
      <w:r w:rsidR="00254AF6" w:rsidRPr="00254AF6">
        <w:rPr>
          <w:vertAlign w:val="subscript"/>
        </w:rPr>
        <w:t xml:space="preserve"> x </w:t>
      </w:r>
      <w:r w:rsidR="00254AF6">
        <w:rPr>
          <w:vertAlign w:val="subscript"/>
        </w:rPr>
        <w:t>Obesity Status</w:t>
      </w:r>
      <w:r w:rsidR="00254AF6" w:rsidRPr="00254AF6">
        <w:rPr>
          <w:vertAlign w:val="subscript"/>
        </w:rPr>
        <w:t xml:space="preserve"> </w:t>
      </w:r>
      <w:r w:rsidR="00254AF6">
        <w:t xml:space="preserve">= 0.0026), consistent with higher rates of weight discrimination in </w:t>
      </w:r>
      <w:commentRangeStart w:id="203"/>
      <w:r w:rsidR="00254AF6">
        <w:t xml:space="preserve">women </w:t>
      </w:r>
      <w:r w:rsidR="00254AF6">
        <w:fldChar w:fldCharType="begin"/>
      </w:r>
      <w:r w:rsidR="00644301">
        <w:instrText xml:space="preserve"> ADDIN ZOTERO_ITEM CSL_CITATION {"citationID":"uEUVukVw","properties":{"formattedCitation":"(20)","plainCitation":"(20)","noteIndex":0},"citationItems":[{"id":"TeFGord6/fsH2OmKs","uris":["http://zotero.org/users/7317906/items/2VPGKQ72"],"itemData":{"id":11485,"type":"article-journal","abstract":"Weight stigma is related to lower levels of motivation to exercise in overweight and obesity. This study explored the nature of the relationship between stigma, motivation to exercise and physical activity while accounting for gender differences. Participants were 439 adults with overweight and obesity (mean body mass index = 32.18 kg/m2, standard deviation = 4.09 kg/m2). Females reported significantly more frequent stigma experiences than males. Mediation models found a conditional direct effect of weight stigma for males, with higher frequency of stigma experiences related to higher levels of walking and vigorous physical activity. A conditional indirect effect was found for females for walking, moderate and vigorous levels of physical activity, with higher weight stigma related to lower autonomous motivation, and lower levels of physical activity. Findings suggest that males and females are affected differently by weight-stigma experiences.","container-title":"Health Psychology Open","DOI":"10.1177/2055102918759691","ISSN":"2055-1029","issue":"1","journalAbbreviation":"Health Psychol Open","note":"PMID: 29552349\nPMCID: PMC5846936","page":"2055102918759691","source":"PubMed Central","title":"Gender differences in the relationship of weight-based stigmatisation with motivation to exercise and physical activity in overweight individuals","volume":"5","author":[{"family":"Sattler","given":"Krystal M"},{"family":"Deane","given":"Frank P"},{"family":"Tapsell","given":"Linda"},{"family":"Kelly","given":"Peter J"}],"issued":{"date-parts":[["2018",3,8]]},"citation-key":"sattlerGenderDifferencesRelationship2018"}}],"schema":"https://github.com/citation-style-language/schema/raw/master/csl-citation.json"} </w:instrText>
      </w:r>
      <w:r w:rsidR="00254AF6">
        <w:fldChar w:fldCharType="separate"/>
      </w:r>
      <w:r w:rsidR="00644301" w:rsidRPr="00644301">
        <w:rPr>
          <w:rFonts w:ascii="Calibri" w:hAnsi="Calibri" w:cs="Calibri"/>
        </w:rPr>
        <w:t>(20)</w:t>
      </w:r>
      <w:r w:rsidR="00254AF6">
        <w:fldChar w:fldCharType="end"/>
      </w:r>
      <w:r w:rsidR="00254AF6">
        <w:t>.</w:t>
      </w:r>
      <w:commentRangeEnd w:id="203"/>
      <w:r w:rsidR="00254AF6">
        <w:rPr>
          <w:rStyle w:val="CommentReference"/>
        </w:rPr>
        <w:commentReference w:id="203"/>
      </w:r>
      <w:r w:rsidR="005E6B65">
        <w:t xml:space="preserve">  Interestingly though, when treated separately males had a stronger obesity-stress </w:t>
      </w:r>
      <w:r w:rsidR="00BB57AE">
        <w:t xml:space="preserve">interaction than females potentially indicating sex or gender based differences in the way that </w:t>
      </w:r>
      <w:r w:rsidR="00E344E7">
        <w:t xml:space="preserve">perceived </w:t>
      </w:r>
      <w:r w:rsidR="00BB57AE">
        <w:t xml:space="preserve">stress affects the pathophysiology of </w:t>
      </w:r>
      <w:r w:rsidR="006727D0">
        <w:t>T</w:t>
      </w:r>
      <w:r w:rsidR="00BB57AE">
        <w:t>ype 2 diabetes in humans</w:t>
      </w:r>
      <w:r w:rsidR="00D83A64">
        <w:t xml:space="preserve">.  This is the opposite trend observed for job related stress and diabetes incidence in the Whitehall II study, which showed a stronger obesity-stress-diabetes relationship in females than in males </w:t>
      </w:r>
      <w:r w:rsidR="00D83A64">
        <w:fldChar w:fldCharType="begin"/>
      </w:r>
      <w:r w:rsidR="00F1306B">
        <w:instrText xml:space="preserve"> ADDIN ZOTERO_ITEM CSL_CITATION {"citationID":"7NoAOV3t","properties":{"formattedCitation":"(9)","plainCitation":"(9)","noteIndex":0},"citationItems":[{"id":1804,"uris":["http://zotero.org/users/2695081/items/3FLNIKRN"],"itemData":{"id":1804,"type":"article-journal","abstract":"Psychosocial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00D83A64">
        <w:fldChar w:fldCharType="separate"/>
      </w:r>
      <w:r w:rsidR="004F67EC">
        <w:rPr>
          <w:noProof/>
        </w:rPr>
        <w:t>(9)</w:t>
      </w:r>
      <w:r w:rsidR="00D83A64">
        <w:fldChar w:fldCharType="end"/>
      </w:r>
      <w:r w:rsidR="00D83A64">
        <w:t>.  This could be due to either different populations, or the differences between perceived stress and job-related stress and gender-specific effects.</w:t>
      </w:r>
    </w:p>
    <w:p w14:paraId="49B24DD0" w14:textId="77777777" w:rsidR="00A117AF" w:rsidRDefault="00A117AF" w:rsidP="009F3764"/>
    <w:p w14:paraId="74C0F1D2" w14:textId="3EFD6342" w:rsidR="00A117AF" w:rsidRDefault="00A117AF" w:rsidP="009F3764">
      <w:r>
        <w:t xml:space="preserve">It is intriguing that the synergistic relationship between obesity and stress is most prominent in participants with type 2 diabetes, but is not evident for liver disease, chronic pulmonary disease or </w:t>
      </w:r>
      <w:r w:rsidR="00176CFC">
        <w:t xml:space="preserve">congestive </w:t>
      </w:r>
      <w:r>
        <w:t xml:space="preserve">heart failure.  Each of these had a substantial obesity-related </w:t>
      </w:r>
      <w:r w:rsidR="00176CFC">
        <w:t>and/</w:t>
      </w:r>
      <w:r>
        <w:t xml:space="preserve">or stress-related elevated </w:t>
      </w:r>
      <w:r w:rsidR="00B27EA2">
        <w:t>odds</w:t>
      </w:r>
      <w:r w:rsidR="00203CB8">
        <w:t xml:space="preserve">, but in our population these factors appeared additive rather than synergistic.  </w:t>
      </w:r>
      <w:r w:rsidR="00176CFC">
        <w:t>This work suggests that elevated perceived stress is associated with each of these, but is only enhanced by obesity in the context of type 2 diabetes.</w:t>
      </w:r>
    </w:p>
    <w:p w14:paraId="4CC48F74" w14:textId="77777777" w:rsidR="00A117AF" w:rsidRDefault="00A117AF" w:rsidP="009F3764"/>
    <w:p w14:paraId="05A67291" w14:textId="5A54ED22" w:rsidR="00A117AF" w:rsidRDefault="00A117AF" w:rsidP="00644301">
      <w:r>
        <w:t>There are several limitations to this cross-sectional analysis, most notably whether elevated perceived stress was a cause or consequence of obesity-related diabetes associations</w:t>
      </w:r>
      <w:r w:rsidR="00203CB8">
        <w:t>.  At this stage we think it is plausible that the distress related to chronic disease</w:t>
      </w:r>
      <w:r w:rsidR="00CA7A44">
        <w:t xml:space="preserve"> (either obesity or type 2 diabetes)</w:t>
      </w:r>
      <w:r w:rsidR="00203CB8">
        <w:t xml:space="preserve"> could enhance perceived stress as a form of reverse causality.  We hypothesize that this is less likely, as it is only true for type 2 diabetes, but not other comorbidities tested.  It is also possible that the slightly elevated average BMI </w:t>
      </w:r>
      <w:r w:rsidR="00CA7A44">
        <w:t xml:space="preserve">in the participants with high PSS scores and obesity could imply that higher stress increases BMI, enhancing diabetes </w:t>
      </w:r>
      <w:r w:rsidR="00B27EA2">
        <w:t>prevalence</w:t>
      </w:r>
      <w:r w:rsidR="00CA7A44">
        <w:t>, consistent with the COBWEBS model</w:t>
      </w:r>
      <w:r w:rsidR="00074A4B">
        <w:t xml:space="preserve"> wherein obesity-related stress enhances food intake and obesity, exacerbating weight-related metabolic disease </w:t>
      </w:r>
      <w:r w:rsidR="00074A4B">
        <w:fldChar w:fldCharType="begin"/>
      </w:r>
      <w:r w:rsidR="00644301">
        <w:instrText xml:space="preserve"> ADDIN ZOTERO_ITEM CSL_CITATION {"citationID":"gUypn5QT","properties":{"formattedCitation":"(21)","plainCitation":"(21)","noteIndex":0},"citationItems":[{"id":"TeFGord6/nejCTNWk","uris":["http://zotero.org/users/7317906/items/5I96XRCC"],"itemData":{"id":1482,"type":"article-journal","abstract":"Weight stigma is highly pervasive, but its consequences are understudied. This review draws from theory in social psychology, health psychology, and neuroendocrinology to construct an original, generative model called the cyclic obesity/weight-based stigma (COBWEBS) model. This model characterizes weight stigma as a \"vicious cycle\" - a positive feedback loop wherein weight stigma begets weight gain. This happens through increased eating behavior and increased cortisol secretion governed by behavioral, emotional, and physiological mechanisms, which are theorized to ultimately result in weight gain and difficulty of weight loss. The purpose of this review is to evaluate the existing literature for evidence supporting such a model, propose ways in which individuals enter, fight against, and exit the cycle, and conclude by outlining fruitful future directions in this nascent yet important area of research. © 2014 Elsevier Ltd.","container-title":"Appetite","DOI":"10.1016/j.appet.2014.06.108","ISSN":"10958304","note":"PMID: 24997407\npublisher: Elsevier Ltd\nCitation Key: Tomiyama2014a\nISBN: 1095-8304 (Electronic)\\r0195-6663 (Linking)","page":"8-15","title":"Weight stigma is stressful. A review of evidence for the cyclic Obesity/weight-based stigma model","volume":"82","author":[{"family":"Tomiyama","given":"A. Janet"}],"issued":{"date-parts":[["2014"]]},"citation-key":"Tomiyama2014a"}}],"schema":"https://github.com/citation-style-language/schema/raw/master/csl-citation.json"} </w:instrText>
      </w:r>
      <w:r w:rsidR="00074A4B">
        <w:fldChar w:fldCharType="separate"/>
      </w:r>
      <w:r w:rsidR="00644301" w:rsidRPr="00644301">
        <w:rPr>
          <w:rFonts w:ascii="Calibri" w:hAnsi="Calibri" w:cs="Calibri"/>
        </w:rPr>
        <w:t>(21)</w:t>
      </w:r>
      <w:r w:rsidR="00074A4B">
        <w:fldChar w:fldCharType="end"/>
      </w:r>
      <w:r w:rsidR="00CA7A44">
        <w:t xml:space="preserve">.  </w:t>
      </w:r>
      <w:r w:rsidR="006130DB">
        <w:t xml:space="preserve">In </w:t>
      </w:r>
      <w:r w:rsidR="00CA7A44">
        <w:t>terms of generalizability, the population in this study is a majority white, relatively affluent group of participants who have a relatively high age and number of co-morbidities, as is expected for a hospital-based cohort.</w:t>
      </w:r>
      <w:r w:rsidR="00074A4B">
        <w:t xml:space="preserve">  Finally, we are limited by a single self-reported measure of perceived stress and the cross-sectional nature of this study.</w:t>
      </w:r>
    </w:p>
    <w:p w14:paraId="043F87FE" w14:textId="77777777" w:rsidR="00074A4B" w:rsidRDefault="00074A4B" w:rsidP="009F3764"/>
    <w:p w14:paraId="7DCA4E61" w14:textId="58AFEAE0" w:rsidR="00074A4B" w:rsidRDefault="00074A4B" w:rsidP="00644301">
      <w:r>
        <w:t xml:space="preserve">There are several important strengths to this work including a large sample size, consistent and validated measures of perceived stress and well documented disease and sociodemographic factors.  To our knowledge this is the first report </w:t>
      </w:r>
      <w:r w:rsidR="00B27EA2">
        <w:t>that</w:t>
      </w:r>
      <w:r>
        <w:t xml:space="preserve"> perceived </w:t>
      </w:r>
      <w:r w:rsidR="00B27EA2">
        <w:t xml:space="preserve">psychosocial </w:t>
      </w:r>
      <w:r>
        <w:t xml:space="preserve">stress </w:t>
      </w:r>
      <w:r w:rsidR="00B27EA2">
        <w:t>enhances</w:t>
      </w:r>
      <w:r>
        <w:t xml:space="preserve"> obesity-related diabetes </w:t>
      </w:r>
      <w:r w:rsidR="00B27EA2">
        <w:t>prevalence</w:t>
      </w:r>
      <w:r>
        <w:t xml:space="preserve">, and </w:t>
      </w:r>
      <w:r w:rsidR="00B27EA2">
        <w:t xml:space="preserve">is </w:t>
      </w:r>
      <w:r>
        <w:t xml:space="preserve">consistent with the Whitehall II studies showing similar effects for job-related stress </w:t>
      </w:r>
      <w:r>
        <w:fldChar w:fldCharType="begin"/>
      </w:r>
      <w:r w:rsidR="00F1306B">
        <w:instrText xml:space="preserve"> ADDIN ZOTERO_ITEM CSL_CITATION {"citationID":"tmOtPEdO","properties":{"formattedCitation":"(9)","plainCitation":"(9)","noteIndex":0},"citationItems":[{"id":1804,"uris":["http://zotero.org/users/2695081/items/3FLNIKRN"],"itemData":{"id":1804,"type":"article-journal","abstract":"Psychosocial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fldChar w:fldCharType="separate"/>
      </w:r>
      <w:r w:rsidR="004F67EC">
        <w:rPr>
          <w:noProof/>
        </w:rPr>
        <w:t>(9)</w:t>
      </w:r>
      <w:r>
        <w:fldChar w:fldCharType="end"/>
      </w:r>
      <w:r>
        <w:t xml:space="preserve">.  </w:t>
      </w:r>
      <w:r w:rsidR="002F1D34">
        <w:t xml:space="preserve">This data is in alignment with our pre-clinical mouse studies that </w:t>
      </w:r>
      <w:r w:rsidR="00B27EA2">
        <w:t>demonstrate augmented</w:t>
      </w:r>
      <w:r w:rsidR="002F1D34">
        <w:t xml:space="preserve"> dysglycemia in obese mice treated with glucocorticoids </w:t>
      </w:r>
      <w:r w:rsidR="002F1D34">
        <w:fldChar w:fldCharType="begin"/>
      </w:r>
      <w:r w:rsidR="00F1306B">
        <w:instrText xml:space="preserve"> ADDIN ZOTERO_ITEM CSL_CITATION {"citationID":"60pJs55V","properties":{"formattedCitation":"(4, 5)","plainCitation":"(4, 5)","noteIndex":0},"citationItems":[{"id":1829,"uris":["http://zotero.org/users/2695081/items/ABIIT6F6"],"itemData":{"id":1829,"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id":1831,"uris":["http://zotero.org/users/2695081/items/455VREYL"],"itemData":{"id":1831,"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002F1D34">
        <w:fldChar w:fldCharType="separate"/>
      </w:r>
      <w:r w:rsidR="002F1D34">
        <w:rPr>
          <w:noProof/>
        </w:rPr>
        <w:t>(4, 5)</w:t>
      </w:r>
      <w:r w:rsidR="002F1D34">
        <w:fldChar w:fldCharType="end"/>
      </w:r>
      <w:r w:rsidR="002F1D34">
        <w:t xml:space="preserve">, and in human patients with Cushing’s disease </w:t>
      </w:r>
      <w:r w:rsidR="002F1D34">
        <w:fldChar w:fldCharType="begin"/>
      </w:r>
      <w:r w:rsidR="00644301">
        <w:instrText xml:space="preserve"> ADDIN ZOTERO_ITEM CSL_CITATION {"citationID":"zW7FcRAf","properties":{"formattedCitation":"(22)","plainCitation":"(22)","noteIndex":0},"citationItems":[{"id":"TeFGord6/tM01fcRq","uris":["http://zotero.org/users/7317906/items/2YQBFJRJ"],"itemData":{"id":4127,"type":"article-journal","abstract":"Glucocorticoids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glucocorticoids.","container-title":"Journal of Molecular Endocrinology","DOI":"10.1530/JME-15-0119","ISSN":"0952-5041","issue":"2","note":"PMID: 26150553\nCitation Key: Hochberg2015a","page":"81-94","title":"Gene expression changes in subcutaneous adipose tissue due to Cushing's disease","volume":"55","author":[{"family":"Hochberg","given":"Irit"},{"family":"Harvey","given":"Innocence"},{"family":"Tran","given":"Quynh T."},{"family":"Stephenson","given":"Erin J."},{"family":"Barkan","given":"Ariel L"},{"family":"Saltiel","given":"Alan R."},{"family":"Chandler","given":"William F."},{"family":"Bridges","given":"Dave"}],"issued":{"date-parts":[["2015",10]]},"citation-key":"Hochberg2015a"}}],"schema":"https://github.com/citation-style-language/schema/raw/master/csl-citation.json"} </w:instrText>
      </w:r>
      <w:r w:rsidR="002F1D34">
        <w:fldChar w:fldCharType="separate"/>
      </w:r>
      <w:r w:rsidR="00644301" w:rsidRPr="00644301">
        <w:rPr>
          <w:rFonts w:ascii="Calibri" w:hAnsi="Calibri" w:cs="Calibri"/>
        </w:rPr>
        <w:t>(22)</w:t>
      </w:r>
      <w:r w:rsidR="002F1D34">
        <w:fldChar w:fldCharType="end"/>
      </w:r>
      <w:r w:rsidR="002F1D34">
        <w:t xml:space="preserve">.  </w:t>
      </w:r>
      <w:r>
        <w:t xml:space="preserve">Together these data suggest that stress-related interventions could be </w:t>
      </w:r>
      <w:r w:rsidR="002F1D34">
        <w:t>more effectively</w:t>
      </w:r>
      <w:r>
        <w:t xml:space="preserve"> targeted to those with obesity, and that evaluation of psychosocial stress could be a valuable addition to the treatment and prevention of type 2 diabetes. </w:t>
      </w:r>
    </w:p>
    <w:p w14:paraId="19CFB30C" w14:textId="406864DA" w:rsidR="009F3764" w:rsidRDefault="009F3764" w:rsidP="009F3764">
      <w:pPr>
        <w:pStyle w:val="Heading1"/>
      </w:pPr>
      <w:r>
        <w:t>Acknowledgements</w:t>
      </w:r>
    </w:p>
    <w:p w14:paraId="7FF1D0B7" w14:textId="7AE0EE4B" w:rsidR="00BA035B" w:rsidRDefault="00BA035B" w:rsidP="00BA035B"/>
    <w:p w14:paraId="33E019DC" w14:textId="09C5B152" w:rsidR="00BA035B" w:rsidRPr="00BA035B" w:rsidRDefault="00BA035B" w:rsidP="00BA035B">
      <w:r>
        <w:t>We would like to thank the members of the Bridges lab for helpful discussions</w:t>
      </w:r>
      <w:r w:rsidR="009D6C9D">
        <w:t>, and Matthew Zawistowski (University of Michigan) for help with defining ICD based disease status</w:t>
      </w:r>
      <w:r>
        <w:t>.  This work was supported by a pilot and feasibility grant from the Michigan Diabetes Research Center (</w:t>
      </w:r>
      <w:r w:rsidR="00EF41C4">
        <w:t xml:space="preserve">supported by </w:t>
      </w:r>
      <w:r w:rsidRPr="00BA035B">
        <w:t>P30DK020572</w:t>
      </w:r>
      <w:r>
        <w:t xml:space="preserve"> to DB) and </w:t>
      </w:r>
      <w:r w:rsidR="007F73FF">
        <w:t>support</w:t>
      </w:r>
      <w:r>
        <w:t xml:space="preserve"> from the National Institutes of Diabetes and Digestive Kidney Diseases (</w:t>
      </w:r>
      <w:r w:rsidR="007F73FF">
        <w:t>R01</w:t>
      </w:r>
      <w:r>
        <w:t xml:space="preserve">DK107535 to </w:t>
      </w:r>
      <w:commentRangeStart w:id="204"/>
      <w:commentRangeStart w:id="205"/>
      <w:r>
        <w:t>DB</w:t>
      </w:r>
      <w:commentRangeEnd w:id="204"/>
      <w:commentRangeEnd w:id="205"/>
      <w:r w:rsidR="00136EF3">
        <w:rPr>
          <w:rStyle w:val="CommentReference"/>
        </w:rPr>
        <w:commentReference w:id="205"/>
      </w:r>
      <w:r>
        <w:rPr>
          <w:rStyle w:val="CommentReference"/>
        </w:rPr>
        <w:commentReference w:id="204"/>
      </w:r>
      <w:r>
        <w:t>)</w:t>
      </w:r>
      <w:r w:rsidR="007F73FF">
        <w:t xml:space="preserve"> and National Institutes of Environmental Health Sciences (P42</w:t>
      </w:r>
      <w:r w:rsidR="007F73FF" w:rsidRPr="007F73FF">
        <w:t>ES013648</w:t>
      </w:r>
      <w:r w:rsidR="007F73FF">
        <w:t xml:space="preserve"> to DB)</w:t>
      </w:r>
      <w:r>
        <w:t>.</w:t>
      </w:r>
      <w:r w:rsidR="00EF41C4">
        <w:t xml:space="preserve">  </w:t>
      </w:r>
      <w:r w:rsidR="00132298">
        <w:t>We would like to acknowledge</w:t>
      </w:r>
      <w:r w:rsidR="00132298" w:rsidRPr="00132298">
        <w:t xml:space="preserve"> the Michigan Genomics Initiative participants, Precision Health at the University of Michigan, and the University of Michigan Medical School Data Office for Clinical and Translational Research for providing data storage, management, processing, and distribution services. </w:t>
      </w:r>
    </w:p>
    <w:p w14:paraId="2222B027" w14:textId="57B8B3C7" w:rsidR="00BA035B" w:rsidRPr="00BA035B" w:rsidRDefault="00BA035B" w:rsidP="00BA035B"/>
    <w:p w14:paraId="3C092387" w14:textId="45A4C48A" w:rsidR="009F3764" w:rsidRDefault="009F3764" w:rsidP="009F3764"/>
    <w:p w14:paraId="6CB242A1" w14:textId="77777777" w:rsidR="009F3764" w:rsidRDefault="009F3764">
      <w:pPr>
        <w:rPr>
          <w:rFonts w:asciiTheme="majorHAnsi" w:eastAsiaTheme="majorEastAsia" w:hAnsiTheme="majorHAnsi" w:cstheme="majorBidi"/>
          <w:color w:val="2F5496" w:themeColor="accent1" w:themeShade="BF"/>
          <w:sz w:val="32"/>
          <w:szCs w:val="32"/>
        </w:rPr>
      </w:pPr>
      <w:r>
        <w:br w:type="page"/>
      </w:r>
    </w:p>
    <w:p w14:paraId="5D14BB72" w14:textId="69BC0254" w:rsidR="009F3764" w:rsidRPr="009F3764" w:rsidRDefault="009F3764" w:rsidP="009F3764">
      <w:pPr>
        <w:pStyle w:val="Heading1"/>
      </w:pPr>
      <w:r>
        <w:t>References</w:t>
      </w:r>
    </w:p>
    <w:p w14:paraId="1C802A75" w14:textId="77777777" w:rsidR="009F3764" w:rsidRDefault="009F3764" w:rsidP="00E3780A"/>
    <w:p w14:paraId="164F073A" w14:textId="77777777" w:rsidR="00644301" w:rsidRPr="00644301" w:rsidRDefault="009F3764" w:rsidP="00644301">
      <w:pPr>
        <w:pStyle w:val="Bibliography"/>
        <w:rPr>
          <w:rFonts w:ascii="Calibri" w:hAnsi="Calibri" w:cs="Calibri"/>
        </w:rPr>
      </w:pPr>
      <w:r>
        <w:fldChar w:fldCharType="begin"/>
      </w:r>
      <w:r>
        <w:instrText xml:space="preserve"> ADDIN ZOTERO_BIBL {"uncited":[],"omitted":[],"custom":[]} CSL_BIBLIOGRAPHY </w:instrText>
      </w:r>
      <w:r>
        <w:fldChar w:fldCharType="separate"/>
      </w:r>
      <w:r w:rsidR="00644301" w:rsidRPr="00644301">
        <w:rPr>
          <w:rFonts w:ascii="Calibri" w:hAnsi="Calibri" w:cs="Calibri"/>
        </w:rPr>
        <w:t xml:space="preserve">1. </w:t>
      </w:r>
      <w:r w:rsidR="00644301" w:rsidRPr="00644301">
        <w:rPr>
          <w:rFonts w:ascii="Calibri" w:hAnsi="Calibri" w:cs="Calibri"/>
        </w:rPr>
        <w:tab/>
        <w:t xml:space="preserve">Klein S, Gastaldelli A, Yki-Järvinen H, Scherer PE. Why does obesity cause diabetes? </w:t>
      </w:r>
      <w:r w:rsidR="00644301" w:rsidRPr="00644301">
        <w:rPr>
          <w:rFonts w:ascii="Calibri" w:hAnsi="Calibri" w:cs="Calibri"/>
          <w:i/>
          <w:iCs/>
        </w:rPr>
        <w:t>Cell Metabolism</w:t>
      </w:r>
      <w:r w:rsidR="00644301" w:rsidRPr="00644301">
        <w:rPr>
          <w:rFonts w:ascii="Calibri" w:hAnsi="Calibri" w:cs="Calibri"/>
        </w:rPr>
        <w:t xml:space="preserve"> 2022;34:11–20.</w:t>
      </w:r>
    </w:p>
    <w:p w14:paraId="70D4EA13" w14:textId="77777777" w:rsidR="00644301" w:rsidRPr="00644301" w:rsidRDefault="00644301" w:rsidP="00644301">
      <w:pPr>
        <w:pStyle w:val="Bibliography"/>
        <w:rPr>
          <w:rFonts w:ascii="Calibri" w:hAnsi="Calibri" w:cs="Calibri"/>
        </w:rPr>
      </w:pPr>
      <w:r w:rsidRPr="00644301">
        <w:rPr>
          <w:rFonts w:ascii="Calibri" w:hAnsi="Calibri" w:cs="Calibri"/>
        </w:rPr>
        <w:t xml:space="preserve">2. </w:t>
      </w:r>
      <w:r w:rsidRPr="00644301">
        <w:rPr>
          <w:rFonts w:ascii="Calibri" w:hAnsi="Calibri" w:cs="Calibri"/>
        </w:rPr>
        <w:tab/>
        <w:t xml:space="preserve">Ingrosso DMF, Primavera M, Samvelyan S, Tagi VM, Chiarelli F. Stress and Diabetes Mellitus: Pathogenetic Mechanisms and Clinical Outcome. </w:t>
      </w:r>
      <w:r w:rsidRPr="00644301">
        <w:rPr>
          <w:rFonts w:ascii="Calibri" w:hAnsi="Calibri" w:cs="Calibri"/>
          <w:i/>
          <w:iCs/>
        </w:rPr>
        <w:t>Horm Res Paediatr</w:t>
      </w:r>
      <w:r w:rsidRPr="00644301">
        <w:rPr>
          <w:rFonts w:ascii="Calibri" w:hAnsi="Calibri" w:cs="Calibri"/>
        </w:rPr>
        <w:t xml:space="preserve"> 2023;96:34–43.</w:t>
      </w:r>
    </w:p>
    <w:p w14:paraId="3324C8F9" w14:textId="77777777" w:rsidR="00644301" w:rsidRPr="00644301" w:rsidRDefault="00644301" w:rsidP="00644301">
      <w:pPr>
        <w:pStyle w:val="Bibliography"/>
        <w:rPr>
          <w:rFonts w:ascii="Calibri" w:hAnsi="Calibri" w:cs="Calibri"/>
        </w:rPr>
      </w:pPr>
      <w:r w:rsidRPr="00644301">
        <w:rPr>
          <w:rFonts w:ascii="Calibri" w:hAnsi="Calibri" w:cs="Calibri"/>
        </w:rPr>
        <w:t xml:space="preserve">3. </w:t>
      </w:r>
      <w:r w:rsidRPr="00644301">
        <w:rPr>
          <w:rFonts w:ascii="Calibri" w:hAnsi="Calibri" w:cs="Calibri"/>
        </w:rPr>
        <w:tab/>
        <w:t xml:space="preserve">Tomiyama AJ. Stress and Obesity. </w:t>
      </w:r>
      <w:r w:rsidRPr="00644301">
        <w:rPr>
          <w:rFonts w:ascii="Calibri" w:hAnsi="Calibri" w:cs="Calibri"/>
          <w:i/>
          <w:iCs/>
        </w:rPr>
        <w:t>Annu Rev Psychol</w:t>
      </w:r>
      <w:r w:rsidRPr="00644301">
        <w:rPr>
          <w:rFonts w:ascii="Calibri" w:hAnsi="Calibri" w:cs="Calibri"/>
        </w:rPr>
        <w:t xml:space="preserve"> 2019;70:703–718.</w:t>
      </w:r>
    </w:p>
    <w:p w14:paraId="253ECBDB" w14:textId="77777777" w:rsidR="00644301" w:rsidRPr="00644301" w:rsidRDefault="00644301" w:rsidP="00644301">
      <w:pPr>
        <w:pStyle w:val="Bibliography"/>
        <w:rPr>
          <w:rFonts w:ascii="Calibri" w:hAnsi="Calibri" w:cs="Calibri"/>
        </w:rPr>
      </w:pPr>
      <w:r w:rsidRPr="00644301">
        <w:rPr>
          <w:rFonts w:ascii="Calibri" w:hAnsi="Calibri" w:cs="Calibri"/>
        </w:rPr>
        <w:t xml:space="preserve">4. </w:t>
      </w:r>
      <w:r w:rsidRPr="00644301">
        <w:rPr>
          <w:rFonts w:ascii="Calibri" w:hAnsi="Calibri" w:cs="Calibri"/>
        </w:rPr>
        <w:tab/>
        <w:t xml:space="preserve">Harvey I, Stephenson EJ, Redd JR, </w:t>
      </w:r>
      <w:r w:rsidRPr="00644301">
        <w:rPr>
          <w:rFonts w:ascii="Calibri" w:hAnsi="Calibri" w:cs="Calibri"/>
          <w:i/>
          <w:iCs/>
        </w:rPr>
        <w:t>et al.</w:t>
      </w:r>
      <w:r w:rsidRPr="00644301">
        <w:rPr>
          <w:rFonts w:ascii="Calibri" w:hAnsi="Calibri" w:cs="Calibri"/>
        </w:rPr>
        <w:t xml:space="preserve"> Glucocorticoid-Induced Metabolic Disturbances Are Exacerbated in Obese Male Mice. </w:t>
      </w:r>
      <w:r w:rsidRPr="00644301">
        <w:rPr>
          <w:rFonts w:ascii="Calibri" w:hAnsi="Calibri" w:cs="Calibri"/>
          <w:i/>
          <w:iCs/>
        </w:rPr>
        <w:t>Endocrinology</w:t>
      </w:r>
      <w:r w:rsidRPr="00644301">
        <w:rPr>
          <w:rFonts w:ascii="Calibri" w:hAnsi="Calibri" w:cs="Calibri"/>
        </w:rPr>
        <w:t xml:space="preserve"> 2018;159:2275–2287.</w:t>
      </w:r>
    </w:p>
    <w:p w14:paraId="751F4A66" w14:textId="77777777" w:rsidR="00644301" w:rsidRPr="00644301" w:rsidRDefault="00644301" w:rsidP="00644301">
      <w:pPr>
        <w:pStyle w:val="Bibliography"/>
        <w:rPr>
          <w:rFonts w:ascii="Calibri" w:hAnsi="Calibri" w:cs="Calibri"/>
        </w:rPr>
      </w:pPr>
      <w:r w:rsidRPr="00644301">
        <w:rPr>
          <w:rFonts w:ascii="Calibri" w:hAnsi="Calibri" w:cs="Calibri"/>
        </w:rPr>
        <w:t xml:space="preserve">5. </w:t>
      </w:r>
      <w:r w:rsidRPr="00644301">
        <w:rPr>
          <w:rFonts w:ascii="Calibri" w:hAnsi="Calibri" w:cs="Calibri"/>
        </w:rPr>
        <w:tab/>
        <w:t xml:space="preserve">Gunder LC, Harvey I, Redd JR, </w:t>
      </w:r>
      <w:r w:rsidRPr="00644301">
        <w:rPr>
          <w:rFonts w:ascii="Calibri" w:hAnsi="Calibri" w:cs="Calibri"/>
          <w:i/>
          <w:iCs/>
        </w:rPr>
        <w:t>et al.</w:t>
      </w:r>
      <w:r w:rsidRPr="00644301">
        <w:rPr>
          <w:rFonts w:ascii="Calibri" w:hAnsi="Calibri" w:cs="Calibri"/>
        </w:rPr>
        <w:t xml:space="preserve"> Obesity Augments Glucocorticoid-Dependent Muscle Atrophy in Male C57BL/6J Mice. </w:t>
      </w:r>
      <w:r w:rsidRPr="00644301">
        <w:rPr>
          <w:rFonts w:ascii="Calibri" w:hAnsi="Calibri" w:cs="Calibri"/>
          <w:i/>
          <w:iCs/>
        </w:rPr>
        <w:t>Biomedicines</w:t>
      </w:r>
      <w:r w:rsidRPr="00644301">
        <w:rPr>
          <w:rFonts w:ascii="Calibri" w:hAnsi="Calibri" w:cs="Calibri"/>
        </w:rPr>
        <w:t xml:space="preserve"> 2020;8:420.</w:t>
      </w:r>
    </w:p>
    <w:p w14:paraId="4C7633F3" w14:textId="77777777" w:rsidR="00644301" w:rsidRPr="00644301" w:rsidRDefault="00644301" w:rsidP="00644301">
      <w:pPr>
        <w:pStyle w:val="Bibliography"/>
        <w:rPr>
          <w:rFonts w:ascii="Calibri" w:hAnsi="Calibri" w:cs="Calibri"/>
        </w:rPr>
      </w:pPr>
      <w:r w:rsidRPr="00644301">
        <w:rPr>
          <w:rFonts w:ascii="Calibri" w:hAnsi="Calibri" w:cs="Calibri"/>
        </w:rPr>
        <w:t xml:space="preserve">6. </w:t>
      </w:r>
      <w:r w:rsidRPr="00644301">
        <w:rPr>
          <w:rFonts w:ascii="Calibri" w:hAnsi="Calibri" w:cs="Calibri"/>
        </w:rPr>
        <w:tab/>
        <w:t xml:space="preserve">Zhu S, Shan S, Liu W, </w:t>
      </w:r>
      <w:r w:rsidRPr="00644301">
        <w:rPr>
          <w:rFonts w:ascii="Calibri" w:hAnsi="Calibri" w:cs="Calibri"/>
          <w:i/>
          <w:iCs/>
        </w:rPr>
        <w:t>et al.</w:t>
      </w:r>
      <w:r w:rsidRPr="00644301">
        <w:rPr>
          <w:rFonts w:ascii="Calibri" w:hAnsi="Calibri" w:cs="Calibri"/>
        </w:rPr>
        <w:t xml:space="preserve"> Adverse childhood experiences and risk of diabetes: A systematic review and meta-analysis. </w:t>
      </w:r>
      <w:r w:rsidRPr="00644301">
        <w:rPr>
          <w:rFonts w:ascii="Calibri" w:hAnsi="Calibri" w:cs="Calibri"/>
          <w:i/>
          <w:iCs/>
        </w:rPr>
        <w:t>J Glob Health</w:t>
      </w:r>
      <w:r w:rsidRPr="00644301">
        <w:rPr>
          <w:rFonts w:ascii="Calibri" w:hAnsi="Calibri" w:cs="Calibri"/>
        </w:rPr>
        <w:t xml:space="preserve"> 12:04082.</w:t>
      </w:r>
    </w:p>
    <w:p w14:paraId="6DB3C5B8" w14:textId="77777777" w:rsidR="00644301" w:rsidRPr="00644301" w:rsidRDefault="00644301" w:rsidP="00644301">
      <w:pPr>
        <w:pStyle w:val="Bibliography"/>
        <w:rPr>
          <w:rFonts w:ascii="Calibri" w:hAnsi="Calibri" w:cs="Calibri"/>
        </w:rPr>
      </w:pPr>
      <w:r w:rsidRPr="00644301">
        <w:rPr>
          <w:rFonts w:ascii="Calibri" w:hAnsi="Calibri" w:cs="Calibri"/>
        </w:rPr>
        <w:t xml:space="preserve">7. </w:t>
      </w:r>
      <w:r w:rsidRPr="00644301">
        <w:rPr>
          <w:rFonts w:ascii="Calibri" w:hAnsi="Calibri" w:cs="Calibri"/>
        </w:rPr>
        <w:tab/>
        <w:t xml:space="preserve">Williams ED, Magliano DJ, Tapp RJ, Oldenburg BF, Shaw JE. Psychosocial stress predicts abnormal glucose metabolism: the Australian Diabetes, Obesity and Lifestyle (AusDiab) study. </w:t>
      </w:r>
      <w:r w:rsidRPr="00644301">
        <w:rPr>
          <w:rFonts w:ascii="Calibri" w:hAnsi="Calibri" w:cs="Calibri"/>
          <w:i/>
          <w:iCs/>
        </w:rPr>
        <w:t>Ann Behav Med</w:t>
      </w:r>
      <w:r w:rsidRPr="00644301">
        <w:rPr>
          <w:rFonts w:ascii="Calibri" w:hAnsi="Calibri" w:cs="Calibri"/>
        </w:rPr>
        <w:t xml:space="preserve"> 2013;46:62–72.</w:t>
      </w:r>
    </w:p>
    <w:p w14:paraId="24B518E2" w14:textId="77777777" w:rsidR="00644301" w:rsidRPr="00644301" w:rsidRDefault="00644301" w:rsidP="00644301">
      <w:pPr>
        <w:pStyle w:val="Bibliography"/>
        <w:rPr>
          <w:rFonts w:ascii="Calibri" w:hAnsi="Calibri" w:cs="Calibri"/>
        </w:rPr>
      </w:pPr>
      <w:r w:rsidRPr="00644301">
        <w:rPr>
          <w:rFonts w:ascii="Calibri" w:hAnsi="Calibri" w:cs="Calibri"/>
        </w:rPr>
        <w:t xml:space="preserve">8. </w:t>
      </w:r>
      <w:r w:rsidRPr="00644301">
        <w:rPr>
          <w:rFonts w:ascii="Calibri" w:hAnsi="Calibri" w:cs="Calibri"/>
        </w:rPr>
        <w:tab/>
        <w:t xml:space="preserve">Heraclides AM, Chandola T, Witte DR, Brunner EJ. Psychosocial stress at work doubles the risk of type 2 diabetes in middle-aged women: Evidence from the Whitehall II study. </w:t>
      </w:r>
      <w:r w:rsidRPr="00644301">
        <w:rPr>
          <w:rFonts w:ascii="Calibri" w:hAnsi="Calibri" w:cs="Calibri"/>
          <w:i/>
          <w:iCs/>
        </w:rPr>
        <w:t>Diabetes Care</w:t>
      </w:r>
      <w:r w:rsidRPr="00644301">
        <w:rPr>
          <w:rFonts w:ascii="Calibri" w:hAnsi="Calibri" w:cs="Calibri"/>
        </w:rPr>
        <w:t xml:space="preserve"> 2009;32:2230–2235.</w:t>
      </w:r>
    </w:p>
    <w:p w14:paraId="52886573" w14:textId="77777777" w:rsidR="00644301" w:rsidRPr="00644301" w:rsidRDefault="00644301" w:rsidP="00644301">
      <w:pPr>
        <w:pStyle w:val="Bibliography"/>
        <w:rPr>
          <w:rFonts w:ascii="Calibri" w:hAnsi="Calibri" w:cs="Calibri"/>
        </w:rPr>
      </w:pPr>
      <w:r w:rsidRPr="00644301">
        <w:rPr>
          <w:rFonts w:ascii="Calibri" w:hAnsi="Calibri" w:cs="Calibri"/>
        </w:rPr>
        <w:t xml:space="preserve">9. </w:t>
      </w:r>
      <w:r w:rsidRPr="00644301">
        <w:rPr>
          <w:rFonts w:ascii="Calibri" w:hAnsi="Calibri" w:cs="Calibri"/>
        </w:rPr>
        <w:tab/>
        <w:t xml:space="preserve">Heraclides AM, Chandola T, Witte DR, Brunner EJ. Work stress, obesity and the risk of type 2 diabetes: gender-specific bidirectional effect in the Whitehall II study. </w:t>
      </w:r>
      <w:r w:rsidRPr="00644301">
        <w:rPr>
          <w:rFonts w:ascii="Calibri" w:hAnsi="Calibri" w:cs="Calibri"/>
          <w:i/>
          <w:iCs/>
        </w:rPr>
        <w:t>Obesity (Silver Spring)</w:t>
      </w:r>
      <w:r w:rsidRPr="00644301">
        <w:rPr>
          <w:rFonts w:ascii="Calibri" w:hAnsi="Calibri" w:cs="Calibri"/>
        </w:rPr>
        <w:t xml:space="preserve"> 2012;20:428–433.</w:t>
      </w:r>
    </w:p>
    <w:p w14:paraId="55A8D454" w14:textId="77777777" w:rsidR="00644301" w:rsidRPr="00644301" w:rsidRDefault="00644301" w:rsidP="00644301">
      <w:pPr>
        <w:pStyle w:val="Bibliography"/>
        <w:rPr>
          <w:rFonts w:ascii="Calibri" w:hAnsi="Calibri" w:cs="Calibri"/>
        </w:rPr>
      </w:pPr>
      <w:r w:rsidRPr="00644301">
        <w:rPr>
          <w:rFonts w:ascii="Calibri" w:hAnsi="Calibri" w:cs="Calibri"/>
        </w:rPr>
        <w:t xml:space="preserve">10. </w:t>
      </w:r>
      <w:r w:rsidRPr="00644301">
        <w:rPr>
          <w:rFonts w:ascii="Calibri" w:hAnsi="Calibri" w:cs="Calibri"/>
        </w:rPr>
        <w:tab/>
        <w:t xml:space="preserve">Tyagi K, Agarwal NB, Kapur P, Kohli S, Jalali RK. Evaluation of Stress and Associated Biochemical Changes in Patients with Type 2 Diabetes Mellitus and Obesity. </w:t>
      </w:r>
      <w:r w:rsidRPr="00644301">
        <w:rPr>
          <w:rFonts w:ascii="Calibri" w:hAnsi="Calibri" w:cs="Calibri"/>
          <w:i/>
          <w:iCs/>
        </w:rPr>
        <w:t>Diabetes Metab Syndr Obes</w:t>
      </w:r>
      <w:r w:rsidRPr="00644301">
        <w:rPr>
          <w:rFonts w:ascii="Calibri" w:hAnsi="Calibri" w:cs="Calibri"/>
        </w:rPr>
        <w:t xml:space="preserve"> 2021;14:705–717.</w:t>
      </w:r>
    </w:p>
    <w:p w14:paraId="48E67567" w14:textId="77777777" w:rsidR="00644301" w:rsidRPr="00644301" w:rsidRDefault="00644301" w:rsidP="00644301">
      <w:pPr>
        <w:pStyle w:val="Bibliography"/>
        <w:rPr>
          <w:rFonts w:ascii="Calibri" w:hAnsi="Calibri" w:cs="Calibri"/>
        </w:rPr>
      </w:pPr>
      <w:r w:rsidRPr="00644301">
        <w:rPr>
          <w:rFonts w:ascii="Calibri" w:hAnsi="Calibri" w:cs="Calibri"/>
        </w:rPr>
        <w:t xml:space="preserve">11. </w:t>
      </w:r>
      <w:r w:rsidRPr="00644301">
        <w:rPr>
          <w:rFonts w:ascii="Calibri" w:hAnsi="Calibri" w:cs="Calibri"/>
        </w:rPr>
        <w:tab/>
        <w:t xml:space="preserve">Zawistowski M, Fritsche LG, Pandit A, </w:t>
      </w:r>
      <w:r w:rsidRPr="00644301">
        <w:rPr>
          <w:rFonts w:ascii="Calibri" w:hAnsi="Calibri" w:cs="Calibri"/>
          <w:i/>
          <w:iCs/>
        </w:rPr>
        <w:t>et al.</w:t>
      </w:r>
      <w:r w:rsidRPr="00644301">
        <w:rPr>
          <w:rFonts w:ascii="Calibri" w:hAnsi="Calibri" w:cs="Calibri"/>
        </w:rPr>
        <w:t xml:space="preserve"> The Michigan Genomics Initiative: A biobank linking genotypes and electronic clinical records in Michigan Medicine patients. </w:t>
      </w:r>
      <w:r w:rsidRPr="00644301">
        <w:rPr>
          <w:rFonts w:ascii="Calibri" w:hAnsi="Calibri" w:cs="Calibri"/>
          <w:i/>
          <w:iCs/>
        </w:rPr>
        <w:t>Cell Genomics</w:t>
      </w:r>
      <w:r w:rsidRPr="00644301">
        <w:rPr>
          <w:rFonts w:ascii="Calibri" w:hAnsi="Calibri" w:cs="Calibri"/>
        </w:rPr>
        <w:t xml:space="preserve"> 2023;0.</w:t>
      </w:r>
    </w:p>
    <w:p w14:paraId="4C32D6EB" w14:textId="77777777" w:rsidR="00644301" w:rsidRPr="00644301" w:rsidRDefault="00644301" w:rsidP="00644301">
      <w:pPr>
        <w:pStyle w:val="Bibliography"/>
        <w:rPr>
          <w:rFonts w:ascii="Calibri" w:hAnsi="Calibri" w:cs="Calibri"/>
        </w:rPr>
      </w:pPr>
      <w:r w:rsidRPr="00644301">
        <w:rPr>
          <w:rFonts w:ascii="Calibri" w:hAnsi="Calibri" w:cs="Calibri"/>
        </w:rPr>
        <w:t xml:space="preserve">12. </w:t>
      </w:r>
      <w:r w:rsidRPr="00644301">
        <w:rPr>
          <w:rFonts w:ascii="Calibri" w:hAnsi="Calibri" w:cs="Calibri"/>
        </w:rPr>
        <w:tab/>
        <w:t xml:space="preserve">Cohen S, Kamarck T, Mermelstein R. A global measure of perceived stress. </w:t>
      </w:r>
      <w:r w:rsidRPr="00644301">
        <w:rPr>
          <w:rFonts w:ascii="Calibri" w:hAnsi="Calibri" w:cs="Calibri"/>
          <w:i/>
          <w:iCs/>
        </w:rPr>
        <w:t>J Health Soc Behav</w:t>
      </w:r>
      <w:r w:rsidRPr="00644301">
        <w:rPr>
          <w:rFonts w:ascii="Calibri" w:hAnsi="Calibri" w:cs="Calibri"/>
        </w:rPr>
        <w:t xml:space="preserve"> 1983;24:385–396.</w:t>
      </w:r>
    </w:p>
    <w:p w14:paraId="556BE1CB" w14:textId="77777777" w:rsidR="00644301" w:rsidRPr="00644301" w:rsidRDefault="00644301" w:rsidP="00644301">
      <w:pPr>
        <w:pStyle w:val="Bibliography"/>
        <w:rPr>
          <w:rFonts w:ascii="Calibri" w:hAnsi="Calibri" w:cs="Calibri"/>
        </w:rPr>
      </w:pPr>
      <w:r w:rsidRPr="00644301">
        <w:rPr>
          <w:rFonts w:ascii="Calibri" w:hAnsi="Calibri" w:cs="Calibri"/>
        </w:rPr>
        <w:t xml:space="preserve">13. </w:t>
      </w:r>
      <w:r w:rsidRPr="00644301">
        <w:rPr>
          <w:rFonts w:ascii="Calibri" w:hAnsi="Calibri" w:cs="Calibri"/>
        </w:rPr>
        <w:tab/>
        <w:t>Clarke P, Noppert G, Melendez R, Chenoweth M, Gypin L. National Neighborhood Data Archive (NaNDA): Socioeconomic Status and Demographic Characteristics of Census Tracts and ZIP Code Tabulation Areas, United States, 2000-2020. 2023.</w:t>
      </w:r>
    </w:p>
    <w:p w14:paraId="26C1FC38" w14:textId="77777777" w:rsidR="00644301" w:rsidRPr="00644301" w:rsidRDefault="00644301" w:rsidP="00644301">
      <w:pPr>
        <w:pStyle w:val="Bibliography"/>
        <w:rPr>
          <w:rFonts w:ascii="Calibri" w:hAnsi="Calibri" w:cs="Calibri"/>
        </w:rPr>
      </w:pPr>
      <w:r w:rsidRPr="00644301">
        <w:rPr>
          <w:rFonts w:ascii="Calibri" w:hAnsi="Calibri" w:cs="Calibri"/>
        </w:rPr>
        <w:t xml:space="preserve">14. </w:t>
      </w:r>
      <w:r w:rsidRPr="00644301">
        <w:rPr>
          <w:rFonts w:ascii="Calibri" w:hAnsi="Calibri" w:cs="Calibri"/>
        </w:rPr>
        <w:tab/>
        <w:t xml:space="preserve">Elixhauser A, Steiner C, Harris DR, Coffey RM. Comorbidity measures for use with administrative data. </w:t>
      </w:r>
      <w:r w:rsidRPr="00644301">
        <w:rPr>
          <w:rFonts w:ascii="Calibri" w:hAnsi="Calibri" w:cs="Calibri"/>
          <w:i/>
          <w:iCs/>
        </w:rPr>
        <w:t>Med Care</w:t>
      </w:r>
      <w:r w:rsidRPr="00644301">
        <w:rPr>
          <w:rFonts w:ascii="Calibri" w:hAnsi="Calibri" w:cs="Calibri"/>
        </w:rPr>
        <w:t xml:space="preserve"> 1998;36:8–27.</w:t>
      </w:r>
    </w:p>
    <w:p w14:paraId="7AF5B127" w14:textId="77777777" w:rsidR="00644301" w:rsidRPr="00644301" w:rsidRDefault="00644301" w:rsidP="00644301">
      <w:pPr>
        <w:pStyle w:val="Bibliography"/>
        <w:rPr>
          <w:rFonts w:ascii="Calibri" w:hAnsi="Calibri" w:cs="Calibri"/>
        </w:rPr>
      </w:pPr>
      <w:r w:rsidRPr="00644301">
        <w:rPr>
          <w:rFonts w:ascii="Calibri" w:hAnsi="Calibri" w:cs="Calibri"/>
        </w:rPr>
        <w:t xml:space="preserve">15. </w:t>
      </w:r>
      <w:r w:rsidRPr="00644301">
        <w:rPr>
          <w:rFonts w:ascii="Calibri" w:hAnsi="Calibri" w:cs="Calibri"/>
        </w:rPr>
        <w:tab/>
        <w:t>R Core Team. R: A Language and Environment for Statistical Computing. 2019.</w:t>
      </w:r>
    </w:p>
    <w:p w14:paraId="3E9A29F1" w14:textId="77777777" w:rsidR="00644301" w:rsidRPr="00644301" w:rsidRDefault="00644301" w:rsidP="00644301">
      <w:pPr>
        <w:pStyle w:val="Bibliography"/>
        <w:rPr>
          <w:rFonts w:ascii="Calibri" w:hAnsi="Calibri" w:cs="Calibri"/>
        </w:rPr>
      </w:pPr>
      <w:r w:rsidRPr="00644301">
        <w:rPr>
          <w:rFonts w:ascii="Calibri" w:hAnsi="Calibri" w:cs="Calibri"/>
        </w:rPr>
        <w:t xml:space="preserve">16. </w:t>
      </w:r>
      <w:r w:rsidRPr="00644301">
        <w:rPr>
          <w:rFonts w:ascii="Calibri" w:hAnsi="Calibri" w:cs="Calibri"/>
        </w:rPr>
        <w:tab/>
        <w:t xml:space="preserve">Csige I, Ujvárosy D, Szabó Z, </w:t>
      </w:r>
      <w:r w:rsidRPr="00644301">
        <w:rPr>
          <w:rFonts w:ascii="Calibri" w:hAnsi="Calibri" w:cs="Calibri"/>
          <w:i/>
          <w:iCs/>
        </w:rPr>
        <w:t>et al.</w:t>
      </w:r>
      <w:r w:rsidRPr="00644301">
        <w:rPr>
          <w:rFonts w:ascii="Calibri" w:hAnsi="Calibri" w:cs="Calibri"/>
        </w:rPr>
        <w:t xml:space="preserve"> The Impact of Obesity on the Cardiovascular System. </w:t>
      </w:r>
      <w:r w:rsidRPr="00644301">
        <w:rPr>
          <w:rFonts w:ascii="Calibri" w:hAnsi="Calibri" w:cs="Calibri"/>
          <w:i/>
          <w:iCs/>
        </w:rPr>
        <w:t>Journal of Diabetes Research</w:t>
      </w:r>
      <w:r w:rsidRPr="00644301">
        <w:rPr>
          <w:rFonts w:ascii="Calibri" w:hAnsi="Calibri" w:cs="Calibri"/>
        </w:rPr>
        <w:t xml:space="preserve"> 2018;2018:1–12.</w:t>
      </w:r>
    </w:p>
    <w:p w14:paraId="3B47D74C" w14:textId="77777777" w:rsidR="00644301" w:rsidRPr="00644301" w:rsidRDefault="00644301" w:rsidP="00644301">
      <w:pPr>
        <w:pStyle w:val="Bibliography"/>
        <w:rPr>
          <w:rFonts w:ascii="Calibri" w:hAnsi="Calibri" w:cs="Calibri"/>
        </w:rPr>
      </w:pPr>
      <w:r w:rsidRPr="00644301">
        <w:rPr>
          <w:rFonts w:ascii="Calibri" w:hAnsi="Calibri" w:cs="Calibri"/>
        </w:rPr>
        <w:t xml:space="preserve">17. </w:t>
      </w:r>
      <w:r w:rsidRPr="00644301">
        <w:rPr>
          <w:rFonts w:ascii="Calibri" w:hAnsi="Calibri" w:cs="Calibri"/>
        </w:rPr>
        <w:tab/>
        <w:t xml:space="preserve">Wouters EFM. Obesity and Metabolic Abnormalities in Chronic Obstructive Pulmonary Disease. </w:t>
      </w:r>
      <w:r w:rsidRPr="00644301">
        <w:rPr>
          <w:rFonts w:ascii="Calibri" w:hAnsi="Calibri" w:cs="Calibri"/>
          <w:i/>
          <w:iCs/>
        </w:rPr>
        <w:t>Annals ATS</w:t>
      </w:r>
      <w:r w:rsidRPr="00644301">
        <w:rPr>
          <w:rFonts w:ascii="Calibri" w:hAnsi="Calibri" w:cs="Calibri"/>
        </w:rPr>
        <w:t xml:space="preserve"> 2017;14:S389–S394.</w:t>
      </w:r>
    </w:p>
    <w:p w14:paraId="4E1B42CB" w14:textId="77777777" w:rsidR="00644301" w:rsidRPr="00644301" w:rsidRDefault="00644301" w:rsidP="00644301">
      <w:pPr>
        <w:pStyle w:val="Bibliography"/>
        <w:rPr>
          <w:rFonts w:ascii="Calibri" w:hAnsi="Calibri" w:cs="Calibri"/>
        </w:rPr>
      </w:pPr>
      <w:r w:rsidRPr="00644301">
        <w:rPr>
          <w:rFonts w:ascii="Calibri" w:hAnsi="Calibri" w:cs="Calibri"/>
        </w:rPr>
        <w:t xml:space="preserve">18. </w:t>
      </w:r>
      <w:r w:rsidRPr="00644301">
        <w:rPr>
          <w:rFonts w:ascii="Calibri" w:hAnsi="Calibri" w:cs="Calibri"/>
        </w:rPr>
        <w:tab/>
        <w:t xml:space="preserve">Kenchaiah S, Evans JC, Levy D, </w:t>
      </w:r>
      <w:r w:rsidRPr="00644301">
        <w:rPr>
          <w:rFonts w:ascii="Calibri" w:hAnsi="Calibri" w:cs="Calibri"/>
          <w:i/>
          <w:iCs/>
        </w:rPr>
        <w:t>et al.</w:t>
      </w:r>
      <w:r w:rsidRPr="00644301">
        <w:rPr>
          <w:rFonts w:ascii="Calibri" w:hAnsi="Calibri" w:cs="Calibri"/>
        </w:rPr>
        <w:t xml:space="preserve"> Obesity and the Risk of Heart Failure. </w:t>
      </w:r>
      <w:r w:rsidRPr="00644301">
        <w:rPr>
          <w:rFonts w:ascii="Calibri" w:hAnsi="Calibri" w:cs="Calibri"/>
          <w:i/>
          <w:iCs/>
        </w:rPr>
        <w:t>N Engl J Med</w:t>
      </w:r>
      <w:r w:rsidRPr="00644301">
        <w:rPr>
          <w:rFonts w:ascii="Calibri" w:hAnsi="Calibri" w:cs="Calibri"/>
        </w:rPr>
        <w:t xml:space="preserve"> 2002;347:305–313.</w:t>
      </w:r>
    </w:p>
    <w:p w14:paraId="06DE4AD4" w14:textId="77777777" w:rsidR="00644301" w:rsidRPr="00644301" w:rsidRDefault="00644301" w:rsidP="00644301">
      <w:pPr>
        <w:pStyle w:val="Bibliography"/>
        <w:rPr>
          <w:rFonts w:ascii="Calibri" w:hAnsi="Calibri" w:cs="Calibri"/>
        </w:rPr>
      </w:pPr>
      <w:r w:rsidRPr="00644301">
        <w:rPr>
          <w:rFonts w:ascii="Calibri" w:hAnsi="Calibri" w:cs="Calibri"/>
        </w:rPr>
        <w:t xml:space="preserve">19. </w:t>
      </w:r>
      <w:r w:rsidRPr="00644301">
        <w:rPr>
          <w:rFonts w:ascii="Calibri" w:hAnsi="Calibri" w:cs="Calibri"/>
        </w:rPr>
        <w:tab/>
        <w:t xml:space="preserve">Marchesini G, Moscatiello S, Di Domizio S, Forlani G. Obesity-Associated Liver Disease. </w:t>
      </w:r>
      <w:r w:rsidRPr="00644301">
        <w:rPr>
          <w:rFonts w:ascii="Calibri" w:hAnsi="Calibri" w:cs="Calibri"/>
          <w:i/>
          <w:iCs/>
        </w:rPr>
        <w:t>The Journal of Clinical Endocrinology &amp; Metabolism</w:t>
      </w:r>
      <w:r w:rsidRPr="00644301">
        <w:rPr>
          <w:rFonts w:ascii="Calibri" w:hAnsi="Calibri" w:cs="Calibri"/>
        </w:rPr>
        <w:t xml:space="preserve"> 2008;93:s74–s80.</w:t>
      </w:r>
    </w:p>
    <w:p w14:paraId="18E95BC5" w14:textId="77777777" w:rsidR="00644301" w:rsidRPr="00644301" w:rsidRDefault="00644301" w:rsidP="00644301">
      <w:pPr>
        <w:pStyle w:val="Bibliography"/>
        <w:rPr>
          <w:rFonts w:ascii="Calibri" w:hAnsi="Calibri" w:cs="Calibri"/>
        </w:rPr>
      </w:pPr>
      <w:r w:rsidRPr="00644301">
        <w:rPr>
          <w:rFonts w:ascii="Calibri" w:hAnsi="Calibri" w:cs="Calibri"/>
        </w:rPr>
        <w:t xml:space="preserve">20. </w:t>
      </w:r>
      <w:r w:rsidRPr="00644301">
        <w:rPr>
          <w:rFonts w:ascii="Calibri" w:hAnsi="Calibri" w:cs="Calibri"/>
        </w:rPr>
        <w:tab/>
        <w:t xml:space="preserve">Sattler KM, Deane FP, Tapsell L, Kelly PJ. Gender differences in the relationship of weight-based stigmatisation with motivation to exercise and physical activity in overweight individuals. </w:t>
      </w:r>
      <w:r w:rsidRPr="00644301">
        <w:rPr>
          <w:rFonts w:ascii="Calibri" w:hAnsi="Calibri" w:cs="Calibri"/>
          <w:i/>
          <w:iCs/>
        </w:rPr>
        <w:t>Health Psychol Open</w:t>
      </w:r>
      <w:r w:rsidRPr="00644301">
        <w:rPr>
          <w:rFonts w:ascii="Calibri" w:hAnsi="Calibri" w:cs="Calibri"/>
        </w:rPr>
        <w:t xml:space="preserve"> 2018;5:2055102918759691.</w:t>
      </w:r>
    </w:p>
    <w:p w14:paraId="4B72433F" w14:textId="77777777" w:rsidR="00644301" w:rsidRPr="00644301" w:rsidRDefault="00644301" w:rsidP="00644301">
      <w:pPr>
        <w:pStyle w:val="Bibliography"/>
        <w:rPr>
          <w:rFonts w:ascii="Calibri" w:hAnsi="Calibri" w:cs="Calibri"/>
        </w:rPr>
      </w:pPr>
      <w:r w:rsidRPr="00644301">
        <w:rPr>
          <w:rFonts w:ascii="Calibri" w:hAnsi="Calibri" w:cs="Calibri"/>
        </w:rPr>
        <w:t xml:space="preserve">21. </w:t>
      </w:r>
      <w:r w:rsidRPr="00644301">
        <w:rPr>
          <w:rFonts w:ascii="Calibri" w:hAnsi="Calibri" w:cs="Calibri"/>
        </w:rPr>
        <w:tab/>
        <w:t xml:space="preserve">Tomiyama AJ. Weight stigma is stressful. A review of evidence for the cyclic Obesity/weight-based stigma model. </w:t>
      </w:r>
      <w:r w:rsidRPr="00644301">
        <w:rPr>
          <w:rFonts w:ascii="Calibri" w:hAnsi="Calibri" w:cs="Calibri"/>
          <w:i/>
          <w:iCs/>
        </w:rPr>
        <w:t>Appetite</w:t>
      </w:r>
      <w:r w:rsidRPr="00644301">
        <w:rPr>
          <w:rFonts w:ascii="Calibri" w:hAnsi="Calibri" w:cs="Calibri"/>
        </w:rPr>
        <w:t xml:space="preserve"> 2014;82:8–15.</w:t>
      </w:r>
    </w:p>
    <w:p w14:paraId="798AA7F1" w14:textId="77777777" w:rsidR="00644301" w:rsidRPr="00644301" w:rsidRDefault="00644301" w:rsidP="00644301">
      <w:pPr>
        <w:pStyle w:val="Bibliography"/>
        <w:rPr>
          <w:rFonts w:ascii="Calibri" w:hAnsi="Calibri" w:cs="Calibri"/>
        </w:rPr>
      </w:pPr>
      <w:r w:rsidRPr="00644301">
        <w:rPr>
          <w:rFonts w:ascii="Calibri" w:hAnsi="Calibri" w:cs="Calibri"/>
        </w:rPr>
        <w:t xml:space="preserve">22. </w:t>
      </w:r>
      <w:r w:rsidRPr="00644301">
        <w:rPr>
          <w:rFonts w:ascii="Calibri" w:hAnsi="Calibri" w:cs="Calibri"/>
        </w:rPr>
        <w:tab/>
        <w:t xml:space="preserve">Hochberg I, Harvey I, Tran QT, </w:t>
      </w:r>
      <w:r w:rsidRPr="00644301">
        <w:rPr>
          <w:rFonts w:ascii="Calibri" w:hAnsi="Calibri" w:cs="Calibri"/>
          <w:i/>
          <w:iCs/>
        </w:rPr>
        <w:t>et al.</w:t>
      </w:r>
      <w:r w:rsidRPr="00644301">
        <w:rPr>
          <w:rFonts w:ascii="Calibri" w:hAnsi="Calibri" w:cs="Calibri"/>
        </w:rPr>
        <w:t xml:space="preserve"> Gene expression changes in subcutaneous adipose tissue due to Cushing’s disease. </w:t>
      </w:r>
      <w:r w:rsidRPr="00644301">
        <w:rPr>
          <w:rFonts w:ascii="Calibri" w:hAnsi="Calibri" w:cs="Calibri"/>
          <w:i/>
          <w:iCs/>
        </w:rPr>
        <w:t>Journal of Molecular Endocrinology</w:t>
      </w:r>
      <w:r w:rsidRPr="00644301">
        <w:rPr>
          <w:rFonts w:ascii="Calibri" w:hAnsi="Calibri" w:cs="Calibri"/>
        </w:rPr>
        <w:t xml:space="preserve"> 2015;55:81–94.</w:t>
      </w:r>
    </w:p>
    <w:p w14:paraId="051DCB3D" w14:textId="29AE2EEA" w:rsidR="00327B83" w:rsidRDefault="009F3764" w:rsidP="00644301">
      <w:r>
        <w:fldChar w:fldCharType="end"/>
      </w:r>
    </w:p>
    <w:p w14:paraId="2897F902" w14:textId="77777777" w:rsidR="00327B83" w:rsidRDefault="00327B83">
      <w:r>
        <w:br w:type="page"/>
      </w:r>
    </w:p>
    <w:p w14:paraId="08DEDFA2" w14:textId="77777777" w:rsidR="00327B83" w:rsidRDefault="00327B83" w:rsidP="002121E9">
      <w:pPr>
        <w:pStyle w:val="Heading1"/>
      </w:pPr>
      <w:r>
        <w:t>Figure and Table Legends</w:t>
      </w:r>
    </w:p>
    <w:p w14:paraId="566F9AC2" w14:textId="77777777" w:rsidR="00327B83" w:rsidRDefault="00327B83" w:rsidP="00E3780A"/>
    <w:p w14:paraId="5A519F3C" w14:textId="77777777" w:rsidR="00327B83" w:rsidRDefault="00327B83" w:rsidP="00E3780A"/>
    <w:p w14:paraId="46287FC5" w14:textId="55A39A4F" w:rsidR="00327B83" w:rsidRPr="00387BDE" w:rsidRDefault="00327B83" w:rsidP="00E3780A">
      <w:r w:rsidRPr="00387BDE">
        <w:rPr>
          <w:b/>
          <w:bCs/>
        </w:rPr>
        <w:t>Table 1</w:t>
      </w:r>
      <w:r w:rsidR="00387BDE">
        <w:rPr>
          <w:b/>
          <w:bCs/>
        </w:rPr>
        <w:t>: Demographics and perceive stress prevalence for this populations</w:t>
      </w:r>
      <w:r w:rsidR="00387BDE">
        <w:t>.  Participants were stratified into high or low stress and prevalence calculated within each group.  Asterisks indicate significantly different prevalence relative to the total population.</w:t>
      </w:r>
    </w:p>
    <w:p w14:paraId="7F82E8F3" w14:textId="77777777" w:rsidR="00327B83" w:rsidRDefault="00327B83" w:rsidP="00E3780A"/>
    <w:p w14:paraId="6F8FC0AC" w14:textId="6B8AD6BC" w:rsidR="00E3780A" w:rsidRPr="00EB16FF" w:rsidRDefault="00327B83" w:rsidP="00E3780A">
      <w:r w:rsidRPr="00387BDE">
        <w:rPr>
          <w:b/>
          <w:bCs/>
        </w:rPr>
        <w:t>Table 2:</w:t>
      </w:r>
      <w:r>
        <w:t xml:space="preserve"> </w:t>
      </w:r>
      <w:r w:rsidRPr="00327B83">
        <w:rPr>
          <w:b/>
          <w:bCs/>
        </w:rPr>
        <w:t>Stepwise multivariate modeling of the obesity:stress interaction.</w:t>
      </w:r>
      <w:r>
        <w:rPr>
          <w:b/>
          <w:bCs/>
        </w:rPr>
        <w:t xml:space="preserve">  </w:t>
      </w:r>
      <w:r w:rsidR="00EB16FF">
        <w:t xml:space="preserve">Beta coefficients and p-value for the obesity x stress interaction term for the </w:t>
      </w:r>
      <w:r w:rsidR="00387BDE">
        <w:t xml:space="preserve">augmented </w:t>
      </w:r>
      <w:r w:rsidR="00EB16FF">
        <w:t>effects on type 2 diabetes prevalence.</w:t>
      </w:r>
    </w:p>
    <w:p w14:paraId="204677B3" w14:textId="77777777" w:rsidR="00327B83" w:rsidRDefault="00327B83" w:rsidP="00E3780A"/>
    <w:p w14:paraId="7CFE5E7D" w14:textId="01F2EF0D" w:rsidR="00327B83" w:rsidRDefault="00327B83" w:rsidP="00E3780A">
      <w:r w:rsidRPr="00387BDE">
        <w:rPr>
          <w:b/>
          <w:bCs/>
        </w:rPr>
        <w:t>Table 3: The relationship between perceived stress and obesity on prevalence of other chronic diseases.</w:t>
      </w:r>
      <w:r w:rsidR="00387BDE">
        <w:t xml:space="preserve">  Beta coefficients for obesity, perceived stress and interaction terms in both crude and multivariate adjusted models.  Multivariate adjustments included age, gender, race/ethnicity, and </w:t>
      </w:r>
      <w:r w:rsidR="008A620F">
        <w:t>neighborhood disadvantage</w:t>
      </w:r>
      <w:r w:rsidR="00387BDE">
        <w:t>.  Asterisks indicate p&lt;0.05 for each beta coefficient.</w:t>
      </w:r>
    </w:p>
    <w:p w14:paraId="0A900C1A" w14:textId="77777777" w:rsidR="00387BDE" w:rsidRPr="00387BDE" w:rsidRDefault="00387BDE" w:rsidP="00E3780A">
      <w:pPr>
        <w:rPr>
          <w:b/>
          <w:bCs/>
        </w:rPr>
      </w:pPr>
    </w:p>
    <w:p w14:paraId="0A2004BE" w14:textId="4AB7C6EF" w:rsidR="00387BDE" w:rsidRDefault="00387BDE" w:rsidP="00E3780A">
      <w:pPr>
        <w:rPr>
          <w:b/>
          <w:bCs/>
        </w:rPr>
      </w:pPr>
      <w:r w:rsidRPr="00387BDE">
        <w:rPr>
          <w:b/>
          <w:bCs/>
        </w:rPr>
        <w:t>Figure 1: CONSORT diagram describing participants included and excluded from this analysis.</w:t>
      </w:r>
    </w:p>
    <w:p w14:paraId="4848EF41" w14:textId="77777777" w:rsidR="00387BDE" w:rsidRDefault="00387BDE" w:rsidP="00E3780A">
      <w:pPr>
        <w:rPr>
          <w:b/>
          <w:bCs/>
        </w:rPr>
      </w:pPr>
    </w:p>
    <w:p w14:paraId="38C6E68E" w14:textId="7D19BB99" w:rsidR="00387BDE" w:rsidRPr="00387BDE" w:rsidRDefault="00387BDE" w:rsidP="00E3780A">
      <w:r w:rsidRPr="00387BDE">
        <w:rPr>
          <w:b/>
          <w:bCs/>
        </w:rPr>
        <w:t>Figure 2: Prevalence of type 2 diabetes stratified by obesity and perceived stress.</w:t>
      </w:r>
      <w:r>
        <w:t xml:space="preserve">   </w:t>
      </w:r>
      <w:r w:rsidR="00DF07A2">
        <w:t>A) Stratified by obesity alone B) Stratified by obesity and gender C) Stratified by obesity and neighborhood disadvantage quartile as a proxy for SES (1 is lowest, 4 is highest), D) Stratified by race/ethnicity.</w:t>
      </w:r>
    </w:p>
    <w:p w14:paraId="06145E27" w14:textId="566CB264" w:rsidR="00490CAD" w:rsidRDefault="00490CAD"/>
    <w:p w14:paraId="23049752" w14:textId="77777777" w:rsidR="00490CAD" w:rsidRDefault="00490CAD"/>
    <w:sectPr w:rsidR="00490CAD" w:rsidSect="009D6A4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7" w:author="Irit Hochberg" w:date="2024-08-29T08:45:00Z" w:initials="IH">
    <w:p w14:paraId="46936170" w14:textId="62270301" w:rsidR="007A09B7" w:rsidRDefault="007A09B7">
      <w:pPr>
        <w:pStyle w:val="CommentText"/>
      </w:pPr>
      <w:r>
        <w:rPr>
          <w:rStyle w:val="CommentReference"/>
        </w:rPr>
        <w:annotationRef/>
      </w:r>
      <w:r w:rsidR="00644301">
        <w:rPr>
          <w:noProof/>
        </w:rPr>
        <w:t>Kate</w:t>
      </w:r>
      <w:r w:rsidR="00644301">
        <w:rPr>
          <w:noProof/>
        </w:rPr>
        <w:t>'</w:t>
      </w:r>
      <w:r w:rsidR="00644301">
        <w:rPr>
          <w:noProof/>
        </w:rPr>
        <w:t>s right, I rephrased the title</w:t>
      </w:r>
    </w:p>
  </w:comment>
  <w:comment w:id="8" w:author="Bauer, Kate" w:date="2024-08-28T09:33:00Z" w:initials="KB">
    <w:p w14:paraId="7D938EB8" w14:textId="71EFED7E" w:rsidR="00D416BC" w:rsidRDefault="00D416BC">
      <w:pPr>
        <w:pStyle w:val="CommentText"/>
      </w:pPr>
      <w:r>
        <w:rPr>
          <w:rStyle w:val="CommentReference"/>
        </w:rPr>
        <w:annotationRef/>
      </w:r>
      <w:r>
        <w:t>You’ve already said that stress and obesity are risk factors, so the objective of this study should more clearly be expanding on that prior knowledge.</w:t>
      </w:r>
    </w:p>
  </w:comment>
  <w:comment w:id="9" w:author="Bauer, Kate" w:date="2024-08-28T15:39:00Z" w:initials="BK">
    <w:p w14:paraId="02571C43" w14:textId="58498D08" w:rsidR="00C87B75" w:rsidRDefault="00C87B75">
      <w:pPr>
        <w:pStyle w:val="CommentText"/>
      </w:pPr>
      <w:r>
        <w:rPr>
          <w:rStyle w:val="CommentReference"/>
        </w:rPr>
        <w:annotationRef/>
      </w:r>
      <w:r>
        <w:t xml:space="preserve">Need to add information about sample size, measures used, etc. </w:t>
      </w:r>
    </w:p>
  </w:comment>
  <w:comment w:id="17" w:author="Bauer, Kate" w:date="2024-08-28T09:34:00Z" w:initials="KB">
    <w:p w14:paraId="2D0BA406" w14:textId="7E4CE1D5" w:rsidR="00582601" w:rsidRDefault="00582601">
      <w:pPr>
        <w:pStyle w:val="CommentText"/>
      </w:pPr>
      <w:r>
        <w:rPr>
          <w:rStyle w:val="CommentReference"/>
        </w:rPr>
        <w:annotationRef/>
      </w:r>
      <w:r>
        <w:t>Avoid causal language unless you are reporting on an experiment</w:t>
      </w:r>
    </w:p>
  </w:comment>
  <w:comment w:id="18" w:author="Bauer, Kate" w:date="2024-08-28T09:35:00Z" w:initials="KB">
    <w:p w14:paraId="5CC56379" w14:textId="10E88277" w:rsidR="00493B22" w:rsidRDefault="00493B22">
      <w:pPr>
        <w:pStyle w:val="CommentText"/>
      </w:pPr>
      <w:r>
        <w:rPr>
          <w:rStyle w:val="CommentReference"/>
        </w:rPr>
        <w:annotationRef/>
      </w:r>
      <w:r>
        <w:t>Would be helpful to report the absolute prevalences in addition to the relative.</w:t>
      </w:r>
    </w:p>
  </w:comment>
  <w:comment w:id="19" w:author="Dave Bridges" w:date="2024-08-28T17:05:00Z" w:initials="DB">
    <w:p w14:paraId="6CC2AD47" w14:textId="45E3263B" w:rsidR="000A0D5A" w:rsidRDefault="000A0D5A">
      <w:pPr>
        <w:pStyle w:val="CommentText"/>
      </w:pPr>
      <w:r>
        <w:rPr>
          <w:rStyle w:val="CommentReference"/>
        </w:rPr>
        <w:annotationRef/>
      </w:r>
      <w:r>
        <w:t>Will add, need to calculate.</w:t>
      </w:r>
    </w:p>
  </w:comment>
  <w:comment w:id="21" w:author="Bauer, Kate" w:date="2024-08-28T09:36:00Z" w:initials="KB">
    <w:p w14:paraId="7A2B5A27" w14:textId="03049484" w:rsidR="00B06F77" w:rsidRDefault="00B06F77">
      <w:pPr>
        <w:pStyle w:val="CommentText"/>
      </w:pPr>
      <w:r>
        <w:rPr>
          <w:rStyle w:val="CommentReference"/>
        </w:rPr>
        <w:annotationRef/>
      </w:r>
      <w:r>
        <w:t xml:space="preserve">Such as what? All diabetes related? </w:t>
      </w:r>
    </w:p>
  </w:comment>
  <w:comment w:id="22" w:author="Bauer, Kate" w:date="2024-08-28T09:36:00Z" w:initials="KB">
    <w:p w14:paraId="5AC29EDA" w14:textId="22B87A8F" w:rsidR="00B06F77" w:rsidRDefault="00B06F77">
      <w:pPr>
        <w:pStyle w:val="CommentText"/>
      </w:pPr>
      <w:r>
        <w:rPr>
          <w:rStyle w:val="CommentReference"/>
        </w:rPr>
        <w:annotationRef/>
      </w:r>
      <w:r>
        <w:t xml:space="preserve">You didn’t state a hypothesis earlier. </w:t>
      </w:r>
    </w:p>
  </w:comment>
  <w:comment w:id="23" w:author="Bauer, Kate" w:date="2024-08-28T09:50:00Z" w:initials="KB">
    <w:p w14:paraId="00D5E820" w14:textId="484447A6" w:rsidR="00197670" w:rsidRDefault="00197670">
      <w:pPr>
        <w:pStyle w:val="CommentText"/>
      </w:pPr>
      <w:r>
        <w:rPr>
          <w:rStyle w:val="CommentReference"/>
        </w:rPr>
        <w:annotationRef/>
      </w:r>
      <w:r>
        <w:t>Overall, I think you can expand on the justification/potential significance of the study in the Introduction. Right now the argument is solely, “We found this in mice, we don’t know if it exists in humans.” It’s much more compelling to explain why we need to understand whether this phenomenon exists in humans and the potential implications.</w:t>
      </w:r>
    </w:p>
  </w:comment>
  <w:comment w:id="24" w:author="Bauer, Kate" w:date="2024-08-28T09:39:00Z" w:initials="KB">
    <w:p w14:paraId="63903BB4" w14:textId="77777777" w:rsidR="00921F7E" w:rsidRDefault="00921F7E" w:rsidP="00921F7E">
      <w:pPr>
        <w:pStyle w:val="CommentText"/>
      </w:pPr>
      <w:r>
        <w:rPr>
          <w:rStyle w:val="CommentReference"/>
        </w:rPr>
        <w:annotationRef/>
      </w:r>
      <w:r>
        <w:t xml:space="preserve">This sentence distracts from the one above about evidence of an interaction since here you’re saying that stress is a precursor to obesity. </w:t>
      </w:r>
    </w:p>
  </w:comment>
  <w:comment w:id="25" w:author="Dave Bridges" w:date="2024-08-28T17:10:00Z" w:initials="DB">
    <w:p w14:paraId="2F4F5124" w14:textId="368DF6A5" w:rsidR="00921F7E" w:rsidRDefault="00921F7E">
      <w:pPr>
        <w:pStyle w:val="CommentText"/>
      </w:pPr>
      <w:r>
        <w:rPr>
          <w:rStyle w:val="CommentReference"/>
        </w:rPr>
        <w:annotationRef/>
      </w:r>
      <w:r>
        <w:t>Moved, is that better?</w:t>
      </w:r>
    </w:p>
  </w:comment>
  <w:comment w:id="26" w:author="Bauer, Kate" w:date="2024-08-28T09:37:00Z" w:initials="KB">
    <w:p w14:paraId="6B5D896E" w14:textId="554A8CF7" w:rsidR="007C7306" w:rsidRDefault="007C7306">
      <w:pPr>
        <w:pStyle w:val="CommentText"/>
      </w:pPr>
      <w:r>
        <w:rPr>
          <w:rStyle w:val="CommentReference"/>
        </w:rPr>
        <w:annotationRef/>
      </w:r>
      <w:r>
        <w:t>I don’t typically use first person in my papers, perhaps a disciplinary difference.</w:t>
      </w:r>
      <w:r w:rsidR="005D52A8">
        <w:t xml:space="preserve"> If the journal calls for first person, I prefer to say like, “our team.” </w:t>
      </w:r>
    </w:p>
  </w:comment>
  <w:comment w:id="39" w:author="Bauer, Kate" w:date="2024-08-28T09:43:00Z" w:initials="KB">
    <w:p w14:paraId="6FEB033D" w14:textId="77777777" w:rsidR="006F3DF2" w:rsidRDefault="006F3DF2" w:rsidP="006F3DF2">
      <w:pPr>
        <w:pStyle w:val="CommentText"/>
      </w:pPr>
      <w:r>
        <w:rPr>
          <w:rStyle w:val="CommentReference"/>
        </w:rPr>
        <w:annotationRef/>
      </w:r>
      <w:r>
        <w:t>These sentences don’t seem to be adding to the thesis of this paragraph – that there is a need to understand the potential for an interaction between chronic stress and weight status with respect to type 2 diabetes outcomes.</w:t>
      </w:r>
    </w:p>
  </w:comment>
  <w:comment w:id="41" w:author="Bauer, Kate" w:date="2024-08-28T09:40:00Z" w:initials="KB">
    <w:p w14:paraId="509F4D72" w14:textId="77777777" w:rsidR="006F3DF2" w:rsidRDefault="006F3DF2" w:rsidP="006F3DF2">
      <w:pPr>
        <w:pStyle w:val="CommentText"/>
      </w:pPr>
      <w:r>
        <w:rPr>
          <w:rStyle w:val="CommentReference"/>
        </w:rPr>
        <w:annotationRef/>
      </w:r>
      <w:r>
        <w:t xml:space="preserve">Instead I would more clearly say, “However, the potential for an interactive relationship between stress and obesity status has not been examined among humans.” </w:t>
      </w:r>
    </w:p>
  </w:comment>
  <w:comment w:id="48" w:author="Bauer, Kate" w:date="2024-08-28T09:45:00Z" w:initials="KB">
    <w:p w14:paraId="3FD4B095" w14:textId="77777777" w:rsidR="000F7492" w:rsidRDefault="000F7492" w:rsidP="000F7492">
      <w:pPr>
        <w:pStyle w:val="CommentText"/>
      </w:pPr>
      <w:r>
        <w:rPr>
          <w:rStyle w:val="CommentReference"/>
        </w:rPr>
        <w:annotationRef/>
      </w:r>
      <w:r>
        <w:t xml:space="preserve">Make sure to use person first language or you will be penalized on review. </w:t>
      </w:r>
    </w:p>
  </w:comment>
  <w:comment w:id="42" w:author="Bauer, Kate" w:date="2024-08-28T09:44:00Z" w:initials="KB">
    <w:p w14:paraId="5D872B9A" w14:textId="77777777" w:rsidR="000F7492" w:rsidRDefault="000F7492" w:rsidP="000F7492">
      <w:pPr>
        <w:pStyle w:val="CommentText"/>
      </w:pPr>
      <w:r>
        <w:rPr>
          <w:rStyle w:val="CommentReference"/>
        </w:rPr>
        <w:annotationRef/>
      </w:r>
      <w:r>
        <w:t xml:space="preserve">Okay, so there’s one study that looked at an interaction? I would state this earlier and highlight that these findings suggest there are also gender differences in these relationships. </w:t>
      </w:r>
    </w:p>
  </w:comment>
  <w:comment w:id="43" w:author="Dave Bridges" w:date="2024-08-28T17:16:00Z" w:initials="DB">
    <w:p w14:paraId="0ABC186F" w14:textId="199CF82B" w:rsidR="000F7492" w:rsidRDefault="000F7492">
      <w:pPr>
        <w:pStyle w:val="CommentText"/>
      </w:pPr>
      <w:r>
        <w:rPr>
          <w:rStyle w:val="CommentReference"/>
        </w:rPr>
        <w:annotationRef/>
      </w:r>
      <w:r>
        <w:t>How does this sound?</w:t>
      </w:r>
    </w:p>
  </w:comment>
  <w:comment w:id="56" w:author="Bauer, Kate" w:date="2024-08-28T09:40:00Z" w:initials="KB">
    <w:p w14:paraId="082FA782" w14:textId="3A224205" w:rsidR="004A3C75" w:rsidRDefault="004A3C75">
      <w:pPr>
        <w:pStyle w:val="CommentText"/>
      </w:pPr>
      <w:r>
        <w:rPr>
          <w:rStyle w:val="CommentReference"/>
        </w:rPr>
        <w:annotationRef/>
      </w:r>
      <w:r>
        <w:t xml:space="preserve">Instead I would more clearly say, “However, the potential for an interactive relationship between stress and obesity status has not been examined among humans.” </w:t>
      </w:r>
    </w:p>
  </w:comment>
  <w:comment w:id="59" w:author="Bauer, Kate" w:date="2024-08-28T09:43:00Z" w:initials="KB">
    <w:p w14:paraId="61E2EA77" w14:textId="2DCA070B" w:rsidR="00945245" w:rsidRDefault="00945245">
      <w:pPr>
        <w:pStyle w:val="CommentText"/>
      </w:pPr>
      <w:r>
        <w:rPr>
          <w:rStyle w:val="CommentReference"/>
        </w:rPr>
        <w:annotationRef/>
      </w:r>
      <w:r>
        <w:t>These sentences don’t seem to be adding to the thesis of this paragraph – that there is a need to understand the potential for an interaction between chronic stress and weight status with respect to type 2 diabetes outcomes.</w:t>
      </w:r>
    </w:p>
  </w:comment>
  <w:comment w:id="106" w:author="Bauer, Kate" w:date="2024-08-28T09:46:00Z" w:initials="KB">
    <w:p w14:paraId="582C6082" w14:textId="49D2FFEE" w:rsidR="003A7F77" w:rsidRDefault="003A7F77">
      <w:pPr>
        <w:pStyle w:val="CommentText"/>
      </w:pPr>
      <w:r>
        <w:rPr>
          <w:rStyle w:val="CommentReference"/>
        </w:rPr>
        <w:annotationRef/>
      </w:r>
      <w:r>
        <w:t xml:space="preserve">Can you more simply explain how these findings contribute to your hypothesis that stress is more harmful among individuals with obesity? </w:t>
      </w:r>
    </w:p>
  </w:comment>
  <w:comment w:id="107" w:author="Dave Bridges" w:date="2024-08-28T17:18:00Z" w:initials="DB">
    <w:p w14:paraId="212D134B" w14:textId="19B26AB0" w:rsidR="000F7492" w:rsidRDefault="000F7492">
      <w:pPr>
        <w:pStyle w:val="CommentText"/>
      </w:pPr>
      <w:r>
        <w:rPr>
          <w:rStyle w:val="CommentReference"/>
        </w:rPr>
        <w:annotationRef/>
      </w:r>
      <w:r>
        <w:t xml:space="preserve">Irit can you elaborate here about </w:t>
      </w:r>
    </w:p>
  </w:comment>
  <w:comment w:id="117" w:author="Bauer, Kate" w:date="2024-08-28T09:53:00Z" w:initials="KB">
    <w:p w14:paraId="1A786CE9" w14:textId="6327CAF5" w:rsidR="00BC33AC" w:rsidRDefault="00BC33AC">
      <w:pPr>
        <w:pStyle w:val="CommentText"/>
      </w:pPr>
      <w:r>
        <w:rPr>
          <w:rStyle w:val="CommentReference"/>
        </w:rPr>
        <w:annotationRef/>
      </w:r>
      <w:r>
        <w:t>I would briefly state the overall purpose of the cohort.</w:t>
      </w:r>
    </w:p>
  </w:comment>
  <w:comment w:id="118" w:author="Bauer, Kate" w:date="2024-08-28T09:54:00Z" w:initials="KB">
    <w:p w14:paraId="7D3740FD" w14:textId="4B824523" w:rsidR="006D27B6" w:rsidRDefault="006D27B6">
      <w:pPr>
        <w:pStyle w:val="CommentText"/>
      </w:pPr>
      <w:r>
        <w:rPr>
          <w:rStyle w:val="CommentReference"/>
        </w:rPr>
        <w:annotationRef/>
      </w:r>
      <w:r>
        <w:t xml:space="preserve">What does this mean more specifically? That their responses to the surveys were included in their medical record? That their enrollment in the cohort allowed the use of data from their medical record to be used in research? </w:t>
      </w:r>
    </w:p>
  </w:comment>
  <w:comment w:id="119" w:author="Bauer, Kate" w:date="2024-08-28T09:56:00Z" w:initials="KB">
    <w:p w14:paraId="415BC7AB" w14:textId="61FA87BD" w:rsidR="00141913" w:rsidRDefault="00141913">
      <w:pPr>
        <w:pStyle w:val="CommentText"/>
      </w:pPr>
      <w:r>
        <w:rPr>
          <w:rStyle w:val="CommentReference"/>
        </w:rPr>
        <w:annotationRef/>
      </w:r>
      <w:r>
        <w:t xml:space="preserve">Why might this be? Again I think we need to know more details about the underlying population and recruitment methods to understand why so many wouldn’t have a BMI. </w:t>
      </w:r>
    </w:p>
  </w:comment>
  <w:comment w:id="120" w:author="Bauer, Kate" w:date="2024-08-28T09:55:00Z" w:initials="KB">
    <w:p w14:paraId="69F48119" w14:textId="5FEAEFAA" w:rsidR="00DC08E5" w:rsidRDefault="00DC08E5">
      <w:pPr>
        <w:pStyle w:val="CommentText"/>
      </w:pPr>
      <w:r>
        <w:rPr>
          <w:rStyle w:val="CommentReference"/>
        </w:rPr>
        <w:annotationRef/>
      </w:r>
      <w:r>
        <w:t xml:space="preserve">I think you need to first state the overall size of the MGI cohort and then go through why people were excluded. </w:t>
      </w:r>
    </w:p>
  </w:comment>
  <w:comment w:id="121" w:author="Bauer, Kate" w:date="2024-08-28T09:57:00Z" w:initials="KB">
    <w:p w14:paraId="6FF5CD3A" w14:textId="2AA37FD2" w:rsidR="00670F7C" w:rsidRDefault="00670F7C">
      <w:pPr>
        <w:pStyle w:val="CommentText"/>
      </w:pPr>
      <w:r>
        <w:rPr>
          <w:rStyle w:val="CommentReference"/>
        </w:rPr>
        <w:annotationRef/>
      </w:r>
      <w:r>
        <w:t>How was implausible determined? 300 is extremely high, I would look to see what cutpoints other EHR-based studies have used.</w:t>
      </w:r>
    </w:p>
  </w:comment>
  <w:comment w:id="122" w:author="Bauer, Kate" w:date="2024-08-28T09:57:00Z" w:initials="KB">
    <w:p w14:paraId="426E432D" w14:textId="22EBBE6A" w:rsidR="00A27BB7" w:rsidRDefault="00A27BB7">
      <w:pPr>
        <w:pStyle w:val="CommentText"/>
      </w:pPr>
      <w:r>
        <w:rPr>
          <w:rStyle w:val="CommentReference"/>
        </w:rPr>
        <w:annotationRef/>
      </w:r>
      <w:r>
        <w:t xml:space="preserve">So nearly 2/3 of the cohort was excluded because of missing data? That will raise red flags about selection bias. For example, individuals with T2D likely had more doctors appointments and were more likely to be weighted? Another reason to explain in more detail who was in the cohort and how data were obtained.  </w:t>
      </w:r>
    </w:p>
  </w:comment>
  <w:comment w:id="123" w:author="Bauer, Kate" w:date="2024-08-28T12:04:00Z" w:initials="KB">
    <w:p w14:paraId="26B57CB3" w14:textId="4C14B62C" w:rsidR="00244117" w:rsidRDefault="00244117">
      <w:pPr>
        <w:pStyle w:val="CommentText"/>
      </w:pPr>
      <w:r>
        <w:rPr>
          <w:rStyle w:val="CommentReference"/>
        </w:rPr>
        <w:annotationRef/>
      </w:r>
      <w:r>
        <w:t>Overall I’m not understanding what time point was used in this cross-sectional analysis when EHR data were available that would have provided data over time</w:t>
      </w:r>
      <w:r w:rsidR="00FE5726">
        <w:t xml:space="preserve">, especially since you combined multiple BMI measurements. </w:t>
      </w:r>
    </w:p>
  </w:comment>
  <w:comment w:id="124" w:author="Bauer, Kate" w:date="2024-08-28T14:43:00Z" w:initials="KB">
    <w:p w14:paraId="61A6D236" w14:textId="028256E8" w:rsidR="008B33D7" w:rsidRDefault="008B33D7">
      <w:pPr>
        <w:pStyle w:val="CommentText"/>
      </w:pPr>
      <w:r>
        <w:rPr>
          <w:rStyle w:val="CommentReference"/>
        </w:rPr>
        <w:annotationRef/>
      </w:r>
      <w:r>
        <w:t xml:space="preserve">I would separately describe each of the measures. </w:t>
      </w:r>
    </w:p>
  </w:comment>
  <w:comment w:id="125" w:author="Bauer, Kate" w:date="2024-08-28T12:03:00Z" w:initials="KB">
    <w:p w14:paraId="1EEF863D" w14:textId="769E7018" w:rsidR="003F23A0" w:rsidRDefault="003F23A0">
      <w:pPr>
        <w:pStyle w:val="CommentText"/>
      </w:pPr>
      <w:r>
        <w:rPr>
          <w:rStyle w:val="CommentReference"/>
        </w:rPr>
        <w:annotationRef/>
      </w:r>
      <w:r>
        <w:t xml:space="preserve">What about multiple measurements for the other variables, like comorbidities? </w:t>
      </w:r>
    </w:p>
  </w:comment>
  <w:comment w:id="126" w:author="Bauer, Kate" w:date="2024-08-28T10:49:00Z" w:initials="KB">
    <w:p w14:paraId="2D7FB1DF" w14:textId="764C1700" w:rsidR="00746144" w:rsidRDefault="00746144">
      <w:pPr>
        <w:pStyle w:val="CommentText"/>
      </w:pPr>
      <w:r>
        <w:rPr>
          <w:rStyle w:val="CommentReference"/>
        </w:rPr>
        <w:annotationRef/>
      </w:r>
      <w:r>
        <w:t>I would like to see more information on how many measurements participants had and over what time frame. Also what was the timing of these measurements relative to the T2D diagnosis?</w:t>
      </w:r>
    </w:p>
  </w:comment>
  <w:comment w:id="127" w:author="Bauer, Kate" w:date="2024-08-28T10:50:00Z" w:initials="KB">
    <w:p w14:paraId="2267D8D7" w14:textId="66DB5B4C" w:rsidR="00F61E46" w:rsidRDefault="00F61E46">
      <w:pPr>
        <w:pStyle w:val="CommentText"/>
      </w:pPr>
      <w:r>
        <w:rPr>
          <w:rStyle w:val="CommentReference"/>
        </w:rPr>
        <w:annotationRef/>
      </w:r>
      <w:r>
        <w:t>Why, especially if you have such a large sample and could look at different levels of obesity?</w:t>
      </w:r>
    </w:p>
  </w:comment>
  <w:comment w:id="128" w:author="Bauer, Kate" w:date="2024-08-28T10:50:00Z" w:initials="KB">
    <w:p w14:paraId="3525B115" w14:textId="60668D40" w:rsidR="001C2F1A" w:rsidRDefault="001C2F1A">
      <w:pPr>
        <w:pStyle w:val="CommentText"/>
      </w:pPr>
      <w:r>
        <w:rPr>
          <w:rStyle w:val="CommentReference"/>
        </w:rPr>
        <w:annotationRef/>
      </w:r>
      <w:r>
        <w:t>Why not use this as a continuous measure? Is there justification in the literature for dichotomizing at the median?</w:t>
      </w:r>
    </w:p>
  </w:comment>
  <w:comment w:id="129" w:author="Bauer, Kate" w:date="2024-08-28T10:53:00Z" w:initials="KB">
    <w:p w14:paraId="04FF2C85" w14:textId="70E083C1" w:rsidR="00CC328A" w:rsidRDefault="00CC328A">
      <w:pPr>
        <w:pStyle w:val="CommentText"/>
      </w:pPr>
      <w:r>
        <w:rPr>
          <w:rStyle w:val="CommentReference"/>
        </w:rPr>
        <w:annotationRef/>
      </w:r>
      <w:r>
        <w:t>I would describe this as neighborhood SES, not participant level.</w:t>
      </w:r>
    </w:p>
  </w:comment>
  <w:comment w:id="130" w:author="Dave Bridges" w:date="2024-01-04T11:30:00Z" w:initials="DB">
    <w:p w14:paraId="10DFA24D" w14:textId="4C7C840B" w:rsidR="002C2BAC" w:rsidRDefault="002C2BAC">
      <w:pPr>
        <w:pStyle w:val="CommentText"/>
      </w:pPr>
      <w:r>
        <w:rPr>
          <w:rStyle w:val="CommentReference"/>
        </w:rPr>
        <w:annotationRef/>
      </w:r>
      <w:r>
        <w:t>@kate are there standardized ways to cite these data?</w:t>
      </w:r>
    </w:p>
  </w:comment>
  <w:comment w:id="131" w:author="Bauer, Kate" w:date="2024-08-28T10:51:00Z" w:initials="KB">
    <w:p w14:paraId="4B843606" w14:textId="0FE75E7A" w:rsidR="00ED53A3" w:rsidRDefault="00ED53A3">
      <w:pPr>
        <w:pStyle w:val="CommentText"/>
      </w:pPr>
      <w:r>
        <w:rPr>
          <w:rStyle w:val="CommentReference"/>
        </w:rPr>
        <w:annotationRef/>
      </w:r>
      <w:r>
        <w:t>I think this explanation is fine but how does the timing of the ACS data correspond to the date that data were collected from the participants?</w:t>
      </w:r>
    </w:p>
  </w:comment>
  <w:comment w:id="132" w:author="Bauer, Kate" w:date="2024-08-28T10:52:00Z" w:initials="KB">
    <w:p w14:paraId="6CE1ECEC" w14:textId="1105E304" w:rsidR="00754123" w:rsidRDefault="00754123">
      <w:pPr>
        <w:pStyle w:val="CommentText"/>
      </w:pPr>
      <w:r>
        <w:rPr>
          <w:rStyle w:val="CommentReference"/>
        </w:rPr>
        <w:annotationRef/>
      </w:r>
      <w:r>
        <w:t>Of heads of household?</w:t>
      </w:r>
    </w:p>
  </w:comment>
  <w:comment w:id="133" w:author="Bauer, Kate" w:date="2024-08-28T10:52:00Z" w:initials="KB">
    <w:p w14:paraId="64E5FF2B" w14:textId="446FA905" w:rsidR="006D20D6" w:rsidRDefault="006D20D6">
      <w:pPr>
        <w:pStyle w:val="CommentText"/>
      </w:pPr>
      <w:r>
        <w:rPr>
          <w:rStyle w:val="CommentReference"/>
        </w:rPr>
        <w:annotationRef/>
      </w:r>
      <w:r>
        <w:t>Of heads of household? How was “professional” determined? Overall, do you have a citation for using this method to determine SES?</w:t>
      </w:r>
    </w:p>
  </w:comment>
  <w:comment w:id="134" w:author="Bauer, Kate" w:date="2024-08-28T12:00:00Z" w:initials="KB">
    <w:p w14:paraId="25141609" w14:textId="52C419FD" w:rsidR="00F86220" w:rsidRDefault="00F86220">
      <w:pPr>
        <w:pStyle w:val="CommentText"/>
      </w:pPr>
      <w:r>
        <w:rPr>
          <w:rStyle w:val="CommentReference"/>
        </w:rPr>
        <w:annotationRef/>
      </w:r>
      <w:r>
        <w:t>Do you need to add specifically which codes were used? Were any other exclusions made based on other codes?</w:t>
      </w:r>
    </w:p>
  </w:comment>
  <w:comment w:id="135" w:author="Bauer, Kate" w:date="2024-08-28T12:01:00Z" w:initials="KB">
    <w:p w14:paraId="7C5D2344" w14:textId="17C8344C" w:rsidR="006766FB" w:rsidRDefault="006766FB">
      <w:pPr>
        <w:pStyle w:val="CommentText"/>
      </w:pPr>
      <w:r>
        <w:rPr>
          <w:rStyle w:val="CommentReference"/>
        </w:rPr>
        <w:annotationRef/>
      </w:r>
      <w:r>
        <w:t xml:space="preserve">Explain in more detail how this data was collected – participants were asked to self-identify their race/ethnicity, right? </w:t>
      </w:r>
    </w:p>
  </w:comment>
  <w:comment w:id="136" w:author="Bauer, Kate" w:date="2024-08-28T12:02:00Z" w:initials="KB">
    <w:p w14:paraId="43615651" w14:textId="4028228B" w:rsidR="006766FB" w:rsidRDefault="006766FB">
      <w:pPr>
        <w:pStyle w:val="CommentText"/>
      </w:pPr>
      <w:r>
        <w:rPr>
          <w:rStyle w:val="CommentReference"/>
        </w:rPr>
        <w:annotationRef/>
      </w:r>
      <w:r>
        <w:t xml:space="preserve">It’s not clear what this means – provide more detail. </w:t>
      </w:r>
    </w:p>
  </w:comment>
  <w:comment w:id="137" w:author="Bauer, Kate" w:date="2024-08-28T14:40:00Z" w:initials="KB">
    <w:p w14:paraId="43D615A3" w14:textId="77777777" w:rsidR="00431792" w:rsidRDefault="00431792">
      <w:pPr>
        <w:pStyle w:val="CommentText"/>
      </w:pPr>
      <w:r>
        <w:rPr>
          <w:rStyle w:val="CommentReference"/>
        </w:rPr>
        <w:annotationRef/>
      </w:r>
      <w:r>
        <w:t>I think you’re using univariate incorrectly here. Univariates are means, medians, etc. You mean unadjusted or crude models.</w:t>
      </w:r>
    </w:p>
    <w:p w14:paraId="7E510FE2" w14:textId="47AE534A" w:rsidR="00431792" w:rsidRDefault="00431792">
      <w:pPr>
        <w:pStyle w:val="CommentText"/>
      </w:pPr>
    </w:p>
  </w:comment>
  <w:comment w:id="138" w:author="Dave Bridges" w:date="2024-08-28T17:33:00Z" w:initials="DB">
    <w:p w14:paraId="58512B27" w14:textId="231DA2C9" w:rsidR="006C0343" w:rsidRDefault="006C0343">
      <w:pPr>
        <w:pStyle w:val="CommentText"/>
      </w:pPr>
      <w:r>
        <w:rPr>
          <w:rStyle w:val="CommentReference"/>
        </w:rPr>
        <w:annotationRef/>
      </w:r>
      <w:r>
        <w:t>I meant univariable</w:t>
      </w:r>
    </w:p>
  </w:comment>
  <w:comment w:id="139" w:author="Bauer, Kate" w:date="2024-08-28T14:41:00Z" w:initials="KB">
    <w:p w14:paraId="4B9CECEF" w14:textId="71EE538B" w:rsidR="00431792" w:rsidRDefault="00431792">
      <w:pPr>
        <w:pStyle w:val="CommentText"/>
      </w:pPr>
      <w:r>
        <w:rPr>
          <w:rStyle w:val="CommentReference"/>
        </w:rPr>
        <w:annotationRef/>
      </w:r>
      <w:r>
        <w:t>Wouldn’t PSS score and obesity status be the predictor and T2D be the outcome?</w:t>
      </w:r>
    </w:p>
  </w:comment>
  <w:comment w:id="140" w:author="Bauer, Kate" w:date="2024-08-28T14:41:00Z" w:initials="KB">
    <w:p w14:paraId="6C32C6E5" w14:textId="7B800687" w:rsidR="00431792" w:rsidRDefault="00431792">
      <w:pPr>
        <w:pStyle w:val="CommentText"/>
      </w:pPr>
      <w:r>
        <w:rPr>
          <w:rStyle w:val="CommentReference"/>
        </w:rPr>
        <w:annotationRef/>
      </w:r>
      <w:r>
        <w:t>This is generally frowned upon, you should include covariates where there’s theoretical and/or conceptual justification for their inclusion.</w:t>
      </w:r>
    </w:p>
  </w:comment>
  <w:comment w:id="141" w:author="Bauer, Kate" w:date="2024-08-28T14:42:00Z" w:initials="KB">
    <w:p w14:paraId="307C02FF" w14:textId="4D80638A" w:rsidR="00EB0FC2" w:rsidRDefault="00EB0FC2">
      <w:pPr>
        <w:pStyle w:val="CommentText"/>
      </w:pPr>
      <w:r>
        <w:rPr>
          <w:rStyle w:val="CommentReference"/>
        </w:rPr>
        <w:annotationRef/>
      </w:r>
      <w:r>
        <w:t>Typo?</w:t>
      </w:r>
    </w:p>
  </w:comment>
  <w:comment w:id="142" w:author="Bauer, Kate" w:date="2024-08-28T14:43:00Z" w:initials="KB">
    <w:p w14:paraId="1E58360D" w14:textId="4F4E6041" w:rsidR="008B33D7" w:rsidRDefault="008B33D7">
      <w:pPr>
        <w:pStyle w:val="CommentText"/>
      </w:pPr>
      <w:r>
        <w:rPr>
          <w:rStyle w:val="CommentReference"/>
        </w:rPr>
        <w:annotationRef/>
      </w:r>
      <w:r>
        <w:t>Demographics listed above are neighborhood disadvantages and race/ethnicity. Is that all? I believe you at least also include sex.</w:t>
      </w:r>
    </w:p>
  </w:comment>
  <w:comment w:id="143" w:author="Bauer, Kate" w:date="2024-08-28T14:43:00Z" w:initials="KB">
    <w:p w14:paraId="6EBE8266" w14:textId="619240AA" w:rsidR="00876E30" w:rsidRDefault="00876E30">
      <w:pPr>
        <w:pStyle w:val="CommentText"/>
      </w:pPr>
      <w:r>
        <w:rPr>
          <w:rStyle w:val="CommentReference"/>
        </w:rPr>
        <w:annotationRef/>
      </w:r>
      <w:r>
        <w:t>Your outcome is diabetes prevalence, not incidence</w:t>
      </w:r>
    </w:p>
  </w:comment>
  <w:comment w:id="144" w:author="Bauer, Kate" w:date="2024-08-28T14:46:00Z" w:initials="KB">
    <w:p w14:paraId="10918CB7" w14:textId="04CB7365" w:rsidR="00303359" w:rsidRDefault="00303359">
      <w:pPr>
        <w:pStyle w:val="CommentText"/>
      </w:pPr>
      <w:r>
        <w:rPr>
          <w:rStyle w:val="CommentReference"/>
        </w:rPr>
        <w:annotationRef/>
      </w:r>
      <w:r>
        <w:t>What makes this disproportional? In proportion to what?</w:t>
      </w:r>
    </w:p>
  </w:comment>
  <w:comment w:id="145" w:author="Bauer, Kate" w:date="2024-08-28T14:48:00Z" w:initials="BK">
    <w:p w14:paraId="3F9861AA" w14:textId="16D2B2D3" w:rsidR="000379B0" w:rsidRDefault="000379B0">
      <w:pPr>
        <w:pStyle w:val="CommentText"/>
      </w:pPr>
      <w:r>
        <w:rPr>
          <w:rStyle w:val="CommentReference"/>
        </w:rPr>
        <w:annotationRef/>
      </w:r>
      <w:r>
        <w:t>PSS scores aren’t labeled on Table 1. I assume that’s the No vs. Yes columns</w:t>
      </w:r>
      <w:r w:rsidR="00B611F2">
        <w:t xml:space="preserve"> and then the prevalence (so prevalence of high stress?). Ddi you test the differences in prevalence across the categories of the demographics?</w:t>
      </w:r>
    </w:p>
  </w:comment>
  <w:comment w:id="146" w:author="Bauer, Kate" w:date="2024-08-28T14:50:00Z" w:initials="BK">
    <w:p w14:paraId="4D22C3B8" w14:textId="0A943502" w:rsidR="004A6945" w:rsidRDefault="004A6945">
      <w:pPr>
        <w:pStyle w:val="CommentText"/>
      </w:pPr>
      <w:r>
        <w:rPr>
          <w:rStyle w:val="CommentReference"/>
        </w:rPr>
        <w:annotationRef/>
      </w:r>
      <w:r>
        <w:t>Rates of stress?</w:t>
      </w:r>
    </w:p>
  </w:comment>
  <w:comment w:id="147" w:author="Bauer, Kate" w:date="2024-08-28T14:50:00Z" w:initials="BK">
    <w:p w14:paraId="59E010D8" w14:textId="3D82FD7B" w:rsidR="009E2407" w:rsidRDefault="009E2407">
      <w:pPr>
        <w:pStyle w:val="CommentText"/>
      </w:pPr>
      <w:r>
        <w:rPr>
          <w:rStyle w:val="CommentReference"/>
        </w:rPr>
        <w:annotationRef/>
      </w:r>
      <w:r>
        <w:t>I would just put p&lt;.0001 but I would look at the journal you’re aiming for, they have standards.</w:t>
      </w:r>
    </w:p>
  </w:comment>
  <w:comment w:id="148" w:author="Bauer, Kate" w:date="2024-08-28T14:52:00Z" w:initials="BK">
    <w:p w14:paraId="59C1994C" w14:textId="28A20116" w:rsidR="0071355D" w:rsidRDefault="0071355D">
      <w:pPr>
        <w:pStyle w:val="CommentText"/>
      </w:pPr>
      <w:r>
        <w:rPr>
          <w:rStyle w:val="CommentReference"/>
        </w:rPr>
        <w:annotationRef/>
      </w:r>
      <w:r>
        <w:t>Again, given your large sample size and that you divided all the classes of obesity in Table 1, I think you should look at the interactions for all the classes.</w:t>
      </w:r>
    </w:p>
  </w:comment>
  <w:comment w:id="149" w:author="Bauer, Kate" w:date="2024-08-28T14:54:00Z" w:initials="BK">
    <w:p w14:paraId="1E05F176" w14:textId="57BCCF6F" w:rsidR="00256E5C" w:rsidRDefault="00256E5C">
      <w:pPr>
        <w:pStyle w:val="CommentText"/>
      </w:pPr>
      <w:r>
        <w:rPr>
          <w:rStyle w:val="CommentReference"/>
        </w:rPr>
        <w:annotationRef/>
      </w:r>
      <w:r>
        <w:t xml:space="preserve">Actually, I’m not sure what this analysis is. </w:t>
      </w:r>
    </w:p>
  </w:comment>
  <w:comment w:id="150" w:author="Bauer, Kate" w:date="2024-08-28T14:56:00Z" w:initials="BK">
    <w:p w14:paraId="75470CCB" w14:textId="4E1B35F9" w:rsidR="0054682A" w:rsidRDefault="0054682A">
      <w:pPr>
        <w:pStyle w:val="CommentText"/>
      </w:pPr>
      <w:r>
        <w:rPr>
          <w:rStyle w:val="CommentReference"/>
        </w:rPr>
        <w:annotationRef/>
      </w:r>
      <w:r>
        <w:t>I’m not used to interactions being presented this way but maybe it’s okay.</w:t>
      </w:r>
    </w:p>
  </w:comment>
  <w:comment w:id="151" w:author="Bauer, Kate" w:date="2024-08-28T14:55:00Z" w:initials="BK">
    <w:p w14:paraId="068CA543" w14:textId="44A0AF9C" w:rsidR="006360AC" w:rsidRDefault="006360AC">
      <w:pPr>
        <w:pStyle w:val="CommentText"/>
      </w:pPr>
      <w:r>
        <w:rPr>
          <w:rStyle w:val="CommentReference"/>
        </w:rPr>
        <w:annotationRef/>
      </w:r>
      <w:r>
        <w:t>P is &gt;.05</w:t>
      </w:r>
    </w:p>
  </w:comment>
  <w:comment w:id="152" w:author="Bauer, Kate" w:date="2024-08-28T14:57:00Z" w:initials="BK">
    <w:p w14:paraId="7BAD4EFF" w14:textId="40E2DEC4" w:rsidR="008C7B25" w:rsidRDefault="008C7B25">
      <w:pPr>
        <w:pStyle w:val="CommentText"/>
      </w:pPr>
      <w:r>
        <w:rPr>
          <w:rStyle w:val="CommentReference"/>
        </w:rPr>
        <w:annotationRef/>
      </w:r>
      <w:r>
        <w:t>Again, I’ve never seen an interaction presented this way so I’m not sure what the 21% is referring to, is this the amount by which the relationship between obesity and T2D is elevated under high stress?</w:t>
      </w:r>
    </w:p>
  </w:comment>
  <w:comment w:id="153" w:author="Dave Bridges" w:date="2024-08-28T17:41:00Z" w:initials="DB">
    <w:p w14:paraId="0A46ABCD" w14:textId="67409424" w:rsidR="003935A4" w:rsidRDefault="003935A4">
      <w:pPr>
        <w:pStyle w:val="CommentText"/>
      </w:pPr>
      <w:r>
        <w:rPr>
          <w:rStyle w:val="CommentReference"/>
        </w:rPr>
        <w:annotationRef/>
      </w:r>
      <w:r>
        <w:t xml:space="preserve">Yes that is right.  Maybe it would help to just kep going back to the prevalences to show this </w:t>
      </w:r>
    </w:p>
  </w:comment>
  <w:comment w:id="154" w:author="Bauer, Kate" w:date="2024-08-28T15:01:00Z" w:initials="BK">
    <w:p w14:paraId="1C8498E0" w14:textId="73D3807F" w:rsidR="00C62689" w:rsidRDefault="00C62689">
      <w:pPr>
        <w:pStyle w:val="CommentText"/>
      </w:pPr>
      <w:r>
        <w:rPr>
          <w:rStyle w:val="CommentReference"/>
        </w:rPr>
        <w:annotationRef/>
      </w:r>
      <w:r>
        <w:t>Was this part of the research question?</w:t>
      </w:r>
    </w:p>
  </w:comment>
  <w:comment w:id="155" w:author="Dave Bridges" w:date="2024-08-28T17:46:00Z" w:initials="DB">
    <w:p w14:paraId="5AC9D4BE" w14:textId="33D32AA8" w:rsidR="00F75EAC" w:rsidRDefault="00F75EAC">
      <w:pPr>
        <w:pStyle w:val="CommentText"/>
      </w:pPr>
      <w:r>
        <w:rPr>
          <w:rStyle w:val="CommentReference"/>
        </w:rPr>
        <w:annotationRef/>
      </w:r>
      <w:r>
        <w:t>No but this is something you brought up on the first look at the data.</w:t>
      </w:r>
    </w:p>
  </w:comment>
  <w:comment w:id="156" w:author="Dave Bridges" w:date="2024-08-28T17:57:00Z" w:initials="DB">
    <w:p w14:paraId="3342DA09" w14:textId="1117D241" w:rsidR="00561A09" w:rsidRDefault="00561A09">
      <w:pPr>
        <w:pStyle w:val="CommentText"/>
      </w:pPr>
      <w:r>
        <w:rPr>
          <w:rStyle w:val="CommentReference"/>
        </w:rPr>
        <w:annotationRef/>
      </w:r>
      <w:r>
        <w:t>We can remove if you think its distracting or secondary.</w:t>
      </w:r>
    </w:p>
  </w:comment>
  <w:comment w:id="157" w:author="Bauer, Kate" w:date="2024-08-28T15:01:00Z" w:initials="BK">
    <w:p w14:paraId="2B8D06E8" w14:textId="710ED5A3" w:rsidR="00C62689" w:rsidRDefault="00C62689">
      <w:pPr>
        <w:pStyle w:val="CommentText"/>
      </w:pPr>
      <w:r>
        <w:rPr>
          <w:rStyle w:val="CommentReference"/>
        </w:rPr>
        <w:annotationRef/>
      </w:r>
      <w:r>
        <w:t>Still not clear what other co-morbidities you’re talking about.</w:t>
      </w:r>
    </w:p>
  </w:comment>
  <w:comment w:id="158" w:author="Dave Bridges" w:date="2024-08-28T17:45:00Z" w:initials="DB">
    <w:p w14:paraId="010507B3" w14:textId="40E8C39C" w:rsidR="00F75EAC" w:rsidRDefault="00F75EAC">
      <w:pPr>
        <w:pStyle w:val="CommentText"/>
      </w:pPr>
      <w:r>
        <w:rPr>
          <w:rStyle w:val="CommentReference"/>
        </w:rPr>
        <w:annotationRef/>
      </w:r>
      <w:r>
        <w:t>I mentioned these in the abstract and @irit and I will dig out some refs to put this in the introduction as well.</w:t>
      </w:r>
    </w:p>
  </w:comment>
  <w:comment w:id="168" w:author="Irit Hochberg" w:date="2024-08-29T12:09:00Z" w:initials="IH">
    <w:p w14:paraId="3089A498" w14:textId="38FFEE22" w:rsidR="006D5893" w:rsidRDefault="006D5893" w:rsidP="006D5893">
      <w:pPr>
        <w:pStyle w:val="CommentText"/>
        <w:rPr>
          <w:rFonts w:hint="cs"/>
          <w:rtl/>
          <w:lang w:bidi="he-IL"/>
        </w:rPr>
      </w:pPr>
      <w:r>
        <w:rPr>
          <w:rStyle w:val="CommentReference"/>
        </w:rPr>
        <w:annotationRef/>
      </w:r>
      <w:r w:rsidR="00644301">
        <w:rPr>
          <w:noProof/>
        </w:rPr>
        <w:t xml:space="preserve">COPD is not </w:t>
      </w:r>
      <w:r w:rsidR="00644301">
        <w:rPr>
          <w:noProof/>
        </w:rPr>
        <w:t>correlated with obesity</w:t>
      </w:r>
      <w:r w:rsidR="00644301">
        <w:rPr>
          <w:noProof/>
        </w:rPr>
        <w:t xml:space="preserve"> in all studes (see re</w:t>
      </w:r>
      <w:r w:rsidR="00644301">
        <w:rPr>
          <w:noProof/>
        </w:rPr>
        <w:t>fer</w:t>
      </w:r>
      <w:r w:rsidR="00644301">
        <w:rPr>
          <w:noProof/>
        </w:rPr>
        <w:t>ence)</w:t>
      </w:r>
      <w:r w:rsidR="00644301">
        <w:rPr>
          <w:noProof/>
        </w:rPr>
        <w:t xml:space="preserve">, many studies found the contrary. </w:t>
      </w:r>
      <w:r w:rsidR="00644301">
        <w:rPr>
          <w:noProof/>
        </w:rPr>
        <w:t>perhaps we should re</w:t>
      </w:r>
      <w:r w:rsidR="00644301">
        <w:rPr>
          <w:noProof/>
        </w:rPr>
        <w:t>move it from the paper.</w:t>
      </w:r>
    </w:p>
  </w:comment>
  <w:comment w:id="179" w:author="Bauer, Kate" w:date="2024-08-28T15:02:00Z" w:initials="BK">
    <w:p w14:paraId="50FED73B" w14:textId="6E088C24" w:rsidR="009B6F47" w:rsidRDefault="009B6F47">
      <w:pPr>
        <w:pStyle w:val="CommentText"/>
      </w:pPr>
      <w:r>
        <w:rPr>
          <w:rStyle w:val="CommentReference"/>
        </w:rPr>
        <w:annotationRef/>
      </w:r>
      <w:r>
        <w:t>I would either say from the outset what you’re looking at or not include this. It will look like you’re fishing.</w:t>
      </w:r>
    </w:p>
  </w:comment>
  <w:comment w:id="202" w:author="Dave Bridges" w:date="2024-04-26T10:23:00Z" w:initials="DB">
    <w:p w14:paraId="0C81528E" w14:textId="77777777" w:rsidR="00176CFC" w:rsidRDefault="00176CFC" w:rsidP="00176CFC">
      <w:r>
        <w:rPr>
          <w:rStyle w:val="CommentReference"/>
        </w:rPr>
        <w:annotationRef/>
      </w:r>
      <w:r>
        <w:rPr>
          <w:color w:val="000000"/>
          <w:sz w:val="20"/>
          <w:szCs w:val="20"/>
        </w:rPr>
        <w:t>Should we present figures for these data as well?</w:t>
      </w:r>
    </w:p>
  </w:comment>
  <w:comment w:id="203" w:author="Dave Bridges" w:date="2024-04-12T11:52:00Z" w:initials="DB">
    <w:p w14:paraId="2A5327C8" w14:textId="46143D4E" w:rsidR="00254AF6" w:rsidRDefault="00254AF6" w:rsidP="00254AF6">
      <w:r>
        <w:rPr>
          <w:rStyle w:val="CommentReference"/>
        </w:rPr>
        <w:annotationRef/>
      </w:r>
      <w:r>
        <w:t>From this paper</w:t>
      </w:r>
      <w:r>
        <w:br/>
      </w:r>
      <w:r>
        <w:br/>
      </w:r>
      <w:r>
        <w:rPr>
          <w:rFonts w:ascii="Cambria" w:hAnsi="Cambria"/>
          <w:color w:val="212121"/>
          <w:sz w:val="30"/>
          <w:szCs w:val="30"/>
          <w:shd w:val="clear" w:color="auto" w:fill="FFFFFF"/>
        </w:rPr>
        <w:t>Some studies find no difference in reported rates (</w:t>
      </w:r>
      <w:hyperlink r:id="rId1" w:anchor="bibr22-2055102918759691" w:history="1">
        <w:r>
          <w:rPr>
            <w:rStyle w:val="Hyperlink"/>
            <w:rFonts w:ascii="Cambria" w:hAnsi="Cambria"/>
            <w:color w:val="376FAA"/>
            <w:sz w:val="30"/>
            <w:szCs w:val="30"/>
            <w:shd w:val="clear" w:color="auto" w:fill="FFFFFF"/>
          </w:rPr>
          <w:t>Jackson et al., 2014</w:t>
        </w:r>
      </w:hyperlink>
      <w:r>
        <w:rPr>
          <w:rFonts w:ascii="Cambria" w:hAnsi="Cambria"/>
          <w:color w:val="212121"/>
          <w:sz w:val="30"/>
          <w:szCs w:val="30"/>
          <w:shd w:val="clear" w:color="auto" w:fill="FFFFFF"/>
        </w:rPr>
        <w:t>; </w:t>
      </w:r>
      <w:hyperlink r:id="rId2" w:anchor="bibr31-2055102918759691" w:history="1">
        <w:r>
          <w:rPr>
            <w:rStyle w:val="Hyperlink"/>
            <w:rFonts w:ascii="Cambria" w:hAnsi="Cambria"/>
            <w:color w:val="376FAA"/>
            <w:sz w:val="30"/>
            <w:szCs w:val="30"/>
            <w:shd w:val="clear" w:color="auto" w:fill="FFFFFF"/>
          </w:rPr>
          <w:t>Puhl and Brownell, 2006</w:t>
        </w:r>
      </w:hyperlink>
      <w:r>
        <w:rPr>
          <w:rFonts w:ascii="Cambria" w:hAnsi="Cambria"/>
          <w:color w:val="212121"/>
          <w:sz w:val="30"/>
          <w:szCs w:val="30"/>
          <w:shd w:val="clear" w:color="auto" w:fill="FFFFFF"/>
        </w:rPr>
        <w:t>; </w:t>
      </w:r>
      <w:hyperlink r:id="rId3" w:anchor="bibr34-2055102918759691" w:history="1">
        <w:r>
          <w:rPr>
            <w:rStyle w:val="Hyperlink"/>
            <w:rFonts w:ascii="Cambria" w:hAnsi="Cambria"/>
            <w:color w:val="376FAA"/>
            <w:sz w:val="30"/>
            <w:szCs w:val="30"/>
            <w:shd w:val="clear" w:color="auto" w:fill="FFFFFF"/>
          </w:rPr>
          <w:t>Salwen et al., 2015</w:t>
        </w:r>
      </w:hyperlink>
      <w:r>
        <w:rPr>
          <w:rFonts w:ascii="Cambria" w:hAnsi="Cambria"/>
          <w:color w:val="212121"/>
          <w:sz w:val="30"/>
          <w:szCs w:val="30"/>
          <w:shd w:val="clear" w:color="auto" w:fill="FFFFFF"/>
        </w:rPr>
        <w:t>; </w:t>
      </w:r>
      <w:hyperlink r:id="rId4" w:anchor="bibr47-2055102918759691" w:history="1">
        <w:r>
          <w:rPr>
            <w:rStyle w:val="Hyperlink"/>
            <w:rFonts w:ascii="Cambria" w:hAnsi="Cambria"/>
            <w:color w:val="376FAA"/>
            <w:sz w:val="30"/>
            <w:szCs w:val="30"/>
            <w:shd w:val="clear" w:color="auto" w:fill="FFFFFF"/>
          </w:rPr>
          <w:t>Vartanian, 2015</w:t>
        </w:r>
      </w:hyperlink>
      <w:r>
        <w:rPr>
          <w:rFonts w:ascii="Cambria" w:hAnsi="Cambria"/>
          <w:color w:val="212121"/>
          <w:sz w:val="30"/>
          <w:szCs w:val="30"/>
          <w:shd w:val="clear" w:color="auto" w:fill="FFFFFF"/>
        </w:rPr>
        <w:t>; </w:t>
      </w:r>
      <w:hyperlink r:id="rId5" w:anchor="bibr50-2055102918759691" w:history="1">
        <w:r>
          <w:rPr>
            <w:rStyle w:val="Hyperlink"/>
            <w:rFonts w:ascii="Cambria" w:hAnsi="Cambria"/>
            <w:color w:val="376FAA"/>
            <w:sz w:val="30"/>
            <w:szCs w:val="30"/>
            <w:shd w:val="clear" w:color="auto" w:fill="FFFFFF"/>
          </w:rPr>
          <w:t>Vartanian et al., 2014</w:t>
        </w:r>
      </w:hyperlink>
      <w:r>
        <w:rPr>
          <w:rFonts w:ascii="Cambria" w:hAnsi="Cambria"/>
          <w:color w:val="212121"/>
          <w:sz w:val="30"/>
          <w:szCs w:val="30"/>
          <w:shd w:val="clear" w:color="auto" w:fill="FFFFFF"/>
        </w:rPr>
        <w:t>; </w:t>
      </w:r>
      <w:hyperlink r:id="rId6" w:anchor="bibr48-2055102918759691" w:history="1">
        <w:r>
          <w:rPr>
            <w:rStyle w:val="Hyperlink"/>
            <w:rFonts w:ascii="Cambria" w:hAnsi="Cambria"/>
            <w:color w:val="376FAA"/>
            <w:sz w:val="30"/>
            <w:szCs w:val="30"/>
            <w:shd w:val="clear" w:color="auto" w:fill="FFFFFF"/>
          </w:rPr>
          <w:t>Vartanian and Novak, 2011</w:t>
        </w:r>
      </w:hyperlink>
      <w:r>
        <w:rPr>
          <w:rFonts w:ascii="Cambria" w:hAnsi="Cambria"/>
          <w:color w:val="212121"/>
          <w:sz w:val="30"/>
          <w:szCs w:val="30"/>
          <w:shd w:val="clear" w:color="auto" w:fill="FFFFFF"/>
        </w:rPr>
        <w:t>;), while others have found females experience higher rates of weight stigma and discrimination than males (</w:t>
      </w:r>
      <w:hyperlink r:id="rId7" w:anchor="bibr1-2055102918759691" w:history="1">
        <w:r>
          <w:rPr>
            <w:rStyle w:val="Hyperlink"/>
            <w:rFonts w:ascii="Cambria" w:hAnsi="Cambria"/>
            <w:color w:val="376FAA"/>
            <w:sz w:val="30"/>
            <w:szCs w:val="30"/>
            <w:shd w:val="clear" w:color="auto" w:fill="FFFFFF"/>
          </w:rPr>
          <w:t>Andreyeva et al., 2008</w:t>
        </w:r>
      </w:hyperlink>
      <w:r>
        <w:rPr>
          <w:rFonts w:ascii="Cambria" w:hAnsi="Cambria"/>
          <w:color w:val="212121"/>
          <w:sz w:val="30"/>
          <w:szCs w:val="30"/>
          <w:shd w:val="clear" w:color="auto" w:fill="FFFFFF"/>
        </w:rPr>
        <w:t>; </w:t>
      </w:r>
      <w:hyperlink r:id="rId8" w:anchor="bibr12-2055102918759691" w:history="1">
        <w:r>
          <w:rPr>
            <w:rStyle w:val="Hyperlink"/>
            <w:rFonts w:ascii="Cambria" w:hAnsi="Cambria"/>
            <w:color w:val="376FAA"/>
            <w:sz w:val="30"/>
            <w:szCs w:val="30"/>
            <w:shd w:val="clear" w:color="auto" w:fill="FFFFFF"/>
          </w:rPr>
          <w:t>Eisenberg et al., 2003</w:t>
        </w:r>
      </w:hyperlink>
      <w:r>
        <w:rPr>
          <w:rFonts w:ascii="Cambria" w:hAnsi="Cambria"/>
          <w:color w:val="212121"/>
          <w:sz w:val="30"/>
          <w:szCs w:val="30"/>
          <w:shd w:val="clear" w:color="auto" w:fill="FFFFFF"/>
        </w:rPr>
        <w:t>; </w:t>
      </w:r>
      <w:hyperlink r:id="rId9" w:anchor="bibr14-2055102918759691" w:history="1">
        <w:r>
          <w:rPr>
            <w:rStyle w:val="Hyperlink"/>
            <w:rFonts w:ascii="Cambria" w:hAnsi="Cambria"/>
            <w:color w:val="376FAA"/>
            <w:sz w:val="30"/>
            <w:szCs w:val="30"/>
            <w:shd w:val="clear" w:color="auto" w:fill="FFFFFF"/>
          </w:rPr>
          <w:t>Falkner et al., 1999</w:t>
        </w:r>
      </w:hyperlink>
      <w:r>
        <w:rPr>
          <w:rFonts w:ascii="Cambria" w:hAnsi="Cambria"/>
          <w:color w:val="212121"/>
          <w:sz w:val="30"/>
          <w:szCs w:val="30"/>
          <w:shd w:val="clear" w:color="auto" w:fill="FFFFFF"/>
        </w:rPr>
        <w:t>; </w:t>
      </w:r>
      <w:hyperlink r:id="rId10" w:anchor="bibr15-2055102918759691" w:history="1">
        <w:r>
          <w:rPr>
            <w:rStyle w:val="Hyperlink"/>
            <w:rFonts w:ascii="Cambria" w:hAnsi="Cambria"/>
            <w:color w:val="376FAA"/>
            <w:sz w:val="30"/>
            <w:szCs w:val="30"/>
            <w:shd w:val="clear" w:color="auto" w:fill="FFFFFF"/>
          </w:rPr>
          <w:t>Fikkan and Rothblum, 2012</w:t>
        </w:r>
      </w:hyperlink>
      <w:r>
        <w:rPr>
          <w:rFonts w:ascii="Cambria" w:hAnsi="Cambria"/>
          <w:color w:val="212121"/>
          <w:sz w:val="30"/>
          <w:szCs w:val="30"/>
          <w:shd w:val="clear" w:color="auto" w:fill="FFFFFF"/>
        </w:rPr>
        <w:t>; </w:t>
      </w:r>
      <w:hyperlink r:id="rId11" w:anchor="bibr19-2055102918759691" w:history="1">
        <w:r>
          <w:rPr>
            <w:rStyle w:val="Hyperlink"/>
            <w:rFonts w:ascii="Cambria" w:hAnsi="Cambria"/>
            <w:color w:val="376FAA"/>
            <w:sz w:val="30"/>
            <w:szCs w:val="30"/>
            <w:shd w:val="clear" w:color="auto" w:fill="FFFFFF"/>
          </w:rPr>
          <w:t>Hebl and Turchin, 2005</w:t>
        </w:r>
      </w:hyperlink>
      <w:r>
        <w:rPr>
          <w:rFonts w:ascii="Cambria" w:hAnsi="Cambria"/>
          <w:color w:val="212121"/>
          <w:sz w:val="30"/>
          <w:szCs w:val="30"/>
          <w:shd w:val="clear" w:color="auto" w:fill="FFFFFF"/>
        </w:rPr>
        <w:t>; </w:t>
      </w:r>
      <w:hyperlink r:id="rId12" w:anchor="bibr32-2055102918759691" w:history="1">
        <w:r>
          <w:rPr>
            <w:rStyle w:val="Hyperlink"/>
            <w:rFonts w:ascii="Cambria" w:hAnsi="Cambria"/>
            <w:color w:val="376FAA"/>
            <w:sz w:val="30"/>
            <w:szCs w:val="30"/>
            <w:shd w:val="clear" w:color="auto" w:fill="FFFFFF"/>
          </w:rPr>
          <w:t>Puhl et al., 2008</w:t>
        </w:r>
      </w:hyperlink>
      <w:r>
        <w:rPr>
          <w:rFonts w:ascii="Cambria" w:hAnsi="Cambria"/>
          <w:color w:val="212121"/>
          <w:sz w:val="30"/>
          <w:szCs w:val="30"/>
          <w:shd w:val="clear" w:color="auto" w:fill="FFFFFF"/>
        </w:rPr>
        <w:t>; </w:t>
      </w:r>
      <w:hyperlink r:id="rId13" w:anchor="bibr43-2055102918759691" w:history="1">
        <w:r>
          <w:rPr>
            <w:rStyle w:val="Hyperlink"/>
            <w:rFonts w:ascii="Cambria" w:hAnsi="Cambria"/>
            <w:color w:val="376FAA"/>
            <w:sz w:val="30"/>
            <w:szCs w:val="30"/>
            <w:shd w:val="clear" w:color="auto" w:fill="FFFFFF"/>
          </w:rPr>
          <w:t>Spahlholz et al., 2016</w:t>
        </w:r>
      </w:hyperlink>
      <w:r>
        <w:rPr>
          <w:rFonts w:ascii="Cambria" w:hAnsi="Cambria"/>
          <w:color w:val="212121"/>
          <w:sz w:val="30"/>
          <w:szCs w:val="30"/>
          <w:shd w:val="clear" w:color="auto" w:fill="FFFFFF"/>
        </w:rPr>
        <w:t>)</w:t>
      </w:r>
    </w:p>
    <w:p w14:paraId="6B0600C2" w14:textId="285D2D9E" w:rsidR="00254AF6" w:rsidRDefault="00254AF6">
      <w:pPr>
        <w:pStyle w:val="CommentText"/>
      </w:pPr>
      <w:r>
        <w:br/>
      </w:r>
      <w:r>
        <w:br/>
        <w:t>@kate do you have a better sense of whether this is true?</w:t>
      </w:r>
    </w:p>
  </w:comment>
  <w:comment w:id="205" w:author="Irit Hochberg" w:date="2024-08-29T08:52:00Z" w:initials="IH">
    <w:p w14:paraId="56085A3D" w14:textId="197AB1F3" w:rsidR="00136EF3" w:rsidRDefault="00136EF3">
      <w:pPr>
        <w:pStyle w:val="CommentText"/>
      </w:pPr>
      <w:r>
        <w:rPr>
          <w:rStyle w:val="CommentReference"/>
        </w:rPr>
        <w:annotationRef/>
      </w:r>
      <w:r w:rsidR="00644301">
        <w:rPr>
          <w:noProof/>
        </w:rPr>
        <w:t>no conflict</w:t>
      </w:r>
      <w:r w:rsidR="00644301">
        <w:rPr>
          <w:noProof/>
        </w:rPr>
        <w:t>s of interest</w:t>
      </w:r>
    </w:p>
  </w:comment>
  <w:comment w:id="204" w:author="Dave Bridges" w:date="2024-04-12T11:07:00Z" w:initials="DB">
    <w:p w14:paraId="4DAD4B88" w14:textId="2F86CABD" w:rsidR="00BA035B" w:rsidRDefault="00BA035B">
      <w:pPr>
        <w:pStyle w:val="CommentText"/>
      </w:pPr>
      <w:r>
        <w:rPr>
          <w:rStyle w:val="CommentReference"/>
        </w:rPr>
        <w:annotationRef/>
      </w:r>
      <w:r>
        <w:t>@kate and irit</w:t>
      </w:r>
      <w:r>
        <w:br/>
      </w:r>
      <w:r>
        <w:br/>
        <w:t>Do you have any other funding or conflicts of interest that you want to include or disclose.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46936170" w15:done="0"/>
  <w15:commentEx w15:paraId="7D938EB8" w15:done="1"/>
  <w15:commentEx w15:paraId="02571C43" w15:done="1"/>
  <w15:commentEx w15:paraId="2D0BA406" w15:done="0"/>
  <w15:commentEx w15:paraId="5CC56379" w15:done="0"/>
  <w15:commentEx w15:paraId="6CC2AD47" w15:paraIdParent="5CC56379" w15:done="0"/>
  <w15:commentEx w15:paraId="7A2B5A27" w15:done="1"/>
  <w15:commentEx w15:paraId="5AC29EDA" w15:done="1"/>
  <w15:commentEx w15:paraId="00D5E820" w15:done="0"/>
  <w15:commentEx w15:paraId="63903BB4" w15:done="0"/>
  <w15:commentEx w15:paraId="2F4F5124" w15:paraIdParent="63903BB4" w15:done="0"/>
  <w15:commentEx w15:paraId="6B5D896E" w15:done="1"/>
  <w15:commentEx w15:paraId="6FEB033D" w15:done="0"/>
  <w15:commentEx w15:paraId="509F4D72" w15:done="1"/>
  <w15:commentEx w15:paraId="3FD4B095" w15:done="1"/>
  <w15:commentEx w15:paraId="5D872B9A" w15:done="0"/>
  <w15:commentEx w15:paraId="0ABC186F" w15:paraIdParent="5D872B9A" w15:done="0"/>
  <w15:commentEx w15:paraId="082FA782" w15:done="1"/>
  <w15:commentEx w15:paraId="61E2EA77" w15:done="0"/>
  <w15:commentEx w15:paraId="582C6082" w15:done="0"/>
  <w15:commentEx w15:paraId="212D134B" w15:paraIdParent="582C6082" w15:done="0"/>
  <w15:commentEx w15:paraId="1A786CE9" w15:done="0"/>
  <w15:commentEx w15:paraId="7D3740FD" w15:done="0"/>
  <w15:commentEx w15:paraId="415BC7AB" w15:done="0"/>
  <w15:commentEx w15:paraId="69F48119" w15:done="0"/>
  <w15:commentEx w15:paraId="6FF5CD3A" w15:done="0"/>
  <w15:commentEx w15:paraId="426E432D" w15:done="0"/>
  <w15:commentEx w15:paraId="26B57CB3" w15:done="0"/>
  <w15:commentEx w15:paraId="61A6D236" w15:done="0"/>
  <w15:commentEx w15:paraId="1EEF863D" w15:done="0"/>
  <w15:commentEx w15:paraId="2D7FB1DF" w15:done="0"/>
  <w15:commentEx w15:paraId="2267D8D7" w15:done="0"/>
  <w15:commentEx w15:paraId="3525B115" w15:done="0"/>
  <w15:commentEx w15:paraId="04FF2C85" w15:done="0"/>
  <w15:commentEx w15:paraId="10DFA24D" w15:done="0"/>
  <w15:commentEx w15:paraId="4B843606" w15:paraIdParent="10DFA24D" w15:done="0"/>
  <w15:commentEx w15:paraId="6CE1ECEC" w15:done="0"/>
  <w15:commentEx w15:paraId="64E5FF2B" w15:done="0"/>
  <w15:commentEx w15:paraId="25141609" w15:done="0"/>
  <w15:commentEx w15:paraId="7C5D2344" w15:done="0"/>
  <w15:commentEx w15:paraId="43615651" w15:done="0"/>
  <w15:commentEx w15:paraId="7E510FE2" w15:done="1"/>
  <w15:commentEx w15:paraId="58512B27" w15:paraIdParent="7E510FE2" w15:done="1"/>
  <w15:commentEx w15:paraId="4B9CECEF" w15:done="0"/>
  <w15:commentEx w15:paraId="6C32C6E5" w15:done="1"/>
  <w15:commentEx w15:paraId="307C02FF" w15:done="1"/>
  <w15:commentEx w15:paraId="1E58360D" w15:done="0"/>
  <w15:commentEx w15:paraId="6EBE8266" w15:done="0"/>
  <w15:commentEx w15:paraId="10918CB7" w15:done="1"/>
  <w15:commentEx w15:paraId="3F9861AA" w15:done="0"/>
  <w15:commentEx w15:paraId="4D22C3B8" w15:done="1"/>
  <w15:commentEx w15:paraId="59E010D8" w15:done="0"/>
  <w15:commentEx w15:paraId="59C1994C" w15:done="0"/>
  <w15:commentEx w15:paraId="1E05F176" w15:done="0"/>
  <w15:commentEx w15:paraId="75470CCB" w15:done="1"/>
  <w15:commentEx w15:paraId="068CA543" w15:done="1"/>
  <w15:commentEx w15:paraId="7BAD4EFF" w15:done="0"/>
  <w15:commentEx w15:paraId="0A46ABCD" w15:paraIdParent="7BAD4EFF" w15:done="0"/>
  <w15:commentEx w15:paraId="1C8498E0" w15:done="0"/>
  <w15:commentEx w15:paraId="5AC9D4BE" w15:paraIdParent="1C8498E0" w15:done="0"/>
  <w15:commentEx w15:paraId="3342DA09" w15:paraIdParent="1C8498E0" w15:done="0"/>
  <w15:commentEx w15:paraId="2B8D06E8" w15:done="0"/>
  <w15:commentEx w15:paraId="010507B3" w15:paraIdParent="2B8D06E8" w15:done="0"/>
  <w15:commentEx w15:paraId="3089A498" w15:done="0"/>
  <w15:commentEx w15:paraId="50FED73B" w15:done="0"/>
  <w15:commentEx w15:paraId="0C81528E" w15:done="0"/>
  <w15:commentEx w15:paraId="6B0600C2" w15:done="0"/>
  <w15:commentEx w15:paraId="56085A3D" w15:done="0"/>
  <w15:commentEx w15:paraId="4DAD4B8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77F768EE" w16cex:dateUtc="2024-08-28T18:44:00Z"/>
  <w16cex:commentExtensible w16cex:durableId="18BB7395" w16cex:dateUtc="2024-08-28T13:33:00Z"/>
  <w16cex:commentExtensible w16cex:durableId="0D9FE7D6" w16cex:dateUtc="2024-08-28T19:39:00Z"/>
  <w16cex:commentExtensible w16cex:durableId="08F99781" w16cex:dateUtc="2024-08-28T13:34:00Z"/>
  <w16cex:commentExtensible w16cex:durableId="04337B8C" w16cex:dateUtc="2024-08-28T13:34:00Z"/>
  <w16cex:commentExtensible w16cex:durableId="73275A94" w16cex:dateUtc="2024-08-28T13:35:00Z"/>
  <w16cex:commentExtensible w16cex:durableId="353A3254" w16cex:dateUtc="2024-08-28T13:36:00Z"/>
  <w16cex:commentExtensible w16cex:durableId="4AF257B6" w16cex:dateUtc="2024-08-28T13:36:00Z"/>
  <w16cex:commentExtensible w16cex:durableId="14884351" w16cex:dateUtc="2024-08-28T13:50:00Z"/>
  <w16cex:commentExtensible w16cex:durableId="13A9D994" w16cex:dateUtc="2024-08-28T13:37:00Z"/>
  <w16cex:commentExtensible w16cex:durableId="7BA81098" w16cex:dateUtc="2024-08-28T13:37:00Z"/>
  <w16cex:commentExtensible w16cex:durableId="6D92B62D" w16cex:dateUtc="2024-08-28T13:39:00Z"/>
  <w16cex:commentExtensible w16cex:durableId="4B7DBCBE" w16cex:dateUtc="2024-08-28T13:40:00Z"/>
  <w16cex:commentExtensible w16cex:durableId="51988AFD" w16cex:dateUtc="2024-08-28T13:43:00Z"/>
  <w16cex:commentExtensible w16cex:durableId="2ECAA39A" w16cex:dateUtc="2024-08-28T13:45:00Z"/>
  <w16cex:commentExtensible w16cex:durableId="2924C59E" w16cex:dateUtc="2024-08-28T13:44:00Z"/>
  <w16cex:commentExtensible w16cex:durableId="2C92D4AE" w16cex:dateUtc="2024-08-28T13:46:00Z"/>
  <w16cex:commentExtensible w16cex:durableId="1CFBCD67" w16cex:dateUtc="2024-08-28T13:46:00Z"/>
  <w16cex:commentExtensible w16cex:durableId="7D399D2E" w16cex:dateUtc="2024-08-28T13:47:00Z"/>
  <w16cex:commentExtensible w16cex:durableId="45205B4D" w16cex:dateUtc="2024-08-28T16:00:00Z"/>
  <w16cex:commentExtensible w16cex:durableId="6F229313" w16cex:dateUtc="2024-08-28T13:52:00Z"/>
  <w16cex:commentExtensible w16cex:durableId="7CB008FA" w16cex:dateUtc="2024-08-28T13:53:00Z"/>
  <w16cex:commentExtensible w16cex:durableId="4E1A796B" w16cex:dateUtc="2024-08-28T13:54:00Z"/>
  <w16cex:commentExtensible w16cex:durableId="2BA5F36D" w16cex:dateUtc="2024-08-28T13:56:00Z"/>
  <w16cex:commentExtensible w16cex:durableId="22CC80D8" w16cex:dateUtc="2024-08-28T13:55:00Z"/>
  <w16cex:commentExtensible w16cex:durableId="439E3B9F" w16cex:dateUtc="2024-08-28T13:57:00Z"/>
  <w16cex:commentExtensible w16cex:durableId="6D21A13D" w16cex:dateUtc="2024-08-28T13:57:00Z"/>
  <w16cex:commentExtensible w16cex:durableId="585FD364" w16cex:dateUtc="2024-08-28T16:04:00Z"/>
  <w16cex:commentExtensible w16cex:durableId="5F560A31" w16cex:dateUtc="2024-08-28T18:43:00Z"/>
  <w16cex:commentExtensible w16cex:durableId="25CED251" w16cex:dateUtc="2024-08-28T16:03:00Z"/>
  <w16cex:commentExtensible w16cex:durableId="47B00609" w16cex:dateUtc="2024-08-28T14:49:00Z"/>
  <w16cex:commentExtensible w16cex:durableId="1BB4F3F1" w16cex:dateUtc="2024-08-28T14:50:00Z"/>
  <w16cex:commentExtensible w16cex:durableId="5E3EDA5E" w16cex:dateUtc="2024-08-28T14:50:00Z"/>
  <w16cex:commentExtensible w16cex:durableId="02F77C24" w16cex:dateUtc="2024-08-28T14:53:00Z"/>
  <w16cex:commentExtensible w16cex:durableId="77606AF9" w16cex:dateUtc="2024-08-28T14:51:00Z"/>
  <w16cex:commentExtensible w16cex:durableId="7573D480" w16cex:dateUtc="2024-08-28T14:52:00Z"/>
  <w16cex:commentExtensible w16cex:durableId="05EB7206" w16cex:dateUtc="2024-08-28T14:52:00Z"/>
  <w16cex:commentExtensible w16cex:durableId="7BDEAA11" w16cex:dateUtc="2024-08-28T16:00:00Z"/>
  <w16cex:commentExtensible w16cex:durableId="40FA825C" w16cex:dateUtc="2024-08-28T16:01:00Z"/>
  <w16cex:commentExtensible w16cex:durableId="37C6C69F" w16cex:dateUtc="2024-08-28T16:02:00Z"/>
  <w16cex:commentExtensible w16cex:durableId="6FA4254E" w16cex:dateUtc="2024-08-28T18:40:00Z"/>
  <w16cex:commentExtensible w16cex:durableId="581A1923" w16cex:dateUtc="2024-08-28T18:41:00Z"/>
  <w16cex:commentExtensible w16cex:durableId="5DEFE155" w16cex:dateUtc="2024-08-28T18:41:00Z"/>
  <w16cex:commentExtensible w16cex:durableId="23CDD981" w16cex:dateUtc="2024-08-28T18:42:00Z"/>
  <w16cex:commentExtensible w16cex:durableId="30299310" w16cex:dateUtc="2024-08-28T18:43:00Z"/>
  <w16cex:commentExtensible w16cex:durableId="3E70FE14" w16cex:dateUtc="2024-08-28T18:43:00Z"/>
  <w16cex:commentExtensible w16cex:durableId="287A799F" w16cex:dateUtc="2024-08-28T18:46:00Z"/>
  <w16cex:commentExtensible w16cex:durableId="37CCC360" w16cex:dateUtc="2024-08-28T18:48:00Z"/>
  <w16cex:commentExtensible w16cex:durableId="7C1C1D0D" w16cex:dateUtc="2024-08-28T18:50:00Z"/>
  <w16cex:commentExtensible w16cex:durableId="08C42FA6" w16cex:dateUtc="2024-08-28T18:50:00Z"/>
  <w16cex:commentExtensible w16cex:durableId="5D49B79E" w16cex:dateUtc="2024-08-28T18:52:00Z"/>
  <w16cex:commentExtensible w16cex:durableId="08BE828B" w16cex:dateUtc="2024-08-28T18:53:00Z"/>
  <w16cex:commentExtensible w16cex:durableId="78D3D7A1" w16cex:dateUtc="2024-08-28T18:54:00Z"/>
  <w16cex:commentExtensible w16cex:durableId="58A41DFC" w16cex:dateUtc="2024-08-28T18:56:00Z"/>
  <w16cex:commentExtensible w16cex:durableId="273F8B8A" w16cex:dateUtc="2024-08-28T18:55:00Z"/>
  <w16cex:commentExtensible w16cex:durableId="2AE37BBD" w16cex:dateUtc="2024-08-28T18:57:00Z"/>
  <w16cex:commentExtensible w16cex:durableId="50CA65D7" w16cex:dateUtc="2024-08-28T19:01:00Z"/>
  <w16cex:commentExtensible w16cex:durableId="147F910E" w16cex:dateUtc="2024-08-28T19:01:00Z"/>
  <w16cex:commentExtensible w16cex:durableId="1433B20F" w16cex:dateUtc="2024-08-28T19:02:00Z"/>
  <w16cex:commentExtensible w16cex:durableId="110DF523" w16cex:dateUtc="2024-04-26T14: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2839E6AB" w16cid:durableId="77F768EE"/>
  <w16cid:commentId w16cid:paraId="7AC380E6" w16cid:durableId="2A79D586"/>
  <w16cid:commentId w16cid:paraId="7D938EB8" w16cid:durableId="18BB7395"/>
  <w16cid:commentId w16cid:paraId="02571C43" w16cid:durableId="0D9FE7D6"/>
  <w16cid:commentId w16cid:paraId="2D0BA406" w16cid:durableId="08F99781"/>
  <w16cid:commentId w16cid:paraId="644045B0" w16cid:durableId="04337B8C"/>
  <w16cid:commentId w16cid:paraId="5CC56379" w16cid:durableId="73275A94"/>
  <w16cid:commentId w16cid:paraId="6CC2AD47" w16cid:durableId="2A79D762"/>
  <w16cid:commentId w16cid:paraId="7A2B5A27" w16cid:durableId="353A3254"/>
  <w16cid:commentId w16cid:paraId="5AC29EDA" w16cid:durableId="4AF257B6"/>
  <w16cid:commentId w16cid:paraId="00D5E820" w16cid:durableId="14884351"/>
  <w16cid:commentId w16cid:paraId="184A3536" w16cid:durableId="13A9D994"/>
  <w16cid:commentId w16cid:paraId="63903BB4" w16cid:durableId="2A79D883"/>
  <w16cid:commentId w16cid:paraId="2F4F5124" w16cid:durableId="2A79D88E"/>
  <w16cid:commentId w16cid:paraId="6B5D896E" w16cid:durableId="7BA81098"/>
  <w16cid:commentId w16cid:paraId="778CF716" w16cid:durableId="6D92B62D"/>
  <w16cid:commentId w16cid:paraId="3FD4B095" w16cid:durableId="2A79D96D"/>
  <w16cid:commentId w16cid:paraId="5D872B9A" w16cid:durableId="2A79D96C"/>
  <w16cid:commentId w16cid:paraId="0ABC186F" w16cid:durableId="2A79D9D7"/>
  <w16cid:commentId w16cid:paraId="082FA782" w16cid:durableId="4B7DBCBE"/>
  <w16cid:commentId w16cid:paraId="61E2EA77" w16cid:durableId="51988AFD"/>
  <w16cid:commentId w16cid:paraId="18D0C4EE" w16cid:durableId="2ECAA39A"/>
  <w16cid:commentId w16cid:paraId="2AD4FF4D" w16cid:durableId="2924C59E"/>
  <w16cid:commentId w16cid:paraId="582C6082" w16cid:durableId="2C92D4AE"/>
  <w16cid:commentId w16cid:paraId="212D134B" w16cid:durableId="2A79DA62"/>
  <w16cid:commentId w16cid:paraId="2150B422" w16cid:durableId="1CFBCD67"/>
  <w16cid:commentId w16cid:paraId="2F9A93DE" w16cid:durableId="7D399D2E"/>
  <w16cid:commentId w16cid:paraId="670F212C" w16cid:durableId="45205B4D"/>
  <w16cid:commentId w16cid:paraId="2EBC5356" w16cid:durableId="6F229313"/>
  <w16cid:commentId w16cid:paraId="1A786CE9" w16cid:durableId="7CB008FA"/>
  <w16cid:commentId w16cid:paraId="7D3740FD" w16cid:durableId="4E1A796B"/>
  <w16cid:commentId w16cid:paraId="415BC7AB" w16cid:durableId="2BA5F36D"/>
  <w16cid:commentId w16cid:paraId="69F48119" w16cid:durableId="22CC80D8"/>
  <w16cid:commentId w16cid:paraId="6FF5CD3A" w16cid:durableId="439E3B9F"/>
  <w16cid:commentId w16cid:paraId="426E432D" w16cid:durableId="6D21A13D"/>
  <w16cid:commentId w16cid:paraId="26B57CB3" w16cid:durableId="585FD364"/>
  <w16cid:commentId w16cid:paraId="61A6D236" w16cid:durableId="5F560A31"/>
  <w16cid:commentId w16cid:paraId="1EEF863D" w16cid:durableId="25CED251"/>
  <w16cid:commentId w16cid:paraId="2D7FB1DF" w16cid:durableId="47B00609"/>
  <w16cid:commentId w16cid:paraId="2267D8D7" w16cid:durableId="1BB4F3F1"/>
  <w16cid:commentId w16cid:paraId="3525B115" w16cid:durableId="5E3EDA5E"/>
  <w16cid:commentId w16cid:paraId="04FF2C85" w16cid:durableId="02F77C24"/>
  <w16cid:commentId w16cid:paraId="10DFA24D" w16cid:durableId="29411550"/>
  <w16cid:commentId w16cid:paraId="4B843606" w16cid:durableId="77606AF9"/>
  <w16cid:commentId w16cid:paraId="6CE1ECEC" w16cid:durableId="7573D480"/>
  <w16cid:commentId w16cid:paraId="64E5FF2B" w16cid:durableId="05EB7206"/>
  <w16cid:commentId w16cid:paraId="25141609" w16cid:durableId="7BDEAA11"/>
  <w16cid:commentId w16cid:paraId="7C5D2344" w16cid:durableId="40FA825C"/>
  <w16cid:commentId w16cid:paraId="43615651" w16cid:durableId="37C6C69F"/>
  <w16cid:commentId w16cid:paraId="7E510FE2" w16cid:durableId="6FA4254E"/>
  <w16cid:commentId w16cid:paraId="58512B27" w16cid:durableId="2A79DDFF"/>
  <w16cid:commentId w16cid:paraId="4B9CECEF" w16cid:durableId="581A1923"/>
  <w16cid:commentId w16cid:paraId="6C32C6E5" w16cid:durableId="5DEFE155"/>
  <w16cid:commentId w16cid:paraId="307C02FF" w16cid:durableId="23CDD981"/>
  <w16cid:commentId w16cid:paraId="1E58360D" w16cid:durableId="30299310"/>
  <w16cid:commentId w16cid:paraId="6EBE8266" w16cid:durableId="3E70FE14"/>
  <w16cid:commentId w16cid:paraId="10918CB7" w16cid:durableId="287A799F"/>
  <w16cid:commentId w16cid:paraId="3F9861AA" w16cid:durableId="37CCC360"/>
  <w16cid:commentId w16cid:paraId="4D22C3B8" w16cid:durableId="7C1C1D0D"/>
  <w16cid:commentId w16cid:paraId="59E010D8" w16cid:durableId="08C42FA6"/>
  <w16cid:commentId w16cid:paraId="59C1994C" w16cid:durableId="5D49B79E"/>
  <w16cid:commentId w16cid:paraId="350DF077" w16cid:durableId="08BE828B"/>
  <w16cid:commentId w16cid:paraId="1E05F176" w16cid:durableId="78D3D7A1"/>
  <w16cid:commentId w16cid:paraId="75470CCB" w16cid:durableId="58A41DFC"/>
  <w16cid:commentId w16cid:paraId="068CA543" w16cid:durableId="273F8B8A"/>
  <w16cid:commentId w16cid:paraId="7BAD4EFF" w16cid:durableId="2AE37BBD"/>
  <w16cid:commentId w16cid:paraId="0A46ABCD" w16cid:durableId="2A79DFD4"/>
  <w16cid:commentId w16cid:paraId="1C8498E0" w16cid:durableId="50CA65D7"/>
  <w16cid:commentId w16cid:paraId="5AC9D4BE" w16cid:durableId="2A79E112"/>
  <w16cid:commentId w16cid:paraId="3342DA09" w16cid:durableId="2A79E3D2"/>
  <w16cid:commentId w16cid:paraId="2B8D06E8" w16cid:durableId="147F910E"/>
  <w16cid:commentId w16cid:paraId="010507B3" w16cid:durableId="2A79E0C1"/>
  <w16cid:commentId w16cid:paraId="50FED73B" w16cid:durableId="1433B20F"/>
  <w16cid:commentId w16cid:paraId="0C81528E" w16cid:durableId="110DF523"/>
  <w16cid:commentId w16cid:paraId="6B0600C2" w16cid:durableId="29C39F1A"/>
  <w16cid:commentId w16cid:paraId="4DAD4B88" w16cid:durableId="29C3945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6B027D2"/>
    <w:multiLevelType w:val="hybridMultilevel"/>
    <w:tmpl w:val="11461F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Irit Hochberg">
    <w15:presenceInfo w15:providerId="AD" w15:userId="S-1-5-21-2093055459-472732498-5979419-5675"/>
  </w15:person>
  <w15:person w15:author="Bauer, Kate">
    <w15:presenceInfo w15:providerId="AD" w15:userId="S::kwbauer@umich.edu::e4969335-38f0-4125-9057-2b6fdae4b44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6"/>
  <w:trackRevisions/>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B4C60"/>
    <w:rsid w:val="000211F7"/>
    <w:rsid w:val="00033000"/>
    <w:rsid w:val="000379B0"/>
    <w:rsid w:val="00041088"/>
    <w:rsid w:val="00074A4B"/>
    <w:rsid w:val="000972F2"/>
    <w:rsid w:val="000A07DB"/>
    <w:rsid w:val="000A0D5A"/>
    <w:rsid w:val="000C06E4"/>
    <w:rsid w:val="000E729E"/>
    <w:rsid w:val="000F04A2"/>
    <w:rsid w:val="000F0813"/>
    <w:rsid w:val="000F7492"/>
    <w:rsid w:val="00132298"/>
    <w:rsid w:val="001353AD"/>
    <w:rsid w:val="00136EF3"/>
    <w:rsid w:val="00141913"/>
    <w:rsid w:val="00143D60"/>
    <w:rsid w:val="00176CFC"/>
    <w:rsid w:val="00183DCB"/>
    <w:rsid w:val="00184666"/>
    <w:rsid w:val="00197670"/>
    <w:rsid w:val="001C2F1A"/>
    <w:rsid w:val="001E39EB"/>
    <w:rsid w:val="001E3DFA"/>
    <w:rsid w:val="001E5F79"/>
    <w:rsid w:val="00201633"/>
    <w:rsid w:val="00203CB8"/>
    <w:rsid w:val="002121E9"/>
    <w:rsid w:val="00244117"/>
    <w:rsid w:val="00252A82"/>
    <w:rsid w:val="00254AF6"/>
    <w:rsid w:val="00256854"/>
    <w:rsid w:val="00256E5C"/>
    <w:rsid w:val="002C2BAC"/>
    <w:rsid w:val="002F1D34"/>
    <w:rsid w:val="002F78E4"/>
    <w:rsid w:val="003027AB"/>
    <w:rsid w:val="00303359"/>
    <w:rsid w:val="00313E50"/>
    <w:rsid w:val="00325272"/>
    <w:rsid w:val="00327B83"/>
    <w:rsid w:val="00352F2E"/>
    <w:rsid w:val="00353036"/>
    <w:rsid w:val="00383820"/>
    <w:rsid w:val="00387BDE"/>
    <w:rsid w:val="003935A4"/>
    <w:rsid w:val="003A7F77"/>
    <w:rsid w:val="003E7040"/>
    <w:rsid w:val="003F09D7"/>
    <w:rsid w:val="003F23A0"/>
    <w:rsid w:val="004013A7"/>
    <w:rsid w:val="00401DA7"/>
    <w:rsid w:val="004111F0"/>
    <w:rsid w:val="00431792"/>
    <w:rsid w:val="004346FA"/>
    <w:rsid w:val="00440CC0"/>
    <w:rsid w:val="00451238"/>
    <w:rsid w:val="0045140D"/>
    <w:rsid w:val="00471AC3"/>
    <w:rsid w:val="00490CAD"/>
    <w:rsid w:val="00493B22"/>
    <w:rsid w:val="004A3C75"/>
    <w:rsid w:val="004A6945"/>
    <w:rsid w:val="004B15A5"/>
    <w:rsid w:val="004B4C60"/>
    <w:rsid w:val="004E095F"/>
    <w:rsid w:val="004F67EC"/>
    <w:rsid w:val="004F6EB4"/>
    <w:rsid w:val="0051647F"/>
    <w:rsid w:val="00533A2A"/>
    <w:rsid w:val="00536A50"/>
    <w:rsid w:val="005371F6"/>
    <w:rsid w:val="0054682A"/>
    <w:rsid w:val="00550CA2"/>
    <w:rsid w:val="005541C4"/>
    <w:rsid w:val="00561A09"/>
    <w:rsid w:val="00582601"/>
    <w:rsid w:val="005D52A8"/>
    <w:rsid w:val="005E6B65"/>
    <w:rsid w:val="005F0645"/>
    <w:rsid w:val="006130DB"/>
    <w:rsid w:val="006247EC"/>
    <w:rsid w:val="006360AC"/>
    <w:rsid w:val="00644301"/>
    <w:rsid w:val="0065609A"/>
    <w:rsid w:val="00663BDB"/>
    <w:rsid w:val="00670F7C"/>
    <w:rsid w:val="006727D0"/>
    <w:rsid w:val="00672C3A"/>
    <w:rsid w:val="006766FB"/>
    <w:rsid w:val="00686FDB"/>
    <w:rsid w:val="0069411B"/>
    <w:rsid w:val="006A6B61"/>
    <w:rsid w:val="006B12FE"/>
    <w:rsid w:val="006C0343"/>
    <w:rsid w:val="006D20D6"/>
    <w:rsid w:val="006D227B"/>
    <w:rsid w:val="006D27B6"/>
    <w:rsid w:val="006D3DF3"/>
    <w:rsid w:val="006D5893"/>
    <w:rsid w:val="006F3DF2"/>
    <w:rsid w:val="00702579"/>
    <w:rsid w:val="0070639D"/>
    <w:rsid w:val="0071355D"/>
    <w:rsid w:val="007166B2"/>
    <w:rsid w:val="00746144"/>
    <w:rsid w:val="00754123"/>
    <w:rsid w:val="0075533F"/>
    <w:rsid w:val="0077428B"/>
    <w:rsid w:val="007A09B7"/>
    <w:rsid w:val="007A13BC"/>
    <w:rsid w:val="007A292D"/>
    <w:rsid w:val="007C4E43"/>
    <w:rsid w:val="007C7306"/>
    <w:rsid w:val="007E3633"/>
    <w:rsid w:val="007F73FF"/>
    <w:rsid w:val="0080291E"/>
    <w:rsid w:val="00814210"/>
    <w:rsid w:val="00824A9A"/>
    <w:rsid w:val="00876E30"/>
    <w:rsid w:val="0088544C"/>
    <w:rsid w:val="00893358"/>
    <w:rsid w:val="008A620F"/>
    <w:rsid w:val="008B33D7"/>
    <w:rsid w:val="008C1FFD"/>
    <w:rsid w:val="008C7B25"/>
    <w:rsid w:val="008E0E0F"/>
    <w:rsid w:val="00921F7E"/>
    <w:rsid w:val="00930FD4"/>
    <w:rsid w:val="00936441"/>
    <w:rsid w:val="00945245"/>
    <w:rsid w:val="00945DFB"/>
    <w:rsid w:val="009711E7"/>
    <w:rsid w:val="00980B9C"/>
    <w:rsid w:val="009B6F47"/>
    <w:rsid w:val="009D6A46"/>
    <w:rsid w:val="009D6C9D"/>
    <w:rsid w:val="009E2407"/>
    <w:rsid w:val="009F3764"/>
    <w:rsid w:val="00A06D15"/>
    <w:rsid w:val="00A07B41"/>
    <w:rsid w:val="00A117AF"/>
    <w:rsid w:val="00A24398"/>
    <w:rsid w:val="00A27BB7"/>
    <w:rsid w:val="00A4444E"/>
    <w:rsid w:val="00A866C4"/>
    <w:rsid w:val="00AA7C27"/>
    <w:rsid w:val="00AC7E32"/>
    <w:rsid w:val="00AD105B"/>
    <w:rsid w:val="00AD2F62"/>
    <w:rsid w:val="00B04806"/>
    <w:rsid w:val="00B06F77"/>
    <w:rsid w:val="00B27829"/>
    <w:rsid w:val="00B27EA2"/>
    <w:rsid w:val="00B43085"/>
    <w:rsid w:val="00B56F4E"/>
    <w:rsid w:val="00B611F2"/>
    <w:rsid w:val="00B635A1"/>
    <w:rsid w:val="00B6520A"/>
    <w:rsid w:val="00B669AA"/>
    <w:rsid w:val="00BA035B"/>
    <w:rsid w:val="00BA0877"/>
    <w:rsid w:val="00BB57AE"/>
    <w:rsid w:val="00BC33AC"/>
    <w:rsid w:val="00BD24D1"/>
    <w:rsid w:val="00BE72A1"/>
    <w:rsid w:val="00BE7CC1"/>
    <w:rsid w:val="00BF75ED"/>
    <w:rsid w:val="00C41F92"/>
    <w:rsid w:val="00C62689"/>
    <w:rsid w:val="00C87B75"/>
    <w:rsid w:val="00CA7A44"/>
    <w:rsid w:val="00CB2B76"/>
    <w:rsid w:val="00CC328A"/>
    <w:rsid w:val="00CD08E1"/>
    <w:rsid w:val="00CF213F"/>
    <w:rsid w:val="00CF7C05"/>
    <w:rsid w:val="00D32A3A"/>
    <w:rsid w:val="00D37846"/>
    <w:rsid w:val="00D416BC"/>
    <w:rsid w:val="00D4540D"/>
    <w:rsid w:val="00D83A64"/>
    <w:rsid w:val="00DB78D5"/>
    <w:rsid w:val="00DC08E5"/>
    <w:rsid w:val="00DC2897"/>
    <w:rsid w:val="00DF07A2"/>
    <w:rsid w:val="00E019E9"/>
    <w:rsid w:val="00E27BBE"/>
    <w:rsid w:val="00E344E7"/>
    <w:rsid w:val="00E3780A"/>
    <w:rsid w:val="00E45A8C"/>
    <w:rsid w:val="00E65C5C"/>
    <w:rsid w:val="00E75548"/>
    <w:rsid w:val="00E818F1"/>
    <w:rsid w:val="00E876DE"/>
    <w:rsid w:val="00E91D2C"/>
    <w:rsid w:val="00EB0FC2"/>
    <w:rsid w:val="00EB16FF"/>
    <w:rsid w:val="00EC065F"/>
    <w:rsid w:val="00ED53A3"/>
    <w:rsid w:val="00EE6408"/>
    <w:rsid w:val="00EF41C4"/>
    <w:rsid w:val="00F1306B"/>
    <w:rsid w:val="00F34AFC"/>
    <w:rsid w:val="00F60906"/>
    <w:rsid w:val="00F61E46"/>
    <w:rsid w:val="00F75CE9"/>
    <w:rsid w:val="00F75EAC"/>
    <w:rsid w:val="00F86220"/>
    <w:rsid w:val="00F974AC"/>
    <w:rsid w:val="00FE1710"/>
    <w:rsid w:val="00FE5726"/>
    <w:rsid w:val="00FF1D69"/>
    <w:rsid w:val="00FF38C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46E472"/>
  <w14:defaultImageDpi w14:val="32767"/>
  <w15:chartTrackingRefBased/>
  <w15:docId w15:val="{E12C235E-B151-314D-B9B4-68A5745E7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F376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90CA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D227B"/>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90CA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D227B"/>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6D227B"/>
    <w:rPr>
      <w:sz w:val="16"/>
      <w:szCs w:val="16"/>
    </w:rPr>
  </w:style>
  <w:style w:type="paragraph" w:styleId="CommentText">
    <w:name w:val="annotation text"/>
    <w:basedOn w:val="Normal"/>
    <w:link w:val="CommentTextChar"/>
    <w:uiPriority w:val="99"/>
    <w:semiHidden/>
    <w:unhideWhenUsed/>
    <w:rsid w:val="006D227B"/>
    <w:rPr>
      <w:sz w:val="20"/>
      <w:szCs w:val="20"/>
    </w:rPr>
  </w:style>
  <w:style w:type="character" w:customStyle="1" w:styleId="CommentTextChar">
    <w:name w:val="Comment Text Char"/>
    <w:basedOn w:val="DefaultParagraphFont"/>
    <w:link w:val="CommentText"/>
    <w:uiPriority w:val="99"/>
    <w:semiHidden/>
    <w:rsid w:val="006D227B"/>
    <w:rPr>
      <w:sz w:val="20"/>
      <w:szCs w:val="20"/>
    </w:rPr>
  </w:style>
  <w:style w:type="paragraph" w:styleId="CommentSubject">
    <w:name w:val="annotation subject"/>
    <w:basedOn w:val="CommentText"/>
    <w:next w:val="CommentText"/>
    <w:link w:val="CommentSubjectChar"/>
    <w:uiPriority w:val="99"/>
    <w:semiHidden/>
    <w:unhideWhenUsed/>
    <w:rsid w:val="006D227B"/>
    <w:rPr>
      <w:b/>
      <w:bCs/>
    </w:rPr>
  </w:style>
  <w:style w:type="character" w:customStyle="1" w:styleId="CommentSubjectChar">
    <w:name w:val="Comment Subject Char"/>
    <w:basedOn w:val="CommentTextChar"/>
    <w:link w:val="CommentSubject"/>
    <w:uiPriority w:val="99"/>
    <w:semiHidden/>
    <w:rsid w:val="006D227B"/>
    <w:rPr>
      <w:b/>
      <w:bCs/>
      <w:sz w:val="20"/>
      <w:szCs w:val="20"/>
    </w:rPr>
  </w:style>
  <w:style w:type="paragraph" w:styleId="BalloonText">
    <w:name w:val="Balloon Text"/>
    <w:basedOn w:val="Normal"/>
    <w:link w:val="BalloonTextChar"/>
    <w:uiPriority w:val="99"/>
    <w:semiHidden/>
    <w:unhideWhenUsed/>
    <w:rsid w:val="006D227B"/>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6D227B"/>
    <w:rPr>
      <w:rFonts w:ascii="Times New Roman" w:hAnsi="Times New Roman" w:cs="Times New Roman"/>
      <w:sz w:val="18"/>
      <w:szCs w:val="18"/>
    </w:rPr>
  </w:style>
  <w:style w:type="character" w:styleId="Hyperlink">
    <w:name w:val="Hyperlink"/>
    <w:basedOn w:val="DefaultParagraphFont"/>
    <w:uiPriority w:val="99"/>
    <w:unhideWhenUsed/>
    <w:rsid w:val="00033000"/>
    <w:rPr>
      <w:color w:val="0563C1" w:themeColor="hyperlink"/>
      <w:u w:val="single"/>
    </w:rPr>
  </w:style>
  <w:style w:type="character" w:customStyle="1" w:styleId="UnresolvedMention">
    <w:name w:val="Unresolved Mention"/>
    <w:basedOn w:val="DefaultParagraphFont"/>
    <w:uiPriority w:val="99"/>
    <w:rsid w:val="00033000"/>
    <w:rPr>
      <w:color w:val="605E5C"/>
      <w:shd w:val="clear" w:color="auto" w:fill="E1DFDD"/>
    </w:rPr>
  </w:style>
  <w:style w:type="character" w:styleId="FollowedHyperlink">
    <w:name w:val="FollowedHyperlink"/>
    <w:basedOn w:val="DefaultParagraphFont"/>
    <w:uiPriority w:val="99"/>
    <w:semiHidden/>
    <w:unhideWhenUsed/>
    <w:rsid w:val="00033000"/>
    <w:rPr>
      <w:color w:val="954F72" w:themeColor="followedHyperlink"/>
      <w:u w:val="single"/>
    </w:rPr>
  </w:style>
  <w:style w:type="character" w:customStyle="1" w:styleId="Heading1Char">
    <w:name w:val="Heading 1 Char"/>
    <w:basedOn w:val="DefaultParagraphFont"/>
    <w:link w:val="Heading1"/>
    <w:uiPriority w:val="9"/>
    <w:rsid w:val="009F3764"/>
    <w:rPr>
      <w:rFonts w:asciiTheme="majorHAnsi" w:eastAsiaTheme="majorEastAsia" w:hAnsiTheme="majorHAnsi" w:cstheme="majorBidi"/>
      <w:color w:val="2F5496" w:themeColor="accent1" w:themeShade="BF"/>
      <w:sz w:val="32"/>
      <w:szCs w:val="32"/>
    </w:rPr>
  </w:style>
  <w:style w:type="paragraph" w:styleId="Bibliography">
    <w:name w:val="Bibliography"/>
    <w:basedOn w:val="Normal"/>
    <w:next w:val="Normal"/>
    <w:uiPriority w:val="37"/>
    <w:unhideWhenUsed/>
    <w:rsid w:val="009F3764"/>
    <w:pPr>
      <w:tabs>
        <w:tab w:val="left" w:pos="0"/>
      </w:tabs>
      <w:spacing w:after="240"/>
      <w:ind w:hanging="384"/>
    </w:pPr>
  </w:style>
  <w:style w:type="paragraph" w:styleId="Title">
    <w:name w:val="Title"/>
    <w:basedOn w:val="Normal"/>
    <w:next w:val="Normal"/>
    <w:link w:val="TitleChar"/>
    <w:uiPriority w:val="10"/>
    <w:qFormat/>
    <w:rsid w:val="00BA035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35B"/>
    <w:rPr>
      <w:rFonts w:asciiTheme="majorHAnsi" w:eastAsiaTheme="majorEastAsia" w:hAnsiTheme="majorHAnsi" w:cstheme="majorBidi"/>
      <w:spacing w:val="-10"/>
      <w:kern w:val="28"/>
      <w:sz w:val="56"/>
      <w:szCs w:val="56"/>
    </w:rPr>
  </w:style>
  <w:style w:type="paragraph" w:styleId="Revision">
    <w:name w:val="Revision"/>
    <w:hidden/>
    <w:uiPriority w:val="99"/>
    <w:semiHidden/>
    <w:rsid w:val="00D416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2837312">
      <w:bodyDiv w:val="1"/>
      <w:marLeft w:val="0"/>
      <w:marRight w:val="0"/>
      <w:marTop w:val="0"/>
      <w:marBottom w:val="0"/>
      <w:divBdr>
        <w:top w:val="none" w:sz="0" w:space="0" w:color="auto"/>
        <w:left w:val="none" w:sz="0" w:space="0" w:color="auto"/>
        <w:bottom w:val="none" w:sz="0" w:space="0" w:color="auto"/>
        <w:right w:val="none" w:sz="0" w:space="0" w:color="auto"/>
      </w:divBdr>
    </w:div>
    <w:div w:id="287513174">
      <w:bodyDiv w:val="1"/>
      <w:marLeft w:val="0"/>
      <w:marRight w:val="0"/>
      <w:marTop w:val="0"/>
      <w:marBottom w:val="0"/>
      <w:divBdr>
        <w:top w:val="none" w:sz="0" w:space="0" w:color="auto"/>
        <w:left w:val="none" w:sz="0" w:space="0" w:color="auto"/>
        <w:bottom w:val="none" w:sz="0" w:space="0" w:color="auto"/>
        <w:right w:val="none" w:sz="0" w:space="0" w:color="auto"/>
      </w:divBdr>
    </w:div>
    <w:div w:id="621889557">
      <w:bodyDiv w:val="1"/>
      <w:marLeft w:val="0"/>
      <w:marRight w:val="0"/>
      <w:marTop w:val="0"/>
      <w:marBottom w:val="0"/>
      <w:divBdr>
        <w:top w:val="none" w:sz="0" w:space="0" w:color="auto"/>
        <w:left w:val="none" w:sz="0" w:space="0" w:color="auto"/>
        <w:bottom w:val="none" w:sz="0" w:space="0" w:color="auto"/>
        <w:right w:val="none" w:sz="0" w:space="0" w:color="auto"/>
      </w:divBdr>
    </w:div>
    <w:div w:id="718674804">
      <w:bodyDiv w:val="1"/>
      <w:marLeft w:val="0"/>
      <w:marRight w:val="0"/>
      <w:marTop w:val="0"/>
      <w:marBottom w:val="0"/>
      <w:divBdr>
        <w:top w:val="none" w:sz="0" w:space="0" w:color="auto"/>
        <w:left w:val="none" w:sz="0" w:space="0" w:color="auto"/>
        <w:bottom w:val="none" w:sz="0" w:space="0" w:color="auto"/>
        <w:right w:val="none" w:sz="0" w:space="0" w:color="auto"/>
      </w:divBdr>
    </w:div>
    <w:div w:id="760372557">
      <w:bodyDiv w:val="1"/>
      <w:marLeft w:val="0"/>
      <w:marRight w:val="0"/>
      <w:marTop w:val="0"/>
      <w:marBottom w:val="0"/>
      <w:divBdr>
        <w:top w:val="none" w:sz="0" w:space="0" w:color="auto"/>
        <w:left w:val="none" w:sz="0" w:space="0" w:color="auto"/>
        <w:bottom w:val="none" w:sz="0" w:space="0" w:color="auto"/>
        <w:right w:val="none" w:sz="0" w:space="0" w:color="auto"/>
      </w:divBdr>
    </w:div>
    <w:div w:id="1566797612">
      <w:bodyDiv w:val="1"/>
      <w:marLeft w:val="0"/>
      <w:marRight w:val="0"/>
      <w:marTop w:val="0"/>
      <w:marBottom w:val="0"/>
      <w:divBdr>
        <w:top w:val="none" w:sz="0" w:space="0" w:color="auto"/>
        <w:left w:val="none" w:sz="0" w:space="0" w:color="auto"/>
        <w:bottom w:val="none" w:sz="0" w:space="0" w:color="auto"/>
        <w:right w:val="none" w:sz="0" w:space="0" w:color="auto"/>
      </w:divBdr>
    </w:div>
    <w:div w:id="1731417364">
      <w:bodyDiv w:val="1"/>
      <w:marLeft w:val="0"/>
      <w:marRight w:val="0"/>
      <w:marTop w:val="0"/>
      <w:marBottom w:val="0"/>
      <w:divBdr>
        <w:top w:val="none" w:sz="0" w:space="0" w:color="auto"/>
        <w:left w:val="none" w:sz="0" w:space="0" w:color="auto"/>
        <w:bottom w:val="none" w:sz="0" w:space="0" w:color="auto"/>
        <w:right w:val="none" w:sz="0" w:space="0" w:color="auto"/>
      </w:divBdr>
    </w:div>
    <w:div w:id="1735853944">
      <w:bodyDiv w:val="1"/>
      <w:marLeft w:val="0"/>
      <w:marRight w:val="0"/>
      <w:marTop w:val="0"/>
      <w:marBottom w:val="0"/>
      <w:divBdr>
        <w:top w:val="none" w:sz="0" w:space="0" w:color="auto"/>
        <w:left w:val="none" w:sz="0" w:space="0" w:color="auto"/>
        <w:bottom w:val="none" w:sz="0" w:space="0" w:color="auto"/>
        <w:right w:val="none" w:sz="0" w:space="0" w:color="auto"/>
      </w:divBdr>
    </w:div>
    <w:div w:id="1756705350">
      <w:bodyDiv w:val="1"/>
      <w:marLeft w:val="0"/>
      <w:marRight w:val="0"/>
      <w:marTop w:val="0"/>
      <w:marBottom w:val="0"/>
      <w:divBdr>
        <w:top w:val="none" w:sz="0" w:space="0" w:color="auto"/>
        <w:left w:val="none" w:sz="0" w:space="0" w:color="auto"/>
        <w:bottom w:val="none" w:sz="0" w:space="0" w:color="auto"/>
        <w:right w:val="none" w:sz="0" w:space="0" w:color="auto"/>
      </w:divBdr>
    </w:div>
    <w:div w:id="1769233803">
      <w:bodyDiv w:val="1"/>
      <w:marLeft w:val="0"/>
      <w:marRight w:val="0"/>
      <w:marTop w:val="0"/>
      <w:marBottom w:val="0"/>
      <w:divBdr>
        <w:top w:val="none" w:sz="0" w:space="0" w:color="auto"/>
        <w:left w:val="none" w:sz="0" w:space="0" w:color="auto"/>
        <w:bottom w:val="none" w:sz="0" w:space="0" w:color="auto"/>
        <w:right w:val="none" w:sz="0" w:space="0" w:color="auto"/>
      </w:divBdr>
    </w:div>
    <w:div w:id="1937443815">
      <w:bodyDiv w:val="1"/>
      <w:marLeft w:val="0"/>
      <w:marRight w:val="0"/>
      <w:marTop w:val="0"/>
      <w:marBottom w:val="0"/>
      <w:divBdr>
        <w:top w:val="none" w:sz="0" w:space="0" w:color="auto"/>
        <w:left w:val="none" w:sz="0" w:space="0" w:color="auto"/>
        <w:bottom w:val="none" w:sz="0" w:space="0" w:color="auto"/>
        <w:right w:val="none" w:sz="0" w:space="0" w:color="auto"/>
      </w:divBdr>
    </w:div>
    <w:div w:id="2008049367">
      <w:bodyDiv w:val="1"/>
      <w:marLeft w:val="0"/>
      <w:marRight w:val="0"/>
      <w:marTop w:val="0"/>
      <w:marBottom w:val="0"/>
      <w:divBdr>
        <w:top w:val="none" w:sz="0" w:space="0" w:color="auto"/>
        <w:left w:val="none" w:sz="0" w:space="0" w:color="auto"/>
        <w:bottom w:val="none" w:sz="0" w:space="0" w:color="auto"/>
        <w:right w:val="none" w:sz="0" w:space="0" w:color="auto"/>
      </w:divBdr>
    </w:div>
    <w:div w:id="2009089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ncbi.nlm.nih.gov/pmc/articles/PMC5846936/" TargetMode="External"/><Relationship Id="rId13" Type="http://schemas.openxmlformats.org/officeDocument/2006/relationships/hyperlink" Target="https://www.ncbi.nlm.nih.gov/pmc/articles/PMC5846936/" TargetMode="External"/><Relationship Id="rId3" Type="http://schemas.openxmlformats.org/officeDocument/2006/relationships/hyperlink" Target="https://www.ncbi.nlm.nih.gov/pmc/articles/PMC5846936/" TargetMode="External"/><Relationship Id="rId7" Type="http://schemas.openxmlformats.org/officeDocument/2006/relationships/hyperlink" Target="https://www.ncbi.nlm.nih.gov/pmc/articles/PMC5846936/" TargetMode="External"/><Relationship Id="rId12" Type="http://schemas.openxmlformats.org/officeDocument/2006/relationships/hyperlink" Target="https://www.ncbi.nlm.nih.gov/pmc/articles/PMC5846936/" TargetMode="External"/><Relationship Id="rId2" Type="http://schemas.openxmlformats.org/officeDocument/2006/relationships/hyperlink" Target="https://www.ncbi.nlm.nih.gov/pmc/articles/PMC5846936/" TargetMode="External"/><Relationship Id="rId1" Type="http://schemas.openxmlformats.org/officeDocument/2006/relationships/hyperlink" Target="https://www.ncbi.nlm.nih.gov/pmc/articles/PMC5846936/" TargetMode="External"/><Relationship Id="rId6" Type="http://schemas.openxmlformats.org/officeDocument/2006/relationships/hyperlink" Target="https://www.ncbi.nlm.nih.gov/pmc/articles/PMC5846936/" TargetMode="External"/><Relationship Id="rId11" Type="http://schemas.openxmlformats.org/officeDocument/2006/relationships/hyperlink" Target="https://www.ncbi.nlm.nih.gov/pmc/articles/PMC5846936/" TargetMode="External"/><Relationship Id="rId5" Type="http://schemas.openxmlformats.org/officeDocument/2006/relationships/hyperlink" Target="https://www.ncbi.nlm.nih.gov/pmc/articles/PMC5846936/" TargetMode="External"/><Relationship Id="rId10" Type="http://schemas.openxmlformats.org/officeDocument/2006/relationships/hyperlink" Target="https://www.ncbi.nlm.nih.gov/pmc/articles/PMC5846936/" TargetMode="External"/><Relationship Id="rId4" Type="http://schemas.openxmlformats.org/officeDocument/2006/relationships/hyperlink" Target="https://www.ncbi.nlm.nih.gov/pmc/articles/PMC5846936/" TargetMode="External"/><Relationship Id="rId9" Type="http://schemas.openxmlformats.org/officeDocument/2006/relationships/hyperlink" Target="https://www.ncbi.nlm.nih.gov/pmc/articles/PMC5846936/" TargetMode="External"/></Relationship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8/08/relationships/commentsExtensible" Target="commentsExtensible.xml"/><Relationship Id="rId5" Type="http://schemas.openxmlformats.org/officeDocument/2006/relationships/comments" Target="comments.xml"/><Relationship Id="rId10" Type="http://schemas.microsoft.com/office/2016/09/relationships/commentsIds" Target="commentsId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201</TotalTime>
  <Pages>11</Pages>
  <Words>14103</Words>
  <Characters>70519</Characters>
  <Application>Microsoft Office Word</Application>
  <DocSecurity>0</DocSecurity>
  <Lines>587</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Irit Hochberg</cp:lastModifiedBy>
  <cp:revision>5</cp:revision>
  <dcterms:created xsi:type="dcterms:W3CDTF">2024-08-29T05:53:00Z</dcterms:created>
  <dcterms:modified xsi:type="dcterms:W3CDTF">2024-08-29T09:23:00Z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id="TeFGord6"/&gt;&lt;style id="http://www.zotero.org/styles/obesity" hasBibliography="1" bibliographyStyleHasBeenSet="1"/&gt;&lt;prefs&gt;&lt;pref name="fieldType" value="Field"/&gt;&lt;/prefs&gt;&lt;/data&gt;</vt:lpwstr>
  </property>
</Properties>
</file>