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C2087" w14:textId="055FF289" w:rsidR="00BA035B" w:rsidRDefault="00BA035B">
      <w:pPr>
        <w:pStyle w:val="Title"/>
        <w:pPrChange w:id="0" w:author="Irit Hochberg" w:date="2024-08-29T08:41:00Z">
          <w:pPr/>
        </w:pPrChange>
      </w:pPr>
      <w:r w:rsidRPr="00F45BD4">
        <w:t xml:space="preserve">Stress and Its </w:t>
      </w:r>
      <w:ins w:id="1" w:author="Irit Hochberg" w:date="2024-08-29T08:41:00Z">
        <w:r w:rsidR="007A09B7">
          <w:t>Association with</w:t>
        </w:r>
        <w:del w:id="2" w:author="Dave Bridges" w:date="2025-07-29T16:37:00Z" w16du:dateUtc="2025-07-29T20:37:00Z">
          <w:r w:rsidR="007A09B7" w:rsidDel="00F82B14">
            <w:delText xml:space="preserve"> </w:delText>
          </w:r>
        </w:del>
      </w:ins>
      <w:del w:id="3" w:author="Irit Hochberg" w:date="2024-08-29T08:41:00Z">
        <w:r w:rsidRPr="00F45BD4" w:rsidDel="007A09B7">
          <w:delText>Impact on the Development of</w:delText>
        </w:r>
      </w:del>
      <w:r w:rsidRPr="00F45BD4">
        <w:t xml:space="preserve"> Diabetes</w:t>
      </w:r>
      <w:ins w:id="4" w:author="Irit Hochberg" w:date="2024-08-29T08:43:00Z">
        <w:r w:rsidR="007A09B7">
          <w:t xml:space="preserve"> and </w:t>
        </w:r>
        <w:del w:id="5" w:author="Dave Bridges" w:date="2025-07-28T19:43:00Z" w16du:dateUtc="2025-07-28T23:43:00Z">
          <w:r w:rsidR="007A09B7" w:rsidDel="00064557">
            <w:delText>BMI</w:delText>
          </w:r>
        </w:del>
      </w:ins>
      <w:ins w:id="6" w:author="Dave Bridges" w:date="2025-07-28T19:43:00Z" w16du:dateUtc="2025-07-28T23:43:00Z">
        <w:r w:rsidR="00064557">
          <w:t>Body Mass Index</w:t>
        </w:r>
      </w:ins>
      <w:r w:rsidRPr="00F45BD4">
        <w:t xml:space="preserve"> </w:t>
      </w:r>
      <w:del w:id="7" w:author="Irit Hochberg" w:date="2024-08-29T08:43:00Z">
        <w:r w:rsidRPr="00F45BD4" w:rsidDel="007A09B7">
          <w:delText>in Obese Individuals</w:delText>
        </w:r>
      </w:del>
      <w:del w:id="8" w:author="Irit Hochberg" w:date="2024-08-29T08:41:00Z">
        <w:r w:rsidRPr="00F45BD4" w:rsidDel="007A09B7">
          <w:delText xml:space="preserve">: A Comprehensive </w:delText>
        </w:r>
        <w:commentRangeStart w:id="9"/>
        <w:r w:rsidRPr="00F45BD4" w:rsidDel="007A09B7">
          <w:delText>Analysis</w:delText>
        </w:r>
      </w:del>
      <w:commentRangeEnd w:id="9"/>
      <w:r w:rsidR="007A09B7">
        <w:rPr>
          <w:rStyle w:val="CommentReference"/>
          <w:sz w:val="56"/>
          <w:szCs w:val="56"/>
        </w:rPr>
        <w:commentReference w:id="9"/>
      </w:r>
    </w:p>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38FF3E3B"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10"/>
      <w:r w:rsidR="003E7040">
        <w:t xml:space="preserve">expanding our knowledge regarding the </w:t>
      </w:r>
      <w:r>
        <w:t xml:space="preserve">associations </w:t>
      </w:r>
      <w:commentRangeEnd w:id="10"/>
      <w:r w:rsidR="00D416BC">
        <w:rPr>
          <w:rStyle w:val="CommentReference"/>
          <w:sz w:val="24"/>
          <w:szCs w:val="24"/>
        </w:rPr>
        <w:commentReference w:id="10"/>
      </w:r>
      <w:r>
        <w:t>between perceived stress</w:t>
      </w:r>
      <w:r w:rsidR="003E7040">
        <w:t xml:space="preserve"> survey results</w:t>
      </w:r>
      <w:r>
        <w:t xml:space="preserve">, </w:t>
      </w:r>
      <w:r w:rsidR="003E7040">
        <w:t>elevated BMI</w:t>
      </w:r>
      <w:r w:rsidR="00D416BC">
        <w:t>,</w:t>
      </w:r>
      <w:r>
        <w:t xml:space="preserve"> and type 2 diabetes </w:t>
      </w:r>
      <w:commentRangeStart w:id="11"/>
      <w:r>
        <w:t>prevalence</w:t>
      </w:r>
      <w:r w:rsidR="003E7040">
        <w:t xml:space="preserve"> in 39 560 participants in the Michigan Genomics Initiative</w:t>
      </w:r>
      <w:r w:rsidR="00B27829">
        <w:t xml:space="preserve">, testing the </w:t>
      </w:r>
      <w:ins w:id="12" w:author="Irit Hochberg" w:date="2024-08-29T08:47:00Z">
        <w:r w:rsidR="007A09B7">
          <w:t>relationship between</w:t>
        </w:r>
      </w:ins>
      <w:ins w:id="13" w:author="Dave Bridges" w:date="2024-08-28T17:03:00Z">
        <w:del w:id="14" w:author="Irit Hochberg" w:date="2024-08-29T08:46:00Z">
          <w:r w:rsidR="00B27829" w:rsidDel="007A09B7">
            <w:delText>hypothesis</w:delText>
          </w:r>
        </w:del>
        <w:r w:rsidR="00B27829">
          <w:t xml:space="preserve"> </w:t>
        </w:r>
        <w:del w:id="15" w:author="Irit Hochberg" w:date="2024-08-29T08:47:00Z">
          <w:r w:rsidR="00B27829" w:rsidDel="007A09B7">
            <w:delText xml:space="preserve">that </w:delText>
          </w:r>
        </w:del>
        <w:r w:rsidR="00B27829">
          <w:t>obesit</w:t>
        </w:r>
      </w:ins>
      <w:ins w:id="16" w:author="Dave Bridges" w:date="2024-08-28T17:04:00Z">
        <w:r w:rsidR="00B27829">
          <w:t xml:space="preserve">y and chronic psychosocial stress </w:t>
        </w:r>
        <w:del w:id="17" w:author="Irit Hochberg" w:date="2024-08-29T08:47:00Z">
          <w:r w:rsidR="00B27829" w:rsidDel="007A09B7">
            <w:delText xml:space="preserve">are associated </w:delText>
          </w:r>
        </w:del>
        <w:r w:rsidR="00B27829">
          <w:t xml:space="preserve">with </w:t>
        </w:r>
        <w:del w:id="18" w:author="Irit Hochberg" w:date="2024-08-29T08:47:00Z">
          <w:r w:rsidR="00B27829" w:rsidDel="007A09B7">
            <w:delText>an increased</w:delText>
          </w:r>
        </w:del>
        <w:r w:rsidR="00B27829">
          <w:t xml:space="preserve"> prevalence of Type 2 Diabetes</w:t>
        </w:r>
      </w:ins>
      <w:r>
        <w:t xml:space="preserve">.  </w:t>
      </w:r>
      <w:commentRangeEnd w:id="11"/>
      <w:r w:rsidR="00C87B75">
        <w:rPr>
          <w:rStyle w:val="CommentReference"/>
          <w:sz w:val="24"/>
          <w:szCs w:val="24"/>
        </w:rPr>
        <w:commentReference w:id="11"/>
      </w:r>
      <w:r>
        <w:t xml:space="preserve">Perceived stress was positively associated with type 2 diabetes, and this </w:t>
      </w:r>
      <w:r w:rsidR="003E7040">
        <w:t xml:space="preserve">relationship </w:t>
      </w:r>
      <w:commentRangeStart w:id="19"/>
      <w:commentRangeEnd w:id="19"/>
      <w:r w:rsidR="00582601">
        <w:rPr>
          <w:rStyle w:val="CommentReference"/>
          <w:sz w:val="24"/>
          <w:szCs w:val="24"/>
        </w:rPr>
        <w:commentReference w:id="19"/>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20"/>
      <w:commentRangeStart w:id="21"/>
      <w:r w:rsidR="007C4E43">
        <w:t xml:space="preserve">enhanced type 2 </w:t>
      </w:r>
      <w:ins w:id="22" w:author="Irit Hochberg" w:date="2024-08-29T08:48:00Z">
        <w:r w:rsidR="007A09B7">
          <w:t xml:space="preserve">diabetes </w:t>
        </w:r>
      </w:ins>
      <w:r w:rsidR="007C4E43">
        <w:t xml:space="preserve">prevalence by 13% above that </w:t>
      </w:r>
      <w:commentRangeEnd w:id="20"/>
      <w:r w:rsidR="00493B22">
        <w:rPr>
          <w:rStyle w:val="CommentReference"/>
          <w:sz w:val="24"/>
          <w:szCs w:val="24"/>
        </w:rPr>
        <w:commentReference w:id="20"/>
      </w:r>
      <w:commentRangeEnd w:id="21"/>
      <w:r w:rsidR="000A0D5A">
        <w:rPr>
          <w:rStyle w:val="CommentReference"/>
          <w:sz w:val="24"/>
          <w:szCs w:val="24"/>
        </w:rPr>
        <w:commentReference w:id="21"/>
      </w:r>
      <w:r w:rsidR="007C4E43">
        <w:t>expected by obesity or stress alone.</w:t>
      </w:r>
      <w:r>
        <w:t xml:space="preserve">  Similar analyses evaluating the effects of obesity and self-reported psychosocial stress demonstrated additive but not synergistic effects on other obesity relate</w:t>
      </w:r>
      <w:commentRangeStart w:id="23"/>
      <w:r>
        <w:t>d comorbidities</w:t>
      </w:r>
      <w:r w:rsidR="003E7040">
        <w:t xml:space="preserve"> including liver disease, cardiac arrhythmias, and congestive heart failure</w:t>
      </w:r>
      <w:r>
        <w:t xml:space="preserve">. </w:t>
      </w:r>
      <w:commentRangeEnd w:id="23"/>
      <w:r w:rsidR="00B06F77">
        <w:rPr>
          <w:rStyle w:val="CommentReference"/>
          <w:sz w:val="24"/>
          <w:szCs w:val="24"/>
        </w:rPr>
        <w:commentReference w:id="23"/>
      </w:r>
      <w:r>
        <w:t xml:space="preserve">These data support </w:t>
      </w:r>
      <w:commentRangeStart w:id="24"/>
      <w:r w:rsidR="00B27829">
        <w:t>other pre-clinical and epidemiological studies</w:t>
      </w:r>
      <w:r>
        <w:t xml:space="preserve"> that obesity and chronic psychosocial stress </w:t>
      </w:r>
      <w:r w:rsidR="00B27829">
        <w:t>combin</w:t>
      </w:r>
      <w:r w:rsidR="00BE72A1">
        <w:t>e</w:t>
      </w:r>
      <w:r w:rsidR="00B27829">
        <w:t xml:space="preserve"> to increase </w:t>
      </w:r>
      <w:r>
        <w:t>the risk of type 2 diabetes.</w:t>
      </w:r>
      <w:commentRangeEnd w:id="24"/>
      <w:r w:rsidR="00B06F77" w:rsidRPr="00BA035B">
        <w:rPr>
          <w:rStyle w:val="CommentReference"/>
          <w:sz w:val="24"/>
          <w:szCs w:val="24"/>
        </w:rPr>
        <w:commentReference w:id="24"/>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5"/>
      <w:r>
        <w:lastRenderedPageBreak/>
        <w:t>Introduction</w:t>
      </w:r>
      <w:commentRangeEnd w:id="25"/>
      <w:r w:rsidR="00197670">
        <w:rPr>
          <w:rStyle w:val="CommentReference"/>
          <w:sz w:val="32"/>
          <w:szCs w:val="32"/>
        </w:rPr>
        <w:commentReference w:id="25"/>
      </w:r>
    </w:p>
    <w:p w14:paraId="28158706" w14:textId="7C2631C5" w:rsidR="00490CAD" w:rsidRDefault="00490CAD"/>
    <w:p w14:paraId="5A3A029C" w14:textId="51BBCDA9"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B320DA">
        <w:instrText xml:space="preserve"> ADDIN ZOTERO_ITEM CSL_CITATION {"citationID":"PFInBGkp","properties":{"formattedCitation":"(1)","plainCitation":"(1)","noteIndex":0},"citationItems":[{"id":"aXYNa1u8/m6TJ3Nbh","uris":["http://zotero.org/users/2695081/items/YEZFY7CW"],"itemData":{"id":1821,"type":"article-journal","container-title":"Cell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B320DA">
        <w:instrText xml:space="preserve"> ADDIN ZOTERO_ITEM CSL_CITATION {"citationID":"M57XEHIn","properties":{"formattedCitation":"(2)","plainCitation":"(2)","noteIndex":0},"citationItems":[{"id":"aXYNa1u8/npobqyGf","uris":["http://zotero.org/users/2695081/items/NFIEYI62"],"itemData":{"id":1813,"type":"article-journal","abstract":"Evidence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B320DA">
        <w:instrText xml:space="preserve"> ADDIN ZOTERO_ITEM CSL_CITATION {"citationID":"uXca1Ecw","properties":{"formattedCitation":"(3)","plainCitation":"(3)","noteIndex":0},"citationItems":[{"id":"aXYNa1u8/rapMgXy6","uris":["http://zotero.org/users/2695081/items/9FN2SLJA"],"itemData":{"id":1825,"type":"article-journal","abstract":"Many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B320DA">
        <w:instrText xml:space="preserve"> ADDIN ZOTERO_ITEM CSL_CITATION {"citationID":"g6EUyo8B","properties":{"formattedCitation":"(2)","plainCitation":"(2)","noteIndex":0},"citationItems":[{"id":"aXYNa1u8/npobqyGf","uris":["http://zotero.org/users/2695081/items/NFIEYI62"],"itemData":{"id":1813,"type":"article-journal","abstract":"Evidence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26"/>
      <w:commentRangeStart w:id="27"/>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B320DA">
        <w:instrText xml:space="preserve"> ADDIN ZOTERO_ITEM CSL_CITATION {"citationID":"FfVoWjjp","properties":{"formattedCitation":"(3)","plainCitation":"(3)","noteIndex":0},"citationItems":[{"id":"aXYNa1u8/rapMgXy6","uris":["http://zotero.org/users/2695081/items/9FN2SLJA"],"itemData":{"id":1825,"type":"article-journal","abstract":"Many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26"/>
      <w:r w:rsidR="00921F7E">
        <w:rPr>
          <w:rStyle w:val="CommentReference"/>
          <w:sz w:val="24"/>
          <w:szCs w:val="24"/>
        </w:rPr>
        <w:commentReference w:id="26"/>
      </w:r>
      <w:commentRangeEnd w:id="27"/>
      <w:r w:rsidR="00921F7E">
        <w:rPr>
          <w:rStyle w:val="CommentReference"/>
          <w:sz w:val="24"/>
          <w:szCs w:val="24"/>
        </w:rPr>
        <w:commentReference w:id="27"/>
      </w:r>
      <w:commentRangeStart w:id="28"/>
      <w:r w:rsidR="000A0D5A">
        <w:t>Our team has</w:t>
      </w:r>
      <w:r w:rsidR="00824A9A" w:rsidRPr="00BA035B">
        <w:t xml:space="preserve"> </w:t>
      </w:r>
      <w:commentRangeEnd w:id="28"/>
      <w:r w:rsidR="007C7306" w:rsidRPr="00BA035B">
        <w:rPr>
          <w:rStyle w:val="CommentReference"/>
          <w:sz w:val="24"/>
          <w:szCs w:val="24"/>
        </w:rPr>
        <w:commentReference w:id="28"/>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B320DA">
        <w:instrText xml:space="preserve"> ADDIN ZOTERO_ITEM CSL_CITATION {"citationID":"5aWkX9TS","properties":{"formattedCitation":"(4,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56E979B" w:rsidR="005371F6" w:rsidRDefault="006F3DF2" w:rsidP="005F0645">
      <w:ins w:id="29" w:author="Irit Hochberg" w:date="2024-08-29T09:40:00Z">
        <w:r>
          <w:t>S</w:t>
        </w:r>
        <w:r w:rsidRPr="00BA035B">
          <w:t>everal studies have identified a</w:t>
        </w:r>
      </w:ins>
      <w:ins w:id="30" w:author="Irit Hochberg" w:date="2024-08-29T11:06:00Z">
        <w:r w:rsidR="00F1306B">
          <w:t>n</w:t>
        </w:r>
      </w:ins>
      <w:ins w:id="31" w:author="Irit Hochberg" w:date="2024-08-29T09:40:00Z">
        <w:r w:rsidRPr="00BA035B">
          <w:t xml:space="preserve"> association between stress and the development of diabetes</w:t>
        </w:r>
      </w:ins>
      <w:ins w:id="32" w:author="Irit Hochberg" w:date="2024-08-29T09:42:00Z">
        <w:r>
          <w:t>.</w:t>
        </w:r>
      </w:ins>
      <w:ins w:id="33" w:author="Irit Hochberg" w:date="2024-08-29T09:40:00Z">
        <w:r w:rsidRPr="00BA035B">
          <w:t xml:space="preserve"> </w:t>
        </w:r>
      </w:ins>
      <w:ins w:id="34" w:author="Irit Hochberg" w:date="2024-08-29T11:06:00Z">
        <w:r w:rsidR="00F1306B">
          <w:t xml:space="preserve">Many stressor, such as </w:t>
        </w:r>
      </w:ins>
      <w:ins w:id="35" w:author="Irit Hochberg" w:date="2024-08-29T09:42:00Z">
        <w:r>
          <w:t xml:space="preserve">adverse childhood experiences  </w:t>
        </w:r>
        <w:r>
          <w:fldChar w:fldCharType="begin"/>
        </w:r>
      </w:ins>
      <w:r w:rsidR="00B320DA">
        <w:instrText xml:space="preserve"> ADDIN ZOTERO_ITEM CSL_CITATION {"citationID":"xTFeHYVe","properties":{"formattedCitation":"(6)","plainCitation":"(6)","noteIndex":0},"citationItems":[{"id":11564,"uris":["http://zotero.org/users/7317906/items/M9DE89XP"],"itemData":{"id":11564,"type":"article-journal","abstract":"Background\nThe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36" w:author="Irit Hochberg" w:date="2024-08-29T09:42:00Z">
        <w:r>
          <w:fldChar w:fldCharType="separate"/>
        </w:r>
      </w:ins>
      <w:r w:rsidR="00F1306B" w:rsidRPr="00F1306B">
        <w:rPr>
          <w:rFonts w:ascii="Calibri" w:hAnsi="Calibri" w:cs="Calibri"/>
        </w:rPr>
        <w:t>(6)</w:t>
      </w:r>
      <w:ins w:id="37" w:author="Irit Hochberg" w:date="2024-08-29T09:42:00Z">
        <w:r>
          <w:fldChar w:fldCharType="end"/>
        </w:r>
      </w:ins>
      <w:ins w:id="38" w:author="Irit Hochberg" w:date="2024-08-29T11:06:00Z">
        <w:r w:rsidR="00F1306B">
          <w:t xml:space="preserve">, stressful life experiences </w:t>
        </w:r>
      </w:ins>
      <w:r w:rsidR="00F1306B">
        <w:fldChar w:fldCharType="begin"/>
      </w:r>
      <w:r w:rsidR="00B320DA">
        <w:instrText xml:space="preserve"> ADDIN ZOTERO_ITEM CSL_CITATION {"citationID":"4kDzNrJA","properties":{"formattedCitation":"(7)","plainCitation":"(7)","noteIndex":0},"citationItems":[{"id":"aXYNa1u8/YZsW12qy","uris":["http://zotero.org/users/2695081/items/VA42I7LX"],"itemData":{"id":1807,"type":"article-journal","abstract":"BACKGROUND: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39" w:author="Irit Hochberg" w:date="2024-08-29T09:42:00Z">
        <w:r>
          <w:t xml:space="preserve"> and job-related stress </w:t>
        </w:r>
        <w:r>
          <w:fldChar w:fldCharType="begin"/>
        </w:r>
      </w:ins>
      <w:r w:rsidR="00B320DA">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40" w:author="Irit Hochberg" w:date="2024-08-29T09:42:00Z">
        <w:r>
          <w:fldChar w:fldCharType="separate"/>
        </w:r>
        <w:r>
          <w:rPr>
            <w:noProof/>
          </w:rPr>
          <w:t>(8)</w:t>
        </w:r>
        <w:r>
          <w:fldChar w:fldCharType="end"/>
        </w:r>
        <w:r>
          <w:t xml:space="preserve"> are associated with diabetes risk.  </w:t>
        </w:r>
        <w:commentRangeStart w:id="41"/>
        <w:commentRangeEnd w:id="41"/>
        <w:r>
          <w:rPr>
            <w:rStyle w:val="CommentReference"/>
            <w:sz w:val="24"/>
            <w:szCs w:val="24"/>
          </w:rPr>
          <w:commentReference w:id="41"/>
        </w:r>
        <w:r>
          <w:t xml:space="preserve"> </w:t>
        </w:r>
      </w:ins>
      <w:ins w:id="42"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commentRangeStart w:id="43"/>
        <w:commentRangeEnd w:id="43"/>
        <w:r w:rsidRPr="00BA035B">
          <w:rPr>
            <w:rStyle w:val="CommentReference"/>
            <w:sz w:val="24"/>
            <w:szCs w:val="24"/>
          </w:rPr>
          <w:commentReference w:id="43"/>
        </w:r>
        <w:r w:rsidRPr="00BA035B">
          <w:t xml:space="preserve">. </w:t>
        </w:r>
      </w:ins>
      <w:commentRangeStart w:id="44"/>
      <w:commentRangeStart w:id="45"/>
      <w:del w:id="46"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47" w:author="Irit Hochberg" w:date="2024-08-29T09:40:00Z">
        <w:r>
          <w:t>T</w:t>
        </w:r>
      </w:ins>
      <w:r w:rsidR="000F7492" w:rsidRPr="00BA035B">
        <w:t>he Whitehall II study</w:t>
      </w:r>
      <w:ins w:id="48" w:author="Irit Hochberg" w:date="2024-08-29T09:41:00Z">
        <w:r>
          <w:t xml:space="preserve"> </w:t>
        </w:r>
      </w:ins>
      <w:del w:id="49"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50"/>
      <w:r w:rsidR="000F7492" w:rsidRPr="00BA035B">
        <w:t>women</w:t>
      </w:r>
      <w:r w:rsidR="000F7492">
        <w:t xml:space="preserve"> with obesity</w:t>
      </w:r>
      <w:r w:rsidR="000F7492" w:rsidRPr="00BA035B">
        <w:t xml:space="preserve">, </w:t>
      </w:r>
      <w:commentRangeEnd w:id="50"/>
      <w:r w:rsidR="000F7492" w:rsidRPr="00BA035B">
        <w:rPr>
          <w:rStyle w:val="CommentReference"/>
          <w:sz w:val="24"/>
          <w:szCs w:val="24"/>
        </w:rPr>
        <w:commentReference w:id="50"/>
      </w:r>
      <w:r w:rsidR="000F7492" w:rsidRPr="00BA035B">
        <w:t xml:space="preserve">with no apparent effect in </w:t>
      </w:r>
      <w:del w:id="51" w:author="Irit Hochberg" w:date="2024-08-29T08:57:00Z">
        <w:r w:rsidR="000F7492" w:rsidRPr="00BA035B" w:rsidDel="007A13BC">
          <w:delText xml:space="preserve">obese </w:delText>
        </w:r>
      </w:del>
      <w:r w:rsidR="000F7492" w:rsidRPr="00BA035B">
        <w:t xml:space="preserve">men </w:t>
      </w:r>
      <w:ins w:id="52" w:author="Irit Hochberg" w:date="2024-08-29T08:57:00Z">
        <w:r w:rsidR="007A13BC">
          <w:t xml:space="preserve">with obesity </w:t>
        </w:r>
      </w:ins>
      <w:r w:rsidR="000F7492">
        <w:t>or</w:t>
      </w:r>
      <w:r w:rsidR="000F7492" w:rsidRPr="00BA035B">
        <w:t xml:space="preserve"> </w:t>
      </w:r>
      <w:del w:id="53" w:author="Irit Hochberg" w:date="2024-08-29T08:58:00Z">
        <w:r w:rsidR="000F7492" w:rsidRPr="00BA035B" w:rsidDel="007A13BC">
          <w:delText xml:space="preserve">lean </w:delText>
        </w:r>
      </w:del>
      <w:r w:rsidR="000F7492" w:rsidRPr="00BA035B">
        <w:t>women</w:t>
      </w:r>
      <w:ins w:id="54" w:author="Irit Hochberg" w:date="2024-08-29T08:58:00Z">
        <w:r w:rsidR="007A13BC">
          <w:t xml:space="preserve"> with</w:t>
        </w:r>
      </w:ins>
      <w:ins w:id="55" w:author="Irit Hochberg" w:date="2024-08-29T11:46:00Z">
        <w:r w:rsidR="005F0645">
          <w:t xml:space="preserve"> a healthy weight</w:t>
        </w:r>
      </w:ins>
      <w:ins w:id="56" w:author="Irit Hochberg" w:date="2024-08-29T08:58:00Z">
        <w:r w:rsidR="007A13BC">
          <w:t xml:space="preserve"> </w:t>
        </w:r>
      </w:ins>
      <w:r w:rsidR="000F7492" w:rsidRPr="00BA035B">
        <w:t xml:space="preserve"> </w:t>
      </w:r>
      <w:r w:rsidR="000F7492" w:rsidRPr="00BA035B">
        <w:fldChar w:fldCharType="begin"/>
      </w:r>
      <w:r w:rsidR="00B320DA">
        <w:instrText xml:space="preserve"> ADDIN ZOTERO_ITEM CSL_CITATION {"citationID":"K8XBA9DN","properties":{"formattedCitation":"(9)","plainCitation":"(9)","noteIndex":0},"citationItems":[{"id":"aXYNa1u8/GV3LiwlJ","uris":["http://zotero.org/users/2695081/items/3FLNIKRN"],"itemData":{"id":1804,"type":"article-journal","abstract":"Psychosocial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4"/>
      <w:r w:rsidR="000F7492">
        <w:rPr>
          <w:rStyle w:val="CommentReference"/>
          <w:sz w:val="24"/>
          <w:szCs w:val="24"/>
        </w:rPr>
        <w:commentReference w:id="44"/>
      </w:r>
      <w:commentRangeEnd w:id="45"/>
      <w:r w:rsidR="000F7492">
        <w:rPr>
          <w:rStyle w:val="CommentReference"/>
          <w:sz w:val="24"/>
          <w:szCs w:val="24"/>
        </w:rPr>
        <w:commentReference w:id="45"/>
      </w:r>
      <w:r w:rsidR="000F7492">
        <w:t xml:space="preserve"> </w:t>
      </w:r>
      <w:del w:id="57"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58"/>
      <w:del w:id="59"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58"/>
      <w:del w:id="60" w:author="Irit Hochberg" w:date="2024-08-29T09:40:00Z">
        <w:r w:rsidR="004A3C75" w:rsidRPr="00BA035B" w:rsidDel="006F3DF2">
          <w:rPr>
            <w:rStyle w:val="CommentReference"/>
            <w:sz w:val="24"/>
            <w:szCs w:val="24"/>
          </w:rPr>
          <w:commentReference w:id="58"/>
        </w:r>
        <w:r w:rsidR="00BA035B" w:rsidRPr="00BA035B" w:rsidDel="006F3DF2">
          <w:delText xml:space="preserve">. </w:delText>
        </w:r>
        <w:commentRangeStart w:id="61"/>
        <w:r w:rsidR="00930FD4" w:rsidRPr="00BA035B" w:rsidDel="0075533F">
          <w:delText>A</w:delText>
        </w:r>
      </w:del>
      <w:del w:id="62" w:author="Dave Bridges" w:date="2024-08-28T17:12:00Z">
        <w:r w:rsidR="00930FD4" w:rsidRPr="00BA035B" w:rsidDel="000F7492">
          <w:delText xml:space="preserve"> </w:delText>
        </w:r>
      </w:del>
      <w:ins w:id="63" w:author="Dave Bridges" w:date="2024-08-28T17:12:00Z">
        <w:del w:id="64" w:author="Irit Hochberg" w:date="2024-08-29T09:41:00Z">
          <w:r w:rsidR="000F7492" w:rsidDel="006F3DF2">
            <w:delText>For example,</w:delText>
          </w:r>
        </w:del>
        <w:del w:id="65" w:author="Irit Hochberg" w:date="2024-08-29T11:09:00Z">
          <w:r w:rsidR="000F7492" w:rsidDel="00F1306B">
            <w:delText xml:space="preserve"> </w:delText>
          </w:r>
        </w:del>
      </w:ins>
      <w:del w:id="66" w:author="Irit Hochberg" w:date="2024-08-29T11:09:00Z">
        <w:r w:rsidDel="00F1306B">
          <w:delText>A</w:delText>
        </w:r>
      </w:del>
      <w:ins w:id="67" w:author="Irit Hochberg" w:date="2024-08-29T11:08:00Z">
        <w:r w:rsidR="00F1306B">
          <w:t xml:space="preserve"> </w:t>
        </w:r>
      </w:ins>
      <w:ins w:id="68" w:author="Irit Hochberg" w:date="2024-08-29T11:09:00Z">
        <w:r w:rsidR="00F1306B">
          <w:t>A</w:t>
        </w:r>
      </w:ins>
      <w:ins w:id="69" w:author="Irit Hochberg" w:date="2024-08-29T11:10:00Z">
        <w:r w:rsidR="00F1306B">
          <w:t>n</w:t>
        </w:r>
      </w:ins>
      <w:ins w:id="70" w:author="Irit Hochberg" w:date="2024-08-29T11:09:00Z">
        <w:r w:rsidR="00F1306B">
          <w:t xml:space="preserve"> </w:t>
        </w:r>
      </w:ins>
      <w:ins w:id="71" w:author="Irit Hochberg" w:date="2024-08-29T11:11:00Z">
        <w:r w:rsidR="00F1306B">
          <w:t xml:space="preserve">interaction between </w:t>
        </w:r>
      </w:ins>
      <w:ins w:id="72" w:author="Irit Hochberg" w:date="2024-08-29T11:08:00Z">
        <w:r w:rsidR="00F1306B">
          <w:t xml:space="preserve">gender </w:t>
        </w:r>
      </w:ins>
      <w:del w:id="73" w:author="Irit Hochberg" w:date="2024-08-29T11:08:00Z">
        <w:r w:rsidR="000F7492" w:rsidDel="00F1306B">
          <w:delText>n</w:delText>
        </w:r>
      </w:del>
      <w:r w:rsidR="000F7492" w:rsidRPr="00BA035B">
        <w:t xml:space="preserve"> </w:t>
      </w:r>
      <w:ins w:id="74" w:author="Irit Hochberg" w:date="2024-08-29T11:11:00Z">
        <w:del w:id="75" w:author="Dave Bridges" w:date="2024-09-16T11:10:00Z" w16du:dateUtc="2024-09-16T15:10:00Z">
          <w:r w:rsidR="00F1306B" w:rsidDel="006655CF">
            <w:delText>and</w:delText>
          </w:r>
        </w:del>
      </w:ins>
      <w:del w:id="76" w:author="Irit Hochberg" w:date="2024-08-29T11:10:00Z">
        <w:r w:rsidR="00930FD4" w:rsidRPr="00BA035B" w:rsidDel="00F1306B">
          <w:delText xml:space="preserve">effect of chronic stress on </w:delText>
        </w:r>
      </w:del>
      <w:ins w:id="77" w:author="Irit Hochberg" w:date="2024-08-29T11:11:00Z">
        <w:r w:rsidR="00F1306B">
          <w:t xml:space="preserve">and </w:t>
        </w:r>
      </w:ins>
      <w:r w:rsidR="00930FD4" w:rsidRPr="00BA035B">
        <w:t>development of diabetes</w:t>
      </w:r>
      <w:ins w:id="78" w:author="Irit Hochberg" w:date="2024-08-29T10:12:00Z">
        <w:r w:rsidR="00201633">
          <w:t xml:space="preserve"> </w:t>
        </w:r>
      </w:ins>
      <w:ins w:id="79" w:author="Irit Hochberg" w:date="2024-08-29T11:10:00Z">
        <w:r w:rsidR="00F1306B">
          <w:t xml:space="preserve">following chronic stress was </w:t>
        </w:r>
      </w:ins>
      <w:del w:id="80" w:author="Irit Hochberg" w:date="2024-08-29T11:09:00Z">
        <w:r w:rsidR="00930FD4" w:rsidRPr="00BA035B" w:rsidDel="00F1306B">
          <w:delText xml:space="preserve"> </w:delText>
        </w:r>
      </w:del>
      <w:del w:id="81"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82" w:author="Irit Hochberg" w:date="2024-08-29T11:11:00Z">
        <w:r w:rsidR="00930FD4" w:rsidRPr="00BA035B" w:rsidDel="00F1306B">
          <w:delText xml:space="preserve">s </w:delText>
        </w:r>
      </w:del>
      <w:r w:rsidR="00930FD4" w:rsidRPr="00BA035B">
        <w:t>demonstrated in the Australian Diabetes, Obesity and Lifestyle study</w:t>
      </w:r>
      <w:ins w:id="83" w:author="Irit Hochberg" w:date="2024-08-29T11:11:00Z">
        <w:r w:rsidR="00F1306B">
          <w:t xml:space="preserve">, </w:t>
        </w:r>
      </w:ins>
      <w:ins w:id="84" w:author="Irit Hochberg" w:date="2024-08-29T11:14:00Z">
        <w:r w:rsidR="00F1306B">
          <w:t>where</w:t>
        </w:r>
      </w:ins>
      <w:ins w:id="85" w:author="Irit Hochberg" w:date="2024-08-29T11:11:00Z">
        <w:r w:rsidR="00F1306B">
          <w:t xml:space="preserve"> only women</w:t>
        </w:r>
      </w:ins>
      <w:ins w:id="86" w:author="Irit Hochberg" w:date="2024-08-29T11:13:00Z">
        <w:r w:rsidR="00F1306B">
          <w:t>, not men,</w:t>
        </w:r>
      </w:ins>
      <w:ins w:id="87" w:author="Irit Hochberg" w:date="2024-08-29T11:11:00Z">
        <w:r w:rsidR="00F1306B">
          <w:t xml:space="preserve"> had an increase</w:t>
        </w:r>
      </w:ins>
      <w:ins w:id="88" w:author="Irit Hochberg" w:date="2024-08-29T11:12:00Z">
        <w:r w:rsidR="00F1306B">
          <w:t xml:space="preserve">d prevalence of diabetes following stressful life </w:t>
        </w:r>
        <w:del w:id="89" w:author="Dave Bridges" w:date="2024-09-16T11:10:00Z" w16du:dateUtc="2024-09-16T15:10:00Z">
          <w:r w:rsidR="00F1306B" w:rsidDel="006655CF">
            <w:delText>expriences</w:delText>
          </w:r>
        </w:del>
      </w:ins>
      <w:ins w:id="90" w:author="Dave Bridges" w:date="2024-09-16T11:10:00Z" w16du:dateUtc="2024-09-16T15:10:00Z">
        <w:r w:rsidR="006655CF">
          <w:t>experiences</w:t>
        </w:r>
      </w:ins>
      <w:ins w:id="91" w:author="Irit Hochberg" w:date="2024-08-29T11:15:00Z">
        <w:r w:rsidR="00F1306B">
          <w:t xml:space="preserve">, a </w:t>
        </w:r>
      </w:ins>
      <w:del w:id="92" w:author="Irit Hochberg" w:date="2024-08-29T11:13:00Z">
        <w:r w:rsidR="00930FD4" w:rsidRPr="00BA035B" w:rsidDel="00F1306B">
          <w:delText xml:space="preserve"> </w:delText>
        </w:r>
      </w:del>
      <w:del w:id="93"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94" w:author="Irit Hochberg" w:date="2024-08-29T11:13:00Z">
        <w:r w:rsidR="00F1306B">
          <w:t xml:space="preserve"> correlation</w:t>
        </w:r>
      </w:ins>
      <w:ins w:id="95" w:author="Irit Hochberg" w:date="2024-08-29T11:14:00Z">
        <w:r w:rsidR="00F1306B">
          <w:t xml:space="preserve"> of </w:t>
        </w:r>
      </w:ins>
      <w:ins w:id="96" w:author="Irit Hochberg" w:date="2024-08-29T11:15:00Z">
        <w:r w:rsidR="00F1306B">
          <w:t xml:space="preserve">that </w:t>
        </w:r>
      </w:ins>
      <w:ins w:id="97" w:author="Irit Hochberg" w:date="2024-08-29T11:14:00Z">
        <w:r w:rsidR="00F1306B">
          <w:t xml:space="preserve">remained </w:t>
        </w:r>
      </w:ins>
      <w:ins w:id="98" w:author="Irit Hochberg" w:date="2024-08-29T11:15:00Z">
        <w:r w:rsidR="00F1306B">
          <w:t xml:space="preserve">significant </w:t>
        </w:r>
      </w:ins>
      <w:ins w:id="99" w:author="Irit Hochberg" w:date="2024-08-29T11:14:00Z">
        <w:r w:rsidR="00F1306B">
          <w:t>even after correction to adiposity</w:t>
        </w:r>
      </w:ins>
      <w:ins w:id="100" w:author="Irit Hochberg" w:date="2024-08-29T11:15:00Z">
        <w:r w:rsidR="00F1306B">
          <w:t xml:space="preserve"> </w:t>
        </w:r>
      </w:ins>
      <w:r w:rsidR="00F1306B">
        <w:fldChar w:fldCharType="begin"/>
      </w:r>
      <w:r w:rsidR="00B320DA">
        <w:instrText xml:space="preserve"> ADDIN ZOTERO_ITEM CSL_CITATION {"citationID":"xjANBDPD","properties":{"formattedCitation":"(7)","plainCitation":"(7)","noteIndex":0},"citationItems":[{"id":"aXYNa1u8/YZsW12qy","uris":["http://zotero.org/users/2695081/items/VA42I7LX"],"itemData":{"id":1807,"type":"article-journal","abstract":"BACKGROUND: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101" w:author="Irit Hochberg" w:date="2024-08-29T11:14:00Z">
        <w:r w:rsidR="00F1306B">
          <w:t>.</w:t>
        </w:r>
      </w:ins>
      <w:ins w:id="102" w:author="Irit Hochberg" w:date="2024-08-29T11:13:00Z">
        <w:r w:rsidR="00F1306B">
          <w:t xml:space="preserve"> </w:t>
        </w:r>
      </w:ins>
      <w:r w:rsidR="00930FD4" w:rsidRPr="00BA035B">
        <w:t xml:space="preserve"> </w:t>
      </w:r>
      <w:del w:id="103"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61"/>
        <w:r w:rsidR="00945245" w:rsidRPr="00BA035B" w:rsidDel="006F3DF2">
          <w:rPr>
            <w:rStyle w:val="CommentReference"/>
            <w:sz w:val="24"/>
            <w:szCs w:val="24"/>
          </w:rPr>
          <w:commentReference w:id="61"/>
        </w:r>
        <w:r w:rsidR="00BA035B" w:rsidRPr="00BA035B" w:rsidDel="006F3DF2">
          <w:delText xml:space="preserve">  </w:delText>
        </w:r>
      </w:del>
      <w:ins w:id="104" w:author="Irit Hochberg" w:date="2024-08-29T10:13:00Z">
        <w:r w:rsidR="00201633">
          <w:t xml:space="preserve">Possible mechanisms can be </w:t>
        </w:r>
        <w:del w:id="105" w:author="Dave Bridges" w:date="2024-09-16T11:10:00Z" w16du:dateUtc="2024-09-16T15:10:00Z">
          <w:r w:rsidR="00201633" w:rsidDel="006655CF">
            <w:delText>attrubuted</w:delText>
          </w:r>
        </w:del>
      </w:ins>
      <w:ins w:id="106" w:author="Dave Bridges" w:date="2024-09-16T11:10:00Z" w16du:dateUtc="2024-09-16T15:10:00Z">
        <w:r w:rsidR="006655CF">
          <w:t>attributed</w:t>
        </w:r>
      </w:ins>
      <w:ins w:id="107" w:author="Irit Hochberg" w:date="2024-08-29T10:13:00Z">
        <w:r w:rsidR="00201633">
          <w:t xml:space="preserve"> to </w:t>
        </w:r>
      </w:ins>
      <w:ins w:id="108" w:author="Irit Hochberg" w:date="2024-08-29T11:16:00Z">
        <w:r w:rsidR="00936441">
          <w:t xml:space="preserve">more pronounced </w:t>
        </w:r>
      </w:ins>
      <w:ins w:id="109" w:author="Irit Hochberg" w:date="2024-08-29T10:13:00Z">
        <w:r w:rsidR="00201633">
          <w:t>hormonal changes</w:t>
        </w:r>
      </w:ins>
      <w:ins w:id="110" w:author="Irit Hochberg" w:date="2024-08-29T11:16:00Z">
        <w:r w:rsidR="00936441">
          <w:t xml:space="preserve"> </w:t>
        </w:r>
      </w:ins>
      <w:ins w:id="111" w:author="Irit Hochberg" w:date="2024-08-29T11:17:00Z">
        <w:r w:rsidR="00936441">
          <w:t xml:space="preserve">related to obesity </w:t>
        </w:r>
      </w:ins>
      <w:ins w:id="112" w:author="Irit Hochberg" w:date="2024-08-29T11:16:00Z">
        <w:r w:rsidR="00936441">
          <w:t>in individuals with stress.</w:t>
        </w:r>
      </w:ins>
      <w:ins w:id="113" w:author="Irit Hochberg" w:date="2024-08-29T10:13:00Z">
        <w:r w:rsidR="00201633">
          <w:t xml:space="preserve"> </w:t>
        </w:r>
      </w:ins>
      <w:commentRangeStart w:id="114"/>
      <w:commentRangeStart w:id="115"/>
      <w:del w:id="116" w:author="Irit Hochberg" w:date="2024-08-29T10:14:00Z">
        <w:r w:rsidR="00BA035B" w:rsidRPr="00BA035B" w:rsidDel="00201633">
          <w:delText>I</w:delText>
        </w:r>
      </w:del>
      <w:del w:id="117" w:author="Irit Hochberg" w:date="2024-08-29T11:15:00Z">
        <w:r w:rsidR="00BA035B" w:rsidRPr="00BA035B" w:rsidDel="00F1306B">
          <w:delText xml:space="preserve">n a smaller study, </w:delText>
        </w:r>
      </w:del>
      <w:ins w:id="118" w:author="Irit Hochberg" w:date="2024-08-29T10:14:00Z">
        <w:r w:rsidR="00201633">
          <w:t xml:space="preserve"> </w:t>
        </w:r>
      </w:ins>
      <w:ins w:id="119" w:author="Irit Hochberg" w:date="2024-08-29T11:17:00Z">
        <w:r w:rsidR="00936441">
          <w:t xml:space="preserve">For example, </w:t>
        </w:r>
      </w:ins>
      <w:ins w:id="120"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w:t>
      </w:r>
      <w:ins w:id="121" w:author="Dave Bridges" w:date="2024-09-16T11:10:00Z" w16du:dateUtc="2024-09-16T15:10:00Z">
        <w:r w:rsidR="006655CF">
          <w:t>,</w:t>
        </w:r>
      </w:ins>
      <w:r w:rsidR="00BA035B" w:rsidRPr="00BA035B">
        <w:t xml:space="preserve"> who also ha</w:t>
      </w:r>
      <w:ins w:id="122" w:author="Irit Hochberg" w:date="2024-08-29T11:15:00Z">
        <w:r w:rsidR="00F1306B">
          <w:t>ve</w:t>
        </w:r>
      </w:ins>
      <w:del w:id="123" w:author="Irit Hochberg" w:date="2024-08-29T11:15:00Z">
        <w:r w:rsidR="00BA035B" w:rsidRPr="00BA035B" w:rsidDel="00F1306B">
          <w:delText>d</w:delText>
        </w:r>
      </w:del>
      <w:r w:rsidR="00BA035B" w:rsidRPr="00BA035B">
        <w:t xml:space="preserve"> depression</w:t>
      </w:r>
      <w:ins w:id="124" w:author="Dave Bridges" w:date="2024-08-28T17:17:00Z">
        <w:r w:rsidR="000F7492">
          <w:t>,</w:t>
        </w:r>
      </w:ins>
      <w:r w:rsidR="00BA035B" w:rsidRPr="00BA035B">
        <w:t xml:space="preserve"> </w:t>
      </w:r>
      <w:del w:id="125"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del w:id="126" w:author="Dave Bridges" w:date="2024-09-16T11:11:00Z" w16du:dateUtc="2024-09-16T15:11:00Z">
        <w:r w:rsidR="000F7492" w:rsidDel="006655CF">
          <w:delText>enhanced</w:delText>
        </w:r>
        <w:r w:rsidR="00BA035B" w:rsidRPr="00BA035B" w:rsidDel="006655CF">
          <w:delText xml:space="preserve"> </w:delText>
        </w:r>
      </w:del>
      <w:del w:id="127" w:author="Dave Bridges" w:date="2024-09-16T11:10:00Z" w16du:dateUtc="2024-09-16T15:10:00Z">
        <w:r w:rsidR="00BA035B" w:rsidRPr="00BA035B" w:rsidDel="006655CF">
          <w:delText xml:space="preserve">biochemical </w:delText>
        </w:r>
      </w:del>
      <w:del w:id="128" w:author="Dave Bridges" w:date="2024-09-16T11:11:00Z" w16du:dateUtc="2024-09-16T15:11:00Z">
        <w:r w:rsidR="00BA035B" w:rsidRPr="00BA035B" w:rsidDel="006655CF">
          <w:delText xml:space="preserve">changes associated with obesity, including </w:delText>
        </w:r>
      </w:del>
      <w:r w:rsidR="00BA035B" w:rsidRPr="00BA035B">
        <w:t>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B320DA">
        <w:instrText xml:space="preserve"> ADDIN ZOTERO_ITEM CSL_CITATION {"citationID":"qb5nzjnv","properties":{"formattedCitation":"(10)","plainCitation":"(10)","noteIndex":0},"citationItems":[{"id":"aXYNa1u8/KV93xFUq","uris":["http://zotero.org/users/2695081/items/QVI959H8"],"itemData":{"id":1810,"type":"article-journal","abstract":"PURPOSE: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14"/>
      <w:r w:rsidR="003A7F77">
        <w:rPr>
          <w:rStyle w:val="CommentReference"/>
          <w:sz w:val="24"/>
          <w:szCs w:val="24"/>
        </w:rPr>
        <w:commentReference w:id="114"/>
      </w:r>
      <w:commentRangeEnd w:id="115"/>
      <w:r w:rsidR="000F7492">
        <w:rPr>
          <w:rStyle w:val="CommentReference"/>
          <w:sz w:val="24"/>
          <w:szCs w:val="24"/>
        </w:rPr>
        <w:commentReference w:id="115"/>
      </w:r>
      <w:ins w:id="129" w:author="Dave Bridges" w:date="2024-09-16T11:11:00Z" w16du:dateUtc="2024-09-16T15:11:00Z">
        <w:r w:rsidR="006655CF">
          <w:t>This suggests that endocrine factors associated with obesity are augmented in individuals with depression.</w:t>
        </w:r>
      </w:ins>
    </w:p>
    <w:p w14:paraId="22D22BB8" w14:textId="77777777" w:rsidR="005371F6" w:rsidRDefault="005371F6" w:rsidP="00BA035B"/>
    <w:p w14:paraId="600ADCC3" w14:textId="2BAC04E0" w:rsidR="00BA035B" w:rsidRDefault="006247EC">
      <w:r>
        <w:t xml:space="preserve">Given the paucity of data on how stress impacts people with and without obesity, in this study we performed a cross-sectional evaluation of participants in a </w:t>
      </w:r>
      <w:del w:id="130" w:author="Dave Bridges" w:date="2024-09-16T12:51:00Z" w16du:dateUtc="2024-09-16T16:51:00Z">
        <w:r w:rsidDel="00FF3269">
          <w:delText>hospital based</w:delText>
        </w:r>
      </w:del>
      <w:ins w:id="131" w:author="Dave Bridges" w:date="2024-09-16T12:51:00Z" w16du:dateUtc="2024-09-16T16:51:00Z">
        <w:r w:rsidR="00FF3269">
          <w:t>hospital-based</w:t>
        </w:r>
      </w:ins>
      <w:r>
        <w:t xml:space="preserve">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00EB04F7"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w:t>
      </w:r>
      <w:r w:rsidR="00490CAD">
        <w:lastRenderedPageBreak/>
        <w:t xml:space="preserve">described </w:t>
      </w:r>
      <w:r w:rsidR="00490CAD">
        <w:fldChar w:fldCharType="begin"/>
      </w:r>
      <w:r w:rsidR="00B320DA">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R."},{"family":"Zöllner","given":"Sebastian"}],"issued":{"date-parts":[["2023",1,31]]},"citation-key":"zawistowskiMichiganGenomicsInitiative2023"}}],"schema":"https://github.com/citation-style-language/schema/raw/master/csl-citation.json"} </w:instrText>
      </w:r>
      <w:r w:rsidR="00490CAD">
        <w:fldChar w:fldCharType="separate"/>
      </w:r>
      <w:r w:rsidR="004F67EC">
        <w:rPr>
          <w:noProof/>
        </w:rPr>
        <w:t>(11)</w:t>
      </w:r>
      <w:r w:rsidR="00490CAD">
        <w:fldChar w:fldCharType="end"/>
      </w:r>
      <w:r w:rsidR="00490CAD">
        <w:t xml:space="preserve">.  </w:t>
      </w:r>
      <w:ins w:id="132" w:author="Dave Bridges" w:date="2024-09-16T11:13:00Z" w16du:dateUtc="2024-09-16T15:13:00Z">
        <w:r w:rsidR="00497EE0">
          <w:t>The Michigan Genomics Initiative study links rich clinical data with broad and diverse phenotypes including survey data, genomic data, and biospecimens to allow for repeated use</w:t>
        </w:r>
      </w:ins>
      <w:ins w:id="133" w:author="Dave Bridges" w:date="2024-09-16T11:14:00Z" w16du:dateUtc="2024-09-16T15:14:00Z">
        <w:r w:rsidR="00497EE0">
          <w:t xml:space="preserve"> across a diverse set of study questions</w:t>
        </w:r>
      </w:ins>
      <w:ins w:id="134" w:author="Dave Bridges" w:date="2025-07-29T17:03:00Z" w16du:dateUtc="2025-07-29T21:03:00Z">
        <w:r w:rsidR="003F3189">
          <w:t xml:space="preserve"> (University of Michigan </w:t>
        </w:r>
      </w:ins>
      <w:ins w:id="135" w:author="Dave Bridges" w:date="2025-07-29T17:04:00Z" w16du:dateUtc="2025-07-29T21:04:00Z">
        <w:r w:rsidR="009A10C3">
          <w:t>Institutional</w:t>
        </w:r>
      </w:ins>
      <w:ins w:id="136" w:author="Dave Bridges" w:date="2025-07-29T17:03:00Z" w16du:dateUtc="2025-07-29T21:03:00Z">
        <w:r w:rsidR="003F3189">
          <w:t xml:space="preserve"> Review Board </w:t>
        </w:r>
        <w:r w:rsidR="003F3189" w:rsidRPr="003F3189">
          <w:t>HUM00071298</w:t>
        </w:r>
      </w:ins>
      <w:ins w:id="137" w:author="Dave Bridges" w:date="2024-09-16T11:14:00Z" w16du:dateUtc="2024-09-16T15:14:00Z">
        <w:r w:rsidR="00497EE0">
          <w:t>.</w:t>
        </w:r>
      </w:ins>
      <w:ins w:id="138" w:author="Dave Bridges" w:date="2024-09-16T11:13:00Z" w16du:dateUtc="2024-09-16T15:13:00Z">
        <w:r w:rsidR="00497EE0">
          <w:t xml:space="preserve"> </w:t>
        </w:r>
      </w:ins>
      <w:r w:rsidR="00490CAD">
        <w:t xml:space="preserve">These </w:t>
      </w:r>
      <w:r w:rsidR="00F34AFC">
        <w:t>participants</w:t>
      </w:r>
      <w:r w:rsidR="00490CAD">
        <w:t xml:space="preserve"> are</w:t>
      </w:r>
      <w:ins w:id="139" w:author="Dave Bridges" w:date="2024-09-16T11:14:00Z" w16du:dateUtc="2024-09-16T15:14:00Z">
        <w:r w:rsidR="00497EE0">
          <w:t xml:space="preserve"> generally recruited</w:t>
        </w:r>
      </w:ins>
      <w:r w:rsidR="00490CAD">
        <w:t xml:space="preserve"> in a hospital setting, over 18</w:t>
      </w:r>
      <w:r w:rsidR="00256854">
        <w:t>,</w:t>
      </w:r>
      <w:r w:rsidR="00490CAD">
        <w:t xml:space="preserve"> and were asked to opt-in to </w:t>
      </w:r>
      <w:commentRangeStart w:id="140"/>
      <w:r w:rsidR="00490CAD">
        <w:t xml:space="preserve">this cohort </w:t>
      </w:r>
      <w:commentRangeEnd w:id="140"/>
      <w:r w:rsidR="00BC33AC">
        <w:rPr>
          <w:rStyle w:val="CommentReference"/>
          <w:sz w:val="24"/>
          <w:szCs w:val="24"/>
        </w:rPr>
        <w:commentReference w:id="140"/>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B320DA">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41"/>
      <w:r w:rsidR="00490CAD">
        <w:t>and</w:t>
      </w:r>
      <w:ins w:id="142" w:author="Dave Bridges" w:date="2024-09-16T11:15:00Z" w16du:dateUtc="2024-09-16T15:15:00Z">
        <w:r w:rsidR="00497EE0">
          <w:t xml:space="preserve"> that</w:t>
        </w:r>
      </w:ins>
      <w:r w:rsidR="00490CAD">
        <w:t xml:space="preserve"> </w:t>
      </w:r>
      <w:r w:rsidR="004B15A5">
        <w:t>their</w:t>
      </w:r>
      <w:r w:rsidR="00490CAD">
        <w:t xml:space="preserve"> </w:t>
      </w:r>
      <w:ins w:id="143" w:author="Dave Bridges" w:date="2024-09-16T11:15:00Z" w16du:dateUtc="2024-09-16T15:15:00Z">
        <w:r w:rsidR="00497EE0">
          <w:t xml:space="preserve">enrollment allowed their </w:t>
        </w:r>
      </w:ins>
      <w:del w:id="144" w:author="Dave Bridges" w:date="2024-09-16T11:15:00Z" w16du:dateUtc="2024-09-16T15:15:00Z">
        <w:r w:rsidR="00490CAD" w:rsidDel="00497EE0">
          <w:delText xml:space="preserve">data was linked with their </w:delText>
        </w:r>
      </w:del>
      <w:r w:rsidR="00490CAD">
        <w:t>electronic medical record</w:t>
      </w:r>
      <w:ins w:id="145" w:author="Dave Bridges" w:date="2024-09-16T11:15:00Z" w16du:dateUtc="2024-09-16T15:15:00Z">
        <w:r w:rsidR="00497EE0">
          <w:t xml:space="preserve"> data to be used for research purposes</w:t>
        </w:r>
      </w:ins>
      <w:r w:rsidR="00490CAD">
        <w:t xml:space="preserve">. </w:t>
      </w:r>
      <w:commentRangeEnd w:id="141"/>
      <w:r w:rsidR="006D27B6">
        <w:rPr>
          <w:rStyle w:val="CommentReference"/>
          <w:sz w:val="24"/>
          <w:szCs w:val="24"/>
        </w:rPr>
        <w:commentReference w:id="141"/>
      </w:r>
      <w:r w:rsidR="00490CAD">
        <w:t xml:space="preserve"> </w:t>
      </w:r>
      <w:ins w:id="146" w:author="Dave Bridges" w:date="2025-07-29T17:04:00Z" w16du:dateUtc="2025-07-29T21:04:00Z">
        <w:r w:rsidR="006421AD">
          <w:t xml:space="preserve">PSS Surveys were only included in the MGI enrollees after 2014.  After this point 83% completed PSS surveys.  </w:t>
        </w:r>
      </w:ins>
      <w:del w:id="147" w:author="Dave Bridges" w:date="2025-07-29T17:04:00Z" w16du:dateUtc="2025-07-29T21:04:00Z">
        <w:r w:rsidR="006D27B6" w:rsidDel="006421AD">
          <w:delText xml:space="preserve">This </w:delText>
        </w:r>
      </w:del>
      <w:ins w:id="148" w:author="Dave Bridges" w:date="2025-07-29T17:04:00Z" w16du:dateUtc="2025-07-29T21:04:00Z">
        <w:r w:rsidR="006421AD">
          <w:t>The present</w:t>
        </w:r>
        <w:r w:rsidR="006421AD">
          <w:t xml:space="preserve"> </w:t>
        </w:r>
      </w:ins>
      <w:r w:rsidR="006D27B6">
        <w:t xml:space="preserve">study </w:t>
      </w:r>
      <w:del w:id="149" w:author="Dave Bridges" w:date="2025-07-29T17:04:00Z" w16du:dateUtc="2025-07-29T21:04:00Z">
        <w:r w:rsidR="006D27B6" w:rsidDel="006421AD">
          <w:delText xml:space="preserve">was </w:delText>
        </w:r>
      </w:del>
      <w:ins w:id="150" w:author="Dave Bridges" w:date="2025-07-29T17:04:00Z" w16du:dateUtc="2025-07-29T21:04:00Z">
        <w:r w:rsidR="006421AD">
          <w:t>is</w:t>
        </w:r>
        <w:r w:rsidR="006421AD">
          <w:t xml:space="preserve"> </w:t>
        </w:r>
      </w:ins>
      <w:r w:rsidR="006D27B6">
        <w:t xml:space="preserve">a secondary analysis of these data (University of Michigan </w:t>
      </w:r>
      <w:del w:id="151" w:author="Dave Bridges" w:date="2025-07-29T17:04:00Z" w16du:dateUtc="2025-07-29T21:04:00Z">
        <w:r w:rsidR="006D27B6" w:rsidDel="009A10C3">
          <w:delText xml:space="preserve">Internal </w:delText>
        </w:r>
      </w:del>
      <w:ins w:id="152" w:author="Dave Bridges" w:date="2025-07-29T17:04:00Z" w16du:dateUtc="2025-07-29T21:04:00Z">
        <w:r w:rsidR="009A10C3">
          <w:t>Institutional</w:t>
        </w:r>
        <w:r w:rsidR="009A10C3">
          <w:t xml:space="preserve"> </w:t>
        </w:r>
      </w:ins>
      <w:r w:rsidR="006D27B6">
        <w:t xml:space="preserve">Review Board </w:t>
      </w:r>
      <w:r w:rsidR="006D27B6" w:rsidRPr="00490CAD">
        <w:t>HUM00219435</w:t>
      </w:r>
      <w:r w:rsidR="006D27B6">
        <w:t xml:space="preserve">).  </w:t>
      </w:r>
      <w:del w:id="153" w:author="Dave Bridges" w:date="2024-09-16T11:16:00Z" w16du:dateUtc="2024-09-16T15:16:00Z">
        <w:r w:rsidR="00490CAD" w:rsidDel="002A5EEF">
          <w:delText xml:space="preserve">We </w:delText>
        </w:r>
      </w:del>
      <w:ins w:id="154" w:author="Dave Bridges" w:date="2024-09-16T11:16:00Z" w16du:dateUtc="2024-09-16T15:16:00Z">
        <w:r w:rsidR="002A5EEF">
          <w:t xml:space="preserve">As of freeze 5, the MGI cohort included </w:t>
        </w:r>
      </w:ins>
      <w:ins w:id="155" w:author="Dave Bridges" w:date="2025-07-28T19:21:00Z" w16du:dateUtc="2025-07-28T23:21:00Z">
        <w:r w:rsidR="00657EB7">
          <w:t>62,012</w:t>
        </w:r>
      </w:ins>
      <w:ins w:id="156" w:author="Dave Bridges" w:date="2024-09-16T11:16:00Z" w16du:dateUtc="2024-09-16T15:16:00Z">
        <w:r w:rsidR="002A5EEF">
          <w:t xml:space="preserve"> participants.  We </w:t>
        </w:r>
      </w:ins>
      <w:r w:rsidR="00490CAD">
        <w:t xml:space="preserve">excluded participants </w:t>
      </w:r>
      <w:commentRangeStart w:id="157"/>
      <w:commentRangeStart w:id="158"/>
      <w:r w:rsidR="00490CAD">
        <w:t>without</w:t>
      </w:r>
      <w:del w:id="159" w:author="Dave Bridges" w:date="2025-07-29T17:04:00Z" w16du:dateUtc="2025-07-29T21:04:00Z">
        <w:r w:rsidR="00490CAD" w:rsidDel="00324D39">
          <w:delText xml:space="preserve"> </w:delText>
        </w:r>
      </w:del>
      <w:ins w:id="160" w:author="Dave Bridges" w:date="2024-09-16T11:17:00Z" w16du:dateUtc="2024-09-16T15:17:00Z">
        <w:r w:rsidR="002A5EEF">
          <w:t xml:space="preserve"> </w:t>
        </w:r>
      </w:ins>
      <w:r w:rsidR="00490CAD">
        <w:t xml:space="preserve">BMI </w:t>
      </w:r>
      <w:commentRangeStart w:id="161"/>
      <w:r w:rsidR="00490CAD">
        <w:t>(</w:t>
      </w:r>
      <w:commentRangeEnd w:id="157"/>
      <w:r w:rsidR="00141913">
        <w:rPr>
          <w:rStyle w:val="CommentReference"/>
          <w:sz w:val="24"/>
          <w:szCs w:val="24"/>
        </w:rPr>
        <w:commentReference w:id="157"/>
      </w:r>
      <w:commentRangeEnd w:id="158"/>
      <w:r w:rsidR="002919C7">
        <w:rPr>
          <w:rStyle w:val="CommentReference"/>
        </w:rPr>
        <w:commentReference w:id="158"/>
      </w:r>
      <w:del w:id="162" w:author="Dave Bridges" w:date="2025-07-28T18:56:00Z" w16du:dateUtc="2025-07-28T22:56:00Z">
        <w:r w:rsidR="00490CAD" w:rsidDel="00E8766C">
          <w:delText xml:space="preserve">29 586 </w:delText>
        </w:r>
      </w:del>
      <w:ins w:id="163" w:author="Dave Bridges" w:date="2025-07-28T18:56:00Z" w16du:dateUtc="2025-07-28T22:56:00Z">
        <w:r w:rsidR="00E8766C">
          <w:t>215</w:t>
        </w:r>
      </w:ins>
      <w:ins w:id="164" w:author="Dave Bridges" w:date="2025-07-29T17:04:00Z" w16du:dateUtc="2025-07-29T21:04:00Z">
        <w:r w:rsidR="00A41250">
          <w:t xml:space="preserve"> </w:t>
        </w:r>
      </w:ins>
      <w:r w:rsidR="00490CAD">
        <w:t xml:space="preserve">participants) </w:t>
      </w:r>
      <w:commentRangeEnd w:id="161"/>
      <w:r w:rsidR="00DC08E5">
        <w:rPr>
          <w:rStyle w:val="CommentReference"/>
          <w:sz w:val="24"/>
          <w:szCs w:val="24"/>
        </w:rPr>
        <w:commentReference w:id="161"/>
      </w:r>
      <w:r w:rsidR="00490CAD">
        <w:t>or PSS data (</w:t>
      </w:r>
      <w:ins w:id="165" w:author="Dave Bridges" w:date="2025-07-28T19:02:00Z" w16du:dateUtc="2025-07-28T23:02:00Z">
        <w:r w:rsidR="00BC4A1C" w:rsidRPr="00BC4A1C">
          <w:t>22</w:t>
        </w:r>
        <w:r w:rsidR="00BC4A1C">
          <w:t>,</w:t>
        </w:r>
        <w:r w:rsidR="00BC4A1C" w:rsidRPr="00BC4A1C">
          <w:t>233</w:t>
        </w:r>
      </w:ins>
      <w:del w:id="166" w:author="Dave Bridges" w:date="2025-07-28T18:56:00Z" w16du:dateUtc="2025-07-28T22:56:00Z">
        <w:r w:rsidR="00490CAD" w:rsidDel="00E8766C">
          <w:delText>25 187</w:delText>
        </w:r>
      </w:del>
      <w:r w:rsidR="00490CAD">
        <w:t xml:space="preserve">) </w:t>
      </w:r>
      <w:commentRangeStart w:id="167"/>
      <w:commentRangeStart w:id="168"/>
      <w:r w:rsidR="00490CAD">
        <w:t>or implausible BMI values (&gt;</w:t>
      </w:r>
      <w:del w:id="169" w:author="Dave Bridges" w:date="2025-07-28T15:37:00Z" w16du:dateUtc="2025-07-28T19:37:00Z">
        <w:r w:rsidR="00490CAD" w:rsidDel="000D5F28">
          <w:delText>300</w:delText>
        </w:r>
      </w:del>
      <w:ins w:id="170" w:author="Dave Bridges" w:date="2025-07-28T15:37:00Z" w16du:dateUtc="2025-07-28T19:37:00Z">
        <w:r w:rsidR="000D5F28">
          <w:t>129</w:t>
        </w:r>
      </w:ins>
      <w:ins w:id="171" w:author="Dave Bridges" w:date="2025-07-29T17:05:00Z" w16du:dateUtc="2025-07-29T21:05:00Z">
        <w:r w:rsidR="00324D39">
          <w:t xml:space="preserve"> kg/m</w:t>
        </w:r>
        <w:r w:rsidR="00324D39" w:rsidRPr="00324D39">
          <w:rPr>
            <w:vertAlign w:val="superscript"/>
            <w:rPrChange w:id="172" w:author="Dave Bridges" w:date="2025-07-29T17:05:00Z" w16du:dateUtc="2025-07-29T21:05:00Z">
              <w:rPr/>
            </w:rPrChange>
          </w:rPr>
          <w:t>2</w:t>
        </w:r>
      </w:ins>
      <w:r w:rsidR="00490CAD">
        <w:t xml:space="preserve">; </w:t>
      </w:r>
      <w:ins w:id="173" w:author="Dave Bridges" w:date="2025-07-28T18:56:00Z" w16du:dateUtc="2025-07-28T22:56:00Z">
        <w:r w:rsidR="00E8766C">
          <w:t>2</w:t>
        </w:r>
      </w:ins>
      <w:del w:id="174" w:author="Dave Bridges" w:date="2025-07-28T18:56:00Z" w16du:dateUtc="2025-07-28T22:56:00Z">
        <w:r w:rsidR="00490CAD" w:rsidDel="00E8766C">
          <w:delText>1</w:delText>
        </w:r>
      </w:del>
      <w:r w:rsidR="00490CAD">
        <w:t xml:space="preserve"> participant</w:t>
      </w:r>
      <w:commentRangeEnd w:id="167"/>
      <w:r w:rsidR="00670F7C">
        <w:rPr>
          <w:rStyle w:val="CommentReference"/>
          <w:sz w:val="24"/>
          <w:szCs w:val="24"/>
        </w:rPr>
        <w:commentReference w:id="167"/>
      </w:r>
      <w:commentRangeEnd w:id="168"/>
      <w:r w:rsidR="00B320DA">
        <w:rPr>
          <w:rStyle w:val="CommentReference"/>
          <w:sz w:val="24"/>
          <w:szCs w:val="24"/>
        </w:rPr>
        <w:commentReference w:id="168"/>
      </w:r>
      <w:ins w:id="175" w:author="Dave Bridges" w:date="2025-07-28T18:56:00Z" w16du:dateUtc="2025-07-28T22:56:00Z">
        <w:r w:rsidR="00E8766C">
          <w:t>s</w:t>
        </w:r>
      </w:ins>
      <w:ins w:id="176" w:author="Dave Bridges" w:date="2025-07-28T15:37:00Z" w16du:dateUtc="2025-07-28T19:37:00Z">
        <w:r w:rsidR="000D5F28">
          <w:t xml:space="preserve">; </w:t>
        </w:r>
      </w:ins>
      <w:r w:rsidR="000D5F28">
        <w:fldChar w:fldCharType="begin"/>
      </w:r>
      <w:r w:rsidR="00B320DA">
        <w:instrText xml:space="preserve"> ADDIN ZOTERO_ITEM CSL_CITATION {"citationID":"MtmzaupU","properties":{"formattedCitation":"(13)","plainCitation":"(13)","noteIndex":0},"citationItems":[{"id":12151,"uris":["http://zotero.org/users/7317906/items/HS6QST5F"],"itemData":{"id":12151,"type":"article-journal","abstract":"Background:\nUsing electronic health records (EHRs) for population risk stratification has gained attention in recent years. Compared to insurance claims, EHRs offer novel data types (e.g., vital signs) that can potentially improve population-based predictive models of cost and utilization.\n\nObjective:\nTo evaluate if EHR-extracted body mass index (BMI) improves the performance of diagnosis-based models to predict concurrent and prospective healthcare costs and utilization.\n\nMethods:\nWe used claims and EHR data over a 2-year period from a cohort of continuously insured patients (aged 20–64 years) within an integrated health system. We examined the addition of BMI to three diagnosis-based models of increasing comprehensiveness (i.e., demographics, Charlson, and Dx-PM model of the ACG system) to predict concurrent and prospective costs and utilization, and compared the performance of models with and without BMI.\n\nResults:\nThe study population included 59,849 patients, 57% female, with BMI class-I, II and III comprising 19%, 9% and 6% of the population. Among demographic models, R2 improvement from adding BMI ranged from 61% (i.e., R2\nincreased from .56 to .90) for prospective pharmacy cost to 29% (1.24 to 1.60) for concurrent medical cost. Adding BMI to demographic models improved the prediction of all binary service-linked outcomes (i.e., hospitalization, emergency department admission, and being in top 5% total costs) with AUC increasing 2% (.602 to .617) to 7% (.516 to .554). Adding BMI to Charlson models only improved total and medical cost predictions prospectively (13% and 15%; 4.23 to 4.79 and 3.30 to 3.79), and also improved predicting all prospective outcomes with AUC increasing 3% (.649 to .668) to 4% (.639 to .665; and, .556 to .576). No improvements in prediction were seen in the most comprehensive model (i.e., Dx-PM).\n\nDiscussion:\nEHR-extracted BMI levels can be used to enhance predictive models of utilization especially if comprehensive diagnostic data are missing.","container-title":"Medical care","DOI":"10.1097/MLR.0000000000001001","ISSN":"0025-7079","issue":"12","journalAbbreviation":"Med Care","note":"PMID: 30339574\nPMCID: PMC6231962","page":"1042-1050","source":"PubMed Central","title":"Assessing the Impact of Body Mass Index Information on the Performance of Risk Adjustment Models in Predicting Healthcare Costs and Utilization","volume":"56","author":[{"family":"Kharrazi","given":"Hadi"},{"family":"Chang","given":"Hsien-Yen"},{"family":"Heins","given":"Sara"},{"family":"Weiner","given":"Jonathan P."},{"family":"Gudzune","given":"Kimberly A."}],"issued":{"date-parts":[["2018",12]]},"citation-key":"kharraziAssessingImpactBody2018"}}],"schema":"https://github.com/citation-style-language/schema/raw/master/csl-citation.json"} </w:instrText>
      </w:r>
      <w:r w:rsidR="000D5F28">
        <w:fldChar w:fldCharType="separate"/>
      </w:r>
      <w:r w:rsidR="00B320DA">
        <w:rPr>
          <w:noProof/>
        </w:rPr>
        <w:t>(13)</w:t>
      </w:r>
      <w:r w:rsidR="000D5F28">
        <w:fldChar w:fldCharType="end"/>
      </w:r>
      <w:r w:rsidR="00670F7C">
        <w:t>)</w:t>
      </w:r>
      <w:r w:rsidR="00490CAD">
        <w:t xml:space="preserve">.  This resulted in a population </w:t>
      </w:r>
      <w:commentRangeStart w:id="177"/>
      <w:commentRangeStart w:id="178"/>
      <w:r w:rsidR="00490CAD">
        <w:t xml:space="preserve">of </w:t>
      </w:r>
      <w:ins w:id="179" w:author="Dave Bridges" w:date="2025-07-28T19:02:00Z" w16du:dateUtc="2025-07-28T23:02:00Z">
        <w:r w:rsidR="00BC4A1C" w:rsidRPr="00BC4A1C">
          <w:t>39,560</w:t>
        </w:r>
        <w:r w:rsidR="00BC4A1C">
          <w:t xml:space="preserve"> </w:t>
        </w:r>
      </w:ins>
      <w:del w:id="180" w:author="Dave Bridges" w:date="2025-07-28T18:57:00Z" w16du:dateUtc="2025-07-28T22:57:00Z">
        <w:r w:rsidR="00490CAD" w:rsidRPr="00490CAD" w:rsidDel="00E8766C">
          <w:delText>39</w:delText>
        </w:r>
        <w:r w:rsidR="00A27BB7" w:rsidDel="00E8766C">
          <w:delText>,</w:delText>
        </w:r>
        <w:commentRangeStart w:id="181"/>
        <w:r w:rsidR="00BF75ED" w:rsidDel="00E8766C">
          <w:delText>560</w:delText>
        </w:r>
        <w:r w:rsidR="00490CAD" w:rsidDel="00E8766C">
          <w:delText xml:space="preserve"> </w:delText>
        </w:r>
      </w:del>
      <w:r w:rsidR="00490CAD">
        <w:t xml:space="preserve">participants </w:t>
      </w:r>
      <w:commentRangeEnd w:id="177"/>
      <w:r w:rsidR="00A27BB7">
        <w:rPr>
          <w:rStyle w:val="CommentReference"/>
          <w:sz w:val="24"/>
          <w:szCs w:val="24"/>
        </w:rPr>
        <w:commentReference w:id="177"/>
      </w:r>
      <w:commentRangeEnd w:id="178"/>
      <w:r w:rsidR="00657EB7">
        <w:rPr>
          <w:rStyle w:val="CommentReference"/>
        </w:rPr>
        <w:commentReference w:id="178"/>
      </w:r>
      <w:r w:rsidR="00490CAD">
        <w:t xml:space="preserve">see Figure 1).  </w:t>
      </w:r>
      <w:commentRangeEnd w:id="181"/>
      <w:r w:rsidR="00244117">
        <w:rPr>
          <w:rStyle w:val="CommentReference"/>
          <w:sz w:val="24"/>
          <w:szCs w:val="24"/>
        </w:rPr>
        <w:commentReference w:id="181"/>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18AB2756" w14:textId="77777777" w:rsidR="00657EB7" w:rsidRDefault="00490CAD">
      <w:pPr>
        <w:rPr>
          <w:ins w:id="182" w:author="Dave Bridges" w:date="2025-07-28T19:24:00Z" w16du:dateUtc="2025-07-28T23:24:00Z"/>
        </w:rPr>
      </w:pPr>
      <w:commentRangeStart w:id="183"/>
      <w:commentRangeStart w:id="184"/>
      <w:commentRangeStart w:id="185"/>
      <w:r>
        <w:t xml:space="preserve">BMI was </w:t>
      </w:r>
      <w:commentRangeEnd w:id="183"/>
      <w:r w:rsidR="008B33D7">
        <w:rPr>
          <w:rStyle w:val="CommentReference"/>
          <w:sz w:val="24"/>
          <w:szCs w:val="24"/>
        </w:rPr>
        <w:commentReference w:id="183"/>
      </w:r>
      <w:r w:rsidR="00E818F1">
        <w:t>defined for each participant</w:t>
      </w:r>
      <w:r>
        <w:t xml:space="preserve"> by taking the median value if multiple measurements were available</w:t>
      </w:r>
      <w:commentRangeEnd w:id="184"/>
      <w:r w:rsidR="003F23A0">
        <w:rPr>
          <w:rStyle w:val="CommentReference"/>
          <w:sz w:val="24"/>
          <w:szCs w:val="24"/>
        </w:rPr>
        <w:commentReference w:id="184"/>
      </w:r>
      <w:r>
        <w:t xml:space="preserve">. </w:t>
      </w:r>
      <w:commentRangeEnd w:id="185"/>
      <w:r w:rsidR="00746144">
        <w:rPr>
          <w:rStyle w:val="CommentReference"/>
          <w:sz w:val="24"/>
          <w:szCs w:val="24"/>
        </w:rPr>
        <w:commentReference w:id="185"/>
      </w:r>
      <w:commentRangeStart w:id="186"/>
      <w:r w:rsidR="004346FA">
        <w:t>Prior to sensitivity analyses we dichotomized participants as BMI greater or less than 30 kg/m</w:t>
      </w:r>
      <w:r w:rsidR="004346FA" w:rsidRPr="004346FA">
        <w:rPr>
          <w:vertAlign w:val="superscript"/>
        </w:rPr>
        <w:t>2</w:t>
      </w:r>
      <w:r w:rsidR="004346FA">
        <w:t>.</w:t>
      </w:r>
      <w:commentRangeEnd w:id="186"/>
      <w:r w:rsidR="00F61E46">
        <w:rPr>
          <w:rStyle w:val="CommentReference"/>
          <w:sz w:val="24"/>
          <w:szCs w:val="24"/>
        </w:rPr>
        <w:commentReference w:id="186"/>
      </w:r>
      <w:r w:rsidR="004346FA">
        <w:t xml:space="preserve">  </w:t>
      </w:r>
    </w:p>
    <w:p w14:paraId="0109B231" w14:textId="77777777" w:rsidR="00657EB7" w:rsidRDefault="00657EB7">
      <w:pPr>
        <w:rPr>
          <w:ins w:id="187" w:author="Dave Bridges" w:date="2025-07-28T19:24:00Z" w16du:dateUtc="2025-07-28T23:24:00Z"/>
        </w:rPr>
      </w:pPr>
    </w:p>
    <w:p w14:paraId="2885607B" w14:textId="77777777" w:rsidR="00657EB7" w:rsidRDefault="00490CAD">
      <w:pPr>
        <w:rPr>
          <w:ins w:id="188" w:author="Dave Bridges" w:date="2025-07-28T19:24:00Z" w16du:dateUtc="2025-07-28T23:24:00Z"/>
        </w:rPr>
      </w:pPr>
      <w:r>
        <w:t xml:space="preserve">To </w:t>
      </w:r>
      <w:r w:rsidR="004B15A5">
        <w:t>estimate the</w:t>
      </w:r>
      <w:r w:rsidR="00BE7CC1">
        <w:t xml:space="preserve"> </w:t>
      </w:r>
      <w:r w:rsidR="00E818F1">
        <w:t>perceived</w:t>
      </w:r>
      <w:r>
        <w:t xml:space="preserve"> stress </w:t>
      </w:r>
      <w:r w:rsidR="004B15A5">
        <w:t xml:space="preserve">of the participants, </w:t>
      </w:r>
      <w:commentRangeStart w:id="189"/>
      <w:commentRangeStart w:id="190"/>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89"/>
      <w:r w:rsidR="001C2F1A">
        <w:rPr>
          <w:rStyle w:val="CommentReference"/>
          <w:sz w:val="24"/>
          <w:szCs w:val="24"/>
        </w:rPr>
        <w:commentReference w:id="189"/>
      </w:r>
      <w:commentRangeEnd w:id="190"/>
      <w:r w:rsidR="008974B5">
        <w:rPr>
          <w:rStyle w:val="CommentReference"/>
          <w:sz w:val="24"/>
          <w:szCs w:val="24"/>
        </w:rPr>
        <w:commentReference w:id="190"/>
      </w:r>
    </w:p>
    <w:p w14:paraId="2F24AD6C" w14:textId="77777777" w:rsidR="00657EB7" w:rsidRDefault="00657EB7">
      <w:pPr>
        <w:rPr>
          <w:ins w:id="191" w:author="Dave Bridges" w:date="2025-07-28T19:24:00Z" w16du:dateUtc="2025-07-28T23:24:00Z"/>
        </w:rPr>
      </w:pPr>
    </w:p>
    <w:p w14:paraId="17E0AC4D" w14:textId="1EA665D9" w:rsidR="00657EB7" w:rsidRDefault="00F61BBF">
      <w:pPr>
        <w:rPr>
          <w:ins w:id="192" w:author="Dave Bridges" w:date="2025-07-28T19:25:00Z" w16du:dateUtc="2025-07-28T23:25:00Z"/>
          <w:rFonts w:ascii="Times New Roman" w:eastAsia="Times New Roman" w:hAnsi="Times New Roman" w:cs="Times New Roman"/>
        </w:rPr>
      </w:pPr>
      <w:ins w:id="193" w:author="Dave Bridges" w:date="2025-07-28T19:25:00Z" w16du:dateUtc="2025-07-28T23:25:00Z">
        <w:r>
          <w:t>Neighborho</w:t>
        </w:r>
      </w:ins>
      <w:ins w:id="194" w:author="Dave Bridges" w:date="2025-07-28T19:26:00Z" w16du:dateUtc="2025-07-28T23:26:00Z">
        <w:r>
          <w:t>od-level s</w:t>
        </w:r>
      </w:ins>
      <w:commentRangeStart w:id="195"/>
      <w:commentRangeStart w:id="196"/>
      <w:del w:id="197" w:author="Dave Bridges" w:date="2025-07-28T19:26:00Z" w16du:dateUtc="2025-07-28T23:26:00Z">
        <w:r w:rsidR="00033000" w:rsidDel="00F61BBF">
          <w:delText>S</w:delText>
        </w:r>
      </w:del>
      <w:r w:rsidR="00033000">
        <w:t>ocioeconomic status</w:t>
      </w:r>
      <w:ins w:id="198" w:author="Dave Bridges" w:date="2025-07-28T19:26:00Z" w16du:dateUtc="2025-07-28T23:26:00Z">
        <w:r>
          <w:t xml:space="preserve"> </w:t>
        </w:r>
      </w:ins>
      <w:del w:id="199" w:author="Dave Bridges" w:date="2025-07-28T19:26:00Z" w16du:dateUtc="2025-07-28T23:26:00Z">
        <w:r w:rsidR="00033000" w:rsidDel="00F61BBF">
          <w:delText xml:space="preserve"> of participants </w:delText>
        </w:r>
        <w:commentRangeEnd w:id="195"/>
        <w:r w:rsidR="00CC328A" w:rsidDel="00F61BBF">
          <w:rPr>
            <w:rStyle w:val="CommentReference"/>
            <w:sz w:val="24"/>
            <w:szCs w:val="24"/>
          </w:rPr>
          <w:commentReference w:id="195"/>
        </w:r>
      </w:del>
      <w:commentRangeEnd w:id="196"/>
      <w:r>
        <w:rPr>
          <w:rStyle w:val="CommentReference"/>
        </w:rPr>
        <w:commentReference w:id="196"/>
      </w:r>
      <w:r w:rsidR="00033000">
        <w:t xml:space="preserve">was approximated by constructing a neighborhood </w:t>
      </w:r>
      <w:r w:rsidR="000A07DB">
        <w:t>disadvantage</w:t>
      </w:r>
      <w:r w:rsidR="00033000">
        <w:t xml:space="preserve"> score based on </w:t>
      </w:r>
      <w:del w:id="200" w:author="Dave Bridges" w:date="2025-07-28T19:26:00Z" w16du:dateUtc="2025-07-28T23:26:00Z">
        <w:r w:rsidR="00033000" w:rsidDel="00F61BBF">
          <w:delText xml:space="preserve">their </w:delText>
        </w:r>
      </w:del>
      <w:ins w:id="201" w:author="Dave Bridges" w:date="2025-07-28T19:26:00Z" w16du:dateUtc="2025-07-28T23:26:00Z">
        <w:r>
          <w:t xml:space="preserve">the participants’ </w:t>
        </w:r>
      </w:ins>
      <w:r w:rsidR="00033000">
        <w:t xml:space="preserve">census block connected to the </w:t>
      </w:r>
      <w:commentRangeStart w:id="202"/>
      <w:commentRangeStart w:id="203"/>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B320DA">
        <w:instrText xml:space="preserve"> ADDIN ZOTERO_ITEM CSL_CITATION {"citationID":"mt5HuRYp","properties":{"formattedCitation":"(14)","plainCitation":"(14)","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B320DA">
        <w:rPr>
          <w:noProof/>
        </w:rPr>
        <w:t>(14)</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202"/>
      <w:r w:rsidR="002C2BAC">
        <w:rPr>
          <w:rStyle w:val="CommentReference"/>
          <w:sz w:val="24"/>
          <w:szCs w:val="24"/>
        </w:rPr>
        <w:commentReference w:id="202"/>
      </w:r>
      <w:commentRangeEnd w:id="203"/>
      <w:r w:rsidR="00ED53A3">
        <w:rPr>
          <w:rStyle w:val="CommentReference"/>
          <w:sz w:val="24"/>
          <w:szCs w:val="24"/>
        </w:rPr>
        <w:commentReference w:id="203"/>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204"/>
      <w:commentRangeStart w:id="205"/>
      <w:r w:rsidR="00B43085" w:rsidRPr="00B43085">
        <w:t>roportion</w:t>
      </w:r>
      <w:commentRangeEnd w:id="204"/>
      <w:r w:rsidR="00754123" w:rsidRPr="00B43085">
        <w:rPr>
          <w:rStyle w:val="CommentReference"/>
          <w:sz w:val="24"/>
          <w:szCs w:val="24"/>
        </w:rPr>
        <w:commentReference w:id="204"/>
      </w:r>
      <w:commentRangeEnd w:id="205"/>
      <w:r>
        <w:rPr>
          <w:rStyle w:val="CommentReference"/>
        </w:rPr>
        <w:commentReference w:id="205"/>
      </w:r>
      <w:r w:rsidR="00B43085" w:rsidRPr="00B43085">
        <w:t xml:space="preserve"> </w:t>
      </w:r>
      <w:ins w:id="206" w:author="Dave Bridges" w:date="2024-09-16T12:45:00Z" w16du:dateUtc="2024-09-16T16:45:00Z">
        <w:r w:rsidR="00261E27">
          <w:t xml:space="preserve">of adults </w:t>
        </w:r>
      </w:ins>
      <w:r w:rsidR="00B43085" w:rsidRPr="00B43085">
        <w:t xml:space="preserve">with a bachelor’s degree or higher, </w:t>
      </w:r>
      <w:r w:rsidR="00B43085">
        <w:t xml:space="preserve">and </w:t>
      </w:r>
      <w:r w:rsidR="006D20D6">
        <w:t xml:space="preserve">3) </w:t>
      </w:r>
      <w:commentRangeStart w:id="207"/>
      <w:r w:rsidR="00B43085" w:rsidRPr="00B43085">
        <w:t xml:space="preserve">proportion </w:t>
      </w:r>
      <w:ins w:id="208" w:author="Dave Bridges" w:date="2024-09-16T12:45:00Z" w16du:dateUtc="2024-09-16T16:45:00Z">
        <w:r w:rsidR="00261E27">
          <w:t xml:space="preserve">of adults </w:t>
        </w:r>
      </w:ins>
      <w:r w:rsidR="00B43085" w:rsidRPr="00B43085">
        <w:t>with a professional occupation</w:t>
      </w:r>
      <w:r w:rsidR="000A07DB">
        <w:t xml:space="preserve"> </w:t>
      </w:r>
      <w:commentRangeEnd w:id="207"/>
      <w:r w:rsidR="006D20D6">
        <w:rPr>
          <w:rStyle w:val="CommentReference"/>
          <w:sz w:val="24"/>
          <w:szCs w:val="24"/>
        </w:rPr>
        <w:commentReference w:id="207"/>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p>
    <w:p w14:paraId="14571E73" w14:textId="77777777" w:rsidR="00657EB7" w:rsidRDefault="00657EB7">
      <w:pPr>
        <w:rPr>
          <w:ins w:id="209" w:author="Dave Bridges" w:date="2025-07-28T19:25:00Z" w16du:dateUtc="2025-07-28T23:25:00Z"/>
          <w:rFonts w:ascii="Times New Roman" w:eastAsia="Times New Roman" w:hAnsi="Times New Roman" w:cs="Times New Roman"/>
        </w:rPr>
      </w:pPr>
    </w:p>
    <w:p w14:paraId="5DD78E10" w14:textId="77777777" w:rsidR="00657EB7" w:rsidRDefault="00BE7CC1">
      <w:pPr>
        <w:rPr>
          <w:ins w:id="210" w:author="Dave Bridges" w:date="2025-07-28T19:25:00Z" w16du:dateUtc="2025-07-28T23:25:00Z"/>
        </w:rPr>
      </w:pPr>
      <w:commentRangeStart w:id="211"/>
      <w:commentRangeStart w:id="212"/>
      <w:r>
        <w:t xml:space="preserve">Type 2 </w:t>
      </w:r>
      <w:del w:id="213" w:author="Dave Bridges" w:date="2024-09-16T12:56:00Z" w16du:dateUtc="2024-09-16T16:56:00Z">
        <w:r w:rsidDel="00B20BFD">
          <w:delText>d</w:delText>
        </w:r>
      </w:del>
      <w:ins w:id="214" w:author="Dave Bridges" w:date="2024-09-16T12:56:00Z" w16du:dateUtc="2024-09-16T16:56:00Z">
        <w:r w:rsidR="00B20BFD">
          <w:t>D</w:t>
        </w:r>
      </w:ins>
      <w:r>
        <w:t>iabetes</w:t>
      </w:r>
      <w:r w:rsidR="00E818F1">
        <w:t xml:space="preserve"> </w:t>
      </w:r>
      <w:ins w:id="215" w:author="Dave Bridges" w:date="2024-09-16T12:56:00Z" w16du:dateUtc="2024-09-16T16:56:00Z">
        <w:r w:rsidR="00B20BFD">
          <w:t xml:space="preserve">Mellitus </w:t>
        </w:r>
      </w:ins>
      <w:r w:rsidR="00E818F1">
        <w:t>was indicated by an ICD9 or ICD10 coded diagnosis in the participant’s electronic medical record</w:t>
      </w:r>
      <w:commentRangeEnd w:id="211"/>
      <w:r w:rsidR="00F86220">
        <w:rPr>
          <w:rStyle w:val="CommentReference"/>
          <w:sz w:val="24"/>
          <w:szCs w:val="24"/>
        </w:rPr>
        <w:commentReference w:id="211"/>
      </w:r>
      <w:commentRangeEnd w:id="212"/>
      <w:r w:rsidR="00B20BFD">
        <w:rPr>
          <w:rStyle w:val="CommentReference"/>
          <w:sz w:val="24"/>
          <w:szCs w:val="24"/>
        </w:rPr>
        <w:commentReference w:id="212"/>
      </w:r>
      <w:ins w:id="216" w:author="Dave Bridges" w:date="2024-09-16T11:21:00Z" w16du:dateUtc="2024-09-16T15:21:00Z">
        <w:r w:rsidR="008974B5">
          <w:t xml:space="preserve"> (see </w:t>
        </w:r>
      </w:ins>
      <w:ins w:id="217" w:author="Dave Bridges" w:date="2024-09-16T12:51:00Z" w16du:dateUtc="2024-09-16T16:51:00Z">
        <w:r w:rsidR="006200C9">
          <w:t xml:space="preserve">Supplementary </w:t>
        </w:r>
      </w:ins>
      <w:ins w:id="218" w:author="Dave Bridges" w:date="2024-09-16T11:21:00Z" w16du:dateUtc="2024-09-16T15:21:00Z">
        <w:r w:rsidR="008974B5">
          <w:t>Table 1)</w:t>
        </w:r>
      </w:ins>
      <w:r w:rsidR="00E818F1">
        <w:t>.</w:t>
      </w:r>
      <w:r w:rsidR="00184666">
        <w:t xml:space="preserve">  </w:t>
      </w:r>
      <w:moveToRangeStart w:id="219" w:author="Dave Bridges" w:date="2024-09-16T11:22:00Z" w:name="move177378140"/>
      <w:commentRangeStart w:id="220"/>
      <w:moveTo w:id="221" w:author="Dave Bridges" w:date="2024-09-16T11:22:00Z" w16du:dateUtc="2024-09-16T15:22:00Z">
        <w:r w:rsidR="008974B5">
          <w:t xml:space="preserve">Comorbidities were assessed using </w:t>
        </w:r>
        <w:proofErr w:type="spellStart"/>
        <w:r w:rsidR="008974B5">
          <w:t>Elixhauser</w:t>
        </w:r>
        <w:proofErr w:type="spellEnd"/>
        <w:r w:rsidR="008974B5">
          <w:t xml:space="preserve"> comorbidity indices, which were computed at a participant-level from ICD9 and ICD19 codes </w:t>
        </w:r>
        <w:r w:rsidR="008974B5">
          <w:fldChar w:fldCharType="begin"/>
        </w:r>
      </w:moveTo>
      <w:r w:rsidR="00B320DA">
        <w:instrText xml:space="preserve"> ADDIN ZOTERO_ITEM CSL_CITATION {"citationID":"NpzuWU2y","properties":{"formattedCitation":"(15)","plainCitation":"(15)","noteIndex":0},"citationItems":[{"id":11488,"uris":["http://zotero.org/users/7317906/items/JMLH32L3"],"itemData":{"id":11488,"type":"article-journal","abstract":"OBJECTIVES: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moveTo w:id="222" w:author="Dave Bridges" w:date="2024-09-16T11:22:00Z" w16du:dateUtc="2024-09-16T15:22:00Z">
        <w:r w:rsidR="008974B5">
          <w:fldChar w:fldCharType="separate"/>
        </w:r>
      </w:moveTo>
      <w:r w:rsidR="00B320DA">
        <w:rPr>
          <w:noProof/>
        </w:rPr>
        <w:t>(15)</w:t>
      </w:r>
      <w:moveTo w:id="223" w:author="Dave Bridges" w:date="2024-09-16T11:22:00Z" w16du:dateUtc="2024-09-16T15:22:00Z">
        <w:r w:rsidR="008974B5">
          <w:fldChar w:fldCharType="end"/>
        </w:r>
        <w:r w:rsidR="008974B5">
          <w:t xml:space="preserve">.  </w:t>
        </w:r>
      </w:moveTo>
      <w:moveToRangeEnd w:id="219"/>
      <w:commentRangeEnd w:id="220"/>
      <w:r w:rsidR="008974B5">
        <w:rPr>
          <w:rStyle w:val="CommentReference"/>
          <w:sz w:val="24"/>
          <w:szCs w:val="24"/>
        </w:rPr>
        <w:commentReference w:id="220"/>
      </w:r>
    </w:p>
    <w:p w14:paraId="79B91B55" w14:textId="77777777" w:rsidR="00657EB7" w:rsidRDefault="00657EB7">
      <w:pPr>
        <w:rPr>
          <w:ins w:id="224" w:author="Dave Bridges" w:date="2025-07-28T19:25:00Z" w16du:dateUtc="2025-07-28T23:25:00Z"/>
        </w:rPr>
      </w:pPr>
    </w:p>
    <w:p w14:paraId="22203279" w14:textId="192FC894" w:rsidR="00BE7CC1" w:rsidRDefault="00184666">
      <w:commentRangeStart w:id="225"/>
      <w:r>
        <w:t xml:space="preserve">Race and ethnicity </w:t>
      </w:r>
      <w:r w:rsidR="00AA7C27">
        <w:t>were</w:t>
      </w:r>
      <w:r>
        <w:t xml:space="preserve"> defined </w:t>
      </w:r>
      <w:r w:rsidR="00980B9C">
        <w:t xml:space="preserve">from </w:t>
      </w:r>
      <w:proofErr w:type="spellStart"/>
      <w:r w:rsidR="00980B9C">
        <w:t>self</w:t>
      </w:r>
      <w:del w:id="226" w:author="Dave Bridges" w:date="2025-07-28T19:27:00Z" w16du:dateUtc="2025-07-28T23:27:00Z">
        <w:r w:rsidR="00980B9C" w:rsidDel="00F61BBF">
          <w:delText>-</w:delText>
        </w:r>
      </w:del>
      <w:r w:rsidR="00980B9C">
        <w:t xml:space="preserve"> reports</w:t>
      </w:r>
      <w:proofErr w:type="spellEnd"/>
      <w:r w:rsidR="00980B9C">
        <w:t xml:space="preserve"> of Race and Ethnicity as </w:t>
      </w:r>
      <w:r>
        <w:t>Asian, Black, White, Hispanic/Latino, or Other</w:t>
      </w:r>
      <w:ins w:id="227" w:author="Dave Bridges" w:date="2025-07-28T19:28:00Z" w16du:dateUtc="2025-07-28T23:28:00Z">
        <w:r w:rsidR="00F61BBF">
          <w:t>/Declined</w:t>
        </w:r>
      </w:ins>
      <w:r>
        <w:t>.</w:t>
      </w:r>
      <w:r w:rsidR="00383820">
        <w:t xml:space="preserve">  </w:t>
      </w:r>
      <w:del w:id="228" w:author="Dave Bridges" w:date="2025-07-28T19:28:00Z" w16du:dateUtc="2025-07-28T23:28:00Z">
        <w:r w:rsidR="00383820" w:rsidDel="00F61BBF">
          <w:delText xml:space="preserve">The latter group includes those who self-reported </w:delText>
        </w:r>
        <w:r w:rsidR="00041088" w:rsidDel="00F61BBF">
          <w:delText>their race as Other/Unknown/Declined, and groups with</w:delText>
        </w:r>
      </w:del>
      <w:ins w:id="229" w:author="Dave Bridges" w:date="2025-07-28T19:28:00Z" w16du:dateUtc="2025-07-28T23:28:00Z">
        <w:r w:rsidR="00F61BBF">
          <w:t>Other also includes groups with</w:t>
        </w:r>
      </w:ins>
      <w:r w:rsidR="00041088">
        <w:t xml:space="preserve"> under 200 participants (American Indian, n=175; Pacific Islander, n=28).</w:t>
      </w:r>
      <w:r w:rsidR="00325272">
        <w:t xml:space="preserve"> </w:t>
      </w:r>
      <w:commentRangeEnd w:id="225"/>
      <w:r w:rsidR="006766FB">
        <w:rPr>
          <w:rStyle w:val="CommentReference"/>
          <w:sz w:val="24"/>
          <w:szCs w:val="24"/>
        </w:rPr>
        <w:commentReference w:id="225"/>
      </w:r>
      <w:r w:rsidR="00325272">
        <w:t xml:space="preserve"> </w:t>
      </w:r>
      <w:moveFromRangeStart w:id="230" w:author="Dave Bridges" w:date="2024-09-16T11:22:00Z" w:name="move177378140"/>
      <w:commentRangeStart w:id="231"/>
      <w:commentRangeStart w:id="232"/>
      <w:moveFrom w:id="233" w:author="Dave Bridges" w:date="2024-09-16T11:22:00Z" w16du:dateUtc="2024-09-16T15:22:00Z">
        <w:r w:rsidR="00325272" w:rsidDel="008974B5">
          <w:t>Comorbidities were assessed using Elixhauser comorbidity indices</w:t>
        </w:r>
        <w:r w:rsidR="00FF1D69" w:rsidDel="008974B5">
          <w:t>, which were</w:t>
        </w:r>
        <w:r w:rsidR="00325272" w:rsidDel="008974B5">
          <w:t xml:space="preserve"> computed </w:t>
        </w:r>
        <w:r w:rsidR="00FF1D69" w:rsidDel="008974B5">
          <w:t xml:space="preserve">at a participant-level </w:t>
        </w:r>
        <w:r w:rsidR="00325272" w:rsidDel="008974B5">
          <w:t xml:space="preserve">from ICD9 and ICD19 codes </w:t>
        </w:r>
        <w:r w:rsidR="00325272" w:rsidDel="008974B5">
          <w:fldChar w:fldCharType="begin"/>
        </w:r>
        <w:r w:rsidR="005F0645" w:rsidDel="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rsidDel="008974B5">
          <w:fldChar w:fldCharType="separate"/>
        </w:r>
        <w:r w:rsidR="00AA7C27" w:rsidDel="008974B5">
          <w:rPr>
            <w:noProof/>
          </w:rPr>
          <w:t>(14)</w:t>
        </w:r>
        <w:r w:rsidR="00325272" w:rsidDel="008974B5">
          <w:fldChar w:fldCharType="end"/>
        </w:r>
        <w:r w:rsidR="00325272" w:rsidDel="008974B5">
          <w:t xml:space="preserve">.  </w:t>
        </w:r>
      </w:moveFrom>
      <w:moveFromRangeEnd w:id="230"/>
      <w:commentRangeEnd w:id="231"/>
      <w:del w:id="234" w:author="Dave Bridges" w:date="2024-09-16T11:22:00Z" w16du:dateUtc="2024-09-16T15:22:00Z">
        <w:r w:rsidR="006766FB" w:rsidDel="008974B5">
          <w:rPr>
            <w:rStyle w:val="CommentReference"/>
            <w:sz w:val="24"/>
            <w:szCs w:val="24"/>
          </w:rPr>
          <w:commentReference w:id="231"/>
        </w:r>
      </w:del>
      <w:commentRangeEnd w:id="232"/>
      <w:r w:rsidR="00F61BBF">
        <w:rPr>
          <w:rStyle w:val="CommentReference"/>
        </w:rPr>
        <w:commentReference w:id="232"/>
      </w:r>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1FD51A20"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B320DA">
        <w:instrText xml:space="preserve"> ADDIN ZOTERO_ITEM CSL_CITATION {"citationID":"0725YfVK","properties":{"formattedCitation":"(16)","plainCitation":"(16)","noteIndex":0},"citationItems":[{"id":8230,"uris":["http://zotero.org/users/7317906/items/3HZT7KXK"],"itemData":{"id":8230,"type":"document","note":"Citation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B320DA">
        <w:rPr>
          <w:noProof/>
        </w:rPr>
        <w:t>(16)</w:t>
      </w:r>
      <w:r>
        <w:fldChar w:fldCharType="end"/>
      </w:r>
      <w:r>
        <w:t>.</w:t>
      </w:r>
      <w:r w:rsidR="00033000">
        <w:t xml:space="preserve">  </w:t>
      </w:r>
      <w:commentRangeStart w:id="235"/>
      <w:commentRangeStart w:id="236"/>
      <w:r w:rsidR="006C0343">
        <w:t xml:space="preserve">Univariable </w:t>
      </w:r>
      <w:r w:rsidR="00033000">
        <w:t xml:space="preserve">analyses </w:t>
      </w:r>
      <w:commentRangeEnd w:id="235"/>
      <w:r w:rsidR="00431792">
        <w:rPr>
          <w:rStyle w:val="CommentReference"/>
          <w:sz w:val="24"/>
          <w:szCs w:val="24"/>
        </w:rPr>
        <w:commentReference w:id="235"/>
      </w:r>
      <w:commentRangeEnd w:id="236"/>
      <w:r w:rsidR="006C0343">
        <w:rPr>
          <w:rStyle w:val="CommentReference"/>
          <w:sz w:val="24"/>
          <w:szCs w:val="24"/>
        </w:rPr>
        <w:commentReference w:id="236"/>
      </w:r>
      <w:r w:rsidR="00033000">
        <w:t>were performed using logistic regressions</w:t>
      </w:r>
      <w:r w:rsidR="00E91D2C">
        <w:t xml:space="preserve"> </w:t>
      </w:r>
      <w:commentRangeStart w:id="237"/>
      <w:commentRangeStart w:id="238"/>
      <w:r w:rsidR="00E91D2C">
        <w:t xml:space="preserve">with </w:t>
      </w:r>
      <w:del w:id="239" w:author="Dave Bridges" w:date="2025-07-28T19:30:00Z" w16du:dateUtc="2025-07-28T23:30:00Z">
        <w:r w:rsidR="00E91D2C" w:rsidDel="00F61BBF">
          <w:delText xml:space="preserve">either </w:delText>
        </w:r>
      </w:del>
      <w:r w:rsidR="00E91D2C">
        <w:t xml:space="preserve">type 2 diabetes diagnosis </w:t>
      </w:r>
      <w:del w:id="240" w:author="Dave Bridges" w:date="2025-07-28T19:29:00Z" w16du:dateUtc="2025-07-28T23:29:00Z">
        <w:r w:rsidR="00E91D2C" w:rsidDel="00F61BBF">
          <w:delText xml:space="preserve">or above median PSS score </w:delText>
        </w:r>
      </w:del>
      <w:r w:rsidR="00E91D2C">
        <w:t>as the outcome</w:t>
      </w:r>
      <w:r w:rsidR="00033000">
        <w:t>.</w:t>
      </w:r>
      <w:commentRangeEnd w:id="237"/>
      <w:r w:rsidR="00431792">
        <w:rPr>
          <w:rStyle w:val="CommentReference"/>
          <w:sz w:val="24"/>
          <w:szCs w:val="24"/>
        </w:rPr>
        <w:commentReference w:id="237"/>
      </w:r>
      <w:commentRangeEnd w:id="238"/>
      <w:r w:rsidR="00F61BBF">
        <w:rPr>
          <w:rStyle w:val="CommentReference"/>
        </w:rPr>
        <w:commentReference w:id="238"/>
      </w:r>
      <w:r w:rsidR="00132298">
        <w:t xml:space="preserve">  </w:t>
      </w:r>
      <w:r w:rsidR="001E3DFA">
        <w:t xml:space="preserve"> </w:t>
      </w:r>
      <w:proofErr w:type="spellStart"/>
      <w:r w:rsidR="006C0343">
        <w:lastRenderedPageBreak/>
        <w:t>Mulitivariable</w:t>
      </w:r>
      <w:proofErr w:type="spellEnd"/>
      <w:r w:rsidR="006C0343">
        <w:t xml:space="preserve"> </w:t>
      </w:r>
      <w:r w:rsidR="004346FA">
        <w:t xml:space="preserve">analyses were performed by </w:t>
      </w:r>
      <w:commentRangeStart w:id="241"/>
      <w:commentRangeStart w:id="242"/>
      <w:r w:rsidR="004346FA">
        <w:t>stepwise addition</w:t>
      </w:r>
      <w:del w:id="243" w:author="Dave Bridges" w:date="2025-07-28T19:29:00Z" w16du:dateUtc="2025-07-28T23:29:00Z">
        <w:r w:rsidR="004346FA" w:rsidDel="00F61BBF">
          <w:delText xml:space="preserve"> of </w:delText>
        </w:r>
        <w:r w:rsidR="006C0343" w:rsidDel="00F61BBF">
          <w:delText xml:space="preserve">relevant </w:delText>
        </w:r>
        <w:r w:rsidR="004346FA" w:rsidDel="00F61BBF">
          <w:delText>covariates</w:delText>
        </w:r>
        <w:commentRangeEnd w:id="241"/>
        <w:r w:rsidR="00431792" w:rsidDel="00F61BBF">
          <w:rPr>
            <w:rStyle w:val="CommentReference"/>
            <w:sz w:val="24"/>
            <w:szCs w:val="24"/>
          </w:rPr>
          <w:commentReference w:id="241"/>
        </w:r>
      </w:del>
      <w:commentRangeEnd w:id="242"/>
      <w:r w:rsidR="00F61BBF">
        <w:rPr>
          <w:rStyle w:val="CommentReference"/>
        </w:rPr>
        <w:commentReference w:id="242"/>
      </w:r>
      <w:r w:rsidR="004346FA">
        <w:t>.  Sensitivity analyses were performed using BMI and PSS scores as continuous variable</w:t>
      </w:r>
      <w:r w:rsidR="00EB0FC2">
        <w:t>s</w:t>
      </w:r>
      <w:del w:id="244" w:author="Dave Bridges" w:date="2025-07-28T19:32:00Z" w16du:dateUtc="2025-07-28T23:32:00Z">
        <w:r w:rsidR="004346FA" w:rsidDel="00F61BBF">
          <w:delText xml:space="preserve">, </w:delText>
        </w:r>
        <w:commentRangeStart w:id="245"/>
        <w:commentRangeStart w:id="246"/>
        <w:r w:rsidR="004346FA" w:rsidDel="00F61BBF">
          <w:delText>and with PSS scores as a continuous variable</w:delText>
        </w:r>
      </w:del>
      <w:r w:rsidR="004346FA">
        <w:t xml:space="preserve">.  </w:t>
      </w:r>
      <w:commentRangeEnd w:id="245"/>
      <w:r w:rsidR="00EB0FC2">
        <w:rPr>
          <w:rStyle w:val="CommentReference"/>
          <w:sz w:val="24"/>
          <w:szCs w:val="24"/>
        </w:rPr>
        <w:commentReference w:id="245"/>
      </w:r>
      <w:commentRangeEnd w:id="246"/>
      <w:r w:rsidR="00551EDA">
        <w:rPr>
          <w:rStyle w:val="CommentReference"/>
        </w:rPr>
        <w:commentReference w:id="246"/>
      </w:r>
      <w:r w:rsidR="004346FA">
        <w:t xml:space="preserve">We also did subgroup analyses within </w:t>
      </w:r>
      <w:commentRangeStart w:id="247"/>
      <w:commentRangeStart w:id="248"/>
      <w:del w:id="249" w:author="Dave Bridges" w:date="2025-07-28T19:33:00Z" w16du:dateUtc="2025-07-28T23:33:00Z">
        <w:r w:rsidR="004346FA" w:rsidDel="00F61BBF">
          <w:delText xml:space="preserve">each </w:delText>
        </w:r>
      </w:del>
      <w:r w:rsidR="006C0343">
        <w:t>gender</w:t>
      </w:r>
      <w:ins w:id="250" w:author="Dave Bridges" w:date="2025-07-28T19:33:00Z" w16du:dateUtc="2025-07-28T23:33:00Z">
        <w:r w:rsidR="00F61BBF">
          <w:t>, neighborhood, and race/ethnicity</w:t>
        </w:r>
      </w:ins>
      <w:del w:id="251" w:author="Dave Bridges" w:date="2025-07-28T19:33:00Z" w16du:dateUtc="2025-07-28T23:33:00Z">
        <w:r w:rsidR="006C0343" w:rsidDel="00F61BBF">
          <w:delText xml:space="preserve"> and </w:delText>
        </w:r>
        <w:r w:rsidR="004346FA" w:rsidDel="00F61BBF">
          <w:delText>demographic</w:delText>
        </w:r>
      </w:del>
      <w:r w:rsidR="004346FA">
        <w:t xml:space="preserve"> group </w:t>
      </w:r>
      <w:commentRangeEnd w:id="247"/>
      <w:r w:rsidR="008B33D7">
        <w:rPr>
          <w:rStyle w:val="CommentReference"/>
          <w:sz w:val="24"/>
          <w:szCs w:val="24"/>
        </w:rPr>
        <w:commentReference w:id="247"/>
      </w:r>
      <w:commentRangeEnd w:id="248"/>
      <w:r w:rsidR="00551EDA">
        <w:rPr>
          <w:rStyle w:val="CommentReference"/>
        </w:rPr>
        <w:commentReference w:id="248"/>
      </w:r>
      <w:r w:rsidR="004346FA">
        <w:t xml:space="preserve">testing for effect modification of the obesity-stress relationship on </w:t>
      </w:r>
      <w:commentRangeStart w:id="252"/>
      <w:r w:rsidR="004346FA">
        <w:t xml:space="preserve">diabetes </w:t>
      </w:r>
      <w:r w:rsidR="006C0343">
        <w:t>prevalence</w:t>
      </w:r>
      <w:r w:rsidR="004346FA">
        <w:t xml:space="preserve">.  </w:t>
      </w:r>
      <w:commentRangeEnd w:id="252"/>
      <w:r w:rsidR="00876E30">
        <w:rPr>
          <w:rStyle w:val="CommentReference"/>
          <w:sz w:val="24"/>
          <w:szCs w:val="24"/>
        </w:rPr>
        <w:commentReference w:id="252"/>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225FAAF2"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w:t>
      </w:r>
      <w:proofErr w:type="spellStart"/>
      <w:r w:rsidR="003935A4">
        <w:t>demogaphics</w:t>
      </w:r>
      <w:proofErr w:type="spellEnd"/>
      <w:r w:rsidR="003935A4">
        <w:t xml:space="preserve">, our </w:t>
      </w:r>
      <w:r w:rsidR="000F04A2">
        <w:t xml:space="preserve">study </w:t>
      </w:r>
      <w:r w:rsidR="006D227B">
        <w:t xml:space="preserve">population </w:t>
      </w:r>
      <w:commentRangeStart w:id="253"/>
      <w:commentRangeStart w:id="254"/>
      <w:r w:rsidR="006D227B">
        <w:t>disproportionately</w:t>
      </w:r>
      <w:commentRangeEnd w:id="253"/>
      <w:r w:rsidR="00303359">
        <w:rPr>
          <w:rStyle w:val="CommentReference"/>
          <w:sz w:val="24"/>
          <w:szCs w:val="24"/>
        </w:rPr>
        <w:commentReference w:id="253"/>
      </w:r>
      <w:commentRangeEnd w:id="254"/>
      <w:r w:rsidR="00551EDA">
        <w:rPr>
          <w:rStyle w:val="CommentReference"/>
        </w:rPr>
        <w:commentReference w:id="254"/>
      </w:r>
      <w:r w:rsidR="006D227B">
        <w:t xml:space="preserve"> identified as White </w:t>
      </w:r>
      <w:ins w:id="255" w:author="Dave Bridges" w:date="2025-07-28T19:34:00Z" w16du:dateUtc="2025-07-28T23:34:00Z">
        <w:r w:rsidR="00551EDA">
          <w:t>relative to</w:t>
        </w:r>
      </w:ins>
      <w:ins w:id="256" w:author="Dave Bridges" w:date="2025-07-28T19:35:00Z" w16du:dateUtc="2025-07-28T23:35:00Z">
        <w:r w:rsidR="00551EDA">
          <w:t xml:space="preserve"> both</w:t>
        </w:r>
      </w:ins>
      <w:ins w:id="257" w:author="Dave Bridges" w:date="2025-07-28T19:34:00Z" w16du:dateUtc="2025-07-28T23:34:00Z">
        <w:r w:rsidR="00551EDA">
          <w:t xml:space="preserve"> Michigan and</w:t>
        </w:r>
      </w:ins>
      <w:ins w:id="258" w:author="Dave Bridges" w:date="2025-07-28T19:35:00Z" w16du:dateUtc="2025-07-28T23:35:00Z">
        <w:r w:rsidR="00551EDA">
          <w:t xml:space="preserve"> the</w:t>
        </w:r>
      </w:ins>
      <w:ins w:id="259" w:author="Dave Bridges" w:date="2025-07-28T19:34:00Z" w16du:dateUtc="2025-07-28T23:34:00Z">
        <w:r w:rsidR="00551EDA">
          <w:t xml:space="preserve"> United States </w:t>
        </w:r>
      </w:ins>
      <w:r w:rsidR="006D227B">
        <w:t>(</w:t>
      </w:r>
      <w:r w:rsidR="004B15A5">
        <w:t xml:space="preserve">89%; </w:t>
      </w:r>
      <w:r w:rsidR="006D227B">
        <w:t xml:space="preserve">Table 1).  </w:t>
      </w:r>
      <w:r w:rsidR="004B15A5">
        <w:t>1</w:t>
      </w:r>
      <w:ins w:id="260" w:author="Dave Bridges" w:date="2025-07-29T16:41:00Z" w16du:dateUtc="2025-07-29T20:41:00Z">
        <w:r w:rsidR="00F7076F">
          <w:t>6</w:t>
        </w:r>
      </w:ins>
      <w:del w:id="261" w:author="Dave Bridges" w:date="2025-07-29T16:41:00Z" w16du:dateUtc="2025-07-29T20:41:00Z">
        <w:r w:rsidR="004B15A5" w:rsidDel="00F7076F">
          <w:delText>5</w:delText>
        </w:r>
      </w:del>
      <w:r w:rsidR="004B15A5">
        <w:t xml:space="preserve">%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1279B918" w:rsidR="007A292D" w:rsidRDefault="00033000" w:rsidP="00033000">
      <w:r>
        <w:t xml:space="preserve">As shown in Table 1, several demographic factors were significantly different between participants </w:t>
      </w:r>
      <w:commentRangeStart w:id="262"/>
      <w:commentRangeStart w:id="263"/>
      <w:r>
        <w:t xml:space="preserve">with high PSS scores </w:t>
      </w:r>
      <w:commentRangeEnd w:id="262"/>
      <w:r w:rsidR="000379B0">
        <w:rPr>
          <w:rStyle w:val="CommentReference"/>
          <w:sz w:val="24"/>
          <w:szCs w:val="24"/>
        </w:rPr>
        <w:commentReference w:id="262"/>
      </w:r>
      <w:commentRangeEnd w:id="263"/>
      <w:r w:rsidR="00D0676E">
        <w:rPr>
          <w:rStyle w:val="CommentReference"/>
        </w:rPr>
        <w:commentReference w:id="263"/>
      </w:r>
      <w:r>
        <w:t xml:space="preserve">including race (higher in Black and Hispanic or Latino participants), </w:t>
      </w:r>
      <w:r w:rsidR="004346FA">
        <w:t>fe</w:t>
      </w:r>
      <w:r>
        <w:t>male gender (</w:t>
      </w:r>
      <w:r w:rsidR="004B15A5">
        <w:t xml:space="preserve">5% </w:t>
      </w:r>
      <w:r w:rsidR="004346FA">
        <w:t>higher than male</w:t>
      </w:r>
      <w:ins w:id="264" w:author="Dave Bridges" w:date="2025-07-29T16:39:00Z" w16du:dateUtc="2025-07-29T20:39:00Z">
        <w:r w:rsidR="00F7076F">
          <w:t>, p= 8 x 10</w:t>
        </w:r>
        <w:r w:rsidR="00F7076F" w:rsidRPr="00F7076F">
          <w:rPr>
            <w:vertAlign w:val="superscript"/>
            <w:rPrChange w:id="265" w:author="Dave Bridges" w:date="2025-07-29T16:39:00Z" w16du:dateUtc="2025-07-29T20:39:00Z">
              <w:rPr/>
            </w:rPrChange>
          </w:rPr>
          <w:t>-20</w:t>
        </w:r>
      </w:ins>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w:t>
      </w:r>
      <w:del w:id="266" w:author="Dave Bridges" w:date="2025-07-29T16:38:00Z" w16du:dateUtc="2025-07-29T20:38:00Z">
        <w:r w:rsidR="00AC7E32" w:rsidDel="002A3790">
          <w:delText xml:space="preserve">25 </w:delText>
        </w:r>
      </w:del>
      <w:ins w:id="267" w:author="Dave Bridges" w:date="2025-07-29T16:38:00Z" w16du:dateUtc="2025-07-29T20:38:00Z">
        <w:r w:rsidR="002A3790">
          <w:t>30</w:t>
        </w:r>
        <w:r w:rsidR="002A3790">
          <w:t xml:space="preserve"> </w:t>
        </w:r>
      </w:ins>
      <w:del w:id="268" w:author="Dave Bridges" w:date="2025-07-29T16:40:00Z" w16du:dateUtc="2025-07-29T20:40:00Z">
        <w:r w:rsidR="00AC7E32" w:rsidDel="00F7076F">
          <w:delText xml:space="preserve">and below </w:delText>
        </w:r>
      </w:del>
      <w:del w:id="269" w:author="Dave Bridges" w:date="2025-07-29T16:38:00Z" w16du:dateUtc="2025-07-29T20:38:00Z">
        <w:r w:rsidR="00AC7E32" w:rsidDel="002A3790">
          <w:delText xml:space="preserve">18.5 (underweight) </w:delText>
        </w:r>
      </w:del>
      <w:del w:id="270" w:author="Dave Bridges" w:date="2025-07-29T16:40:00Z" w16du:dateUtc="2025-07-29T20:40:00Z">
        <w:r w:rsidR="00AC7E32" w:rsidDel="00F7076F">
          <w:delText xml:space="preserve">were </w:delText>
        </w:r>
      </w:del>
      <w:del w:id="271" w:author="Dave Bridges" w:date="2025-07-29T16:38:00Z" w16du:dateUtc="2025-07-29T20:38:00Z">
        <w:r w:rsidR="00E65C5C" w:rsidDel="002A3790">
          <w:delText xml:space="preserve">both </w:delText>
        </w:r>
      </w:del>
      <w:del w:id="272" w:author="Dave Bridges" w:date="2025-07-29T16:40:00Z" w16du:dateUtc="2025-07-29T20:40:00Z">
        <w:r w:rsidR="00AC7E32" w:rsidDel="00F7076F">
          <w:delText>positively associated with a</w:delText>
        </w:r>
      </w:del>
      <w:ins w:id="273" w:author="Dave Bridges" w:date="2025-07-29T16:40:00Z" w16du:dateUtc="2025-07-29T20:40:00Z">
        <w:r w:rsidR="00F7076F">
          <w:t>had</w:t>
        </w:r>
      </w:ins>
      <w:r w:rsidR="00AC7E32">
        <w:t xml:space="preserve"> higher </w:t>
      </w:r>
      <w:ins w:id="274" w:author="Dave Bridges" w:date="2025-07-29T16:38:00Z" w16du:dateUtc="2025-07-29T20:38:00Z">
        <w:r w:rsidR="002A3790">
          <w:t xml:space="preserve">rates </w:t>
        </w:r>
      </w:ins>
      <w:del w:id="275" w:author="Dave Bridges" w:date="2025-07-29T16:38:00Z" w16du:dateUtc="2025-07-29T20:38:00Z">
        <w:r w:rsidR="00AC7E32" w:rsidDel="002A3790">
          <w:delText xml:space="preserve">likelihood </w:delText>
        </w:r>
      </w:del>
      <w:r w:rsidR="00AC7E32">
        <w:t>of perceived stress</w:t>
      </w:r>
      <w:ins w:id="276" w:author="Dave Bridges" w:date="2025-07-29T16:40:00Z" w16du:dateUtc="2025-07-29T20:40:00Z">
        <w:r w:rsidR="00F7076F">
          <w:t xml:space="preserve"> (45% vs 41%, p=4.7</w:t>
        </w:r>
      </w:ins>
      <w:ins w:id="277" w:author="Dave Bridges" w:date="2025-07-29T16:41:00Z" w16du:dateUtc="2025-07-29T20:41:00Z">
        <w:r w:rsidR="00F7076F">
          <w:t xml:space="preserve"> x 10</w:t>
        </w:r>
        <w:r w:rsidR="00F7076F" w:rsidRPr="00F7076F">
          <w:rPr>
            <w:vertAlign w:val="superscript"/>
            <w:rPrChange w:id="278" w:author="Dave Bridges" w:date="2025-07-29T16:41:00Z" w16du:dateUtc="2025-07-29T20:41:00Z">
              <w:rPr/>
            </w:rPrChange>
          </w:rPr>
          <w:t>-18</w:t>
        </w:r>
        <w:r w:rsidR="00F7076F">
          <w:t>)</w:t>
        </w:r>
      </w:ins>
      <w:r w:rsidR="00AC7E32">
        <w:t>.</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279"/>
      <w:commentRangeStart w:id="280"/>
      <w:r w:rsidR="00D32A3A">
        <w:t>average</w:t>
      </w:r>
      <w:r w:rsidR="004B15A5">
        <w:t xml:space="preserve"> </w:t>
      </w:r>
      <w:r w:rsidR="003935A4">
        <w:t>PSS scores</w:t>
      </w:r>
      <w:r w:rsidR="004B15A5">
        <w:t xml:space="preserve"> (47%) </w:t>
      </w:r>
      <w:commentRangeEnd w:id="279"/>
      <w:r w:rsidR="004A6945">
        <w:rPr>
          <w:rStyle w:val="CommentReference"/>
          <w:sz w:val="24"/>
          <w:szCs w:val="24"/>
        </w:rPr>
        <w:commentReference w:id="279"/>
      </w:r>
      <w:commentRangeEnd w:id="280"/>
      <w:r w:rsidR="00D0676E">
        <w:rPr>
          <w:rStyle w:val="CommentReference"/>
        </w:rPr>
        <w:commentReference w:id="280"/>
      </w:r>
      <w:r w:rsidR="004B15A5">
        <w:t>compared to those without</w:t>
      </w:r>
      <w:r w:rsidR="00D32A3A">
        <w:t xml:space="preserve"> type 2 diabetes</w:t>
      </w:r>
      <w:r w:rsidR="004B15A5">
        <w:t xml:space="preserve"> (41%</w:t>
      </w:r>
      <w:r w:rsidR="00663BDB">
        <w:t>, p</w:t>
      </w:r>
      <w:r w:rsidR="000E729E">
        <w:t xml:space="preserve"> = </w:t>
      </w:r>
      <w:ins w:id="281" w:author="Dave Bridges" w:date="2025-07-29T16:39:00Z" w16du:dateUtc="2025-07-29T20:39:00Z">
        <w:r w:rsidR="002A3790">
          <w:t>5.2</w:t>
        </w:r>
      </w:ins>
      <w:commentRangeStart w:id="282"/>
      <w:commentRangeStart w:id="283"/>
      <w:del w:id="284" w:author="Dave Bridges" w:date="2025-07-29T16:39:00Z" w16du:dateUtc="2025-07-29T20:39:00Z">
        <w:r w:rsidR="00CF213F" w:rsidDel="002A3790">
          <w:delText>6</w:delText>
        </w:r>
      </w:del>
      <w:r w:rsidR="000E729E">
        <w:t xml:space="preserve"> x 10</w:t>
      </w:r>
      <w:r w:rsidR="000E729E" w:rsidRPr="000E729E">
        <w:rPr>
          <w:vertAlign w:val="superscript"/>
        </w:rPr>
        <w:t>-18</w:t>
      </w:r>
      <w:commentRangeEnd w:id="282"/>
      <w:r w:rsidR="009E2407">
        <w:rPr>
          <w:rStyle w:val="CommentReference"/>
          <w:sz w:val="24"/>
          <w:szCs w:val="24"/>
        </w:rPr>
        <w:commentReference w:id="282"/>
      </w:r>
      <w:commentRangeEnd w:id="283"/>
      <w:r w:rsidR="00261E27">
        <w:rPr>
          <w:rStyle w:val="CommentReference"/>
          <w:sz w:val="24"/>
          <w:szCs w:val="24"/>
        </w:rPr>
        <w:commentReference w:id="283"/>
      </w:r>
      <w:r w:rsidR="004B15A5">
        <w:t>).</w:t>
      </w:r>
    </w:p>
    <w:p w14:paraId="1EC9ED24" w14:textId="439B4E07" w:rsidR="007A292D" w:rsidRDefault="007A292D" w:rsidP="00033000"/>
    <w:p w14:paraId="44E87DC7" w14:textId="003F72FB" w:rsidR="009511FC" w:rsidRDefault="00337037" w:rsidP="00F44D25">
      <w:pPr>
        <w:pStyle w:val="Heading2"/>
        <w:rPr>
          <w:ins w:id="285" w:author="Dave Bridges" w:date="2025-07-29T16:44:00Z" w16du:dateUtc="2025-07-29T20:44:00Z"/>
        </w:rPr>
      </w:pPr>
      <w:ins w:id="286" w:author="Dave Bridges" w:date="2025-07-29T18:09:00Z" w16du:dateUtc="2025-07-29T22:09:00Z">
        <w:r>
          <w:t xml:space="preserve">Higher </w:t>
        </w:r>
      </w:ins>
      <w:commentRangeStart w:id="287"/>
      <w:r w:rsidR="007A292D">
        <w:t xml:space="preserve">Perceived Stress </w:t>
      </w:r>
      <w:ins w:id="288" w:author="Dave Bridges" w:date="2025-07-29T16:44:00Z" w16du:dateUtc="2025-07-29T20:44:00Z">
        <w:r w:rsidR="009511FC">
          <w:t xml:space="preserve">Is </w:t>
        </w:r>
      </w:ins>
      <w:ins w:id="289" w:author="Dave Bridges" w:date="2025-07-29T18:09:00Z" w16du:dateUtc="2025-07-29T22:09:00Z">
        <w:r w:rsidR="001E06EF">
          <w:t xml:space="preserve">Positively </w:t>
        </w:r>
      </w:ins>
      <w:del w:id="290" w:author="Dave Bridges" w:date="2025-07-29T16:42:00Z" w16du:dateUtc="2025-07-29T20:42:00Z">
        <w:r w:rsidR="007A292D" w:rsidDel="009511FC">
          <w:delText xml:space="preserve">Is </w:delText>
        </w:r>
        <w:r w:rsidR="009F3764" w:rsidDel="009511FC">
          <w:delText xml:space="preserve">More Strongly </w:delText>
        </w:r>
      </w:del>
      <w:r w:rsidR="007A292D">
        <w:t xml:space="preserve">Associated with Type 2 Diabetes </w:t>
      </w:r>
    </w:p>
    <w:p w14:paraId="470D75DD" w14:textId="416FBFD7" w:rsidR="009F3764" w:rsidRDefault="003C7D6E" w:rsidP="003C7D6E">
      <w:pPr>
        <w:pPrChange w:id="291" w:author="Dave Bridges" w:date="2025-07-29T17:47:00Z" w16du:dateUtc="2025-07-29T21:47:00Z">
          <w:pPr>
            <w:pStyle w:val="Heading2"/>
          </w:pPr>
        </w:pPrChange>
      </w:pPr>
      <w:ins w:id="292" w:author="Dave Bridges" w:date="2025-07-29T17:46:00Z" w16du:dateUtc="2025-07-29T21:46:00Z">
        <w:r>
          <w:t xml:space="preserve">We </w:t>
        </w:r>
      </w:ins>
      <w:ins w:id="293" w:author="Dave Bridges" w:date="2025-07-29T17:47:00Z" w16du:dateUtc="2025-07-29T21:47:00Z">
        <w:r>
          <w:t xml:space="preserve">next </w:t>
        </w:r>
      </w:ins>
      <w:ins w:id="294" w:author="Dave Bridges" w:date="2025-07-29T17:46:00Z" w16du:dateUtc="2025-07-29T21:46:00Z">
        <w:r>
          <w:t>evaluated the assoc</w:t>
        </w:r>
      </w:ins>
      <w:ins w:id="295" w:author="Dave Bridges" w:date="2025-07-29T17:47:00Z" w16du:dateUtc="2025-07-29T21:47:00Z">
        <w:r>
          <w:t xml:space="preserve">iations between reported perceived stress and odds of type 2 diabetes diagnoses in patients.  As shown in Table 2, </w:t>
        </w:r>
        <w:r w:rsidR="0043423C">
          <w:t>a crude logistic regression model showed a 27% (</w:t>
        </w:r>
      </w:ins>
      <w:ins w:id="296" w:author="Dave Bridges" w:date="2025-07-29T17:48:00Z" w16du:dateUtc="2025-07-29T21:48:00Z">
        <w:r w:rsidR="0043423C">
          <w:t xml:space="preserve">95% CI: </w:t>
        </w:r>
        <w:r w:rsidR="0043423C" w:rsidRPr="0043423C">
          <w:t>20</w:t>
        </w:r>
        <w:r w:rsidR="0043423C">
          <w:t>.</w:t>
        </w:r>
        <w:r w:rsidR="0043423C" w:rsidRPr="0043423C">
          <w:t>5-34</w:t>
        </w:r>
        <w:r w:rsidR="0043423C">
          <w:t>.</w:t>
        </w:r>
        <w:r w:rsidR="0043423C" w:rsidRPr="0043423C">
          <w:t>4</w:t>
        </w:r>
      </w:ins>
      <w:ins w:id="297" w:author="Dave Bridges" w:date="2025-07-29T18:05:00Z" w16du:dateUtc="2025-07-29T22:05:00Z">
        <w:r w:rsidR="00510A97">
          <w:t>%</w:t>
        </w:r>
      </w:ins>
      <w:ins w:id="298" w:author="Dave Bridges" w:date="2025-07-29T17:48:00Z" w16du:dateUtc="2025-07-29T21:48:00Z">
        <w:r w:rsidR="0043423C">
          <w:t>; p=5.2 x 10</w:t>
        </w:r>
        <w:r w:rsidR="0043423C" w:rsidRPr="0043423C">
          <w:rPr>
            <w:vertAlign w:val="superscript"/>
            <w:rPrChange w:id="299" w:author="Dave Bridges" w:date="2025-07-29T17:49:00Z" w16du:dateUtc="2025-07-29T21:49:00Z">
              <w:rPr/>
            </w:rPrChange>
          </w:rPr>
          <w:t>-18</w:t>
        </w:r>
      </w:ins>
      <w:ins w:id="300" w:author="Dave Bridges" w:date="2025-07-29T17:49:00Z" w16du:dateUtc="2025-07-29T21:49:00Z">
        <w:r w:rsidR="0043423C">
          <w:t xml:space="preserve">) increased odds of diabetes in participants reporting above average stress.  </w:t>
        </w:r>
        <w:r w:rsidR="0043423C">
          <w:t xml:space="preserve">As expected, participants with </w:t>
        </w:r>
      </w:ins>
      <w:ins w:id="301" w:author="Dave Bridges" w:date="2025-07-29T17:50:00Z" w16du:dateUtc="2025-07-29T21:50:00Z">
        <w:r w:rsidR="0043423C">
          <w:t>a BMI of &gt;30 kg/m</w:t>
        </w:r>
        <w:r w:rsidR="0043423C" w:rsidRPr="0043423C">
          <w:rPr>
            <w:vertAlign w:val="superscript"/>
            <w:rPrChange w:id="302" w:author="Dave Bridges" w:date="2025-07-29T17:50:00Z" w16du:dateUtc="2025-07-29T21:50:00Z">
              <w:rPr/>
            </w:rPrChange>
          </w:rPr>
          <w:t>2</w:t>
        </w:r>
      </w:ins>
      <w:ins w:id="303" w:author="Dave Bridges" w:date="2025-07-29T17:49:00Z" w16du:dateUtc="2025-07-29T21:49:00Z">
        <w:r w:rsidR="0043423C">
          <w:t xml:space="preserve"> had higher type 2 diabetes prevalence than those with a BMI under 30 (unadjusted odds ratio 3.1 +/- 1.0).  </w:t>
        </w:r>
        <w:r w:rsidR="0043423C">
          <w:t>Further</w:t>
        </w:r>
      </w:ins>
      <w:ins w:id="304" w:author="Dave Bridges" w:date="2025-07-29T17:51:00Z" w16du:dateUtc="2025-07-29T21:51:00Z">
        <w:r w:rsidR="0043423C">
          <w:t xml:space="preserve"> step-wide</w:t>
        </w:r>
      </w:ins>
      <w:ins w:id="305" w:author="Dave Bridges" w:date="2025-07-29T17:49:00Z" w16du:dateUtc="2025-07-29T21:49:00Z">
        <w:r w:rsidR="0043423C">
          <w:t xml:space="preserve"> adjustment for obesity</w:t>
        </w:r>
      </w:ins>
      <w:ins w:id="306" w:author="Dave Bridges" w:date="2025-07-29T17:50:00Z" w16du:dateUtc="2025-07-29T21:50:00Z">
        <w:r w:rsidR="0043423C">
          <w:t xml:space="preserve">, gender age group, </w:t>
        </w:r>
      </w:ins>
      <w:ins w:id="307" w:author="Dave Bridges" w:date="2025-07-29T17:51:00Z" w16du:dateUtc="2025-07-29T21:51:00Z">
        <w:r w:rsidR="0043423C">
          <w:t xml:space="preserve">race/ethnicity and neighborhood SES resulted in modest </w:t>
        </w:r>
      </w:ins>
      <w:ins w:id="308" w:author="Dave Bridges" w:date="2025-07-29T18:09:00Z" w16du:dateUtc="2025-07-29T22:09:00Z">
        <w:r w:rsidR="001E06EF">
          <w:t>amplification</w:t>
        </w:r>
      </w:ins>
      <w:ins w:id="309" w:author="Dave Bridges" w:date="2025-07-29T17:51:00Z" w16du:dateUtc="2025-07-29T21:51:00Z">
        <w:r w:rsidR="0043423C">
          <w:t xml:space="preserve"> of the stress-diabetes association</w:t>
        </w:r>
      </w:ins>
      <w:ins w:id="310" w:author="Dave Bridges" w:date="2025-07-29T18:04:00Z" w16du:dateUtc="2025-07-29T22:04:00Z">
        <w:r w:rsidR="00510A97">
          <w:t xml:space="preserve"> with the fully adjusted model describing a </w:t>
        </w:r>
      </w:ins>
      <w:ins w:id="311" w:author="Dave Bridges" w:date="2025-07-29T18:06:00Z" w16du:dateUtc="2025-07-29T22:06:00Z">
        <w:r w:rsidR="00510A97">
          <w:t xml:space="preserve">32% increased odds of type 2 diabetes in individuals reporting above average PSS scores (95% CI </w:t>
        </w:r>
      </w:ins>
      <w:ins w:id="312" w:author="Dave Bridges" w:date="2025-07-29T18:07:00Z" w16du:dateUtc="2025-07-29T22:07:00Z">
        <w:r w:rsidR="00510A97" w:rsidRPr="00510A97">
          <w:t>24</w:t>
        </w:r>
        <w:r w:rsidR="00510A97">
          <w:t>.</w:t>
        </w:r>
        <w:r w:rsidR="00510A97" w:rsidRPr="00510A97">
          <w:t>5-40</w:t>
        </w:r>
        <w:r w:rsidR="00510A97">
          <w:t>.</w:t>
        </w:r>
        <w:r w:rsidR="00510A97" w:rsidRPr="00510A97">
          <w:t>4</w:t>
        </w:r>
        <w:r w:rsidR="00510A97">
          <w:t>%</w:t>
        </w:r>
        <w:r w:rsidR="00F44D25">
          <w:t>;</w:t>
        </w:r>
        <w:r w:rsidR="00510A97">
          <w:t xml:space="preserve"> p=</w:t>
        </w:r>
        <w:r w:rsidR="00510A97" w:rsidRPr="00510A97">
          <w:t>1.02</w:t>
        </w:r>
        <w:r w:rsidR="00510A97">
          <w:t xml:space="preserve"> x 10</w:t>
        </w:r>
        <w:r w:rsidR="00510A97" w:rsidRPr="00510A97">
          <w:rPr>
            <w:vertAlign w:val="superscript"/>
            <w:rPrChange w:id="313" w:author="Dave Bridges" w:date="2025-07-29T18:07:00Z" w16du:dateUtc="2025-07-29T22:07:00Z">
              <w:rPr/>
            </w:rPrChange>
          </w:rPr>
          <w:t>-19</w:t>
        </w:r>
        <w:r w:rsidR="00510A97">
          <w:t>)</w:t>
        </w:r>
      </w:ins>
      <w:ins w:id="314" w:author="Dave Bridges" w:date="2025-07-29T17:51:00Z" w16du:dateUtc="2025-07-29T21:51:00Z">
        <w:r w:rsidR="0043423C">
          <w:t>.</w:t>
        </w:r>
      </w:ins>
      <w:del w:id="315" w:author="Dave Bridges" w:date="2025-07-29T16:42:00Z" w16du:dateUtc="2025-07-29T20:42:00Z">
        <w:r w:rsidR="007A292D" w:rsidDel="009511FC">
          <w:delText>in</w:delText>
        </w:r>
        <w:r w:rsidR="009F3764" w:rsidDel="009511FC">
          <w:delText xml:space="preserve"> Participants with</w:delText>
        </w:r>
        <w:r w:rsidR="007A292D" w:rsidDel="009511FC">
          <w:delText xml:space="preserve"> Obes</w:delText>
        </w:r>
        <w:r w:rsidR="009F3764" w:rsidDel="009511FC">
          <w:delText>ity</w:delText>
        </w:r>
      </w:del>
      <w:commentRangeEnd w:id="287"/>
      <w:r w:rsidR="009511FC">
        <w:rPr>
          <w:rStyle w:val="CommentReference"/>
        </w:rPr>
        <w:commentReference w:id="287"/>
      </w:r>
    </w:p>
    <w:p w14:paraId="4A4CAB40" w14:textId="7A52A537" w:rsidR="000F0813" w:rsidRDefault="000F0813" w:rsidP="000F0813">
      <w:pPr>
        <w:rPr>
          <w:ins w:id="316" w:author="Dave Bridges" w:date="2025-07-29T16:44:00Z" w16du:dateUtc="2025-07-29T20:44:00Z"/>
        </w:rPr>
      </w:pPr>
    </w:p>
    <w:p w14:paraId="197FCAD4" w14:textId="7CC19BC9" w:rsidR="009511FC" w:rsidRDefault="009511FC" w:rsidP="009511FC">
      <w:pPr>
        <w:pStyle w:val="Heading2"/>
        <w:pPrChange w:id="317" w:author="Dave Bridges" w:date="2025-07-29T16:44:00Z" w16du:dateUtc="2025-07-29T20:44:00Z">
          <w:pPr/>
        </w:pPrChange>
      </w:pPr>
      <w:ins w:id="318" w:author="Dave Bridges" w:date="2025-07-29T16:44:00Z" w16du:dateUtc="2025-07-29T20:44:00Z">
        <w:r>
          <w:t>Stress is More Strongly Associated with Type 2 Diabetes Risk in People with Obesity</w:t>
        </w:r>
      </w:ins>
    </w:p>
    <w:p w14:paraId="704241BE" w14:textId="0F258901" w:rsidR="001173DA" w:rsidRDefault="000F0813" w:rsidP="009511FC">
      <w:pPr>
        <w:rPr>
          <w:ins w:id="319" w:author="Dave Bridges" w:date="2025-07-29T18:36:00Z" w16du:dateUtc="2025-07-29T22:36:00Z"/>
        </w:rPr>
      </w:pPr>
      <w:r>
        <w:t xml:space="preserve">We </w:t>
      </w:r>
      <w:del w:id="320" w:author="Dave Bridges" w:date="2025-07-29T18:02:00Z" w16du:dateUtc="2025-07-29T22:02:00Z">
        <w:r w:rsidDel="002F6F85">
          <w:delText xml:space="preserve">next </w:delText>
        </w:r>
      </w:del>
      <w:ins w:id="321" w:author="Dave Bridges" w:date="2025-07-29T18:02:00Z" w16du:dateUtc="2025-07-29T22:02:00Z">
        <w:r w:rsidR="002F6F85">
          <w:t xml:space="preserve">noted that across </w:t>
        </w:r>
      </w:ins>
      <w:ins w:id="322" w:author="Dave Bridges" w:date="2025-07-29T18:10:00Z" w16du:dateUtc="2025-07-29T22:10:00Z">
        <w:r w:rsidR="006C5467">
          <w:t xml:space="preserve">demographic </w:t>
        </w:r>
      </w:ins>
      <w:ins w:id="323" w:author="Dave Bridges" w:date="2025-07-29T18:02:00Z" w16du:dateUtc="2025-07-29T22:02:00Z">
        <w:r w:rsidR="002F6F85">
          <w:t>groups, the effects of stress appear</w:t>
        </w:r>
      </w:ins>
      <w:ins w:id="324" w:author="Dave Bridges" w:date="2025-07-29T18:10:00Z" w16du:dateUtc="2025-07-29T22:10:00Z">
        <w:r w:rsidR="006C5467">
          <w:t>ed</w:t>
        </w:r>
      </w:ins>
      <w:ins w:id="325" w:author="Dave Bridges" w:date="2025-07-29T18:02:00Z" w16du:dateUtc="2025-07-29T22:02:00Z">
        <w:r w:rsidR="002F6F85">
          <w:t xml:space="preserve"> </w:t>
        </w:r>
      </w:ins>
      <w:ins w:id="326" w:author="Dave Bridges" w:date="2025-07-29T18:10:00Z" w16du:dateUtc="2025-07-29T22:10:00Z">
        <w:r w:rsidR="006C5467">
          <w:t>enhanced</w:t>
        </w:r>
      </w:ins>
      <w:ins w:id="327" w:author="Dave Bridges" w:date="2025-07-29T18:02:00Z" w16du:dateUtc="2025-07-29T22:02:00Z">
        <w:r w:rsidR="002F6F85">
          <w:t xml:space="preserve"> in peop</w:t>
        </w:r>
      </w:ins>
      <w:ins w:id="328" w:author="Dave Bridges" w:date="2025-07-29T18:03:00Z" w16du:dateUtc="2025-07-29T22:03:00Z">
        <w:r w:rsidR="002F6F85">
          <w:t>le with obesity</w:t>
        </w:r>
      </w:ins>
      <w:ins w:id="329" w:author="Dave Bridges" w:date="2025-07-29T18:07:00Z" w16du:dateUtc="2025-07-29T22:07:00Z">
        <w:r w:rsidR="00F44D25">
          <w:t xml:space="preserve"> (Figure 2)</w:t>
        </w:r>
      </w:ins>
      <w:ins w:id="330" w:author="Dave Bridges" w:date="2025-07-29T18:03:00Z" w16du:dateUtc="2025-07-29T22:03:00Z">
        <w:r w:rsidR="002F6F85">
          <w:t xml:space="preserve">.  </w:t>
        </w:r>
      </w:ins>
      <w:ins w:id="331" w:author="Dave Bridges" w:date="2025-07-29T18:11:00Z" w16du:dateUtc="2025-07-29T22:11:00Z">
        <w:r w:rsidR="003D7961">
          <w:t xml:space="preserve">In </w:t>
        </w:r>
      </w:ins>
      <w:ins w:id="332" w:author="Dave Bridges" w:date="2025-07-29T18:24:00Z" w16du:dateUtc="2025-07-29T22:24:00Z">
        <w:r w:rsidR="00ED1CF8">
          <w:t>the adjusted</w:t>
        </w:r>
      </w:ins>
      <w:ins w:id="333" w:author="Dave Bridges" w:date="2025-07-29T18:11:00Z" w16du:dateUtc="2025-07-29T22:11:00Z">
        <w:r w:rsidR="003D7961">
          <w:t xml:space="preserve"> models, </w:t>
        </w:r>
      </w:ins>
      <w:del w:id="334" w:author="Dave Bridges" w:date="2025-07-29T18:10:00Z" w16du:dateUtc="2025-07-29T22:10:00Z">
        <w:r w:rsidDel="003D7961">
          <w:delText>evaluated how obesity modified the stress-diabetes relationship in these participants.</w:delText>
        </w:r>
        <w:r w:rsidR="003027AB" w:rsidDel="003D7961">
          <w:delText xml:space="preserve">  </w:delText>
        </w:r>
        <w:commentRangeStart w:id="335"/>
        <w:r w:rsidR="00440CC0" w:rsidDel="003D7961">
          <w:delText>We stratified participants into those with a BMI above or below 30 kg/m</w:delText>
        </w:r>
        <w:r w:rsidR="00440CC0" w:rsidRPr="00CF213F" w:rsidDel="003D7961">
          <w:rPr>
            <w:vertAlign w:val="superscript"/>
          </w:rPr>
          <w:delText>2</w:delText>
        </w:r>
        <w:r w:rsidR="00440CC0" w:rsidDel="003D7961">
          <w:delText xml:space="preserve"> and with above or below median stress.  </w:delText>
        </w:r>
        <w:commentRangeEnd w:id="335"/>
        <w:r w:rsidR="0071355D" w:rsidDel="003D7961">
          <w:rPr>
            <w:rStyle w:val="CommentReference"/>
            <w:sz w:val="24"/>
            <w:szCs w:val="24"/>
          </w:rPr>
          <w:commentReference w:id="335"/>
        </w:r>
      </w:del>
      <w:del w:id="336" w:author="Dave Bridges" w:date="2025-07-29T17:50:00Z" w16du:dateUtc="2025-07-29T21:50:00Z">
        <w:r w:rsidR="00440CC0" w:rsidDel="0043423C">
          <w:delText xml:space="preserve">As expected, participants with obesity had higher type 2 diabetes prevalence than those with a BMI under 30 (unadjusted odds ratio 3.1 +/- 1.0). </w:delText>
        </w:r>
      </w:del>
      <w:del w:id="337" w:author="Dave Bridges" w:date="2025-07-29T18:10:00Z" w16du:dateUtc="2025-07-29T22:10:00Z">
        <w:r w:rsidR="00440CC0" w:rsidDel="003D7961">
          <w:delText xml:space="preserve"> </w:delText>
        </w:r>
        <w:r w:rsidR="00CF213F" w:rsidDel="003D7961">
          <w:delText>While diabetes rates were higher in male participants than female</w:delText>
        </w:r>
        <w:r w:rsidR="0071355D" w:rsidDel="003D7961">
          <w:delText xml:space="preserve"> participants</w:delText>
        </w:r>
        <w:r w:rsidR="00CF213F" w:rsidDel="003D7961">
          <w:delText xml:space="preserve"> (11.6% vs 6.8% among participants without obesity; 26.9% vs 22.1% in participants with obesity), </w:delText>
        </w:r>
        <w:commentRangeStart w:id="338"/>
        <w:r w:rsidR="00CF213F" w:rsidDel="003D7961">
          <w:delText xml:space="preserve">the </w:delText>
        </w:r>
        <w:r w:rsidR="003935A4" w:rsidDel="003D7961">
          <w:delText xml:space="preserve">increased type 2 Diabetes prevalence associated with </w:delText>
        </w:r>
        <w:r w:rsidR="00CF213F" w:rsidDel="003D7961">
          <w:delText>obesity was somewhat attenuated in male participants (Obesity effect was 38% reduced in male participants p</w:delText>
        </w:r>
        <w:r w:rsidR="00CF213F" w:rsidRPr="00CF213F" w:rsidDel="003D7961">
          <w:rPr>
            <w:vertAlign w:val="subscript"/>
          </w:rPr>
          <w:delText>gender x obesity</w:delText>
        </w:r>
        <w:r w:rsidR="00CF213F" w:rsidDel="003D7961">
          <w:delText>=4.5 x 10</w:delText>
        </w:r>
        <w:r w:rsidR="00CF213F" w:rsidRPr="00CF213F" w:rsidDel="003D7961">
          <w:rPr>
            <w:vertAlign w:val="superscript"/>
          </w:rPr>
          <w:delText>-8</w:delText>
        </w:r>
        <w:r w:rsidR="00CF213F" w:rsidDel="003D7961">
          <w:delText>).</w:delText>
        </w:r>
        <w:commentRangeEnd w:id="338"/>
        <w:r w:rsidR="00256E5C" w:rsidDel="003D7961">
          <w:rPr>
            <w:rStyle w:val="CommentReference"/>
            <w:sz w:val="24"/>
            <w:szCs w:val="24"/>
          </w:rPr>
          <w:commentReference w:id="338"/>
        </w:r>
        <w:r w:rsidR="00CF213F" w:rsidDel="003D7961">
          <w:delText xml:space="preserve">  </w:delText>
        </w:r>
        <w:r w:rsidR="00440CC0" w:rsidDel="003D7961">
          <w:delText xml:space="preserve">As Figure </w:delText>
        </w:r>
        <w:r w:rsidR="009711E7" w:rsidDel="003D7961">
          <w:delText>2</w:delText>
        </w:r>
        <w:r w:rsidR="00A4444E" w:rsidDel="003D7961">
          <w:delText>A</w:delText>
        </w:r>
        <w:r w:rsidR="00440CC0" w:rsidDel="003D7961">
          <w:delText xml:space="preserve"> shows, there </w:delText>
        </w:r>
        <w:r w:rsidR="00327B83" w:rsidDel="003D7961">
          <w:delText>was</w:delText>
        </w:r>
        <w:r w:rsidR="00440CC0" w:rsidDel="003D7961">
          <w:delText xml:space="preserve"> a significant elevation in diabetes prevalence </w:delText>
        </w:r>
        <w:r w:rsidR="00327B83" w:rsidDel="003D7961">
          <w:delText xml:space="preserve">for </w:delText>
        </w:r>
        <w:r w:rsidR="00440CC0" w:rsidDel="003D7961">
          <w:delText>participants with obesity</w:delText>
        </w:r>
        <w:r w:rsidR="00CF213F" w:rsidDel="003D7961">
          <w:delText xml:space="preserve"> who reported elevated perceived stress</w:delText>
        </w:r>
        <w:r w:rsidR="00440CC0" w:rsidDel="003D7961">
          <w:delText xml:space="preserve"> (26.8%) relative to </w:delText>
        </w:r>
        <w:r w:rsidR="00327B83" w:rsidDel="003D7961">
          <w:delText xml:space="preserve">those reporting </w:delText>
        </w:r>
        <w:r w:rsidR="00440CC0" w:rsidDel="003D7961">
          <w:delText>low stress (22.2%)</w:delText>
        </w:r>
        <w:r w:rsidR="00A4444E" w:rsidDel="003D7961">
          <w:delText xml:space="preserve">.  </w:delText>
        </w:r>
      </w:del>
      <w:ins w:id="339" w:author="Dave Bridges" w:date="2025-07-29T18:11:00Z" w16du:dateUtc="2025-07-29T22:11:00Z">
        <w:r w:rsidR="003D7961">
          <w:t>p</w:t>
        </w:r>
      </w:ins>
      <w:del w:id="340" w:author="Dave Bridges" w:date="2025-07-29T18:11:00Z" w16du:dateUtc="2025-07-29T22:11:00Z">
        <w:r w:rsidR="00327B83" w:rsidDel="003D7961">
          <w:delText>P</w:delText>
        </w:r>
      </w:del>
      <w:r w:rsidR="00327B83">
        <w:t xml:space="preserve">erceived stress was associated </w:t>
      </w:r>
      <w:del w:id="341" w:author="Dave Bridges" w:date="2025-07-29T18:38:00Z" w16du:dateUtc="2025-07-29T22:38:00Z">
        <w:r w:rsidR="00327B83" w:rsidDel="00D62849">
          <w:delText>with</w:delText>
        </w:r>
      </w:del>
      <w:ins w:id="342" w:author="Dave Bridges" w:date="2025-07-29T18:38:00Z" w16du:dateUtc="2025-07-29T22:38:00Z">
        <w:r w:rsidR="00D62849">
          <w:t xml:space="preserve">with </w:t>
        </w:r>
      </w:ins>
      <w:del w:id="343" w:author="Dave Bridges" w:date="2025-07-29T18:41:00Z" w16du:dateUtc="2025-07-29T22:41:00Z">
        <w:r w:rsidR="00327B83" w:rsidDel="00B86162">
          <w:delText xml:space="preserve"> </w:delText>
        </w:r>
      </w:del>
      <w:ins w:id="344" w:author="Dave Bridges" w:date="2025-07-29T18:38:00Z" w16du:dateUtc="2025-07-29T22:38:00Z">
        <w:r w:rsidR="00D62849">
          <w:t>2</w:t>
        </w:r>
      </w:ins>
      <w:del w:id="345" w:author="Dave Bridges" w:date="2025-07-29T18:38:00Z" w16du:dateUtc="2025-07-29T22:38:00Z">
        <w:r w:rsidR="00327B83" w:rsidDel="00D62849">
          <w:delText>1</w:delText>
        </w:r>
      </w:del>
      <w:r w:rsidR="007C4E43">
        <w:t>4</w:t>
      </w:r>
      <w:r w:rsidR="00327B83">
        <w:t xml:space="preserve">% </w:t>
      </w:r>
      <w:ins w:id="346" w:author="Dave Bridges" w:date="2025-07-29T18:40:00Z" w16du:dateUtc="2025-07-29T22:40:00Z">
        <w:r w:rsidR="00D62849">
          <w:t xml:space="preserve">(95% CI </w:t>
        </w:r>
      </w:ins>
      <w:ins w:id="347" w:author="Dave Bridges" w:date="2025-07-29T18:38:00Z" w16du:dateUtc="2025-07-29T22:38:00Z">
        <w:r w:rsidR="00D62849" w:rsidRPr="00D62849">
          <w:t>12</w:t>
        </w:r>
        <w:r w:rsidR="00D62849">
          <w:t>-</w:t>
        </w:r>
        <w:r w:rsidR="00D62849" w:rsidRPr="00D62849">
          <w:t>3</w:t>
        </w:r>
        <w:r w:rsidR="00D62849">
          <w:t>7</w:t>
        </w:r>
      </w:ins>
      <w:ins w:id="348" w:author="Dave Bridges" w:date="2025-07-29T18:40:00Z" w16du:dateUtc="2025-07-29T22:40:00Z">
        <w:r w:rsidR="00D62849">
          <w:t>%</w:t>
        </w:r>
      </w:ins>
      <w:ins w:id="349" w:author="Dave Bridges" w:date="2025-07-29T18:39:00Z" w16du:dateUtc="2025-07-29T22:39:00Z">
        <w:r w:rsidR="00D62849">
          <w:t>;</w:t>
        </w:r>
      </w:ins>
      <w:ins w:id="350" w:author="Dave Bridges" w:date="2025-07-29T18:38:00Z" w16du:dateUtc="2025-07-29T22:38:00Z">
        <w:r w:rsidR="00D62849">
          <w:t xml:space="preserve"> p=1.92 x 10</w:t>
        </w:r>
        <w:r w:rsidR="00D62849" w:rsidRPr="00D62849">
          <w:rPr>
            <w:vertAlign w:val="superscript"/>
            <w:rPrChange w:id="351" w:author="Dave Bridges" w:date="2025-07-29T18:39:00Z" w16du:dateUtc="2025-07-29T22:39:00Z">
              <w:rPr/>
            </w:rPrChange>
          </w:rPr>
          <w:t>-5</w:t>
        </w:r>
      </w:ins>
      <w:ins w:id="352" w:author="Dave Bridges" w:date="2025-07-29T18:41:00Z" w16du:dateUtc="2025-07-29T22:41:00Z">
        <w:r w:rsidR="00D62849">
          <w:t>)</w:t>
        </w:r>
      </w:ins>
      <w:ins w:id="353" w:author="Dave Bridges" w:date="2025-07-29T18:28:00Z" w16du:dateUtc="2025-07-29T22:28:00Z">
        <w:r w:rsidR="00ED1CF8">
          <w:t xml:space="preserve"> </w:t>
        </w:r>
      </w:ins>
      <w:r w:rsidR="00327B83">
        <w:t xml:space="preserve">increased diabetes prevalence in participants </w:t>
      </w:r>
      <w:del w:id="354" w:author="Dave Bridges" w:date="2025-07-29T18:41:00Z" w16du:dateUtc="2025-07-29T22:41:00Z">
        <w:r w:rsidR="00327B83" w:rsidDel="00D62849">
          <w:delText xml:space="preserve">without </w:delText>
        </w:r>
      </w:del>
      <w:ins w:id="355" w:author="Dave Bridges" w:date="2025-07-29T18:41:00Z" w16du:dateUtc="2025-07-29T22:41:00Z">
        <w:r w:rsidR="00D62849">
          <w:t>with</w:t>
        </w:r>
        <w:r w:rsidR="00D62849">
          <w:t xml:space="preserve"> </w:t>
        </w:r>
      </w:ins>
      <w:del w:id="356" w:author="Dave Bridges" w:date="2025-07-29T18:41:00Z" w16du:dateUtc="2025-07-29T22:41:00Z">
        <w:r w:rsidR="00327B83" w:rsidDel="00D62849">
          <w:delText xml:space="preserve">obesity </w:delText>
        </w:r>
      </w:del>
      <w:ins w:id="357" w:author="Dave Bridges" w:date="2025-07-29T18:41:00Z" w16du:dateUtc="2025-07-29T22:41:00Z">
        <w:r w:rsidR="00D62849">
          <w:t>a BMI under 30</w:t>
        </w:r>
        <w:r w:rsidR="00D62849">
          <w:t xml:space="preserve"> </w:t>
        </w:r>
      </w:ins>
      <w:r w:rsidR="00327B83">
        <w:t xml:space="preserve">(p=0.005) but </w:t>
      </w:r>
      <w:del w:id="358" w:author="Dave Bridges" w:date="2025-07-29T18:42:00Z" w16du:dateUtc="2025-07-29T22:42:00Z">
        <w:r w:rsidR="00327B83" w:rsidDel="00B86162">
          <w:delText xml:space="preserve">was </w:delText>
        </w:r>
      </w:del>
      <w:ins w:id="359" w:author="Dave Bridges" w:date="2025-07-29T18:42:00Z" w16du:dateUtc="2025-07-29T22:42:00Z">
        <w:r w:rsidR="00B86162">
          <w:t>stress increased diabetes prevalence</w:t>
        </w:r>
        <w:r w:rsidR="00B86162">
          <w:t xml:space="preserve"> </w:t>
        </w:r>
      </w:ins>
      <w:del w:id="360" w:author="Dave Bridges" w:date="2025-07-29T18:42:00Z" w16du:dateUtc="2025-07-29T22:42:00Z">
        <w:r w:rsidR="00327B83" w:rsidDel="00B86162">
          <w:delText xml:space="preserve">increased </w:delText>
        </w:r>
      </w:del>
      <w:r w:rsidR="00325272">
        <w:t>by</w:t>
      </w:r>
      <w:r w:rsidR="00327B83">
        <w:t xml:space="preserve"> </w:t>
      </w:r>
      <w:ins w:id="361" w:author="Dave Bridges" w:date="2025-07-29T18:39:00Z" w16du:dateUtc="2025-07-29T22:39:00Z">
        <w:r w:rsidR="00D62849">
          <w:t>3</w:t>
        </w:r>
      </w:ins>
      <w:del w:id="362" w:author="Dave Bridges" w:date="2025-07-29T18:39:00Z" w16du:dateUtc="2025-07-29T22:39:00Z">
        <w:r w:rsidR="00327B83" w:rsidDel="00D62849">
          <w:delText>2</w:delText>
        </w:r>
      </w:del>
      <w:r w:rsidR="00327B83">
        <w:t>7%</w:t>
      </w:r>
      <w:ins w:id="363" w:author="Dave Bridges" w:date="2025-07-29T18:42:00Z" w16du:dateUtc="2025-07-29T22:42:00Z">
        <w:r w:rsidR="00B86162">
          <w:t xml:space="preserve"> in patients with a BMI over 30</w:t>
        </w:r>
      </w:ins>
      <w:ins w:id="364" w:author="Dave Bridges" w:date="2025-07-29T18:28:00Z" w16du:dateUtc="2025-07-29T22:28:00Z">
        <w:r w:rsidR="00ED1CF8">
          <w:t xml:space="preserve"> [</w:t>
        </w:r>
      </w:ins>
      <w:ins w:id="365" w:author="Dave Bridges" w:date="2025-07-29T18:39:00Z" w16du:dateUtc="2025-07-29T22:39:00Z">
        <w:r w:rsidR="00D62849" w:rsidRPr="00D62849">
          <w:t>27</w:t>
        </w:r>
      </w:ins>
      <w:ins w:id="366" w:author="Dave Bridges" w:date="2025-07-29T18:40:00Z" w16du:dateUtc="2025-07-29T22:40:00Z">
        <w:r w:rsidR="00D62849">
          <w:t>-48]% (</w:t>
        </w:r>
      </w:ins>
      <w:ins w:id="367" w:author="Dave Bridges" w:date="2025-07-29T18:39:00Z" w16du:dateUtc="2025-07-29T22:39:00Z">
        <w:r w:rsidR="00D62849">
          <w:t>p=5.9 x 10</w:t>
        </w:r>
        <w:r w:rsidR="00D62849" w:rsidRPr="00D62849">
          <w:rPr>
            <w:vertAlign w:val="superscript"/>
            <w:rPrChange w:id="368" w:author="Dave Bridges" w:date="2025-07-29T18:39:00Z" w16du:dateUtc="2025-07-29T22:39:00Z">
              <w:rPr/>
            </w:rPrChange>
          </w:rPr>
          <w:t>-16</w:t>
        </w:r>
      </w:ins>
      <w:ins w:id="369" w:author="Dave Bridges" w:date="2025-07-29T18:40:00Z" w16du:dateUtc="2025-07-29T22:40:00Z">
        <w:r w:rsidR="00D62849">
          <w:t>)</w:t>
        </w:r>
      </w:ins>
      <w:ins w:id="370" w:author="Dave Bridges" w:date="2025-07-29T18:42:00Z" w16du:dateUtc="2025-07-29T22:42:00Z">
        <w:r w:rsidR="00B86162">
          <w:t>.</w:t>
        </w:r>
      </w:ins>
      <w:ins w:id="371" w:author="Dave Bridges" w:date="2025-07-29T18:41:00Z" w16du:dateUtc="2025-07-29T22:41:00Z">
        <w:r w:rsidR="00D62849">
          <w:t xml:space="preserve"> </w:t>
        </w:r>
      </w:ins>
      <w:del w:id="372" w:author="Dave Bridges" w:date="2025-07-29T18:40:00Z" w16du:dateUtc="2025-07-29T22:40:00Z">
        <w:r w:rsidR="00327B83" w:rsidDel="00D62849">
          <w:delText xml:space="preserve"> </w:delText>
        </w:r>
      </w:del>
      <w:del w:id="373" w:author="Dave Bridges" w:date="2025-07-29T18:42:00Z" w16du:dateUtc="2025-07-29T22:42:00Z">
        <w:r w:rsidR="00327B83" w:rsidDel="00B86162">
          <w:delText>in participants with obesity (p=</w:delText>
        </w:r>
        <w:r w:rsidR="0051647F" w:rsidDel="00B86162">
          <w:delText>2.2 x 10</w:delText>
        </w:r>
        <w:r w:rsidR="0051647F" w:rsidRPr="0051647F" w:rsidDel="00B86162">
          <w:rPr>
            <w:vertAlign w:val="superscript"/>
          </w:rPr>
          <w:delText>-11</w:delText>
        </w:r>
        <w:r w:rsidR="00327B83" w:rsidDel="00B86162">
          <w:delText xml:space="preserve">).  </w:delText>
        </w:r>
      </w:del>
      <w:r w:rsidR="00327B83">
        <w:t xml:space="preserve">This represented a synergistic interaction between obesity and perceived stress on diabetes </w:t>
      </w:r>
      <w:r w:rsidR="0065609A">
        <w:t>prevalence</w:t>
      </w:r>
      <w:r w:rsidR="00327B83">
        <w:t xml:space="preserve"> </w:t>
      </w:r>
      <w:ins w:id="374" w:author="Dave Bridges" w:date="2025-07-29T18:36:00Z" w16du:dateUtc="2025-07-29T22:36:00Z">
        <w:r w:rsidR="001173DA">
          <w:t xml:space="preserve">of </w:t>
        </w:r>
      </w:ins>
      <w:del w:id="375" w:author="Dave Bridges" w:date="2025-07-29T18:36:00Z" w16du:dateUtc="2025-07-29T22:36:00Z">
        <w:r w:rsidR="00327B83" w:rsidDel="001173DA">
          <w:delText>(</w:delText>
        </w:r>
      </w:del>
      <w:commentRangeStart w:id="376"/>
      <w:r w:rsidR="00327B83">
        <w:t>1</w:t>
      </w:r>
      <w:ins w:id="377" w:author="Dave Bridges" w:date="2025-07-29T18:35:00Z" w16du:dateUtc="2025-07-29T22:35:00Z">
        <w:r w:rsidR="001173DA">
          <w:t>5</w:t>
        </w:r>
      </w:ins>
      <w:del w:id="378" w:author="Dave Bridges" w:date="2025-07-29T18:35:00Z" w16du:dateUtc="2025-07-29T22:35:00Z">
        <w:r w:rsidR="00327B83" w:rsidDel="001173DA">
          <w:delText>2</w:delText>
        </w:r>
      </w:del>
      <w:r w:rsidR="00327B83">
        <w:t>%</w:t>
      </w:r>
      <w:ins w:id="379" w:author="Dave Bridges" w:date="2025-07-29T18:35:00Z" w16du:dateUtc="2025-07-29T22:35:00Z">
        <w:r w:rsidR="001173DA">
          <w:t xml:space="preserve"> [1.4-29.8%; p=0.02</w:t>
        </w:r>
      </w:ins>
      <w:ins w:id="380" w:author="Dave Bridges" w:date="2025-07-29T18:37:00Z" w16du:dateUtc="2025-07-29T22:37:00Z">
        <w:r w:rsidR="00D62849">
          <w:t>9</w:t>
        </w:r>
      </w:ins>
      <w:ins w:id="381" w:author="Dave Bridges" w:date="2025-07-29T18:35:00Z" w16du:dateUtc="2025-07-29T22:35:00Z">
        <w:r w:rsidR="001173DA">
          <w:t>]</w:t>
        </w:r>
      </w:ins>
      <w:ins w:id="382" w:author="Dave Bridges" w:date="2025-07-29T18:46:00Z" w16du:dateUtc="2025-07-29T22:46:00Z">
        <w:r w:rsidR="007A37F1">
          <w:t>.</w:t>
        </w:r>
      </w:ins>
      <w:del w:id="383" w:author="Dave Bridges" w:date="2025-07-29T18:46:00Z" w16du:dateUtc="2025-07-29T22:46:00Z">
        <w:r w:rsidR="00327B83" w:rsidDel="007A37F1">
          <w:delText xml:space="preserve"> </w:delText>
        </w:r>
        <w:commentRangeEnd w:id="376"/>
        <w:r w:rsidR="0054682A" w:rsidDel="007A37F1">
          <w:rPr>
            <w:rStyle w:val="CommentReference"/>
            <w:sz w:val="24"/>
            <w:szCs w:val="24"/>
          </w:rPr>
          <w:commentReference w:id="376"/>
        </w:r>
      </w:del>
      <w:commentRangeStart w:id="384"/>
      <w:del w:id="385" w:author="Dave Bridges" w:date="2025-07-29T18:36:00Z" w16du:dateUtc="2025-07-29T22:36:00Z">
        <w:r w:rsidR="00327B83" w:rsidDel="001173DA">
          <w:delText>increase, p=0.</w:delText>
        </w:r>
        <w:r w:rsidR="006360AC" w:rsidDel="001173DA">
          <w:delText>06</w:delText>
        </w:r>
        <w:commentRangeEnd w:id="384"/>
        <w:r w:rsidR="006360AC" w:rsidDel="001173DA">
          <w:rPr>
            <w:rStyle w:val="CommentReference"/>
            <w:sz w:val="24"/>
            <w:szCs w:val="24"/>
          </w:rPr>
          <w:commentReference w:id="384"/>
        </w:r>
      </w:del>
      <w:del w:id="386" w:author="Dave Bridges" w:date="2025-07-29T18:41:00Z" w16du:dateUtc="2025-07-29T22:41:00Z">
        <w:r w:rsidR="00327B83" w:rsidDel="00D62849">
          <w:delText>)</w:delText>
        </w:r>
      </w:del>
      <w:del w:id="387" w:author="Dave Bridges" w:date="2025-07-29T18:46:00Z" w16du:dateUtc="2025-07-29T22:46:00Z">
        <w:r w:rsidR="00327B83" w:rsidDel="007A37F1">
          <w:delText>.</w:delText>
        </w:r>
      </w:del>
      <w:r w:rsidR="00327B83">
        <w:t xml:space="preserve">  </w:t>
      </w:r>
      <w:del w:id="388" w:author="Dave Bridges" w:date="2025-07-29T18:37:00Z" w16du:dateUtc="2025-07-29T22:37:00Z">
        <w:r w:rsidR="00A4444E" w:rsidDel="00D62849">
          <w:delText xml:space="preserve">This effect was similar across gender, and neighborhood </w:delText>
        </w:r>
        <w:r w:rsidR="008A620F" w:rsidDel="00D62849">
          <w:delText>disadvantage</w:delText>
        </w:r>
        <w:r w:rsidR="00A4444E" w:rsidDel="00D62849">
          <w:delText xml:space="preserve"> (Figure </w:delText>
        </w:r>
        <w:r w:rsidR="009711E7" w:rsidDel="00D62849">
          <w:delText>2</w:delText>
        </w:r>
        <w:r w:rsidR="00A4444E" w:rsidDel="00D62849">
          <w:delText xml:space="preserve">B-C).  </w:delText>
        </w:r>
      </w:del>
    </w:p>
    <w:p w14:paraId="3EA30796" w14:textId="5A683377" w:rsidR="009511FC" w:rsidDel="001173DA" w:rsidRDefault="00A4444E" w:rsidP="009511FC">
      <w:pPr>
        <w:rPr>
          <w:del w:id="389" w:author="Dave Bridges" w:date="2025-07-29T18:36:00Z" w16du:dateUtc="2025-07-29T22:36:00Z"/>
        </w:rPr>
      </w:pPr>
      <w:del w:id="390" w:author="Dave Bridges" w:date="2025-07-29T18:36:00Z" w16du:dateUtc="2025-07-29T22:36:00Z">
        <w:r w:rsidDel="001173DA">
          <w:delText xml:space="preserve">The effect was consistent across race and ethnicities, </w:delText>
        </w:r>
        <w:r w:rsidR="00C41F92" w:rsidDel="001173DA">
          <w:delText>apart from</w:delText>
        </w:r>
        <w:r w:rsidDel="001173DA">
          <w:delText xml:space="preserve"> Hispanic or </w:delText>
        </w:r>
        <w:r w:rsidR="004E095F" w:rsidDel="001173DA">
          <w:delText>L</w:delText>
        </w:r>
        <w:r w:rsidDel="001173DA">
          <w:delText>atino participants who had enhanced diabetes rates in high stress participants with and without obesity.</w:delText>
        </w:r>
        <w:r w:rsidR="00A06D15" w:rsidDel="001173DA">
          <w:delText xml:space="preserve">  </w:delText>
        </w:r>
      </w:del>
    </w:p>
    <w:p w14:paraId="752B807D" w14:textId="468539AF" w:rsidR="00A06D15" w:rsidDel="001173DA" w:rsidRDefault="00A06D15" w:rsidP="000F0813">
      <w:pPr>
        <w:rPr>
          <w:del w:id="391" w:author="Dave Bridges" w:date="2025-07-29T18:36:00Z" w16du:dateUtc="2025-07-29T22:36:00Z"/>
        </w:rPr>
      </w:pPr>
    </w:p>
    <w:p w14:paraId="0002C558" w14:textId="06532FED" w:rsidR="00A06D15" w:rsidDel="001173DA" w:rsidRDefault="00A06D15" w:rsidP="000F0813">
      <w:pPr>
        <w:rPr>
          <w:del w:id="392" w:author="Dave Bridges" w:date="2025-07-29T18:36:00Z" w16du:dateUtc="2025-07-29T22:36:00Z"/>
        </w:rPr>
      </w:pPr>
      <w:del w:id="393" w:author="Dave Bridges" w:date="2025-07-29T18:36:00Z" w16du:dateUtc="2025-07-29T22:36:00Z">
        <w:r w:rsidDel="001173DA">
          <w:delText>Multivariate analyses of the interaction between obesity status and stress are shown in Table 2.</w:delText>
        </w:r>
        <w:r w:rsidR="00F60906" w:rsidDel="001173DA">
          <w:delText xml:space="preserve">  We stepwise added potential confounders including age, gender (and modification of the gender by gender of the obesity-diabetes relationship), race/ethnicity and neighborhood disadvantage. </w:delText>
        </w:r>
        <w:r w:rsidDel="001173DA">
          <w:delText xml:space="preserve">  </w:delText>
        </w:r>
        <w:r w:rsidR="00F60906" w:rsidDel="001173DA">
          <w:delText xml:space="preserve">After these adjustments, we estimated </w:delText>
        </w:r>
        <w:r w:rsidR="00325272" w:rsidDel="001173DA">
          <w:delText>that</w:delText>
        </w:r>
        <w:r w:rsidR="00F60906" w:rsidDel="001173DA">
          <w:delText xml:space="preserve"> the</w:delText>
        </w:r>
        <w:r w:rsidDel="001173DA">
          <w:delText xml:space="preserve"> synergistic effect of perceived stress and obesity </w:delText>
        </w:r>
        <w:r w:rsidR="00F60906" w:rsidDel="001173DA">
          <w:delText>on</w:delText>
        </w:r>
        <w:r w:rsidDel="001173DA">
          <w:delText xml:space="preserve"> </w:delText>
        </w:r>
        <w:r w:rsidR="007E3633" w:rsidDel="001173DA">
          <w:delText>T</w:delText>
        </w:r>
        <w:r w:rsidDel="001173DA">
          <w:delText xml:space="preserve">ype 2 </w:delText>
        </w:r>
        <w:r w:rsidR="007E3633" w:rsidDel="001173DA">
          <w:delText>D</w:delText>
        </w:r>
        <w:r w:rsidDel="001173DA">
          <w:delText xml:space="preserve">iabetes </w:delText>
        </w:r>
        <w:r w:rsidR="0065609A" w:rsidDel="001173DA">
          <w:delText>prevalence</w:delText>
        </w:r>
        <w:r w:rsidDel="001173DA">
          <w:delText xml:space="preserve"> </w:delText>
        </w:r>
        <w:r w:rsidR="00325272" w:rsidDel="001173DA">
          <w:delText>is</w:delText>
        </w:r>
        <w:r w:rsidDel="001173DA">
          <w:delText xml:space="preserve"> </w:delText>
        </w:r>
        <w:r w:rsidR="00F60906" w:rsidDel="001173DA">
          <w:delText>13</w:delText>
        </w:r>
        <w:r w:rsidDel="001173DA">
          <w:delText xml:space="preserve"> +/- 6.</w:delText>
        </w:r>
        <w:r w:rsidR="00F60906" w:rsidDel="001173DA">
          <w:delText>3</w:delText>
        </w:r>
        <w:r w:rsidDel="001173DA">
          <w:delText>%</w:delText>
        </w:r>
        <w:r w:rsidR="00325272" w:rsidDel="001173DA">
          <w:delText xml:space="preserve"> (p=0.028)</w:delText>
        </w:r>
        <w:r w:rsidR="00F60906" w:rsidDel="001173DA">
          <w:delText>.</w:delText>
        </w:r>
      </w:del>
    </w:p>
    <w:p w14:paraId="4CBC41E8" w14:textId="6D393D37" w:rsidR="00A06D15" w:rsidRDefault="00A06D15" w:rsidP="000F0813"/>
    <w:p w14:paraId="7BA4816F" w14:textId="13460D5F" w:rsidR="00203CB8" w:rsidRPr="000F0813" w:rsidRDefault="00A117AF" w:rsidP="000F0813">
      <w:r>
        <w:lastRenderedPageBreak/>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394"/>
      <w:commentRangeStart w:id="395"/>
      <w:r w:rsidR="005E6B65">
        <w:t xml:space="preserve">21%) </w:t>
      </w:r>
      <w:commentRangeEnd w:id="394"/>
      <w:r w:rsidR="008C7B25">
        <w:rPr>
          <w:rStyle w:val="CommentReference"/>
          <w:sz w:val="24"/>
          <w:szCs w:val="24"/>
        </w:rPr>
        <w:commentReference w:id="394"/>
      </w:r>
      <w:commentRangeEnd w:id="395"/>
      <w:r w:rsidR="003935A4">
        <w:rPr>
          <w:rStyle w:val="CommentReference"/>
          <w:sz w:val="24"/>
          <w:szCs w:val="24"/>
        </w:rPr>
        <w:commentReference w:id="395"/>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396"/>
      <w:commentRangeStart w:id="397"/>
      <w:commentRangeStart w:id="398"/>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396"/>
      <w:r w:rsidR="00C62689" w:rsidRPr="000F0813">
        <w:rPr>
          <w:rStyle w:val="CommentReference"/>
          <w:sz w:val="24"/>
          <w:szCs w:val="24"/>
        </w:rPr>
        <w:commentReference w:id="396"/>
      </w:r>
      <w:commentRangeEnd w:id="397"/>
      <w:r w:rsidR="00F75EAC" w:rsidRPr="000F0813">
        <w:rPr>
          <w:rStyle w:val="CommentReference"/>
          <w:sz w:val="24"/>
          <w:szCs w:val="24"/>
        </w:rPr>
        <w:commentReference w:id="397"/>
      </w:r>
      <w:commentRangeEnd w:id="398"/>
      <w:r w:rsidR="00561A09" w:rsidRPr="000F0813">
        <w:rPr>
          <w:rStyle w:val="CommentReference"/>
          <w:sz w:val="24"/>
          <w:szCs w:val="24"/>
        </w:rPr>
        <w:commentReference w:id="398"/>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399"/>
      <w:commentRangeStart w:id="400"/>
      <w:r w:rsidR="00536A50">
        <w:t>Obesity-Related Co-Morbidities</w:t>
      </w:r>
      <w:commentRangeEnd w:id="399"/>
      <w:r w:rsidR="00C62689">
        <w:rPr>
          <w:rStyle w:val="CommentReference"/>
          <w:sz w:val="26"/>
          <w:szCs w:val="26"/>
        </w:rPr>
        <w:commentReference w:id="399"/>
      </w:r>
      <w:commentRangeEnd w:id="400"/>
      <w:r w:rsidR="00F75EAC">
        <w:rPr>
          <w:rStyle w:val="CommentReference"/>
          <w:sz w:val="26"/>
          <w:szCs w:val="26"/>
        </w:rPr>
        <w:commentReference w:id="400"/>
      </w:r>
    </w:p>
    <w:p w14:paraId="2248016B" w14:textId="3F6B2410" w:rsidR="009711E7" w:rsidRDefault="009711E7" w:rsidP="009711E7"/>
    <w:p w14:paraId="0C534A84" w14:textId="5E22794F" w:rsidR="009711E7" w:rsidRPr="009711E7" w:rsidRDefault="00F75EAC" w:rsidP="00644301">
      <w:ins w:id="401" w:author="Dave Bridges" w:date="2024-08-28T17:42:00Z">
        <w:r>
          <w:t>Sev</w:t>
        </w:r>
      </w:ins>
      <w:ins w:id="402" w:author="Dave Bridges" w:date="2024-08-28T17:43:00Z">
        <w:r>
          <w:t xml:space="preserve">eral other chronic diseases </w:t>
        </w:r>
      </w:ins>
      <w:ins w:id="403" w:author="Irit Hochberg" w:date="2024-08-29T11:34:00Z">
        <w:r w:rsidR="005F0645">
          <w:t>are associated with obesity</w:t>
        </w:r>
      </w:ins>
      <w:ins w:id="404" w:author="Irit Hochberg" w:date="2024-08-29T11:35:00Z">
        <w:r w:rsidR="005F0645">
          <w:t xml:space="preserve">, </w:t>
        </w:r>
      </w:ins>
      <w:ins w:id="405" w:author="Dave Bridges" w:date="2024-08-28T17:43:00Z">
        <w:r>
          <w:t>includ</w:t>
        </w:r>
        <w:del w:id="406" w:author="Irit Hochberg" w:date="2024-08-29T11:35:00Z">
          <w:r w:rsidDel="005F0645">
            <w:delText>ing</w:delText>
          </w:r>
        </w:del>
      </w:ins>
      <w:ins w:id="407" w:author="Irit Hochberg" w:date="2024-08-29T11:35:00Z">
        <w:r w:rsidR="005F0645">
          <w:t>e</w:t>
        </w:r>
      </w:ins>
      <w:ins w:id="408" w:author="Dave Bridges" w:date="2024-08-28T17:43:00Z">
        <w:r>
          <w:t xml:space="preserve"> cardiac arrhythmias</w:t>
        </w:r>
      </w:ins>
      <w:ins w:id="409" w:author="Dave Bridges" w:date="2024-09-16T12:48:00Z" w16du:dateUtc="2024-09-16T16:48:00Z">
        <w:r w:rsidR="00261E27">
          <w:t xml:space="preserve"> </w:t>
        </w:r>
      </w:ins>
      <w:r w:rsidR="005F0645">
        <w:fldChar w:fldCharType="begin"/>
      </w:r>
      <w:r w:rsidR="00B320DA">
        <w:instrText xml:space="preserve"> ADDIN ZOTERO_ITEM CSL_CITATION {"citationID":"4YOWh1KZ","properties":{"formattedCitation":"(17)","plainCitation":"(17)","noteIndex":0},"citationItems":[{"id":"aXYNa1u8/eg5sFFDV","uris":["http://zotero.org/users/2695081/items/AXSXTGRM"],"itemData":{"id":1876,"type":"article-journal","abstract":"Obesity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instrText>
      </w:r>
      <w:r w:rsidR="005F0645">
        <w:fldChar w:fldCharType="separate"/>
      </w:r>
      <w:r w:rsidR="00B320DA">
        <w:rPr>
          <w:rFonts w:ascii="Calibri" w:hAnsi="Calibri" w:cs="Calibri"/>
        </w:rPr>
        <w:t>(17)</w:t>
      </w:r>
      <w:r w:rsidR="005F0645">
        <w:fldChar w:fldCharType="end"/>
      </w:r>
      <w:ins w:id="410" w:author="Dave Bridges" w:date="2024-08-28T17:43:00Z">
        <w:r>
          <w:t>, chronic pulmonary disease</w:t>
        </w:r>
      </w:ins>
      <w:ins w:id="411" w:author="Dave Bridges" w:date="2024-09-16T12:48:00Z" w16du:dateUtc="2024-09-16T16:48:00Z">
        <w:r w:rsidR="00261E27">
          <w:t xml:space="preserve"> </w:t>
        </w:r>
      </w:ins>
      <w:commentRangeStart w:id="412"/>
      <w:commentRangeStart w:id="413"/>
      <w:r w:rsidR="006D5893">
        <w:fldChar w:fldCharType="begin"/>
      </w:r>
      <w:r w:rsidR="00B320DA">
        <w:instrText xml:space="preserve"> ADDIN ZOTERO_ITEM CSL_CITATION {"citationID":"D204HDaV","properties":{"formattedCitation":"(18)","plainCitation":"(18)","noteIndex":0},"citationItems":[{"id":"aXYNa1u8/93OxNF8H","uris":["http://zotero.org/users/2695081/items/UIQEAZ7V"],"itemData":{"id":1878,"type":"article-journal","container-title":"Annals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instrText>
      </w:r>
      <w:r w:rsidR="006D5893">
        <w:fldChar w:fldCharType="separate"/>
      </w:r>
      <w:r w:rsidR="00B320DA">
        <w:rPr>
          <w:rFonts w:ascii="Calibri" w:hAnsi="Calibri" w:cs="Calibri"/>
        </w:rPr>
        <w:t>(18)</w:t>
      </w:r>
      <w:r w:rsidR="006D5893">
        <w:fldChar w:fldCharType="end"/>
      </w:r>
      <w:commentRangeEnd w:id="412"/>
      <w:r w:rsidR="006D5893">
        <w:rPr>
          <w:rStyle w:val="CommentReference"/>
          <w:sz w:val="24"/>
          <w:szCs w:val="24"/>
        </w:rPr>
        <w:commentReference w:id="412"/>
      </w:r>
      <w:commentRangeEnd w:id="413"/>
      <w:r w:rsidR="00FF3269">
        <w:rPr>
          <w:rStyle w:val="CommentReference"/>
          <w:sz w:val="24"/>
          <w:szCs w:val="24"/>
        </w:rPr>
        <w:commentReference w:id="413"/>
      </w:r>
      <w:ins w:id="414" w:author="Dave Bridges" w:date="2024-08-28T17:43:00Z">
        <w:r>
          <w:t xml:space="preserve">, congestive heart </w:t>
        </w:r>
      </w:ins>
      <w:ins w:id="415" w:author="Irit Hochberg" w:date="2024-08-29T12:04:00Z">
        <w:r w:rsidR="006D5893">
          <w:t>f</w:t>
        </w:r>
      </w:ins>
      <w:ins w:id="416" w:author="Dave Bridges" w:date="2024-08-28T17:43:00Z">
        <w:r>
          <w:t>ailure</w:t>
        </w:r>
      </w:ins>
      <w:ins w:id="417" w:author="Dave Bridges" w:date="2024-09-16T12:48:00Z" w16du:dateUtc="2024-09-16T16:48:00Z">
        <w:r w:rsidR="00261E27">
          <w:t xml:space="preserve"> </w:t>
        </w:r>
      </w:ins>
      <w:r w:rsidR="006D5893">
        <w:fldChar w:fldCharType="begin"/>
      </w:r>
      <w:r w:rsidR="00B320DA">
        <w:instrText xml:space="preserve"> ADDIN ZOTERO_ITEM CSL_CITATION {"citationID":"K7g4VLGu","properties":{"formattedCitation":"(19)","plainCitation":"(19)","noteIndex":0},"citationItems":[{"id":"aXYNa1u8/CQJE9Sdr","uris":["http://zotero.org/users/2695081/items/WURX8UFN"],"itemData":{"id":1879,"type":"article-journal","container-title":"New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instrText>
      </w:r>
      <w:r w:rsidR="006D5893">
        <w:fldChar w:fldCharType="separate"/>
      </w:r>
      <w:r w:rsidR="00B320DA">
        <w:rPr>
          <w:rFonts w:ascii="Calibri" w:hAnsi="Calibri" w:cs="Calibri"/>
        </w:rPr>
        <w:t>(19)</w:t>
      </w:r>
      <w:r w:rsidR="006D5893">
        <w:fldChar w:fldCharType="end"/>
      </w:r>
      <w:ins w:id="418" w:author="Dave Bridges" w:date="2024-08-28T17:43:00Z">
        <w:r>
          <w:t>, and liver dis</w:t>
        </w:r>
      </w:ins>
      <w:ins w:id="419" w:author="Dave Bridges" w:date="2024-08-28T17:47:00Z">
        <w:r>
          <w:t>e</w:t>
        </w:r>
      </w:ins>
      <w:ins w:id="420" w:author="Dave Bridges" w:date="2024-08-28T17:43:00Z">
        <w:r>
          <w:t>ase</w:t>
        </w:r>
      </w:ins>
      <w:ins w:id="421" w:author="Dave Bridges" w:date="2024-09-16T12:48:00Z" w16du:dateUtc="2024-09-16T16:48:00Z">
        <w:r w:rsidR="00261E27">
          <w:t xml:space="preserve"> </w:t>
        </w:r>
      </w:ins>
      <w:r w:rsidR="00644301">
        <w:fldChar w:fldCharType="begin"/>
      </w:r>
      <w:r w:rsidR="00B320DA">
        <w:instrText xml:space="preserve"> ADDIN ZOTERO_ITEM CSL_CITATION {"citationID":"Y6hcfthT","properties":{"formattedCitation":"(20)","plainCitation":"(20)","noteIndex":0},"citationItems":[{"id":"aXYNa1u8/PEGMtslR","uris":["http://zotero.org/users/2695081/items/NIS54ZUH"],"itemData":{"id":1881,"type":"article-journal","container-title":"The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instrText>
      </w:r>
      <w:r w:rsidR="00644301">
        <w:fldChar w:fldCharType="separate"/>
      </w:r>
      <w:r w:rsidR="00B320DA">
        <w:rPr>
          <w:rFonts w:ascii="Calibri" w:hAnsi="Calibri" w:cs="Calibri"/>
        </w:rPr>
        <w:t>(20)</w:t>
      </w:r>
      <w:r w:rsidR="00644301">
        <w:fldChar w:fldCharType="end"/>
      </w:r>
      <w:ins w:id="422" w:author="Dave Bridges" w:date="2024-08-28T17:43:00Z">
        <w:r>
          <w:t xml:space="preserve"> </w:t>
        </w:r>
        <w:del w:id="423" w:author="Irit Hochberg" w:date="2024-08-29T11:35:00Z">
          <w:r w:rsidDel="005F0645">
            <w:delText>have been previously</w:delText>
          </w:r>
        </w:del>
      </w:ins>
      <w:ins w:id="424" w:author="Dave Bridges" w:date="2024-08-28T17:47:00Z">
        <w:del w:id="425" w:author="Irit Hochberg" w:date="2024-08-29T11:35:00Z">
          <w:r w:rsidDel="005F0645">
            <w:delText xml:space="preserve"> reported</w:delText>
          </w:r>
        </w:del>
        <w:r>
          <w:t xml:space="preserve">.  </w:t>
        </w:r>
      </w:ins>
      <w:commentRangeStart w:id="426"/>
      <w:r w:rsidR="009711E7">
        <w:t xml:space="preserve">Given the enhancement of obesity-associated </w:t>
      </w:r>
      <w:ins w:id="427" w:author="Dave Bridges" w:date="2024-08-28T17:43:00Z">
        <w:r>
          <w:t>Type 2 D</w:t>
        </w:r>
      </w:ins>
      <w:del w:id="428" w:author="Dave Bridges" w:date="2024-08-28T17:43:00Z">
        <w:r w:rsidR="009711E7" w:rsidDel="00F75EAC">
          <w:delText>d</w:delText>
        </w:r>
      </w:del>
      <w:r w:rsidR="009711E7">
        <w:t xml:space="preserve">iabetes prevalence </w:t>
      </w:r>
      <w:ins w:id="429" w:author="Dave Bridges" w:date="2024-08-28T17:43:00Z">
        <w:r>
          <w:t>that we observed</w:t>
        </w:r>
      </w:ins>
      <w:del w:id="430" w:author="Dave Bridges" w:date="2024-08-28T17:43:00Z">
        <w:r w:rsidR="009711E7" w:rsidDel="00F75EAC">
          <w:delText>in these participants</w:delText>
        </w:r>
      </w:del>
      <w:r w:rsidR="009711E7">
        <w:t xml:space="preserve">, we </w:t>
      </w:r>
      <w:del w:id="431" w:author="Dave Bridges" w:date="2024-08-28T17:43:00Z">
        <w:r w:rsidR="009711E7" w:rsidDel="00F75EAC">
          <w:delText xml:space="preserve">then </w:delText>
        </w:r>
      </w:del>
      <w:ins w:id="432" w:author="Dave Bridges" w:date="2024-08-28T17:43:00Z">
        <w:r>
          <w:t xml:space="preserve">next </w:t>
        </w:r>
      </w:ins>
      <w:r w:rsidR="009711E7">
        <w:t xml:space="preserve">evaluated </w:t>
      </w:r>
      <w:del w:id="433" w:author="Irit Hochberg" w:date="2024-08-29T12:03:00Z">
        <w:r w:rsidR="009711E7" w:rsidDel="006D5893">
          <w:delText>several other</w:delText>
        </w:r>
      </w:del>
      <w:r w:rsidR="009711E7">
        <w:t xml:space="preserve"> </w:t>
      </w:r>
      <w:ins w:id="434" w:author="Irit Hochberg" w:date="2024-08-29T12:19:00Z">
        <w:r w:rsidR="00644301">
          <w:t xml:space="preserve">whether </w:t>
        </w:r>
      </w:ins>
      <w:ins w:id="435" w:author="Irit Hochberg" w:date="2024-08-29T12:04:00Z">
        <w:r w:rsidR="006D5893">
          <w:t>the</w:t>
        </w:r>
      </w:ins>
      <w:ins w:id="436" w:author="Irit Hochberg" w:date="2024-08-29T12:19:00Z">
        <w:r w:rsidR="00644301">
          <w:t xml:space="preserve">re is </w:t>
        </w:r>
        <w:proofErr w:type="spellStart"/>
        <w:r w:rsidR="00644301">
          <w:t>a</w:t>
        </w:r>
        <w:proofErr w:type="spellEnd"/>
        <w:r w:rsidR="00644301">
          <w:t xml:space="preserve"> </w:t>
        </w:r>
      </w:ins>
      <w:ins w:id="437" w:author="Irit Hochberg" w:date="2024-08-29T12:04:00Z">
        <w:r w:rsidR="006D5893">
          <w:t xml:space="preserve">effect of </w:t>
        </w:r>
      </w:ins>
      <w:ins w:id="438" w:author="Irit Hochberg" w:date="2024-08-29T12:20:00Z">
        <w:r w:rsidR="00644301">
          <w:t xml:space="preserve">stress on the link between </w:t>
        </w:r>
      </w:ins>
      <w:r w:rsidR="009711E7">
        <w:t xml:space="preserve">obesity </w:t>
      </w:r>
      <w:del w:id="439" w:author="Irit Hochberg" w:date="2024-08-29T12:20:00Z">
        <w:r w:rsidR="009711E7" w:rsidDel="00644301">
          <w:delText>and stress</w:delText>
        </w:r>
      </w:del>
      <w:del w:id="440" w:author="Irit Hochberg" w:date="2024-08-29T12:04:00Z">
        <w:r w:rsidR="009711E7" w:rsidDel="006D5893">
          <w:delText>-linked</w:delText>
        </w:r>
      </w:del>
      <w:del w:id="441" w:author="Irit Hochberg" w:date="2024-08-29T12:20:00Z">
        <w:r w:rsidR="009711E7" w:rsidDel="00644301">
          <w:delText xml:space="preserve"> </w:delText>
        </w:r>
      </w:del>
      <w:ins w:id="442" w:author="Irit Hochberg" w:date="2024-08-29T12:20:00Z">
        <w:r w:rsidR="00644301">
          <w:t>and</w:t>
        </w:r>
      </w:ins>
      <w:ins w:id="443" w:author="Irit Hochberg" w:date="2024-08-29T12:04:00Z">
        <w:r w:rsidR="006D5893">
          <w:t xml:space="preserve"> prevalence of</w:t>
        </w:r>
      </w:ins>
      <w:ins w:id="444" w:author="Irit Hochberg" w:date="2024-08-29T12:03:00Z">
        <w:r w:rsidR="006D5893">
          <w:t xml:space="preserve"> these </w:t>
        </w:r>
      </w:ins>
      <w:r w:rsidR="009711E7">
        <w:t xml:space="preserve">chronic diseases </w:t>
      </w:r>
      <w:ins w:id="445" w:author="Irit Hochberg" w:date="2024-08-29T12:04:00Z">
        <w:r w:rsidR="006D5893">
          <w:t xml:space="preserve">in </w:t>
        </w:r>
      </w:ins>
      <w:ins w:id="446" w:author="Irit Hochberg" w:date="2024-08-29T12:20:00Z">
        <w:r w:rsidR="00644301">
          <w:t xml:space="preserve">individuals in </w:t>
        </w:r>
      </w:ins>
      <w:ins w:id="447" w:author="Irit Hochberg" w:date="2024-08-29T12:04:00Z">
        <w:r w:rsidR="006D5893">
          <w:t xml:space="preserve">our cohort </w:t>
        </w:r>
      </w:ins>
      <w:r w:rsidR="009711E7">
        <w:t>using the same approach.</w:t>
      </w:r>
      <w:ins w:id="448" w:author="Dave Bridges" w:date="2024-08-28T17:48:00Z">
        <w:r>
          <w:t xml:space="preserve"> To define whether these associations are restricted to Type 2 Diab</w:t>
        </w:r>
      </w:ins>
      <w:ins w:id="449" w:author="Dave Bridges" w:date="2024-09-16T12:49:00Z" w16du:dateUtc="2024-09-16T16:49:00Z">
        <w:r w:rsidR="00261E27">
          <w:t>e</w:t>
        </w:r>
      </w:ins>
      <w:ins w:id="450" w:author="Dave Bridges" w:date="2024-08-28T17:48:00Z">
        <w:r>
          <w:t>tes, or more generally with other obesity-related chronic diseases</w:t>
        </w:r>
      </w:ins>
      <w:r w:rsidR="009711E7">
        <w:t xml:space="preserve">  </w:t>
      </w:r>
      <w:commentRangeEnd w:id="426"/>
      <w:r w:rsidR="009B6F47">
        <w:rPr>
          <w:rStyle w:val="CommentReference"/>
          <w:sz w:val="24"/>
          <w:szCs w:val="24"/>
        </w:rPr>
        <w:commentReference w:id="426"/>
      </w:r>
      <w:r w:rsidR="009711E7">
        <w:t xml:space="preserve">In </w:t>
      </w:r>
      <w:commentRangeStart w:id="451"/>
      <w:r w:rsidR="009711E7">
        <w:t xml:space="preserve">Table </w:t>
      </w:r>
      <w:r w:rsidR="00E75548">
        <w:t xml:space="preserve">3 </w:t>
      </w:r>
      <w:commentRangeEnd w:id="451"/>
      <w:r w:rsidR="00176CFC">
        <w:rPr>
          <w:rStyle w:val="CommentReference"/>
          <w:sz w:val="24"/>
          <w:szCs w:val="24"/>
        </w:rPr>
        <w:commentReference w:id="451"/>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 xml:space="preserve">diseases in both crude and </w:t>
      </w:r>
      <w:proofErr w:type="gramStart"/>
      <w:r w:rsidR="00536A50">
        <w:t>fully-adjusted</w:t>
      </w:r>
      <w:proofErr w:type="gramEnd"/>
      <w:r w:rsidR="00536A50">
        <w:t xml:space="preserve">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1F0934AA" w:rsidR="009F3764" w:rsidRDefault="00CD08E1" w:rsidP="00644301">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w:t>
      </w:r>
      <w:r w:rsidR="00A24398">
        <w:lastRenderedPageBreak/>
        <w:t xml:space="preserve">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452"/>
      <w:r w:rsidR="00254AF6">
        <w:t xml:space="preserve">women </w:t>
      </w:r>
      <w:r w:rsidR="00254AF6">
        <w:fldChar w:fldCharType="begin"/>
      </w:r>
      <w:r w:rsidR="00B320DA">
        <w:instrText xml:space="preserve"> ADDIN ZOTERO_ITEM CSL_CITATION {"citationID":"uEUVukVw","properties":{"formattedCitation":"(21)","plainCitation":"(21)","noteIndex":0},"citationItems":[{"id":11485,"uris":["http://zotero.org/users/7317906/items/2VPGKQ72"],"itemData":{"id":11485,"type":"article-journal","abstract":"Weight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B320DA">
        <w:rPr>
          <w:rFonts w:ascii="Calibri" w:hAnsi="Calibri" w:cs="Calibri"/>
        </w:rPr>
        <w:t>(21)</w:t>
      </w:r>
      <w:r w:rsidR="00254AF6">
        <w:fldChar w:fldCharType="end"/>
      </w:r>
      <w:r w:rsidR="00254AF6">
        <w:t>.</w:t>
      </w:r>
      <w:commentRangeEnd w:id="452"/>
      <w:r w:rsidR="00254AF6">
        <w:rPr>
          <w:rStyle w:val="CommentReference"/>
          <w:sz w:val="24"/>
          <w:szCs w:val="24"/>
        </w:rPr>
        <w:commentReference w:id="45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 xml:space="preserve">stress affects the pathophysiology of </w:t>
      </w:r>
      <w:r w:rsidR="006727D0">
        <w:t>T</w:t>
      </w:r>
      <w:r w:rsidR="00BB57AE">
        <w: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B320DA">
        <w:instrText xml:space="preserve"> ADDIN ZOTERO_ITEM CSL_CITATION {"citationID":"7NoAOV3t","properties":{"formattedCitation":"(9)","plainCitation":"(9)","noteIndex":0},"citationItems":[{"id":"aXYNa1u8/GV3LiwlJ","uris":["http://zotero.org/users/2695081/items/3FLNIKRN"],"itemData":{"id":1804,"type":"article-journal","abstract":"Psychosocial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125F491A"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B320DA">
        <w:instrText xml:space="preserve"> ADDIN ZOTERO_ITEM CSL_CITATION {"citationID":"gUypn5QT","properties":{"formattedCitation":"(22)","plainCitation":"(22)","noteIndex":0},"citationItems":[{"id":1482,"uris":["http://zotero.org/users/7317906/items/5I96XRCC"],"itemData":{"id":1482,"type":"article-journal","abstract":"Weight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B320DA">
        <w:rPr>
          <w:rFonts w:ascii="Calibri" w:hAnsi="Calibri" w:cs="Calibri"/>
        </w:rPr>
        <w:t>(22)</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2DEA5A98" w:rsidR="00074A4B" w:rsidRDefault="00074A4B" w:rsidP="00644301">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B320DA">
        <w:instrText xml:space="preserve"> ADDIN ZOTERO_ITEM CSL_CITATION {"citationID":"tmOtPEdO","properties":{"formattedCitation":"(9)","plainCitation":"(9)","noteIndex":0},"citationItems":[{"id":"aXYNa1u8/GV3LiwlJ","uris":["http://zotero.org/users/2695081/items/3FLNIKRN"],"itemData":{"id":1804,"type":"article-journal","abstract":"Psychosocial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B320DA">
        <w:instrText xml:space="preserve"> ADDIN ZOTERO_ITEM CSL_CITATION {"citationID":"60pJs55V","properties":{"formattedCitation":"(4,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B320DA">
        <w:instrText xml:space="preserve"> ADDIN ZOTERO_ITEM CSL_CITATION {"citationID":"zW7FcRAf","properties":{"formattedCitation":"(23)","plainCitation":"(23)","noteIndex":0},"citationItems":[{"id":4127,"uris":["http://zotero.org/users/7317906/items/2YQBFJRJ"],"itemData":{"id":4127,"type":"article-journal","abstract":"Glucocorticoids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B320DA">
        <w:rPr>
          <w:rFonts w:ascii="Calibri" w:hAnsi="Calibri" w:cs="Calibri"/>
        </w:rPr>
        <w:t>(23)</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w:t>
      </w:r>
      <w:r>
        <w:lastRenderedPageBreak/>
        <w:t xml:space="preserve">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4311B59F" w:rsidR="00BA035B" w:rsidRPr="00BA035B" w:rsidRDefault="00BA035B" w:rsidP="00BA035B">
      <w:r>
        <w:t>We would like to thank the members of the Bridges lab for helpful discussions</w:t>
      </w:r>
      <w:r w:rsidR="009D6C9D">
        <w:t xml:space="preserve">, and </w:t>
      </w:r>
      <w:ins w:id="453" w:author="Dave Bridges" w:date="2025-07-28T19:45:00Z" w16du:dateUtc="2025-07-28T23:45:00Z">
        <w:r w:rsidR="00453D25">
          <w:t xml:space="preserve">Dr. </w:t>
        </w:r>
      </w:ins>
      <w:r w:rsidR="009D6C9D">
        <w:t xml:space="preserve">Matthew Zawistowski (University of Michigan) for help </w:t>
      </w:r>
      <w:del w:id="454" w:author="Dave Bridges" w:date="2024-09-16T12:57:00Z" w16du:dateUtc="2024-09-16T16:57:00Z">
        <w:r w:rsidR="009D6C9D" w:rsidDel="00B20BFD">
          <w:delText>with defining ICD based disease status</w:delText>
        </w:r>
      </w:del>
      <w:ins w:id="455" w:author="Dave Bridges" w:date="2024-09-16T12:57:00Z" w16du:dateUtc="2024-09-16T16:57:00Z">
        <w:r w:rsidR="00B20BFD">
          <w:t>with ICD</w:t>
        </w:r>
      </w:ins>
      <w:ins w:id="456" w:author="Dave Bridges" w:date="2024-09-16T12:58:00Z" w16du:dateUtc="2024-09-16T16:58:00Z">
        <w:r w:rsidR="00B20BFD">
          <w:t xml:space="preserve"> codes and data access</w:t>
        </w:r>
      </w:ins>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457"/>
      <w:commentRangeStart w:id="458"/>
      <w:commentRangeStart w:id="459"/>
      <w:r>
        <w:t>DB</w:t>
      </w:r>
      <w:commentRangeEnd w:id="457"/>
      <w:r w:rsidR="00136EF3">
        <w:rPr>
          <w:rStyle w:val="CommentReference"/>
          <w:sz w:val="24"/>
          <w:szCs w:val="24"/>
        </w:rPr>
        <w:commentReference w:id="457"/>
      </w:r>
      <w:commentRangeEnd w:id="458"/>
      <w:r>
        <w:rPr>
          <w:rStyle w:val="CommentReference"/>
          <w:sz w:val="24"/>
          <w:szCs w:val="24"/>
        </w:rPr>
        <w:commentReference w:id="458"/>
      </w:r>
      <w:commentRangeEnd w:id="459"/>
      <w:r w:rsidR="00B20BFD">
        <w:rPr>
          <w:rStyle w:val="CommentReference"/>
          <w:sz w:val="24"/>
          <w:szCs w:val="24"/>
        </w:rPr>
        <w:commentReference w:id="459"/>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45324A4F" w14:textId="77777777" w:rsidR="00B320DA" w:rsidRPr="00B320DA" w:rsidRDefault="009F3764" w:rsidP="00B320DA">
      <w:pPr>
        <w:pStyle w:val="Bibliography"/>
        <w:rPr>
          <w:rFonts w:ascii="Calibri" w:hAnsi="Calibri" w:cs="Calibri"/>
        </w:rPr>
      </w:pPr>
      <w:r>
        <w:fldChar w:fldCharType="begin"/>
      </w:r>
      <w:r>
        <w:instrText xml:space="preserve"> ADDIN ZOTERO_BIBL {"uncited":[],"omitted":[],"custom":[]} CSL_BIBLIOGRAPHY </w:instrText>
      </w:r>
      <w:r>
        <w:fldChar w:fldCharType="separate"/>
      </w:r>
      <w:r w:rsidR="00B320DA" w:rsidRPr="00B320DA">
        <w:rPr>
          <w:rFonts w:ascii="Calibri" w:hAnsi="Calibri" w:cs="Calibri"/>
        </w:rPr>
        <w:t xml:space="preserve">1. </w:t>
      </w:r>
      <w:r w:rsidR="00B320DA" w:rsidRPr="00B320DA">
        <w:rPr>
          <w:rFonts w:ascii="Calibri" w:hAnsi="Calibri" w:cs="Calibri"/>
        </w:rPr>
        <w:tab/>
        <w:t xml:space="preserve">Klein S, Gastaldelli A, Yki-Järvinen H, Scherer PE. Why does obesity cause diabetes? </w:t>
      </w:r>
      <w:r w:rsidR="00B320DA" w:rsidRPr="00B320DA">
        <w:rPr>
          <w:rFonts w:ascii="Calibri" w:hAnsi="Calibri" w:cs="Calibri"/>
          <w:i/>
          <w:iCs/>
        </w:rPr>
        <w:t>Cell Metabolism</w:t>
      </w:r>
      <w:r w:rsidR="00B320DA" w:rsidRPr="00B320DA">
        <w:rPr>
          <w:rFonts w:ascii="Calibri" w:hAnsi="Calibri" w:cs="Calibri"/>
        </w:rPr>
        <w:t xml:space="preserve"> 2022;34:11–20.</w:t>
      </w:r>
    </w:p>
    <w:p w14:paraId="3559916A" w14:textId="77777777" w:rsidR="00B320DA" w:rsidRPr="00B320DA" w:rsidRDefault="00B320DA" w:rsidP="00B320DA">
      <w:pPr>
        <w:pStyle w:val="Bibliography"/>
        <w:rPr>
          <w:rFonts w:ascii="Calibri" w:hAnsi="Calibri" w:cs="Calibri"/>
        </w:rPr>
      </w:pPr>
      <w:r w:rsidRPr="00B320DA">
        <w:rPr>
          <w:rFonts w:ascii="Calibri" w:hAnsi="Calibri" w:cs="Calibri"/>
        </w:rPr>
        <w:t xml:space="preserve">2. </w:t>
      </w:r>
      <w:r w:rsidRPr="00B320DA">
        <w:rPr>
          <w:rFonts w:ascii="Calibri" w:hAnsi="Calibri" w:cs="Calibri"/>
        </w:rPr>
        <w:tab/>
        <w:t xml:space="preserve">Ingrosso DMF, Primavera M, Samvelyan S, Tagi VM, Chiarelli F. Stress and Diabetes Mellitus: Pathogenetic Mechanisms and Clinical Outcome. </w:t>
      </w:r>
      <w:r w:rsidRPr="00B320DA">
        <w:rPr>
          <w:rFonts w:ascii="Calibri" w:hAnsi="Calibri" w:cs="Calibri"/>
          <w:i/>
          <w:iCs/>
        </w:rPr>
        <w:t>Horm Res Paediatr</w:t>
      </w:r>
      <w:r w:rsidRPr="00B320DA">
        <w:rPr>
          <w:rFonts w:ascii="Calibri" w:hAnsi="Calibri" w:cs="Calibri"/>
        </w:rPr>
        <w:t xml:space="preserve"> 2023;96:34–43.</w:t>
      </w:r>
    </w:p>
    <w:p w14:paraId="482C6BBF" w14:textId="77777777" w:rsidR="00B320DA" w:rsidRPr="00B320DA" w:rsidRDefault="00B320DA" w:rsidP="00B320DA">
      <w:pPr>
        <w:pStyle w:val="Bibliography"/>
        <w:rPr>
          <w:rFonts w:ascii="Calibri" w:hAnsi="Calibri" w:cs="Calibri"/>
        </w:rPr>
      </w:pPr>
      <w:r w:rsidRPr="00B320DA">
        <w:rPr>
          <w:rFonts w:ascii="Calibri" w:hAnsi="Calibri" w:cs="Calibri"/>
        </w:rPr>
        <w:t xml:space="preserve">3. </w:t>
      </w:r>
      <w:r w:rsidRPr="00B320DA">
        <w:rPr>
          <w:rFonts w:ascii="Calibri" w:hAnsi="Calibri" w:cs="Calibri"/>
        </w:rPr>
        <w:tab/>
        <w:t xml:space="preserve">Tomiyama AJ. Stress and Obesity. </w:t>
      </w:r>
      <w:r w:rsidRPr="00B320DA">
        <w:rPr>
          <w:rFonts w:ascii="Calibri" w:hAnsi="Calibri" w:cs="Calibri"/>
          <w:i/>
          <w:iCs/>
        </w:rPr>
        <w:t>Annu Rev Psychol</w:t>
      </w:r>
      <w:r w:rsidRPr="00B320DA">
        <w:rPr>
          <w:rFonts w:ascii="Calibri" w:hAnsi="Calibri" w:cs="Calibri"/>
        </w:rPr>
        <w:t xml:space="preserve"> 2019;70:703–718.</w:t>
      </w:r>
    </w:p>
    <w:p w14:paraId="6B2E48DD" w14:textId="77777777" w:rsidR="00B320DA" w:rsidRPr="00B320DA" w:rsidRDefault="00B320DA" w:rsidP="00B320DA">
      <w:pPr>
        <w:pStyle w:val="Bibliography"/>
        <w:rPr>
          <w:rFonts w:ascii="Calibri" w:hAnsi="Calibri" w:cs="Calibri"/>
        </w:rPr>
      </w:pPr>
      <w:r w:rsidRPr="00B320DA">
        <w:rPr>
          <w:rFonts w:ascii="Calibri" w:hAnsi="Calibri" w:cs="Calibri"/>
        </w:rPr>
        <w:t xml:space="preserve">4. </w:t>
      </w:r>
      <w:r w:rsidRPr="00B320DA">
        <w:rPr>
          <w:rFonts w:ascii="Calibri" w:hAnsi="Calibri" w:cs="Calibri"/>
        </w:rPr>
        <w:tab/>
        <w:t xml:space="preserve">Harvey I, Stephenson EJ, Redd JR, </w:t>
      </w:r>
      <w:r w:rsidRPr="00B320DA">
        <w:rPr>
          <w:rFonts w:ascii="Calibri" w:hAnsi="Calibri" w:cs="Calibri"/>
          <w:i/>
          <w:iCs/>
        </w:rPr>
        <w:t>et al.</w:t>
      </w:r>
      <w:r w:rsidRPr="00B320DA">
        <w:rPr>
          <w:rFonts w:ascii="Calibri" w:hAnsi="Calibri" w:cs="Calibri"/>
        </w:rPr>
        <w:t xml:space="preserve"> Glucocorticoid-Induced Metabolic Disturbances Are Exacerbated in Obese Male Mice. </w:t>
      </w:r>
      <w:r w:rsidRPr="00B320DA">
        <w:rPr>
          <w:rFonts w:ascii="Calibri" w:hAnsi="Calibri" w:cs="Calibri"/>
          <w:i/>
          <w:iCs/>
        </w:rPr>
        <w:t>Endocrinology</w:t>
      </w:r>
      <w:r w:rsidRPr="00B320DA">
        <w:rPr>
          <w:rFonts w:ascii="Calibri" w:hAnsi="Calibri" w:cs="Calibri"/>
        </w:rPr>
        <w:t xml:space="preserve"> 2018;159:2275–2287.</w:t>
      </w:r>
    </w:p>
    <w:p w14:paraId="69AE3540" w14:textId="77777777" w:rsidR="00B320DA" w:rsidRPr="00B320DA" w:rsidRDefault="00B320DA" w:rsidP="00B320DA">
      <w:pPr>
        <w:pStyle w:val="Bibliography"/>
        <w:rPr>
          <w:rFonts w:ascii="Calibri" w:hAnsi="Calibri" w:cs="Calibri"/>
        </w:rPr>
      </w:pPr>
      <w:r w:rsidRPr="00B320DA">
        <w:rPr>
          <w:rFonts w:ascii="Calibri" w:hAnsi="Calibri" w:cs="Calibri"/>
        </w:rPr>
        <w:t xml:space="preserve">5. </w:t>
      </w:r>
      <w:r w:rsidRPr="00B320DA">
        <w:rPr>
          <w:rFonts w:ascii="Calibri" w:hAnsi="Calibri" w:cs="Calibri"/>
        </w:rPr>
        <w:tab/>
        <w:t xml:space="preserve">Gunder LC, Harvey I, Redd JR, </w:t>
      </w:r>
      <w:r w:rsidRPr="00B320DA">
        <w:rPr>
          <w:rFonts w:ascii="Calibri" w:hAnsi="Calibri" w:cs="Calibri"/>
          <w:i/>
          <w:iCs/>
        </w:rPr>
        <w:t>et al.</w:t>
      </w:r>
      <w:r w:rsidRPr="00B320DA">
        <w:rPr>
          <w:rFonts w:ascii="Calibri" w:hAnsi="Calibri" w:cs="Calibri"/>
        </w:rPr>
        <w:t xml:space="preserve"> Obesity Augments Glucocorticoid-Dependent Muscle Atrophy in Male C57BL/6J Mice. </w:t>
      </w:r>
      <w:r w:rsidRPr="00B320DA">
        <w:rPr>
          <w:rFonts w:ascii="Calibri" w:hAnsi="Calibri" w:cs="Calibri"/>
          <w:i/>
          <w:iCs/>
        </w:rPr>
        <w:t>Biomedicines</w:t>
      </w:r>
      <w:r w:rsidRPr="00B320DA">
        <w:rPr>
          <w:rFonts w:ascii="Calibri" w:hAnsi="Calibri" w:cs="Calibri"/>
        </w:rPr>
        <w:t xml:space="preserve"> 2020;8:420.</w:t>
      </w:r>
    </w:p>
    <w:p w14:paraId="5B3DD8E7" w14:textId="77777777" w:rsidR="00B320DA" w:rsidRPr="00B320DA" w:rsidRDefault="00B320DA" w:rsidP="00B320DA">
      <w:pPr>
        <w:pStyle w:val="Bibliography"/>
        <w:rPr>
          <w:rFonts w:ascii="Calibri" w:hAnsi="Calibri" w:cs="Calibri"/>
        </w:rPr>
      </w:pPr>
      <w:r w:rsidRPr="00B320DA">
        <w:rPr>
          <w:rFonts w:ascii="Calibri" w:hAnsi="Calibri" w:cs="Calibri"/>
        </w:rPr>
        <w:t xml:space="preserve">6. </w:t>
      </w:r>
      <w:r w:rsidRPr="00B320DA">
        <w:rPr>
          <w:rFonts w:ascii="Calibri" w:hAnsi="Calibri" w:cs="Calibri"/>
        </w:rPr>
        <w:tab/>
        <w:t xml:space="preserve">Zhu S, Shan S, Liu W, </w:t>
      </w:r>
      <w:r w:rsidRPr="00B320DA">
        <w:rPr>
          <w:rFonts w:ascii="Calibri" w:hAnsi="Calibri" w:cs="Calibri"/>
          <w:i/>
          <w:iCs/>
        </w:rPr>
        <w:t>et al.</w:t>
      </w:r>
      <w:r w:rsidRPr="00B320DA">
        <w:rPr>
          <w:rFonts w:ascii="Calibri" w:hAnsi="Calibri" w:cs="Calibri"/>
        </w:rPr>
        <w:t xml:space="preserve"> Adverse childhood experiences and risk of diabetes: A systematic review and meta-analysis. </w:t>
      </w:r>
      <w:r w:rsidRPr="00B320DA">
        <w:rPr>
          <w:rFonts w:ascii="Calibri" w:hAnsi="Calibri" w:cs="Calibri"/>
          <w:i/>
          <w:iCs/>
        </w:rPr>
        <w:t>J Glob Health</w:t>
      </w:r>
      <w:r w:rsidRPr="00B320DA">
        <w:rPr>
          <w:rFonts w:ascii="Calibri" w:hAnsi="Calibri" w:cs="Calibri"/>
        </w:rPr>
        <w:t xml:space="preserve"> 12:04082.</w:t>
      </w:r>
    </w:p>
    <w:p w14:paraId="6EB6EB09" w14:textId="77777777" w:rsidR="00B320DA" w:rsidRPr="00B320DA" w:rsidRDefault="00B320DA" w:rsidP="00B320DA">
      <w:pPr>
        <w:pStyle w:val="Bibliography"/>
        <w:rPr>
          <w:rFonts w:ascii="Calibri" w:hAnsi="Calibri" w:cs="Calibri"/>
        </w:rPr>
      </w:pPr>
      <w:r w:rsidRPr="00B320DA">
        <w:rPr>
          <w:rFonts w:ascii="Calibri" w:hAnsi="Calibri" w:cs="Calibri"/>
        </w:rPr>
        <w:t xml:space="preserve">7. </w:t>
      </w:r>
      <w:r w:rsidRPr="00B320DA">
        <w:rPr>
          <w:rFonts w:ascii="Calibri" w:hAnsi="Calibri" w:cs="Calibri"/>
        </w:rPr>
        <w:tab/>
        <w:t xml:space="preserve">Williams ED, Magliano DJ, Tapp RJ, Oldenburg BF, Shaw JE. Psychosocial stress predicts abnormal glucose metabolism: the Australian Diabetes, Obesity and Lifestyle (AusDiab) study. </w:t>
      </w:r>
      <w:r w:rsidRPr="00B320DA">
        <w:rPr>
          <w:rFonts w:ascii="Calibri" w:hAnsi="Calibri" w:cs="Calibri"/>
          <w:i/>
          <w:iCs/>
        </w:rPr>
        <w:t>Ann Behav Med</w:t>
      </w:r>
      <w:r w:rsidRPr="00B320DA">
        <w:rPr>
          <w:rFonts w:ascii="Calibri" w:hAnsi="Calibri" w:cs="Calibri"/>
        </w:rPr>
        <w:t xml:space="preserve"> 2013;46:62–72.</w:t>
      </w:r>
    </w:p>
    <w:p w14:paraId="7A639F4B" w14:textId="77777777" w:rsidR="00B320DA" w:rsidRPr="00B320DA" w:rsidRDefault="00B320DA" w:rsidP="00B320DA">
      <w:pPr>
        <w:pStyle w:val="Bibliography"/>
        <w:rPr>
          <w:rFonts w:ascii="Calibri" w:hAnsi="Calibri" w:cs="Calibri"/>
        </w:rPr>
      </w:pPr>
      <w:r w:rsidRPr="00B320DA">
        <w:rPr>
          <w:rFonts w:ascii="Calibri" w:hAnsi="Calibri" w:cs="Calibri"/>
        </w:rPr>
        <w:t xml:space="preserve">8. </w:t>
      </w:r>
      <w:r w:rsidRPr="00B320DA">
        <w:rPr>
          <w:rFonts w:ascii="Calibri" w:hAnsi="Calibri" w:cs="Calibri"/>
        </w:rPr>
        <w:tab/>
        <w:t xml:space="preserve">Heraclides AM, Chandola T, Witte DR, Brunner EJ. Psychosocial stress at work doubles the risk of type 2 diabetes in middle-aged women: Evidence from the Whitehall II study. </w:t>
      </w:r>
      <w:r w:rsidRPr="00B320DA">
        <w:rPr>
          <w:rFonts w:ascii="Calibri" w:hAnsi="Calibri" w:cs="Calibri"/>
          <w:i/>
          <w:iCs/>
        </w:rPr>
        <w:t>Diabetes Care</w:t>
      </w:r>
      <w:r w:rsidRPr="00B320DA">
        <w:rPr>
          <w:rFonts w:ascii="Calibri" w:hAnsi="Calibri" w:cs="Calibri"/>
        </w:rPr>
        <w:t xml:space="preserve"> 2009;32:2230–2235.</w:t>
      </w:r>
    </w:p>
    <w:p w14:paraId="5AE2F728" w14:textId="77777777" w:rsidR="00B320DA" w:rsidRPr="00B320DA" w:rsidRDefault="00B320DA" w:rsidP="00B320DA">
      <w:pPr>
        <w:pStyle w:val="Bibliography"/>
        <w:rPr>
          <w:rFonts w:ascii="Calibri" w:hAnsi="Calibri" w:cs="Calibri"/>
        </w:rPr>
      </w:pPr>
      <w:r w:rsidRPr="00B320DA">
        <w:rPr>
          <w:rFonts w:ascii="Calibri" w:hAnsi="Calibri" w:cs="Calibri"/>
        </w:rPr>
        <w:t xml:space="preserve">9. </w:t>
      </w:r>
      <w:r w:rsidRPr="00B320DA">
        <w:rPr>
          <w:rFonts w:ascii="Calibri" w:hAnsi="Calibri" w:cs="Calibri"/>
        </w:rPr>
        <w:tab/>
        <w:t xml:space="preserve">Heraclides AM, Chandola T, Witte DR, Brunner EJ. Work stress, obesity and the risk of type 2 diabetes: gender-specific bidirectional effect in the Whitehall II study. </w:t>
      </w:r>
      <w:r w:rsidRPr="00B320DA">
        <w:rPr>
          <w:rFonts w:ascii="Calibri" w:hAnsi="Calibri" w:cs="Calibri"/>
          <w:i/>
          <w:iCs/>
        </w:rPr>
        <w:t>Obesity (Silver Spring)</w:t>
      </w:r>
      <w:r w:rsidRPr="00B320DA">
        <w:rPr>
          <w:rFonts w:ascii="Calibri" w:hAnsi="Calibri" w:cs="Calibri"/>
        </w:rPr>
        <w:t xml:space="preserve"> 2012;20:428–433.</w:t>
      </w:r>
    </w:p>
    <w:p w14:paraId="50309D8F" w14:textId="77777777" w:rsidR="00B320DA" w:rsidRPr="00B320DA" w:rsidRDefault="00B320DA" w:rsidP="00B320DA">
      <w:pPr>
        <w:pStyle w:val="Bibliography"/>
        <w:rPr>
          <w:rFonts w:ascii="Calibri" w:hAnsi="Calibri" w:cs="Calibri"/>
        </w:rPr>
      </w:pPr>
      <w:r w:rsidRPr="00B320DA">
        <w:rPr>
          <w:rFonts w:ascii="Calibri" w:hAnsi="Calibri" w:cs="Calibri"/>
        </w:rPr>
        <w:t xml:space="preserve">10. </w:t>
      </w:r>
      <w:r w:rsidRPr="00B320DA">
        <w:rPr>
          <w:rFonts w:ascii="Calibri" w:hAnsi="Calibri" w:cs="Calibri"/>
        </w:rPr>
        <w:tab/>
        <w:t xml:space="preserve">Tyagi K, Agarwal NB, Kapur P, Kohli S, Jalali RK. Evaluation of Stress and Associated Biochemical Changes in Patients with Type 2 Diabetes Mellitus and Obesity. </w:t>
      </w:r>
      <w:r w:rsidRPr="00B320DA">
        <w:rPr>
          <w:rFonts w:ascii="Calibri" w:hAnsi="Calibri" w:cs="Calibri"/>
          <w:i/>
          <w:iCs/>
        </w:rPr>
        <w:t>Diabetes Metab Syndr Obes</w:t>
      </w:r>
      <w:r w:rsidRPr="00B320DA">
        <w:rPr>
          <w:rFonts w:ascii="Calibri" w:hAnsi="Calibri" w:cs="Calibri"/>
        </w:rPr>
        <w:t xml:space="preserve"> 2021;14:705–717.</w:t>
      </w:r>
    </w:p>
    <w:p w14:paraId="74196398" w14:textId="77777777" w:rsidR="00B320DA" w:rsidRPr="00B320DA" w:rsidRDefault="00B320DA" w:rsidP="00B320DA">
      <w:pPr>
        <w:pStyle w:val="Bibliography"/>
        <w:rPr>
          <w:rFonts w:ascii="Calibri" w:hAnsi="Calibri" w:cs="Calibri"/>
        </w:rPr>
      </w:pPr>
      <w:r w:rsidRPr="00B320DA">
        <w:rPr>
          <w:rFonts w:ascii="Calibri" w:hAnsi="Calibri" w:cs="Calibri"/>
        </w:rPr>
        <w:t xml:space="preserve">11. </w:t>
      </w:r>
      <w:r w:rsidRPr="00B320DA">
        <w:rPr>
          <w:rFonts w:ascii="Calibri" w:hAnsi="Calibri" w:cs="Calibri"/>
        </w:rPr>
        <w:tab/>
        <w:t xml:space="preserve">Zawistowski M, Fritsche LG, Pandit A, </w:t>
      </w:r>
      <w:r w:rsidRPr="00B320DA">
        <w:rPr>
          <w:rFonts w:ascii="Calibri" w:hAnsi="Calibri" w:cs="Calibri"/>
          <w:i/>
          <w:iCs/>
        </w:rPr>
        <w:t>et al.</w:t>
      </w:r>
      <w:r w:rsidRPr="00B320DA">
        <w:rPr>
          <w:rFonts w:ascii="Calibri" w:hAnsi="Calibri" w:cs="Calibri"/>
        </w:rPr>
        <w:t xml:space="preserve"> The Michigan Genomics Initiative: A biobank linking genotypes and electronic clinical records in Michigan Medicine patients. </w:t>
      </w:r>
      <w:r w:rsidRPr="00B320DA">
        <w:rPr>
          <w:rFonts w:ascii="Calibri" w:hAnsi="Calibri" w:cs="Calibri"/>
          <w:i/>
          <w:iCs/>
        </w:rPr>
        <w:t>Cell Genomics</w:t>
      </w:r>
      <w:r w:rsidRPr="00B320DA">
        <w:rPr>
          <w:rFonts w:ascii="Calibri" w:hAnsi="Calibri" w:cs="Calibri"/>
        </w:rPr>
        <w:t xml:space="preserve"> 2023;3:100257.</w:t>
      </w:r>
    </w:p>
    <w:p w14:paraId="0D0EA699" w14:textId="77777777" w:rsidR="00B320DA" w:rsidRPr="00B320DA" w:rsidRDefault="00B320DA" w:rsidP="00B320DA">
      <w:pPr>
        <w:pStyle w:val="Bibliography"/>
        <w:rPr>
          <w:rFonts w:ascii="Calibri" w:hAnsi="Calibri" w:cs="Calibri"/>
        </w:rPr>
      </w:pPr>
      <w:r w:rsidRPr="00B320DA">
        <w:rPr>
          <w:rFonts w:ascii="Calibri" w:hAnsi="Calibri" w:cs="Calibri"/>
        </w:rPr>
        <w:t xml:space="preserve">12. </w:t>
      </w:r>
      <w:r w:rsidRPr="00B320DA">
        <w:rPr>
          <w:rFonts w:ascii="Calibri" w:hAnsi="Calibri" w:cs="Calibri"/>
        </w:rPr>
        <w:tab/>
        <w:t xml:space="preserve">Cohen S, Kamarck T, Mermelstein R. A global measure of perceived stress. </w:t>
      </w:r>
      <w:r w:rsidRPr="00B320DA">
        <w:rPr>
          <w:rFonts w:ascii="Calibri" w:hAnsi="Calibri" w:cs="Calibri"/>
          <w:i/>
          <w:iCs/>
        </w:rPr>
        <w:t>J Health Soc Behav</w:t>
      </w:r>
      <w:r w:rsidRPr="00B320DA">
        <w:rPr>
          <w:rFonts w:ascii="Calibri" w:hAnsi="Calibri" w:cs="Calibri"/>
        </w:rPr>
        <w:t xml:space="preserve"> 1983;24:385–396.</w:t>
      </w:r>
    </w:p>
    <w:p w14:paraId="0619F01C" w14:textId="77777777" w:rsidR="00B320DA" w:rsidRPr="00B320DA" w:rsidRDefault="00B320DA" w:rsidP="00B320DA">
      <w:pPr>
        <w:pStyle w:val="Bibliography"/>
        <w:rPr>
          <w:rFonts w:ascii="Calibri" w:hAnsi="Calibri" w:cs="Calibri"/>
        </w:rPr>
      </w:pPr>
      <w:r w:rsidRPr="00B320DA">
        <w:rPr>
          <w:rFonts w:ascii="Calibri" w:hAnsi="Calibri" w:cs="Calibri"/>
        </w:rPr>
        <w:t xml:space="preserve">13. </w:t>
      </w:r>
      <w:r w:rsidRPr="00B320DA">
        <w:rPr>
          <w:rFonts w:ascii="Calibri" w:hAnsi="Calibri" w:cs="Calibri"/>
        </w:rPr>
        <w:tab/>
        <w:t xml:space="preserve">Kharrazi H, Chang H-Y, Heins S, Weiner JP, Gudzune KA. Assessing the Impact of Body Mass Index Information on the Performance of Risk Adjustment Models in Predicting Healthcare Costs and Utilization. </w:t>
      </w:r>
      <w:r w:rsidRPr="00B320DA">
        <w:rPr>
          <w:rFonts w:ascii="Calibri" w:hAnsi="Calibri" w:cs="Calibri"/>
          <w:i/>
          <w:iCs/>
        </w:rPr>
        <w:t>Med Care</w:t>
      </w:r>
      <w:r w:rsidRPr="00B320DA">
        <w:rPr>
          <w:rFonts w:ascii="Calibri" w:hAnsi="Calibri" w:cs="Calibri"/>
        </w:rPr>
        <w:t xml:space="preserve"> 2018;56:1042–1050.</w:t>
      </w:r>
    </w:p>
    <w:p w14:paraId="2C1D2250" w14:textId="77777777" w:rsidR="00B320DA" w:rsidRPr="00B320DA" w:rsidRDefault="00B320DA" w:rsidP="00B320DA">
      <w:pPr>
        <w:pStyle w:val="Bibliography"/>
        <w:rPr>
          <w:rFonts w:ascii="Calibri" w:hAnsi="Calibri" w:cs="Calibri"/>
        </w:rPr>
      </w:pPr>
      <w:r w:rsidRPr="00B320DA">
        <w:rPr>
          <w:rFonts w:ascii="Calibri" w:hAnsi="Calibri" w:cs="Calibri"/>
        </w:rPr>
        <w:lastRenderedPageBreak/>
        <w:t xml:space="preserve">14. </w:t>
      </w:r>
      <w:r w:rsidRPr="00B320DA">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74BA1D1E" w14:textId="77777777" w:rsidR="00B320DA" w:rsidRPr="00B320DA" w:rsidRDefault="00B320DA" w:rsidP="00B320DA">
      <w:pPr>
        <w:pStyle w:val="Bibliography"/>
        <w:rPr>
          <w:rFonts w:ascii="Calibri" w:hAnsi="Calibri" w:cs="Calibri"/>
        </w:rPr>
      </w:pPr>
      <w:r w:rsidRPr="00B320DA">
        <w:rPr>
          <w:rFonts w:ascii="Calibri" w:hAnsi="Calibri" w:cs="Calibri"/>
        </w:rPr>
        <w:t xml:space="preserve">15. </w:t>
      </w:r>
      <w:r w:rsidRPr="00B320DA">
        <w:rPr>
          <w:rFonts w:ascii="Calibri" w:hAnsi="Calibri" w:cs="Calibri"/>
        </w:rPr>
        <w:tab/>
        <w:t xml:space="preserve">Elixhauser A, Steiner C, Harris DR, Coffey RM. Comorbidity measures for use with administrative data. </w:t>
      </w:r>
      <w:r w:rsidRPr="00B320DA">
        <w:rPr>
          <w:rFonts w:ascii="Calibri" w:hAnsi="Calibri" w:cs="Calibri"/>
          <w:i/>
          <w:iCs/>
        </w:rPr>
        <w:t>Med Care</w:t>
      </w:r>
      <w:r w:rsidRPr="00B320DA">
        <w:rPr>
          <w:rFonts w:ascii="Calibri" w:hAnsi="Calibri" w:cs="Calibri"/>
        </w:rPr>
        <w:t xml:space="preserve"> 1998;36:8–27.</w:t>
      </w:r>
    </w:p>
    <w:p w14:paraId="22FC01BC" w14:textId="77777777" w:rsidR="00B320DA" w:rsidRPr="00B320DA" w:rsidRDefault="00B320DA" w:rsidP="00B320DA">
      <w:pPr>
        <w:pStyle w:val="Bibliography"/>
        <w:rPr>
          <w:rFonts w:ascii="Calibri" w:hAnsi="Calibri" w:cs="Calibri"/>
        </w:rPr>
      </w:pPr>
      <w:r w:rsidRPr="00B320DA">
        <w:rPr>
          <w:rFonts w:ascii="Calibri" w:hAnsi="Calibri" w:cs="Calibri"/>
        </w:rPr>
        <w:t xml:space="preserve">16. </w:t>
      </w:r>
      <w:r w:rsidRPr="00B320DA">
        <w:rPr>
          <w:rFonts w:ascii="Calibri" w:hAnsi="Calibri" w:cs="Calibri"/>
        </w:rPr>
        <w:tab/>
        <w:t>R Core Team. R: A Language and Environment for Statistical Computing. 2019.</w:t>
      </w:r>
    </w:p>
    <w:p w14:paraId="38DB4A1C" w14:textId="77777777" w:rsidR="00B320DA" w:rsidRPr="00B320DA" w:rsidRDefault="00B320DA" w:rsidP="00B320DA">
      <w:pPr>
        <w:pStyle w:val="Bibliography"/>
        <w:rPr>
          <w:rFonts w:ascii="Calibri" w:hAnsi="Calibri" w:cs="Calibri"/>
        </w:rPr>
      </w:pPr>
      <w:r w:rsidRPr="00B320DA">
        <w:rPr>
          <w:rFonts w:ascii="Calibri" w:hAnsi="Calibri" w:cs="Calibri"/>
        </w:rPr>
        <w:t xml:space="preserve">17. </w:t>
      </w:r>
      <w:r w:rsidRPr="00B320DA">
        <w:rPr>
          <w:rFonts w:ascii="Calibri" w:hAnsi="Calibri" w:cs="Calibri"/>
        </w:rPr>
        <w:tab/>
        <w:t xml:space="preserve">Csige I, Ujvárosy D, Szabó Z, </w:t>
      </w:r>
      <w:r w:rsidRPr="00B320DA">
        <w:rPr>
          <w:rFonts w:ascii="Calibri" w:hAnsi="Calibri" w:cs="Calibri"/>
          <w:i/>
          <w:iCs/>
        </w:rPr>
        <w:t>et al.</w:t>
      </w:r>
      <w:r w:rsidRPr="00B320DA">
        <w:rPr>
          <w:rFonts w:ascii="Calibri" w:hAnsi="Calibri" w:cs="Calibri"/>
        </w:rPr>
        <w:t xml:space="preserve"> The Impact of Obesity on the Cardiovascular System. </w:t>
      </w:r>
      <w:r w:rsidRPr="00B320DA">
        <w:rPr>
          <w:rFonts w:ascii="Calibri" w:hAnsi="Calibri" w:cs="Calibri"/>
          <w:i/>
          <w:iCs/>
        </w:rPr>
        <w:t>Journal of Diabetes Research</w:t>
      </w:r>
      <w:r w:rsidRPr="00B320DA">
        <w:rPr>
          <w:rFonts w:ascii="Calibri" w:hAnsi="Calibri" w:cs="Calibri"/>
        </w:rPr>
        <w:t xml:space="preserve"> 2018;2018:1–12.</w:t>
      </w:r>
    </w:p>
    <w:p w14:paraId="4FB6F295" w14:textId="77777777" w:rsidR="00B320DA" w:rsidRPr="00B320DA" w:rsidRDefault="00B320DA" w:rsidP="00B320DA">
      <w:pPr>
        <w:pStyle w:val="Bibliography"/>
        <w:rPr>
          <w:rFonts w:ascii="Calibri" w:hAnsi="Calibri" w:cs="Calibri"/>
        </w:rPr>
      </w:pPr>
      <w:r w:rsidRPr="00B320DA">
        <w:rPr>
          <w:rFonts w:ascii="Calibri" w:hAnsi="Calibri" w:cs="Calibri"/>
        </w:rPr>
        <w:t xml:space="preserve">18. </w:t>
      </w:r>
      <w:r w:rsidRPr="00B320DA">
        <w:rPr>
          <w:rFonts w:ascii="Calibri" w:hAnsi="Calibri" w:cs="Calibri"/>
        </w:rPr>
        <w:tab/>
        <w:t xml:space="preserve">Wouters EFM. Obesity and Metabolic Abnormalities in Chronic Obstructive Pulmonary Disease. </w:t>
      </w:r>
      <w:r w:rsidRPr="00B320DA">
        <w:rPr>
          <w:rFonts w:ascii="Calibri" w:hAnsi="Calibri" w:cs="Calibri"/>
          <w:i/>
          <w:iCs/>
        </w:rPr>
        <w:t>Annals ATS</w:t>
      </w:r>
      <w:r w:rsidRPr="00B320DA">
        <w:rPr>
          <w:rFonts w:ascii="Calibri" w:hAnsi="Calibri" w:cs="Calibri"/>
        </w:rPr>
        <w:t xml:space="preserve"> 2017;14:S389–S394.</w:t>
      </w:r>
    </w:p>
    <w:p w14:paraId="388512E0" w14:textId="77777777" w:rsidR="00B320DA" w:rsidRPr="00B320DA" w:rsidRDefault="00B320DA" w:rsidP="00B320DA">
      <w:pPr>
        <w:pStyle w:val="Bibliography"/>
        <w:rPr>
          <w:rFonts w:ascii="Calibri" w:hAnsi="Calibri" w:cs="Calibri"/>
        </w:rPr>
      </w:pPr>
      <w:r w:rsidRPr="00B320DA">
        <w:rPr>
          <w:rFonts w:ascii="Calibri" w:hAnsi="Calibri" w:cs="Calibri"/>
        </w:rPr>
        <w:t xml:space="preserve">19. </w:t>
      </w:r>
      <w:r w:rsidRPr="00B320DA">
        <w:rPr>
          <w:rFonts w:ascii="Calibri" w:hAnsi="Calibri" w:cs="Calibri"/>
        </w:rPr>
        <w:tab/>
        <w:t xml:space="preserve">Kenchaiah S, Evans JC, Levy D, </w:t>
      </w:r>
      <w:r w:rsidRPr="00B320DA">
        <w:rPr>
          <w:rFonts w:ascii="Calibri" w:hAnsi="Calibri" w:cs="Calibri"/>
          <w:i/>
          <w:iCs/>
        </w:rPr>
        <w:t>et al.</w:t>
      </w:r>
      <w:r w:rsidRPr="00B320DA">
        <w:rPr>
          <w:rFonts w:ascii="Calibri" w:hAnsi="Calibri" w:cs="Calibri"/>
        </w:rPr>
        <w:t xml:space="preserve"> Obesity and the Risk of Heart Failure. </w:t>
      </w:r>
      <w:r w:rsidRPr="00B320DA">
        <w:rPr>
          <w:rFonts w:ascii="Calibri" w:hAnsi="Calibri" w:cs="Calibri"/>
          <w:i/>
          <w:iCs/>
        </w:rPr>
        <w:t>N Engl J Med</w:t>
      </w:r>
      <w:r w:rsidRPr="00B320DA">
        <w:rPr>
          <w:rFonts w:ascii="Calibri" w:hAnsi="Calibri" w:cs="Calibri"/>
        </w:rPr>
        <w:t xml:space="preserve"> 2002;347:305–313.</w:t>
      </w:r>
    </w:p>
    <w:p w14:paraId="6431DF8F" w14:textId="77777777" w:rsidR="00B320DA" w:rsidRPr="00B320DA" w:rsidRDefault="00B320DA" w:rsidP="00B320DA">
      <w:pPr>
        <w:pStyle w:val="Bibliography"/>
        <w:rPr>
          <w:rFonts w:ascii="Calibri" w:hAnsi="Calibri" w:cs="Calibri"/>
        </w:rPr>
      </w:pPr>
      <w:r w:rsidRPr="00B320DA">
        <w:rPr>
          <w:rFonts w:ascii="Calibri" w:hAnsi="Calibri" w:cs="Calibri"/>
        </w:rPr>
        <w:t xml:space="preserve">20. </w:t>
      </w:r>
      <w:r w:rsidRPr="00B320DA">
        <w:rPr>
          <w:rFonts w:ascii="Calibri" w:hAnsi="Calibri" w:cs="Calibri"/>
        </w:rPr>
        <w:tab/>
        <w:t xml:space="preserve">Marchesini G, Moscatiello S, Di Domizio S, Forlani G. Obesity-Associated Liver Disease. </w:t>
      </w:r>
      <w:r w:rsidRPr="00B320DA">
        <w:rPr>
          <w:rFonts w:ascii="Calibri" w:hAnsi="Calibri" w:cs="Calibri"/>
          <w:i/>
          <w:iCs/>
        </w:rPr>
        <w:t>The Journal of Clinical Endocrinology &amp; Metabolism</w:t>
      </w:r>
      <w:r w:rsidRPr="00B320DA">
        <w:rPr>
          <w:rFonts w:ascii="Calibri" w:hAnsi="Calibri" w:cs="Calibri"/>
        </w:rPr>
        <w:t xml:space="preserve"> 2008;93:s74–s80.</w:t>
      </w:r>
    </w:p>
    <w:p w14:paraId="685A5606" w14:textId="77777777" w:rsidR="00B320DA" w:rsidRPr="00B320DA" w:rsidRDefault="00B320DA" w:rsidP="00B320DA">
      <w:pPr>
        <w:pStyle w:val="Bibliography"/>
        <w:rPr>
          <w:rFonts w:ascii="Calibri" w:hAnsi="Calibri" w:cs="Calibri"/>
        </w:rPr>
      </w:pPr>
      <w:r w:rsidRPr="00B320DA">
        <w:rPr>
          <w:rFonts w:ascii="Calibri" w:hAnsi="Calibri" w:cs="Calibri"/>
        </w:rPr>
        <w:t xml:space="preserve">21. </w:t>
      </w:r>
      <w:r w:rsidRPr="00B320DA">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B320DA">
        <w:rPr>
          <w:rFonts w:ascii="Calibri" w:hAnsi="Calibri" w:cs="Calibri"/>
          <w:i/>
          <w:iCs/>
        </w:rPr>
        <w:t>Health Psychol Open</w:t>
      </w:r>
      <w:r w:rsidRPr="00B320DA">
        <w:rPr>
          <w:rFonts w:ascii="Calibri" w:hAnsi="Calibri" w:cs="Calibri"/>
        </w:rPr>
        <w:t xml:space="preserve"> 2018;5:2055102918759691.</w:t>
      </w:r>
    </w:p>
    <w:p w14:paraId="6CA325A7" w14:textId="77777777" w:rsidR="00B320DA" w:rsidRPr="00B320DA" w:rsidRDefault="00B320DA" w:rsidP="00B320DA">
      <w:pPr>
        <w:pStyle w:val="Bibliography"/>
        <w:rPr>
          <w:rFonts w:ascii="Calibri" w:hAnsi="Calibri" w:cs="Calibri"/>
        </w:rPr>
      </w:pPr>
      <w:r w:rsidRPr="00B320DA">
        <w:rPr>
          <w:rFonts w:ascii="Calibri" w:hAnsi="Calibri" w:cs="Calibri"/>
        </w:rPr>
        <w:t xml:space="preserve">22. </w:t>
      </w:r>
      <w:r w:rsidRPr="00B320DA">
        <w:rPr>
          <w:rFonts w:ascii="Calibri" w:hAnsi="Calibri" w:cs="Calibri"/>
        </w:rPr>
        <w:tab/>
        <w:t xml:space="preserve">Tomiyama AJ. Weight stigma is stressful. A review of evidence for the cyclic Obesity/weight-based stigma model. </w:t>
      </w:r>
      <w:r w:rsidRPr="00B320DA">
        <w:rPr>
          <w:rFonts w:ascii="Calibri" w:hAnsi="Calibri" w:cs="Calibri"/>
          <w:i/>
          <w:iCs/>
        </w:rPr>
        <w:t>Appetite</w:t>
      </w:r>
      <w:r w:rsidRPr="00B320DA">
        <w:rPr>
          <w:rFonts w:ascii="Calibri" w:hAnsi="Calibri" w:cs="Calibri"/>
        </w:rPr>
        <w:t xml:space="preserve"> 2014;82:8–15.</w:t>
      </w:r>
    </w:p>
    <w:p w14:paraId="49E87313" w14:textId="77777777" w:rsidR="00B320DA" w:rsidRPr="00B320DA" w:rsidRDefault="00B320DA" w:rsidP="00B320DA">
      <w:pPr>
        <w:pStyle w:val="Bibliography"/>
        <w:rPr>
          <w:rFonts w:ascii="Calibri" w:hAnsi="Calibri" w:cs="Calibri"/>
        </w:rPr>
      </w:pPr>
      <w:r w:rsidRPr="00B320DA">
        <w:rPr>
          <w:rFonts w:ascii="Calibri" w:hAnsi="Calibri" w:cs="Calibri"/>
        </w:rPr>
        <w:t xml:space="preserve">23. </w:t>
      </w:r>
      <w:r w:rsidRPr="00B320DA">
        <w:rPr>
          <w:rFonts w:ascii="Calibri" w:hAnsi="Calibri" w:cs="Calibri"/>
        </w:rPr>
        <w:tab/>
        <w:t xml:space="preserve">Hochberg I, Harvey I, Tran QT, </w:t>
      </w:r>
      <w:r w:rsidRPr="00B320DA">
        <w:rPr>
          <w:rFonts w:ascii="Calibri" w:hAnsi="Calibri" w:cs="Calibri"/>
          <w:i/>
          <w:iCs/>
        </w:rPr>
        <w:t>et al.</w:t>
      </w:r>
      <w:r w:rsidRPr="00B320DA">
        <w:rPr>
          <w:rFonts w:ascii="Calibri" w:hAnsi="Calibri" w:cs="Calibri"/>
        </w:rPr>
        <w:t xml:space="preserve"> Gene expression changes in subcutaneous adipose tissue due to Cushing’s disease. </w:t>
      </w:r>
      <w:r w:rsidRPr="00B320DA">
        <w:rPr>
          <w:rFonts w:ascii="Calibri" w:hAnsi="Calibri" w:cs="Calibri"/>
          <w:i/>
          <w:iCs/>
        </w:rPr>
        <w:t>Journal of Molecular Endocrinology</w:t>
      </w:r>
      <w:r w:rsidRPr="00B320DA">
        <w:rPr>
          <w:rFonts w:ascii="Calibri" w:hAnsi="Calibri" w:cs="Calibri"/>
        </w:rPr>
        <w:t xml:space="preserve"> 2015;55:81–94.</w:t>
      </w:r>
    </w:p>
    <w:p w14:paraId="051DCB3D" w14:textId="75938008" w:rsidR="00327B83" w:rsidRDefault="009F3764" w:rsidP="00B320DA">
      <w:pPr>
        <w:pStyle w:val="Bibliography"/>
      </w:pPr>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Irit Hochberg" w:date="2024-08-29T08:45:00Z" w:initials="IH">
    <w:p w14:paraId="46936170" w14:textId="62270301" w:rsidR="007A09B7" w:rsidRDefault="007A09B7">
      <w:pPr>
        <w:pStyle w:val="CommentText"/>
      </w:pPr>
      <w:r>
        <w:rPr>
          <w:rStyle w:val="CommentReference"/>
        </w:rPr>
        <w:annotationRef/>
      </w:r>
      <w:r w:rsidR="00644301">
        <w:rPr>
          <w:noProof/>
        </w:rPr>
        <w:t>Kate's right, I rephrased the title</w:t>
      </w:r>
    </w:p>
  </w:comment>
  <w:comment w:id="10"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1"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9"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20"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21"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3"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4"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5"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26"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27"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28"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41"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3"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50"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4"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5" w:author="Dave Bridges" w:date="2024-08-28T17:16:00Z" w:initials="DB">
    <w:p w14:paraId="0ABC186F" w14:textId="199CF82B" w:rsidR="000F7492" w:rsidRDefault="000F7492">
      <w:pPr>
        <w:pStyle w:val="CommentText"/>
      </w:pPr>
      <w:r>
        <w:rPr>
          <w:rStyle w:val="CommentReference"/>
        </w:rPr>
        <w:annotationRef/>
      </w:r>
      <w:r>
        <w:t>How does this sound?</w:t>
      </w:r>
    </w:p>
  </w:comment>
  <w:comment w:id="58"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61"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114"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15"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40"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41"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57"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58" w:author="Dave Bridges" w:date="2025-07-28T19:03:00Z" w:initials="DB">
    <w:p w14:paraId="67098CC8" w14:textId="77777777" w:rsidR="00C9163B" w:rsidRDefault="002919C7" w:rsidP="00C9163B">
      <w:r>
        <w:rPr>
          <w:rStyle w:val="CommentReference"/>
        </w:rPr>
        <w:annotationRef/>
      </w:r>
      <w:r w:rsidR="00C9163B">
        <w:rPr>
          <w:sz w:val="20"/>
          <w:szCs w:val="20"/>
        </w:rPr>
        <w:t xml:space="preserve">This was a mistake, there were only 217 with no BMI (including 2 with BMI &gt;129 that were removed). </w:t>
      </w:r>
    </w:p>
    <w:p w14:paraId="746AD528" w14:textId="77777777" w:rsidR="00C9163B" w:rsidRDefault="00C9163B" w:rsidP="00C9163B"/>
    <w:p w14:paraId="067D3AC0" w14:textId="77777777" w:rsidR="00C9163B" w:rsidRDefault="00C9163B" w:rsidP="00C9163B">
      <w:r>
        <w:rPr>
          <w:sz w:val="20"/>
          <w:szCs w:val="20"/>
        </w:rPr>
        <w:t>The majority of participants were removed for not having a stress core (e.g were enrolled prior to this survey beginning).  This appears to be because the survey was instituted in enrollment starting in 2014, but even after that only 83% of participants completed the survey, which was optional.</w:t>
      </w:r>
    </w:p>
  </w:comment>
  <w:comment w:id="161" w:author="Bauer, Kate" w:date="2024-08-28T09:55:00Z" w:initials="KB">
    <w:p w14:paraId="69F48119" w14:textId="7219C12B"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67"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68" w:author="Dave Bridges" w:date="2025-07-28T15:38:00Z" w:initials="DB">
    <w:p w14:paraId="5E8A29A0" w14:textId="77777777" w:rsidR="00657EB7" w:rsidRDefault="00B320DA" w:rsidP="00657EB7">
      <w:r>
        <w:rPr>
          <w:rStyle w:val="CommentReference"/>
        </w:rPr>
        <w:annotationRef/>
      </w:r>
      <w:r w:rsidR="00657EB7">
        <w:rPr>
          <w:sz w:val="20"/>
          <w:szCs w:val="20"/>
        </w:rPr>
        <w:t>It seems like this study uses 9-129 as the range, so used that reference (this excluded 2 participants)</w:t>
      </w:r>
    </w:p>
    <w:p w14:paraId="756BC4CD" w14:textId="77777777" w:rsidR="00657EB7" w:rsidRDefault="00657EB7" w:rsidP="00657EB7"/>
    <w:p w14:paraId="4269D8F8" w14:textId="77777777" w:rsidR="00657EB7" w:rsidRDefault="00657EB7" w:rsidP="00657EB7">
      <w:hyperlink r:id="rId1" w:history="1">
        <w:r w:rsidRPr="0014044B">
          <w:rPr>
            <w:rStyle w:val="Hyperlink"/>
            <w:sz w:val="20"/>
            <w:szCs w:val="20"/>
          </w:rPr>
          <w:t>https://pmc.ncbi.nlm.nih.gov/articles/PMC6231962/</w:t>
        </w:r>
      </w:hyperlink>
    </w:p>
    <w:p w14:paraId="71B57C88" w14:textId="77777777" w:rsidR="00657EB7" w:rsidRDefault="00657EB7" w:rsidP="00657EB7"/>
    <w:p w14:paraId="2D22BA44" w14:textId="77777777" w:rsidR="00657EB7" w:rsidRDefault="00657EB7" w:rsidP="00657EB7"/>
  </w:comment>
  <w:comment w:id="177" w:author="Bauer, Kate" w:date="2024-08-28T09:57:00Z" w:initials="KB">
    <w:p w14:paraId="426E432D" w14:textId="2E569DA7"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78" w:author="Dave Bridges" w:date="2025-07-28T19:24:00Z" w:initials="DB">
    <w:p w14:paraId="3AE4BAD7" w14:textId="77777777" w:rsidR="00657EB7" w:rsidRDefault="00657EB7" w:rsidP="00657EB7">
      <w:r>
        <w:rPr>
          <w:rStyle w:val="CommentReference"/>
        </w:rPr>
        <w:annotationRef/>
      </w:r>
      <w:r>
        <w:rPr>
          <w:sz w:val="20"/>
          <w:szCs w:val="20"/>
        </w:rPr>
        <w:t>Mostly this was an enrollment timing/choice of PSS survey issue (plus my original number was wrong it was freeze 6 not freeze 5).  Overall about 36% were excluded almost always because they enrolled before (or chose not to) do the PSS survey.  Would it be better to compare  the 62012 vs 39560 to compare demographic/age/disease differences?  Perhaps that could go in the supplement</w:t>
      </w:r>
    </w:p>
  </w:comment>
  <w:comment w:id="181" w:author="Bauer, Kate" w:date="2024-08-28T12:04:00Z" w:initials="KB">
    <w:p w14:paraId="26B57CB3" w14:textId="7F866CD5"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83"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84"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85"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86"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89"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90" w:author="Dave Bridges" w:date="2024-09-16T11:22:00Z" w:initials="DB">
    <w:p w14:paraId="5ABDDBB9" w14:textId="77777777" w:rsidR="008974B5" w:rsidRDefault="008974B5" w:rsidP="008974B5">
      <w:r>
        <w:rPr>
          <w:rStyle w:val="CommentReference"/>
        </w:rPr>
        <w:annotationRef/>
      </w:r>
      <w:r>
        <w:rPr>
          <w:color w:val="000000"/>
          <w:sz w:val="20"/>
          <w:szCs w:val="20"/>
        </w:rPr>
        <w:t>This is done in the sensitivity analyses</w:t>
      </w:r>
    </w:p>
  </w:comment>
  <w:comment w:id="195" w:author="Bauer, Kate" w:date="2024-08-28T10:53:00Z" w:initials="KB">
    <w:p w14:paraId="04FF2C85" w14:textId="21A54810" w:rsidR="00CC328A" w:rsidRDefault="00CC328A">
      <w:pPr>
        <w:pStyle w:val="CommentText"/>
      </w:pPr>
      <w:r>
        <w:rPr>
          <w:rStyle w:val="CommentReference"/>
        </w:rPr>
        <w:annotationRef/>
      </w:r>
      <w:r>
        <w:t>I would describe this as neighborhood SES, not participant level.</w:t>
      </w:r>
    </w:p>
  </w:comment>
  <w:comment w:id="196" w:author="Dave Bridges" w:date="2025-07-28T19:26:00Z" w:initials="DB">
    <w:p w14:paraId="52FD5301" w14:textId="77777777" w:rsidR="00F61BBF" w:rsidRDefault="00F61BBF" w:rsidP="00F61BBF">
      <w:r>
        <w:rPr>
          <w:rStyle w:val="CommentReference"/>
        </w:rPr>
        <w:annotationRef/>
      </w:r>
      <w:r>
        <w:rPr>
          <w:sz w:val="20"/>
          <w:szCs w:val="20"/>
        </w:rPr>
        <w:t>does this sound better?</w:t>
      </w:r>
    </w:p>
  </w:comment>
  <w:comment w:id="202" w:author="Dave Bridges" w:date="2024-01-04T11:30:00Z" w:initials="DB">
    <w:p w14:paraId="10DFA24D" w14:textId="005F9453" w:rsidR="002C2BAC" w:rsidRDefault="002C2BAC">
      <w:pPr>
        <w:pStyle w:val="CommentText"/>
      </w:pPr>
      <w:r>
        <w:rPr>
          <w:rStyle w:val="CommentReference"/>
        </w:rPr>
        <w:annotationRef/>
      </w:r>
      <w:r>
        <w:t>@kate are there standardized ways to cite these data?</w:t>
      </w:r>
    </w:p>
  </w:comment>
  <w:comment w:id="203"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204" w:author="Bauer, Kate" w:date="2024-08-28T10:52:00Z" w:initials="KB">
    <w:p w14:paraId="6CE1ECEC" w14:textId="1105E304" w:rsidR="00754123" w:rsidRDefault="00754123">
      <w:pPr>
        <w:pStyle w:val="CommentText"/>
      </w:pPr>
      <w:r>
        <w:rPr>
          <w:rStyle w:val="CommentReference"/>
        </w:rPr>
        <w:annotationRef/>
      </w:r>
      <w:r>
        <w:t>Of heads of household?</w:t>
      </w:r>
    </w:p>
  </w:comment>
  <w:comment w:id="205" w:author="Dave Bridges" w:date="2025-07-28T19:27:00Z" w:initials="DB">
    <w:p w14:paraId="568F769A" w14:textId="77777777" w:rsidR="00F61BBF" w:rsidRDefault="00F61BBF" w:rsidP="00F61BBF">
      <w:r>
        <w:rPr>
          <w:rStyle w:val="CommentReference"/>
        </w:rPr>
        <w:annotationRef/>
      </w:r>
      <w:r>
        <w:rPr>
          <w:sz w:val="20"/>
          <w:szCs w:val="20"/>
        </w:rPr>
        <w:t>No its total percentages</w:t>
      </w:r>
    </w:p>
  </w:comment>
  <w:comment w:id="207" w:author="Bauer, Kate" w:date="2024-08-28T10:52:00Z" w:initials="KB">
    <w:p w14:paraId="64E5FF2B" w14:textId="1342273F"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211"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212" w:author="Dave Bridges" w:date="2024-09-16T12:57:00Z" w:initials="DB">
    <w:p w14:paraId="5B91D195" w14:textId="77777777" w:rsidR="00B20BFD" w:rsidRDefault="00B20BFD" w:rsidP="00B20BFD">
      <w:r>
        <w:rPr>
          <w:rStyle w:val="CommentReference"/>
        </w:rPr>
        <w:annotationRef/>
      </w:r>
      <w:r>
        <w:rPr>
          <w:color w:val="000000"/>
          <w:sz w:val="20"/>
          <w:szCs w:val="20"/>
        </w:rPr>
        <w:t>Will add to supplementary table 1</w:t>
      </w:r>
    </w:p>
  </w:comment>
  <w:comment w:id="220" w:author="Bauer, Kate" w:date="2024-08-28T12:02:00Z" w:initials="KB">
    <w:p w14:paraId="37D27A0A" w14:textId="2D5C5169" w:rsidR="008974B5" w:rsidRDefault="008974B5" w:rsidP="008974B5">
      <w:pPr>
        <w:pStyle w:val="CommentText"/>
      </w:pPr>
      <w:r>
        <w:rPr>
          <w:rStyle w:val="CommentReference"/>
        </w:rPr>
        <w:annotationRef/>
      </w:r>
      <w:r>
        <w:t xml:space="preserve">It’s not clear what this means – provide more detail. </w:t>
      </w:r>
    </w:p>
  </w:comment>
  <w:comment w:id="225"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231"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232" w:author="Dave Bridges" w:date="2025-07-28T19:28:00Z" w:initials="DB">
    <w:p w14:paraId="03D3DD74" w14:textId="77777777" w:rsidR="00F61BBF" w:rsidRDefault="00F61BBF" w:rsidP="00F61BBF">
      <w:r>
        <w:rPr>
          <w:rStyle w:val="CommentReference"/>
        </w:rPr>
        <w:annotationRef/>
      </w:r>
      <w:r>
        <w:rPr>
          <w:sz w:val="20"/>
          <w:szCs w:val="20"/>
        </w:rPr>
        <w:t>Does that help?</w:t>
      </w:r>
    </w:p>
  </w:comment>
  <w:comment w:id="235" w:author="Bauer, Kate" w:date="2024-08-28T14:40:00Z" w:initials="KB">
    <w:p w14:paraId="43D615A3" w14:textId="5696AD6C"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236" w:author="Dave Bridges" w:date="2024-08-28T17:33:00Z" w:initials="DB">
    <w:p w14:paraId="58512B27" w14:textId="231DA2C9" w:rsidR="006C0343" w:rsidRDefault="006C0343">
      <w:pPr>
        <w:pStyle w:val="CommentText"/>
      </w:pPr>
      <w:r>
        <w:rPr>
          <w:rStyle w:val="CommentReference"/>
        </w:rPr>
        <w:annotationRef/>
      </w:r>
      <w:r>
        <w:t>I meant univariable</w:t>
      </w:r>
    </w:p>
  </w:comment>
  <w:comment w:id="237"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238" w:author="Dave Bridges" w:date="2025-07-28T19:30:00Z" w:initials="DB">
    <w:p w14:paraId="57E5D60A" w14:textId="77777777" w:rsidR="00F61BBF" w:rsidRDefault="00F61BBF" w:rsidP="00F61BBF">
      <w:r>
        <w:rPr>
          <w:rStyle w:val="CommentReference"/>
        </w:rPr>
        <w:annotationRef/>
      </w:r>
      <w:r>
        <w:rPr>
          <w:sz w:val="20"/>
          <w:szCs w:val="20"/>
        </w:rPr>
        <w:t>fixed</w:t>
      </w:r>
    </w:p>
  </w:comment>
  <w:comment w:id="241" w:author="Bauer, Kate" w:date="2024-08-28T14:41:00Z" w:initials="KB">
    <w:p w14:paraId="6C32C6E5" w14:textId="2B8EC4A8"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242" w:author="Dave Bridges" w:date="2025-07-28T19:31:00Z" w:initials="DB">
    <w:p w14:paraId="7B24FA26" w14:textId="77777777" w:rsidR="00F61BBF" w:rsidRDefault="00F61BBF" w:rsidP="00F61BBF">
      <w:r>
        <w:rPr>
          <w:rStyle w:val="CommentReference"/>
        </w:rPr>
        <w:annotationRef/>
      </w:r>
      <w:r>
        <w:rPr>
          <w:sz w:val="20"/>
          <w:szCs w:val="20"/>
        </w:rPr>
        <w:t>Is it better to explain the logic here (we included age/gender/race/SES in a stepwise manner) or in the results or both?</w:t>
      </w:r>
    </w:p>
  </w:comment>
  <w:comment w:id="245" w:author="Bauer, Kate" w:date="2024-08-28T14:42:00Z" w:initials="KB">
    <w:p w14:paraId="307C02FF" w14:textId="3CF8DC93" w:rsidR="00EB0FC2" w:rsidRDefault="00EB0FC2">
      <w:pPr>
        <w:pStyle w:val="CommentText"/>
      </w:pPr>
      <w:r>
        <w:rPr>
          <w:rStyle w:val="CommentReference"/>
        </w:rPr>
        <w:annotationRef/>
      </w:r>
      <w:r>
        <w:t>Typo?</w:t>
      </w:r>
    </w:p>
  </w:comment>
  <w:comment w:id="246" w:author="Dave Bridges" w:date="2025-07-28T19:34:00Z" w:initials="DB">
    <w:p w14:paraId="111CECBB" w14:textId="77777777" w:rsidR="00551EDA" w:rsidRDefault="00551EDA" w:rsidP="00551EDA">
      <w:r>
        <w:rPr>
          <w:rStyle w:val="CommentReference"/>
        </w:rPr>
        <w:annotationRef/>
      </w:r>
      <w:r>
        <w:rPr>
          <w:sz w:val="20"/>
          <w:szCs w:val="20"/>
        </w:rPr>
        <w:t>fixed</w:t>
      </w:r>
    </w:p>
  </w:comment>
  <w:comment w:id="247" w:author="Bauer, Kate" w:date="2024-08-28T14:43:00Z" w:initials="KB">
    <w:p w14:paraId="1E58360D" w14:textId="696477F7"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248" w:author="Dave Bridges" w:date="2025-07-28T19:34:00Z" w:initials="DB">
    <w:p w14:paraId="2A6B25B4" w14:textId="77777777" w:rsidR="00551EDA" w:rsidRDefault="00551EDA" w:rsidP="00551EDA">
      <w:r>
        <w:rPr>
          <w:rStyle w:val="CommentReference"/>
        </w:rPr>
        <w:annotationRef/>
      </w:r>
      <w:r>
        <w:rPr>
          <w:sz w:val="20"/>
          <w:szCs w:val="20"/>
        </w:rPr>
        <w:t>clarified</w:t>
      </w:r>
    </w:p>
  </w:comment>
  <w:comment w:id="252" w:author="Bauer, Kate" w:date="2024-08-28T14:43:00Z" w:initials="KB">
    <w:p w14:paraId="6EBE8266" w14:textId="633BCCB4" w:rsidR="00876E30" w:rsidRDefault="00876E30">
      <w:pPr>
        <w:pStyle w:val="CommentText"/>
      </w:pPr>
      <w:r>
        <w:rPr>
          <w:rStyle w:val="CommentReference"/>
        </w:rPr>
        <w:annotationRef/>
      </w:r>
      <w:r>
        <w:t>Your outcome is diabetes prevalence, not incidence</w:t>
      </w:r>
    </w:p>
  </w:comment>
  <w:comment w:id="253"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254" w:author="Dave Bridges" w:date="2025-07-28T19:35:00Z" w:initials="DB">
    <w:p w14:paraId="688CD646" w14:textId="77777777" w:rsidR="00551EDA" w:rsidRDefault="00551EDA" w:rsidP="00551EDA">
      <w:r>
        <w:rPr>
          <w:rStyle w:val="CommentReference"/>
        </w:rPr>
        <w:annotationRef/>
      </w:r>
      <w:r>
        <w:rPr>
          <w:sz w:val="20"/>
          <w:szCs w:val="20"/>
        </w:rPr>
        <w:t>Does this sound better?</w:t>
      </w:r>
    </w:p>
  </w:comment>
  <w:comment w:id="262" w:author="Bauer, Kate" w:date="2024-08-28T14:48:00Z" w:initials="BK">
    <w:p w14:paraId="3F9861AA" w14:textId="4D0FCD19"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263" w:author="Dave Bridges" w:date="2025-07-28T19:39:00Z" w:initials="DB">
    <w:p w14:paraId="41A4BCA7" w14:textId="77777777" w:rsidR="00D0676E" w:rsidRDefault="00D0676E" w:rsidP="00D0676E">
      <w:r>
        <w:rPr>
          <w:rStyle w:val="CommentReference"/>
        </w:rPr>
        <w:annotationRef/>
      </w:r>
      <w:r>
        <w:rPr>
          <w:sz w:val="20"/>
          <w:szCs w:val="20"/>
        </w:rPr>
        <w:t>Yes this is marked as high vs low, i updated the table and the legend to clarify.  Also added p-values for each group to table 1</w:t>
      </w:r>
    </w:p>
  </w:comment>
  <w:comment w:id="279" w:author="Bauer, Kate" w:date="2024-08-28T14:50:00Z" w:initials="BK">
    <w:p w14:paraId="4D22C3B8" w14:textId="6749BE21" w:rsidR="004A6945" w:rsidRDefault="004A6945">
      <w:pPr>
        <w:pStyle w:val="CommentText"/>
      </w:pPr>
      <w:r>
        <w:rPr>
          <w:rStyle w:val="CommentReference"/>
        </w:rPr>
        <w:annotationRef/>
      </w:r>
      <w:r>
        <w:t>Rates of stress?</w:t>
      </w:r>
    </w:p>
  </w:comment>
  <w:comment w:id="280" w:author="Dave Bridges" w:date="2025-07-28T19:39:00Z" w:initials="DB">
    <w:p w14:paraId="45771AB6" w14:textId="77777777" w:rsidR="00D0676E" w:rsidRDefault="00D0676E" w:rsidP="00D0676E">
      <w:r>
        <w:rPr>
          <w:rStyle w:val="CommentReference"/>
        </w:rPr>
        <w:annotationRef/>
      </w:r>
      <w:r>
        <w:rPr>
          <w:sz w:val="20"/>
          <w:szCs w:val="20"/>
        </w:rPr>
        <w:t>Yes but i thought this was more specific</w:t>
      </w:r>
    </w:p>
  </w:comment>
  <w:comment w:id="282" w:author="Bauer, Kate" w:date="2024-08-28T14:50:00Z" w:initials="BK">
    <w:p w14:paraId="59E010D8" w14:textId="46813C54" w:rsidR="009E2407" w:rsidRDefault="009E2407">
      <w:pPr>
        <w:pStyle w:val="CommentText"/>
      </w:pPr>
      <w:r>
        <w:rPr>
          <w:rStyle w:val="CommentReference"/>
        </w:rPr>
        <w:annotationRef/>
      </w:r>
      <w:r>
        <w:t>I would just put p&lt;.0001 but I would look at the journal you’re aiming for, they have standards.</w:t>
      </w:r>
    </w:p>
  </w:comment>
  <w:comment w:id="283" w:author="Dave Bridges" w:date="2024-09-16T12:47:00Z" w:initials="DB">
    <w:p w14:paraId="6ABAF8FA" w14:textId="77777777" w:rsidR="00261E27" w:rsidRDefault="00261E27" w:rsidP="00261E27">
      <w:r>
        <w:rPr>
          <w:rStyle w:val="CommentReference"/>
        </w:rPr>
        <w:annotationRef/>
      </w:r>
      <w:r>
        <w:rPr>
          <w:color w:val="000000"/>
          <w:sz w:val="20"/>
          <w:szCs w:val="20"/>
        </w:rPr>
        <w:t>Ill leave it for now (in case the standard varies, but will clean up the p-values after we decide where to go)</w:t>
      </w:r>
    </w:p>
  </w:comment>
  <w:comment w:id="287" w:author="Dave Bridges" w:date="2025-07-29T16:43:00Z" w:initials="DB">
    <w:p w14:paraId="2A230F17" w14:textId="77777777" w:rsidR="009511FC" w:rsidRDefault="009511FC" w:rsidP="009511FC">
      <w:r>
        <w:rPr>
          <w:rStyle w:val="CommentReference"/>
        </w:rPr>
        <w:annotationRef/>
      </w:r>
      <w:r>
        <w:rPr>
          <w:sz w:val="20"/>
          <w:szCs w:val="20"/>
        </w:rPr>
        <w:t>I reorganized this to first look at the stress -&gt; diabetes relationship including the multivariable analyses, and then in the next section to look at effect modification.  I think it flows better this way.</w:t>
      </w:r>
    </w:p>
  </w:comment>
  <w:comment w:id="335" w:author="Bauer, Kate" w:date="2024-08-28T14:52:00Z" w:initials="BK">
    <w:p w14:paraId="59C1994C" w14:textId="3B1D5B41"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338"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376"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384" w:author="Bauer, Kate" w:date="2024-08-28T14:55:00Z" w:initials="BK">
    <w:p w14:paraId="068CA543" w14:textId="44A0AF9C" w:rsidR="006360AC" w:rsidRDefault="006360AC">
      <w:pPr>
        <w:pStyle w:val="CommentText"/>
      </w:pPr>
      <w:r>
        <w:rPr>
          <w:rStyle w:val="CommentReference"/>
        </w:rPr>
        <w:annotationRef/>
      </w:r>
      <w:r>
        <w:t>P is &gt;.05</w:t>
      </w:r>
    </w:p>
  </w:comment>
  <w:comment w:id="394"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395" w:author="Dave Bridges" w:date="2024-08-28T17:41:00Z" w:initials="DB">
    <w:p w14:paraId="0A46ABCD" w14:textId="77777777" w:rsidR="00261E27" w:rsidRDefault="003935A4" w:rsidP="00261E27">
      <w:r>
        <w:rPr>
          <w:rStyle w:val="CommentReference"/>
        </w:rPr>
        <w:annotationRef/>
      </w:r>
      <w:r w:rsidR="00261E27">
        <w:rPr>
          <w:sz w:val="20"/>
          <w:szCs w:val="20"/>
        </w:rPr>
        <w:t xml:space="preserve">Yes that is right.  Maybe it would help to just keep going back to the prevalences to show this </w:t>
      </w:r>
    </w:p>
  </w:comment>
  <w:comment w:id="396" w:author="Bauer, Kate" w:date="2024-08-28T15:01:00Z" w:initials="BK">
    <w:p w14:paraId="1C8498E0" w14:textId="20E3F554" w:rsidR="00C62689" w:rsidRDefault="00C62689">
      <w:pPr>
        <w:pStyle w:val="CommentText"/>
      </w:pPr>
      <w:r>
        <w:rPr>
          <w:rStyle w:val="CommentReference"/>
        </w:rPr>
        <w:annotationRef/>
      </w:r>
      <w:r>
        <w:t>Was this part of the research question?</w:t>
      </w:r>
    </w:p>
  </w:comment>
  <w:comment w:id="397"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398"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399"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400"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412" w:author="Irit Hochberg" w:date="2024-08-29T12:09:00Z" w:initials="IH">
    <w:p w14:paraId="3089A498" w14:textId="38FFEE22" w:rsidR="006D5893" w:rsidRDefault="006D5893" w:rsidP="006D5893">
      <w:pPr>
        <w:pStyle w:val="CommentText"/>
        <w:rPr>
          <w:rtl/>
          <w:lang w:bidi="he-IL"/>
        </w:rPr>
      </w:pPr>
      <w:r>
        <w:rPr>
          <w:rStyle w:val="CommentReference"/>
        </w:rPr>
        <w:annotationRef/>
      </w:r>
      <w:r w:rsidR="00644301">
        <w:rPr>
          <w:noProof/>
        </w:rPr>
        <w:t>COPD is not correlated with obesity in all studes (see reference), many studies found the contrary. perhaps we should remove it from the paper.</w:t>
      </w:r>
    </w:p>
  </w:comment>
  <w:comment w:id="413" w:author="Dave Bridges" w:date="2024-09-16T12:51:00Z" w:initials="DB">
    <w:p w14:paraId="252CE29D" w14:textId="77777777" w:rsidR="00FF3269" w:rsidRDefault="00FF3269" w:rsidP="00FF3269">
      <w:r>
        <w:rPr>
          <w:rStyle w:val="CommentReference"/>
        </w:rPr>
        <w:annotationRef/>
      </w:r>
      <w:r>
        <w:rPr>
          <w:color w:val="000000"/>
          <w:sz w:val="20"/>
          <w:szCs w:val="20"/>
        </w:rPr>
        <w:t>Check against https://phenotypes.mpog.org/Elixhauser%20Comorbidity%20-%20Chronic%20Pulmonary%20Disease</w:t>
      </w:r>
    </w:p>
  </w:comment>
  <w:comment w:id="426" w:author="Bauer, Kate" w:date="2024-08-28T15:02:00Z" w:initials="BK">
    <w:p w14:paraId="50FED73B" w14:textId="3A42E475" w:rsidR="009B6F47" w:rsidRDefault="009B6F47">
      <w:pPr>
        <w:pStyle w:val="CommentText"/>
      </w:pPr>
      <w:r>
        <w:rPr>
          <w:rStyle w:val="CommentReference"/>
        </w:rPr>
        <w:annotationRef/>
      </w:r>
      <w:r>
        <w:t>I would either say from the outset what you’re looking at or not include this. It will look like you’re fishing.</w:t>
      </w:r>
    </w:p>
  </w:comment>
  <w:comment w:id="45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452"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2"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3"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4"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5"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6"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7"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8"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9"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10"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1"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2"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3"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4"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457" w:author="Irit Hochberg" w:date="2024-08-29T08:52:00Z" w:initials="IH">
    <w:p w14:paraId="56085A3D" w14:textId="197AB1F3" w:rsidR="00136EF3" w:rsidRDefault="00136EF3">
      <w:pPr>
        <w:pStyle w:val="CommentText"/>
      </w:pPr>
      <w:r>
        <w:rPr>
          <w:rStyle w:val="CommentReference"/>
        </w:rPr>
        <w:annotationRef/>
      </w:r>
      <w:r w:rsidR="00644301">
        <w:rPr>
          <w:noProof/>
        </w:rPr>
        <w:t>no conflicts of interest</w:t>
      </w:r>
    </w:p>
  </w:comment>
  <w:comment w:id="458"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459" w:author="Dave Bridges" w:date="2024-09-16T12:57:00Z" w:initials="DB">
    <w:p w14:paraId="0A3F5147" w14:textId="77777777" w:rsidR="00B20BFD" w:rsidRDefault="00B20BFD" w:rsidP="00B20BFD">
      <w:r>
        <w:rPr>
          <w:rStyle w:val="CommentReference"/>
        </w:rPr>
        <w:annotationRef/>
      </w:r>
      <w:r>
        <w:rPr>
          <w:color w:val="000000"/>
          <w:sz w:val="20"/>
          <w:szCs w:val="20"/>
        </w:rPr>
        <w:t>Irit does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36170" w15:done="0"/>
  <w15:commentEx w15:paraId="7D938EB8" w15:done="1"/>
  <w15:commentEx w15:paraId="02571C43" w15:done="1"/>
  <w15:commentEx w15:paraId="2D0BA406" w15:done="1"/>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C6082" w15:done="1"/>
  <w15:commentEx w15:paraId="212D134B" w15:paraIdParent="582C6082" w15:done="1"/>
  <w15:commentEx w15:paraId="1A786CE9" w15:done="1"/>
  <w15:commentEx w15:paraId="7D3740FD" w15:done="1"/>
  <w15:commentEx w15:paraId="415BC7AB" w15:done="0"/>
  <w15:commentEx w15:paraId="067D3AC0" w15:paraIdParent="415BC7AB" w15:done="0"/>
  <w15:commentEx w15:paraId="69F48119" w15:done="1"/>
  <w15:commentEx w15:paraId="6FF5CD3A" w15:done="0"/>
  <w15:commentEx w15:paraId="2D22BA44" w15:paraIdParent="6FF5CD3A" w15:done="0"/>
  <w15:commentEx w15:paraId="426E432D" w15:done="0"/>
  <w15:commentEx w15:paraId="3AE4BAD7" w15:paraIdParent="426E432D" w15:done="0"/>
  <w15:commentEx w15:paraId="26B57CB3" w15:done="1"/>
  <w15:commentEx w15:paraId="61A6D236" w15:done="1"/>
  <w15:commentEx w15:paraId="1EEF863D" w15:done="0"/>
  <w15:commentEx w15:paraId="2D7FB1DF" w15:done="0"/>
  <w15:commentEx w15:paraId="2267D8D7" w15:done="0"/>
  <w15:commentEx w15:paraId="3525B115" w15:done="1"/>
  <w15:commentEx w15:paraId="5ABDDBB9" w15:paraIdParent="3525B115" w15:done="1"/>
  <w15:commentEx w15:paraId="04FF2C85" w15:done="0"/>
  <w15:commentEx w15:paraId="52FD5301" w15:paraIdParent="04FF2C85" w15:done="0"/>
  <w15:commentEx w15:paraId="10DFA24D" w15:done="0"/>
  <w15:commentEx w15:paraId="4B843606" w15:paraIdParent="10DFA24D" w15:done="0"/>
  <w15:commentEx w15:paraId="6CE1ECEC" w15:done="0"/>
  <w15:commentEx w15:paraId="568F769A" w15:paraIdParent="6CE1ECEC" w15:done="0"/>
  <w15:commentEx w15:paraId="64E5FF2B" w15:done="1"/>
  <w15:commentEx w15:paraId="25141609" w15:done="0"/>
  <w15:commentEx w15:paraId="5B91D195" w15:paraIdParent="25141609" w15:done="0"/>
  <w15:commentEx w15:paraId="37D27A0A" w15:done="0"/>
  <w15:commentEx w15:paraId="7C5D2344" w15:done="1"/>
  <w15:commentEx w15:paraId="43615651" w15:done="0"/>
  <w15:commentEx w15:paraId="03D3DD74" w15:paraIdParent="43615651" w15:done="0"/>
  <w15:commentEx w15:paraId="7E510FE2" w15:done="0"/>
  <w15:commentEx w15:paraId="58512B27" w15:paraIdParent="7E510FE2" w15:done="0"/>
  <w15:commentEx w15:paraId="4B9CECEF" w15:done="0"/>
  <w15:commentEx w15:paraId="57E5D60A" w15:paraIdParent="4B9CECEF" w15:done="0"/>
  <w15:commentEx w15:paraId="6C32C6E5" w15:done="0"/>
  <w15:commentEx w15:paraId="7B24FA26" w15:paraIdParent="6C32C6E5" w15:done="0"/>
  <w15:commentEx w15:paraId="307C02FF" w15:done="1"/>
  <w15:commentEx w15:paraId="111CECBB" w15:paraIdParent="307C02FF" w15:done="1"/>
  <w15:commentEx w15:paraId="1E58360D" w15:done="1"/>
  <w15:commentEx w15:paraId="2A6B25B4" w15:paraIdParent="1E58360D" w15:done="1"/>
  <w15:commentEx w15:paraId="6EBE8266" w15:done="1"/>
  <w15:commentEx w15:paraId="10918CB7" w15:done="0"/>
  <w15:commentEx w15:paraId="688CD646" w15:paraIdParent="10918CB7" w15:done="0"/>
  <w15:commentEx w15:paraId="3F9861AA" w15:done="0"/>
  <w15:commentEx w15:paraId="41A4BCA7" w15:paraIdParent="3F9861AA" w15:done="0"/>
  <w15:commentEx w15:paraId="4D22C3B8" w15:done="0"/>
  <w15:commentEx w15:paraId="45771AB6" w15:paraIdParent="4D22C3B8" w15:done="0"/>
  <w15:commentEx w15:paraId="59E010D8" w15:done="0"/>
  <w15:commentEx w15:paraId="6ABAF8FA" w15:paraIdParent="59E010D8" w15:done="0"/>
  <w15:commentEx w15:paraId="2A230F17" w15:done="0"/>
  <w15:commentEx w15:paraId="59C1994C" w15:done="0"/>
  <w15:commentEx w15:paraId="1E05F176" w15:done="0"/>
  <w15:commentEx w15:paraId="75470CCB" w15:done="0"/>
  <w15:commentEx w15:paraId="068CA543" w15:done="0"/>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2B8D06E8" w15:done="0"/>
  <w15:commentEx w15:paraId="010507B3" w15:paraIdParent="2B8D06E8" w15:done="0"/>
  <w15:commentEx w15:paraId="3089A498" w15:done="0"/>
  <w15:commentEx w15:paraId="252CE29D" w15:paraIdParent="3089A498" w15:done="0"/>
  <w15:commentEx w15:paraId="50FED73B" w15:done="0"/>
  <w15:commentEx w15:paraId="0C81528E" w15:done="0"/>
  <w15:commentEx w15:paraId="6B0600C2" w15:done="0"/>
  <w15:commentEx w15:paraId="56085A3D" w15:done="1"/>
  <w15:commentEx w15:paraId="4DAD4B88" w15:done="0"/>
  <w15:commentEx w15:paraId="0A3F5147" w15:paraIdParent="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BB7395" w16cex:dateUtc="2024-08-28T13:33:00Z"/>
  <w16cex:commentExtensible w16cex:durableId="0D9FE7D6" w16cex:dateUtc="2024-08-28T19:39:00Z"/>
  <w16cex:commentExtensible w16cex:durableId="08F99781"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7BA81098" w16cex:dateUtc="2024-08-28T13:37:00Z"/>
  <w16cex:commentExtensible w16cex:durableId="4B7DBCBE" w16cex:dateUtc="2024-08-28T13:40:00Z"/>
  <w16cex:commentExtensible w16cex:durableId="51988AFD" w16cex:dateUtc="2024-08-28T13:43:00Z"/>
  <w16cex:commentExtensible w16cex:durableId="2C92D4AE" w16cex:dateUtc="2024-08-28T13:46:00Z"/>
  <w16cex:commentExtensible w16cex:durableId="7CB008FA" w16cex:dateUtc="2024-08-28T13:53:00Z"/>
  <w16cex:commentExtensible w16cex:durableId="4E1A796B" w16cex:dateUtc="2024-08-28T13:54:00Z"/>
  <w16cex:commentExtensible w16cex:durableId="2BA5F36D" w16cex:dateUtc="2024-08-28T13:56:00Z"/>
  <w16cex:commentExtensible w16cex:durableId="6557272A" w16cex:dateUtc="2025-07-28T23:03:00Z"/>
  <w16cex:commentExtensible w16cex:durableId="22CC80D8" w16cex:dateUtc="2024-08-28T13:55:00Z"/>
  <w16cex:commentExtensible w16cex:durableId="439E3B9F" w16cex:dateUtc="2024-08-28T13:57:00Z"/>
  <w16cex:commentExtensible w16cex:durableId="1CC4B6C4" w16cex:dateUtc="2025-07-28T19:38:00Z"/>
  <w16cex:commentExtensible w16cex:durableId="6D21A13D" w16cex:dateUtc="2024-08-28T13:57:00Z"/>
  <w16cex:commentExtensible w16cex:durableId="23998028" w16cex:dateUtc="2025-07-28T23:24: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6B3E7C58" w16cex:dateUtc="2024-09-16T15:22:00Z"/>
  <w16cex:commentExtensible w16cex:durableId="02F77C24" w16cex:dateUtc="2024-08-28T14:53:00Z"/>
  <w16cex:commentExtensible w16cex:durableId="0D948B87" w16cex:dateUtc="2025-07-28T23:26:00Z"/>
  <w16cex:commentExtensible w16cex:durableId="77606AF9" w16cex:dateUtc="2024-08-28T14:51:00Z"/>
  <w16cex:commentExtensible w16cex:durableId="7573D480" w16cex:dateUtc="2024-08-28T14:52:00Z"/>
  <w16cex:commentExtensible w16cex:durableId="13584344" w16cex:dateUtc="2025-07-28T23:27:00Z"/>
  <w16cex:commentExtensible w16cex:durableId="05EB7206" w16cex:dateUtc="2024-08-28T14:52:00Z"/>
  <w16cex:commentExtensible w16cex:durableId="7BDEAA11" w16cex:dateUtc="2024-08-28T16:00:00Z"/>
  <w16cex:commentExtensible w16cex:durableId="457564FF" w16cex:dateUtc="2024-09-16T16:57:00Z"/>
  <w16cex:commentExtensible w16cex:durableId="4E9541CC" w16cex:dateUtc="2024-08-28T16:02:00Z"/>
  <w16cex:commentExtensible w16cex:durableId="40FA825C" w16cex:dateUtc="2024-08-28T16:01:00Z"/>
  <w16cex:commentExtensible w16cex:durableId="37C6C69F" w16cex:dateUtc="2024-08-28T16:02:00Z"/>
  <w16cex:commentExtensible w16cex:durableId="70F8EDCB" w16cex:dateUtc="2025-07-28T23:28:00Z"/>
  <w16cex:commentExtensible w16cex:durableId="6FA4254E" w16cex:dateUtc="2024-08-28T18:40:00Z"/>
  <w16cex:commentExtensible w16cex:durableId="581A1923" w16cex:dateUtc="2024-08-28T18:41:00Z"/>
  <w16cex:commentExtensible w16cex:durableId="07CE99F0" w16cex:dateUtc="2025-07-28T23:30:00Z"/>
  <w16cex:commentExtensible w16cex:durableId="5DEFE155" w16cex:dateUtc="2024-08-28T18:41:00Z"/>
  <w16cex:commentExtensible w16cex:durableId="7A9BA8CA" w16cex:dateUtc="2025-07-28T23:31:00Z"/>
  <w16cex:commentExtensible w16cex:durableId="23CDD981" w16cex:dateUtc="2024-08-28T18:42:00Z"/>
  <w16cex:commentExtensible w16cex:durableId="75AA556A" w16cex:dateUtc="2025-07-28T23:34:00Z"/>
  <w16cex:commentExtensible w16cex:durableId="30299310" w16cex:dateUtc="2024-08-28T18:43:00Z"/>
  <w16cex:commentExtensible w16cex:durableId="149A2434" w16cex:dateUtc="2025-07-28T23:34:00Z"/>
  <w16cex:commentExtensible w16cex:durableId="3E70FE14" w16cex:dateUtc="2024-08-28T18:43:00Z"/>
  <w16cex:commentExtensible w16cex:durableId="287A799F" w16cex:dateUtc="2024-08-28T18:46:00Z"/>
  <w16cex:commentExtensible w16cex:durableId="345AEBD1" w16cex:dateUtc="2025-07-28T23:35:00Z"/>
  <w16cex:commentExtensible w16cex:durableId="37CCC360" w16cex:dateUtc="2024-08-28T18:48:00Z"/>
  <w16cex:commentExtensible w16cex:durableId="61DEC85B" w16cex:dateUtc="2025-07-28T23:39:00Z"/>
  <w16cex:commentExtensible w16cex:durableId="7C1C1D0D" w16cex:dateUtc="2024-08-28T18:50:00Z"/>
  <w16cex:commentExtensible w16cex:durableId="09EB8659" w16cex:dateUtc="2025-07-28T23:39:00Z"/>
  <w16cex:commentExtensible w16cex:durableId="08C42FA6" w16cex:dateUtc="2024-08-28T18:50:00Z"/>
  <w16cex:commentExtensible w16cex:durableId="2A4F61C8" w16cex:dateUtc="2024-09-16T16:47:00Z"/>
  <w16cex:commentExtensible w16cex:durableId="7E9F4FDA" w16cex:dateUtc="2025-07-29T20:43:00Z"/>
  <w16cex:commentExtensible w16cex:durableId="5D49B79E" w16cex:dateUtc="2024-08-28T18:52: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2EBC7D98" w16cex:dateUtc="2024-09-16T16:51:00Z"/>
  <w16cex:commentExtensible w16cex:durableId="1433B20F" w16cex:dateUtc="2024-08-28T19:02:00Z"/>
  <w16cex:commentExtensible w16cex:durableId="110DF523" w16cex:dateUtc="2024-04-26T14:23:00Z"/>
  <w16cex:commentExtensible w16cex:durableId="66461AE3" w16cex:dateUtc="2024-09-16T1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36170" w16cid:durableId="221FCA7E"/>
  <w16cid:commentId w16cid:paraId="7D938EB8" w16cid:durableId="18BB7395"/>
  <w16cid:commentId w16cid:paraId="02571C43" w16cid:durableId="0D9FE7D6"/>
  <w16cid:commentId w16cid:paraId="2D0BA406" w16cid:durableId="08F99781"/>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63903BB4" w16cid:durableId="2A79D883"/>
  <w16cid:commentId w16cid:paraId="2F4F5124" w16cid:durableId="2A79D88E"/>
  <w16cid:commentId w16cid:paraId="6B5D896E" w16cid:durableId="7BA81098"/>
  <w16cid:commentId w16cid:paraId="6FEB033D" w16cid:durableId="09911785"/>
  <w16cid:commentId w16cid:paraId="509F4D72" w16cid:durableId="49E4AA52"/>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582C6082" w16cid:durableId="2C92D4AE"/>
  <w16cid:commentId w16cid:paraId="212D134B" w16cid:durableId="2A79DA62"/>
  <w16cid:commentId w16cid:paraId="1A786CE9" w16cid:durableId="7CB008FA"/>
  <w16cid:commentId w16cid:paraId="7D3740FD" w16cid:durableId="4E1A796B"/>
  <w16cid:commentId w16cid:paraId="415BC7AB" w16cid:durableId="2BA5F36D"/>
  <w16cid:commentId w16cid:paraId="067D3AC0" w16cid:durableId="6557272A"/>
  <w16cid:commentId w16cid:paraId="69F48119" w16cid:durableId="22CC80D8"/>
  <w16cid:commentId w16cid:paraId="6FF5CD3A" w16cid:durableId="439E3B9F"/>
  <w16cid:commentId w16cid:paraId="2D22BA44" w16cid:durableId="1CC4B6C4"/>
  <w16cid:commentId w16cid:paraId="426E432D" w16cid:durableId="6D21A13D"/>
  <w16cid:commentId w16cid:paraId="3AE4BAD7" w16cid:durableId="23998028"/>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5ABDDBB9" w16cid:durableId="6B3E7C58"/>
  <w16cid:commentId w16cid:paraId="04FF2C85" w16cid:durableId="02F77C24"/>
  <w16cid:commentId w16cid:paraId="52FD5301" w16cid:durableId="0D948B87"/>
  <w16cid:commentId w16cid:paraId="10DFA24D" w16cid:durableId="29411550"/>
  <w16cid:commentId w16cid:paraId="4B843606" w16cid:durableId="77606AF9"/>
  <w16cid:commentId w16cid:paraId="6CE1ECEC" w16cid:durableId="7573D480"/>
  <w16cid:commentId w16cid:paraId="568F769A" w16cid:durableId="13584344"/>
  <w16cid:commentId w16cid:paraId="64E5FF2B" w16cid:durableId="05EB7206"/>
  <w16cid:commentId w16cid:paraId="25141609" w16cid:durableId="7BDEAA11"/>
  <w16cid:commentId w16cid:paraId="5B91D195" w16cid:durableId="457564FF"/>
  <w16cid:commentId w16cid:paraId="37D27A0A" w16cid:durableId="4E9541CC"/>
  <w16cid:commentId w16cid:paraId="7C5D2344" w16cid:durableId="40FA825C"/>
  <w16cid:commentId w16cid:paraId="43615651" w16cid:durableId="37C6C69F"/>
  <w16cid:commentId w16cid:paraId="03D3DD74" w16cid:durableId="70F8EDCB"/>
  <w16cid:commentId w16cid:paraId="7E510FE2" w16cid:durableId="6FA4254E"/>
  <w16cid:commentId w16cid:paraId="58512B27" w16cid:durableId="2A79DDFF"/>
  <w16cid:commentId w16cid:paraId="4B9CECEF" w16cid:durableId="581A1923"/>
  <w16cid:commentId w16cid:paraId="57E5D60A" w16cid:durableId="07CE99F0"/>
  <w16cid:commentId w16cid:paraId="6C32C6E5" w16cid:durableId="5DEFE155"/>
  <w16cid:commentId w16cid:paraId="7B24FA26" w16cid:durableId="7A9BA8CA"/>
  <w16cid:commentId w16cid:paraId="307C02FF" w16cid:durableId="23CDD981"/>
  <w16cid:commentId w16cid:paraId="111CECBB" w16cid:durableId="75AA556A"/>
  <w16cid:commentId w16cid:paraId="1E58360D" w16cid:durableId="30299310"/>
  <w16cid:commentId w16cid:paraId="2A6B25B4" w16cid:durableId="149A2434"/>
  <w16cid:commentId w16cid:paraId="6EBE8266" w16cid:durableId="3E70FE14"/>
  <w16cid:commentId w16cid:paraId="10918CB7" w16cid:durableId="287A799F"/>
  <w16cid:commentId w16cid:paraId="688CD646" w16cid:durableId="345AEBD1"/>
  <w16cid:commentId w16cid:paraId="3F9861AA" w16cid:durableId="37CCC360"/>
  <w16cid:commentId w16cid:paraId="41A4BCA7" w16cid:durableId="61DEC85B"/>
  <w16cid:commentId w16cid:paraId="4D22C3B8" w16cid:durableId="7C1C1D0D"/>
  <w16cid:commentId w16cid:paraId="45771AB6" w16cid:durableId="09EB8659"/>
  <w16cid:commentId w16cid:paraId="59E010D8" w16cid:durableId="08C42FA6"/>
  <w16cid:commentId w16cid:paraId="6ABAF8FA" w16cid:durableId="2A4F61C8"/>
  <w16cid:commentId w16cid:paraId="2A230F17" w16cid:durableId="7E9F4FDA"/>
  <w16cid:commentId w16cid:paraId="59C1994C" w16cid:durableId="5D49B79E"/>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2B8D06E8" w16cid:durableId="147F910E"/>
  <w16cid:commentId w16cid:paraId="010507B3" w16cid:durableId="2A79E0C1"/>
  <w16cid:commentId w16cid:paraId="3089A498" w16cid:durableId="761D6053"/>
  <w16cid:commentId w16cid:paraId="252CE29D" w16cid:durableId="2EBC7D98"/>
  <w16cid:commentId w16cid:paraId="50FED73B" w16cid:durableId="1433B20F"/>
  <w16cid:commentId w16cid:paraId="0C81528E" w16cid:durableId="110DF523"/>
  <w16cid:commentId w16cid:paraId="6B0600C2" w16cid:durableId="29C39F1A"/>
  <w16cid:commentId w16cid:paraId="56085A3D" w16cid:durableId="54464838"/>
  <w16cid:commentId w16cid:paraId="4DAD4B88" w16cid:durableId="29C39457"/>
  <w16cid:commentId w16cid:paraId="0A3F5147" w16cid:durableId="66461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9252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rit Hochberg">
    <w15:presenceInfo w15:providerId="AD" w15:userId="S-1-5-21-2093055459-472732498-5979419-5675"/>
  </w15:person>
  <w15:person w15:author="Dave Bridges">
    <w15:presenceInfo w15:providerId="None" w15:userId="Dave Bridges"/>
  </w15:person>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C60"/>
    <w:rsid w:val="000211F7"/>
    <w:rsid w:val="00033000"/>
    <w:rsid w:val="000379B0"/>
    <w:rsid w:val="00041088"/>
    <w:rsid w:val="00064557"/>
    <w:rsid w:val="00074A4B"/>
    <w:rsid w:val="000972F2"/>
    <w:rsid w:val="000A07DB"/>
    <w:rsid w:val="000A0D5A"/>
    <w:rsid w:val="000C06E4"/>
    <w:rsid w:val="000D5F28"/>
    <w:rsid w:val="000E729E"/>
    <w:rsid w:val="000F04A2"/>
    <w:rsid w:val="000F0813"/>
    <w:rsid w:val="000F7492"/>
    <w:rsid w:val="001173DA"/>
    <w:rsid w:val="00125C6A"/>
    <w:rsid w:val="00132298"/>
    <w:rsid w:val="001353AD"/>
    <w:rsid w:val="00136EF3"/>
    <w:rsid w:val="00141913"/>
    <w:rsid w:val="00143D60"/>
    <w:rsid w:val="00150335"/>
    <w:rsid w:val="00176CFC"/>
    <w:rsid w:val="00183DCB"/>
    <w:rsid w:val="00184666"/>
    <w:rsid w:val="00197670"/>
    <w:rsid w:val="001C2F1A"/>
    <w:rsid w:val="001E06EF"/>
    <w:rsid w:val="001E39EB"/>
    <w:rsid w:val="001E3DFA"/>
    <w:rsid w:val="001E5F79"/>
    <w:rsid w:val="00201633"/>
    <w:rsid w:val="00203CB8"/>
    <w:rsid w:val="002121E9"/>
    <w:rsid w:val="00244117"/>
    <w:rsid w:val="00252A82"/>
    <w:rsid w:val="00254AF6"/>
    <w:rsid w:val="00256854"/>
    <w:rsid w:val="00256E5C"/>
    <w:rsid w:val="00261E27"/>
    <w:rsid w:val="0028006B"/>
    <w:rsid w:val="002919C7"/>
    <w:rsid w:val="002A3790"/>
    <w:rsid w:val="002A5EEF"/>
    <w:rsid w:val="002C2BAC"/>
    <w:rsid w:val="002F1D34"/>
    <w:rsid w:val="002F6F85"/>
    <w:rsid w:val="002F78E4"/>
    <w:rsid w:val="003027AB"/>
    <w:rsid w:val="00303359"/>
    <w:rsid w:val="00313E50"/>
    <w:rsid w:val="00324D39"/>
    <w:rsid w:val="00325272"/>
    <w:rsid w:val="00327B83"/>
    <w:rsid w:val="00337037"/>
    <w:rsid w:val="00352F2E"/>
    <w:rsid w:val="00353036"/>
    <w:rsid w:val="00383820"/>
    <w:rsid w:val="00387BDE"/>
    <w:rsid w:val="003935A4"/>
    <w:rsid w:val="003A7F77"/>
    <w:rsid w:val="003C7D6E"/>
    <w:rsid w:val="003D7961"/>
    <w:rsid w:val="003E7040"/>
    <w:rsid w:val="003F09D7"/>
    <w:rsid w:val="003F23A0"/>
    <w:rsid w:val="003F3189"/>
    <w:rsid w:val="004013A7"/>
    <w:rsid w:val="00401DA7"/>
    <w:rsid w:val="004111F0"/>
    <w:rsid w:val="00431792"/>
    <w:rsid w:val="0043423C"/>
    <w:rsid w:val="004346FA"/>
    <w:rsid w:val="00440CC0"/>
    <w:rsid w:val="00451238"/>
    <w:rsid w:val="0045140D"/>
    <w:rsid w:val="00453D25"/>
    <w:rsid w:val="00471AC3"/>
    <w:rsid w:val="00490CAD"/>
    <w:rsid w:val="00493B22"/>
    <w:rsid w:val="00497EE0"/>
    <w:rsid w:val="004A3C75"/>
    <w:rsid w:val="004A6945"/>
    <w:rsid w:val="004B15A5"/>
    <w:rsid w:val="004B4C60"/>
    <w:rsid w:val="004E095F"/>
    <w:rsid w:val="004F67EC"/>
    <w:rsid w:val="004F6EB4"/>
    <w:rsid w:val="00510A97"/>
    <w:rsid w:val="0051647F"/>
    <w:rsid w:val="00533A2A"/>
    <w:rsid w:val="00536A50"/>
    <w:rsid w:val="005371F6"/>
    <w:rsid w:val="0054682A"/>
    <w:rsid w:val="00550CA2"/>
    <w:rsid w:val="00551EDA"/>
    <w:rsid w:val="005541C4"/>
    <w:rsid w:val="00561A09"/>
    <w:rsid w:val="00582601"/>
    <w:rsid w:val="00590933"/>
    <w:rsid w:val="005C0CDB"/>
    <w:rsid w:val="005D52A8"/>
    <w:rsid w:val="005E6B65"/>
    <w:rsid w:val="005F0645"/>
    <w:rsid w:val="006130DB"/>
    <w:rsid w:val="006200C9"/>
    <w:rsid w:val="006247EC"/>
    <w:rsid w:val="006360AC"/>
    <w:rsid w:val="006421AD"/>
    <w:rsid w:val="00644301"/>
    <w:rsid w:val="0065609A"/>
    <w:rsid w:val="00657EB7"/>
    <w:rsid w:val="00663BDB"/>
    <w:rsid w:val="006655CF"/>
    <w:rsid w:val="00670F7C"/>
    <w:rsid w:val="006727D0"/>
    <w:rsid w:val="00672C3A"/>
    <w:rsid w:val="006766FB"/>
    <w:rsid w:val="00686FDB"/>
    <w:rsid w:val="0069411B"/>
    <w:rsid w:val="006A06B5"/>
    <w:rsid w:val="006A6B61"/>
    <w:rsid w:val="006B12FE"/>
    <w:rsid w:val="006C0343"/>
    <w:rsid w:val="006C5467"/>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A09B7"/>
    <w:rsid w:val="007A13BC"/>
    <w:rsid w:val="007A292D"/>
    <w:rsid w:val="007A37F1"/>
    <w:rsid w:val="007C4E43"/>
    <w:rsid w:val="007C7306"/>
    <w:rsid w:val="007E3633"/>
    <w:rsid w:val="007F73FF"/>
    <w:rsid w:val="0080291E"/>
    <w:rsid w:val="00814210"/>
    <w:rsid w:val="00824A9A"/>
    <w:rsid w:val="00876E30"/>
    <w:rsid w:val="0088544C"/>
    <w:rsid w:val="00893358"/>
    <w:rsid w:val="008974B5"/>
    <w:rsid w:val="008A620F"/>
    <w:rsid w:val="008B33D7"/>
    <w:rsid w:val="008C1FFD"/>
    <w:rsid w:val="008C7B25"/>
    <w:rsid w:val="008E0E0F"/>
    <w:rsid w:val="00921F7E"/>
    <w:rsid w:val="00930FD4"/>
    <w:rsid w:val="00936441"/>
    <w:rsid w:val="00945245"/>
    <w:rsid w:val="00945DFB"/>
    <w:rsid w:val="009511FC"/>
    <w:rsid w:val="009711E7"/>
    <w:rsid w:val="00980B9C"/>
    <w:rsid w:val="009A10C3"/>
    <w:rsid w:val="009B6F47"/>
    <w:rsid w:val="009D6A46"/>
    <w:rsid w:val="009D6C9D"/>
    <w:rsid w:val="009E2407"/>
    <w:rsid w:val="009F3764"/>
    <w:rsid w:val="00A06D15"/>
    <w:rsid w:val="00A07B41"/>
    <w:rsid w:val="00A117AF"/>
    <w:rsid w:val="00A24398"/>
    <w:rsid w:val="00A27BB7"/>
    <w:rsid w:val="00A41250"/>
    <w:rsid w:val="00A4444E"/>
    <w:rsid w:val="00A866C4"/>
    <w:rsid w:val="00AA7C27"/>
    <w:rsid w:val="00AC7E32"/>
    <w:rsid w:val="00AD105B"/>
    <w:rsid w:val="00AD2F62"/>
    <w:rsid w:val="00B04806"/>
    <w:rsid w:val="00B06F77"/>
    <w:rsid w:val="00B20BFD"/>
    <w:rsid w:val="00B27829"/>
    <w:rsid w:val="00B27EA2"/>
    <w:rsid w:val="00B320DA"/>
    <w:rsid w:val="00B32E48"/>
    <w:rsid w:val="00B43085"/>
    <w:rsid w:val="00B56F4E"/>
    <w:rsid w:val="00B611F2"/>
    <w:rsid w:val="00B635A1"/>
    <w:rsid w:val="00B6520A"/>
    <w:rsid w:val="00B669AA"/>
    <w:rsid w:val="00B86162"/>
    <w:rsid w:val="00BA035B"/>
    <w:rsid w:val="00BA0877"/>
    <w:rsid w:val="00BB57AE"/>
    <w:rsid w:val="00BC33AC"/>
    <w:rsid w:val="00BC4A1C"/>
    <w:rsid w:val="00BD24D1"/>
    <w:rsid w:val="00BE72A1"/>
    <w:rsid w:val="00BE7CC1"/>
    <w:rsid w:val="00BF75ED"/>
    <w:rsid w:val="00C41F92"/>
    <w:rsid w:val="00C62689"/>
    <w:rsid w:val="00C87B75"/>
    <w:rsid w:val="00C9163B"/>
    <w:rsid w:val="00CA7A44"/>
    <w:rsid w:val="00CB2B76"/>
    <w:rsid w:val="00CC328A"/>
    <w:rsid w:val="00CD08E1"/>
    <w:rsid w:val="00CF213F"/>
    <w:rsid w:val="00CF7C05"/>
    <w:rsid w:val="00D0676E"/>
    <w:rsid w:val="00D32A3A"/>
    <w:rsid w:val="00D37846"/>
    <w:rsid w:val="00D416BC"/>
    <w:rsid w:val="00D4540D"/>
    <w:rsid w:val="00D62849"/>
    <w:rsid w:val="00D83A64"/>
    <w:rsid w:val="00DB78D5"/>
    <w:rsid w:val="00DC08E5"/>
    <w:rsid w:val="00DC2897"/>
    <w:rsid w:val="00DF07A2"/>
    <w:rsid w:val="00E019E9"/>
    <w:rsid w:val="00E27BBE"/>
    <w:rsid w:val="00E344E7"/>
    <w:rsid w:val="00E3780A"/>
    <w:rsid w:val="00E45A8C"/>
    <w:rsid w:val="00E65C5C"/>
    <w:rsid w:val="00E75548"/>
    <w:rsid w:val="00E818F1"/>
    <w:rsid w:val="00E8766C"/>
    <w:rsid w:val="00E876DE"/>
    <w:rsid w:val="00E91D2C"/>
    <w:rsid w:val="00EB0FC2"/>
    <w:rsid w:val="00EB16FF"/>
    <w:rsid w:val="00EC065F"/>
    <w:rsid w:val="00ED1CF8"/>
    <w:rsid w:val="00ED53A3"/>
    <w:rsid w:val="00EE6408"/>
    <w:rsid w:val="00EF41C4"/>
    <w:rsid w:val="00F1306B"/>
    <w:rsid w:val="00F34AFC"/>
    <w:rsid w:val="00F44D25"/>
    <w:rsid w:val="00F60906"/>
    <w:rsid w:val="00F61BBF"/>
    <w:rsid w:val="00F61E46"/>
    <w:rsid w:val="00F7076F"/>
    <w:rsid w:val="00F75CE9"/>
    <w:rsid w:val="00F75EAC"/>
    <w:rsid w:val="00F82B14"/>
    <w:rsid w:val="00F86220"/>
    <w:rsid w:val="00F974AC"/>
    <w:rsid w:val="00FE1710"/>
    <w:rsid w:val="00FE5726"/>
    <w:rsid w:val="00FF1D69"/>
    <w:rsid w:val="00FF32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1">
    <w:name w:val="Unresolved Mention1"/>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 w:type="character" w:styleId="UnresolvedMention">
    <w:name w:val="Unresolved Mention"/>
    <w:basedOn w:val="DefaultParagraphFont"/>
    <w:uiPriority w:val="99"/>
    <w:semiHidden/>
    <w:unhideWhenUsed/>
    <w:rsid w:val="00B320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pmc.ncbi.nlm.nih.gov/articles/PMC6231962/"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 Id="rId1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11</Pages>
  <Words>13896</Words>
  <Characters>79208</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44</cp:revision>
  <dcterms:created xsi:type="dcterms:W3CDTF">2024-08-29T05:53:00Z</dcterms:created>
  <dcterms:modified xsi:type="dcterms:W3CDTF">2025-07-29T22:46:00Z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zotero-version="7.0.21"&gt;&lt;session id="aXYNa1u8"/&gt;&lt;style id="http://www.zotero.org/styles/obesity" hasBibliography="1" bibliographyStyleHasBeenSet="1"/&gt;&lt;prefs&gt;&lt;pref name="fieldType" value="Field"/&gt;&lt;/prefs&gt;&lt;/data&gt;</vt:lpwstr>
  </property>
</Properties>
</file>