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BE" w:rsidRPr="00A95F63" w:rsidRDefault="00F45CBE" w:rsidP="00F45CBE">
      <w:pPr>
        <w:rPr>
          <w:rFonts w:cstheme="minorHAnsi"/>
          <w:sz w:val="22"/>
          <w:szCs w:val="22"/>
        </w:rPr>
      </w:pPr>
      <w:r>
        <w:rPr>
          <w:b/>
          <w:sz w:val="22"/>
          <w:szCs w:val="22"/>
        </w:rPr>
        <w:t xml:space="preserve">Specific </w:t>
      </w:r>
      <w:r w:rsidRPr="00A95F63">
        <w:rPr>
          <w:rFonts w:cstheme="minorHAnsi"/>
          <w:b/>
          <w:sz w:val="22"/>
          <w:szCs w:val="22"/>
        </w:rPr>
        <w:t xml:space="preserve">Aim 1: Determine the effects of maternal psychological stress on placental function. </w:t>
      </w:r>
    </w:p>
    <w:p w:rsidR="00F45CBE" w:rsidRDefault="00F45CBE" w:rsidP="00F45CBE">
      <w:pPr>
        <w:rPr>
          <w:rFonts w:cstheme="minorHAnsi"/>
          <w:sz w:val="22"/>
          <w:szCs w:val="22"/>
        </w:rPr>
      </w:pPr>
      <w:r w:rsidRPr="00A95F63">
        <w:rPr>
          <w:rFonts w:cstheme="minorHAnsi"/>
          <w:sz w:val="22"/>
          <w:szCs w:val="22"/>
        </w:rPr>
        <w:t>We will expose pregnant dams to the synthetic glucocorticoid dexamethasone and then collect pre-term placentae in order to evaluate nutrient transport and endocrine function.  In separate cohorts we will monitor how gestational dexamethasone exposure affects offspring metabolic health.</w:t>
      </w:r>
    </w:p>
    <w:p w:rsidR="00F45CBE" w:rsidRPr="00F45CBE" w:rsidRDefault="00F45CBE" w:rsidP="00F45CBE">
      <w:pPr>
        <w:rPr>
          <w:sz w:val="22"/>
          <w:szCs w:val="22"/>
        </w:rPr>
      </w:pPr>
      <w:r w:rsidRPr="00F45CBE">
        <w:rPr>
          <w:b/>
          <w:sz w:val="22"/>
          <w:szCs w:val="22"/>
        </w:rPr>
        <w:t>Aim 1.1:</w:t>
      </w:r>
      <w:r w:rsidR="00172E09">
        <w:rPr>
          <w:b/>
          <w:sz w:val="22"/>
          <w:szCs w:val="22"/>
        </w:rPr>
        <w:t xml:space="preserve"> </w:t>
      </w:r>
      <w:r w:rsidR="00172E09" w:rsidRPr="00F45CBE">
        <w:rPr>
          <w:sz w:val="22"/>
          <w:szCs w:val="22"/>
        </w:rPr>
        <w:t>How does maternal GC exposure affect placental</w:t>
      </w:r>
      <w:r w:rsidR="00B829C9">
        <w:rPr>
          <w:sz w:val="22"/>
          <w:szCs w:val="22"/>
        </w:rPr>
        <w:t>, f</w:t>
      </w:r>
      <w:r w:rsidR="00172E09" w:rsidRPr="00F45CBE">
        <w:rPr>
          <w:sz w:val="22"/>
          <w:szCs w:val="22"/>
        </w:rPr>
        <w:t>etal IUGR</w:t>
      </w:r>
      <w:r w:rsidR="00B829C9">
        <w:rPr>
          <w:sz w:val="22"/>
          <w:szCs w:val="22"/>
        </w:rPr>
        <w:t>, and offspring survival</w:t>
      </w:r>
      <w:r w:rsidR="00172E09" w:rsidRPr="00F45CBE">
        <w:rPr>
          <w:sz w:val="22"/>
          <w:szCs w:val="22"/>
        </w:rPr>
        <w:t>?</w:t>
      </w:r>
    </w:p>
    <w:p w:rsidR="00F45CBE" w:rsidRPr="00F45CBE" w:rsidRDefault="00F45CBE" w:rsidP="00F45CBE">
      <w:pPr>
        <w:rPr>
          <w:sz w:val="22"/>
          <w:szCs w:val="22"/>
        </w:rPr>
      </w:pPr>
      <w:r w:rsidRPr="00F45CBE">
        <w:rPr>
          <w:b/>
          <w:sz w:val="22"/>
          <w:szCs w:val="22"/>
        </w:rPr>
        <w:t>Aim 1.2:</w:t>
      </w:r>
      <w:r w:rsidRPr="00F45CBE">
        <w:rPr>
          <w:sz w:val="22"/>
          <w:szCs w:val="22"/>
        </w:rPr>
        <w:t xml:space="preserve"> How does maternal GC exposure affect placental endocrine function (specific hormones: lactogen,</w:t>
      </w:r>
      <w:r w:rsidR="005C4B4C">
        <w:rPr>
          <w:sz w:val="22"/>
          <w:szCs w:val="22"/>
        </w:rPr>
        <w:t>IGF2</w:t>
      </w:r>
      <w:r w:rsidRPr="00F45CBE">
        <w:rPr>
          <w:sz w:val="22"/>
          <w:szCs w:val="22"/>
        </w:rPr>
        <w:t xml:space="preserve"> </w:t>
      </w:r>
      <w:r w:rsidR="002F7298">
        <w:rPr>
          <w:sz w:val="22"/>
          <w:szCs w:val="22"/>
        </w:rPr>
        <w:t>, GDF15…</w:t>
      </w:r>
      <w:r w:rsidRPr="00F45CBE">
        <w:rPr>
          <w:sz w:val="22"/>
          <w:szCs w:val="22"/>
        </w:rPr>
        <w:t>)</w:t>
      </w:r>
      <w:r w:rsidR="005C4B4C">
        <w:rPr>
          <w:sz w:val="22"/>
          <w:szCs w:val="22"/>
        </w:rPr>
        <w:t xml:space="preserve"> look at qPCR mRNA expression </w:t>
      </w:r>
      <w:r w:rsidR="006817B1">
        <w:rPr>
          <w:sz w:val="22"/>
          <w:szCs w:val="22"/>
        </w:rPr>
        <w:t>– will not use ELISA yet since ELISA is expensive and we may not see a difference in qPCR/mRNA expression initially</w:t>
      </w:r>
    </w:p>
    <w:p w:rsidR="00F45CBE" w:rsidRPr="00F45CBE" w:rsidRDefault="00F45CBE" w:rsidP="00F45CBE">
      <w:pPr>
        <w:rPr>
          <w:sz w:val="22"/>
          <w:szCs w:val="22"/>
        </w:rPr>
      </w:pPr>
      <w:r w:rsidRPr="00F45CBE">
        <w:rPr>
          <w:b/>
          <w:sz w:val="22"/>
          <w:szCs w:val="22"/>
        </w:rPr>
        <w:t>Aim 1.3:</w:t>
      </w:r>
      <w:r w:rsidRPr="00F45CBE">
        <w:rPr>
          <w:sz w:val="22"/>
          <w:szCs w:val="22"/>
        </w:rPr>
        <w:t xml:space="preserve"> Is placental mTORC1 signaling altered after maternal GC exposure?  </w:t>
      </w:r>
      <w:r w:rsidR="00213EDC">
        <w:rPr>
          <w:sz w:val="22"/>
          <w:szCs w:val="22"/>
        </w:rPr>
        <w:t xml:space="preserve">Western blot </w:t>
      </w:r>
      <w:r w:rsidR="006817B1">
        <w:rPr>
          <w:sz w:val="22"/>
          <w:szCs w:val="22"/>
        </w:rPr>
        <w:t>for 4EBP, S6, PS6, AKT</w:t>
      </w:r>
    </w:p>
    <w:p w:rsidR="00172E09" w:rsidRDefault="00F45CBE" w:rsidP="00F45CBE">
      <w:pPr>
        <w:rPr>
          <w:sz w:val="22"/>
          <w:szCs w:val="22"/>
        </w:rPr>
      </w:pPr>
      <w:r w:rsidRPr="00F45CBE">
        <w:rPr>
          <w:b/>
          <w:sz w:val="22"/>
          <w:szCs w:val="22"/>
        </w:rPr>
        <w:t>Aim 1.4:</w:t>
      </w:r>
      <w:r w:rsidRPr="00F45CBE">
        <w:rPr>
          <w:sz w:val="22"/>
          <w:szCs w:val="22"/>
        </w:rPr>
        <w:t xml:space="preserve"> </w:t>
      </w:r>
      <w:r w:rsidR="00172E09" w:rsidRPr="00F45CBE">
        <w:rPr>
          <w:sz w:val="22"/>
          <w:szCs w:val="22"/>
        </w:rPr>
        <w:t>How does maternal time-dependent GC exposure affect the expression of placental nutrient transporters</w:t>
      </w:r>
      <w:r w:rsidR="00213EDC">
        <w:rPr>
          <w:sz w:val="22"/>
          <w:szCs w:val="22"/>
        </w:rPr>
        <w:t>?</w:t>
      </w:r>
      <w:r w:rsidR="006817B1">
        <w:rPr>
          <w:sz w:val="22"/>
          <w:szCs w:val="22"/>
        </w:rPr>
        <w:t xml:space="preserve"> qPCR of transporters, not flux until we see a change in nutrient transporters</w:t>
      </w:r>
    </w:p>
    <w:p w:rsidR="006817B1" w:rsidRDefault="00F45CBE" w:rsidP="00F45CBE">
      <w:pPr>
        <w:rPr>
          <w:sz w:val="22"/>
          <w:szCs w:val="22"/>
        </w:rPr>
      </w:pPr>
      <w:r w:rsidRPr="00F45CBE">
        <w:rPr>
          <w:b/>
          <w:sz w:val="22"/>
          <w:szCs w:val="22"/>
        </w:rPr>
        <w:t>Aim 1.5:</w:t>
      </w:r>
      <w:r w:rsidRPr="00F45CBE">
        <w:rPr>
          <w:sz w:val="22"/>
          <w:szCs w:val="22"/>
        </w:rPr>
        <w:t xml:space="preserve"> Is offspring metabolic health </w:t>
      </w:r>
      <w:r w:rsidR="00213EDC">
        <w:rPr>
          <w:sz w:val="22"/>
          <w:szCs w:val="22"/>
        </w:rPr>
        <w:t xml:space="preserve">survival, </w:t>
      </w:r>
      <w:proofErr w:type="spellStart"/>
      <w:r w:rsidR="00213EDC">
        <w:rPr>
          <w:sz w:val="22"/>
          <w:szCs w:val="22"/>
        </w:rPr>
        <w:t>wt</w:t>
      </w:r>
      <w:proofErr w:type="spellEnd"/>
      <w:r w:rsidR="00213EDC">
        <w:rPr>
          <w:sz w:val="22"/>
          <w:szCs w:val="22"/>
        </w:rPr>
        <w:t xml:space="preserve">, </w:t>
      </w:r>
      <w:proofErr w:type="spellStart"/>
      <w:r w:rsidR="00213EDC">
        <w:rPr>
          <w:sz w:val="22"/>
          <w:szCs w:val="22"/>
        </w:rPr>
        <w:t>mri</w:t>
      </w:r>
      <w:proofErr w:type="spellEnd"/>
      <w:r w:rsidR="00213EDC">
        <w:rPr>
          <w:sz w:val="22"/>
          <w:szCs w:val="22"/>
        </w:rPr>
        <w:t xml:space="preserve">, if </w:t>
      </w:r>
      <w:r w:rsidR="006817B1">
        <w:rPr>
          <w:sz w:val="22"/>
          <w:szCs w:val="22"/>
        </w:rPr>
        <w:t xml:space="preserve">they survive after </w:t>
      </w:r>
      <w:proofErr w:type="spellStart"/>
      <w:r w:rsidR="006817B1">
        <w:rPr>
          <w:sz w:val="22"/>
          <w:szCs w:val="22"/>
        </w:rPr>
        <w:t>Dex</w:t>
      </w:r>
      <w:proofErr w:type="spellEnd"/>
      <w:r w:rsidR="006817B1">
        <w:rPr>
          <w:sz w:val="22"/>
          <w:szCs w:val="22"/>
        </w:rPr>
        <w:t xml:space="preserve"> exposure during gestation only (no 1 week preconception)</w:t>
      </w:r>
      <w:r w:rsidR="00213EDC">
        <w:rPr>
          <w:sz w:val="22"/>
          <w:szCs w:val="22"/>
        </w:rPr>
        <w:t xml:space="preserve"> </w:t>
      </w:r>
    </w:p>
    <w:p w:rsidR="00172E09" w:rsidRPr="00172E09" w:rsidRDefault="00172E09" w:rsidP="00F45CBE">
      <w:pPr>
        <w:rPr>
          <w:sz w:val="22"/>
          <w:szCs w:val="22"/>
        </w:rPr>
      </w:pPr>
      <w:r w:rsidRPr="00172E09">
        <w:rPr>
          <w:b/>
          <w:sz w:val="22"/>
          <w:szCs w:val="22"/>
        </w:rPr>
        <w:t>Aim 1.6:</w:t>
      </w:r>
      <w:r>
        <w:rPr>
          <w:b/>
          <w:sz w:val="22"/>
          <w:szCs w:val="22"/>
        </w:rPr>
        <w:t xml:space="preserve"> </w:t>
      </w:r>
      <w:r>
        <w:rPr>
          <w:sz w:val="22"/>
          <w:szCs w:val="22"/>
        </w:rPr>
        <w:t>Does a placental GR-KO model rescue the placental and fetal effects of GC exposure?</w:t>
      </w:r>
    </w:p>
    <w:p w:rsidR="00F45CBE" w:rsidRDefault="00F45CBE" w:rsidP="00F45CBE">
      <w:pPr>
        <w:rPr>
          <w:b/>
          <w:sz w:val="22"/>
          <w:szCs w:val="22"/>
        </w:rPr>
      </w:pPr>
    </w:p>
    <w:p w:rsidR="00F45CBE" w:rsidRPr="00A95F63" w:rsidRDefault="00F45CBE" w:rsidP="00F45CBE">
      <w:pPr>
        <w:rPr>
          <w:rFonts w:cstheme="minorHAnsi"/>
          <w:sz w:val="22"/>
          <w:szCs w:val="22"/>
        </w:rPr>
      </w:pPr>
    </w:p>
    <w:p w:rsidR="00F45CBE" w:rsidRPr="00AC791A" w:rsidRDefault="00F45CBE" w:rsidP="00F45CBE">
      <w:pPr>
        <w:rPr>
          <w:rFonts w:cstheme="minorHAnsi"/>
          <w:b/>
          <w:sz w:val="22"/>
          <w:szCs w:val="22"/>
        </w:rPr>
      </w:pPr>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p>
    <w:p w:rsidR="00F45CBE" w:rsidRDefault="00F45CBE" w:rsidP="00F45CBE">
      <w:pPr>
        <w:rPr>
          <w:rFonts w:cstheme="minorHAnsi"/>
          <w:sz w:val="22"/>
          <w:szCs w:val="22"/>
        </w:rPr>
      </w:pPr>
      <w:r w:rsidRPr="00A95F63">
        <w:rPr>
          <w:rFonts w:cstheme="minorHAnsi"/>
          <w:sz w:val="22"/>
          <w:szCs w:val="22"/>
        </w:rPr>
        <w:t>We will expose dams to dexamethasone during pregnancy and lactation then assess</w:t>
      </w:r>
      <w:bookmarkStart w:id="0" w:name="_GoBack"/>
      <w:bookmarkEnd w:id="0"/>
      <w:r w:rsidRPr="00A95F63">
        <w:rPr>
          <w:rFonts w:cstheme="minorHAnsi"/>
          <w:sz w:val="22"/>
          <w:szCs w:val="22"/>
        </w:rPr>
        <w:t xml:space="preserve"> mammary gland development, milk volume and composition.  We will then monitor the growth and health of the offspring of the exposed dams.</w:t>
      </w:r>
    </w:p>
    <w:p w:rsidR="00F45CBE" w:rsidRPr="00F45CBE" w:rsidRDefault="00F45CBE" w:rsidP="00F45CBE">
      <w:pPr>
        <w:rPr>
          <w:sz w:val="22"/>
          <w:szCs w:val="22"/>
        </w:rPr>
      </w:pPr>
      <w:r w:rsidRPr="00F45CBE">
        <w:rPr>
          <w:b/>
          <w:sz w:val="22"/>
          <w:szCs w:val="22"/>
        </w:rPr>
        <w:t xml:space="preserve">Aim </w:t>
      </w:r>
      <w:r w:rsidR="00172E09">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rsidR="00F45CBE" w:rsidRPr="00F45CBE" w:rsidRDefault="00F45CBE" w:rsidP="00F45CBE">
      <w:pPr>
        <w:rPr>
          <w:sz w:val="22"/>
          <w:szCs w:val="22"/>
        </w:rPr>
      </w:pPr>
      <w:r w:rsidRPr="00F45CBE">
        <w:rPr>
          <w:b/>
          <w:sz w:val="22"/>
          <w:szCs w:val="22"/>
        </w:rPr>
        <w:t xml:space="preserve">Aim </w:t>
      </w:r>
      <w:r w:rsidR="00172E09">
        <w:rPr>
          <w:b/>
          <w:sz w:val="22"/>
          <w:szCs w:val="22"/>
        </w:rPr>
        <w:t>2</w:t>
      </w:r>
      <w:r w:rsidRPr="00F45CBE">
        <w:rPr>
          <w:b/>
          <w:sz w:val="22"/>
          <w:szCs w:val="22"/>
        </w:rPr>
        <w:t>.2:</w:t>
      </w:r>
      <w:r w:rsidRPr="00F45CBE">
        <w:rPr>
          <w:sz w:val="22"/>
          <w:szCs w:val="22"/>
        </w:rPr>
        <w:t xml:space="preserve"> How does maternal time-dependent GC exposure affect milk </w:t>
      </w:r>
      <w:r w:rsidR="00172E09">
        <w:rPr>
          <w:sz w:val="22"/>
          <w:szCs w:val="22"/>
        </w:rPr>
        <w:t>output and macronutrient composition</w:t>
      </w:r>
      <w:r w:rsidRPr="00F45CBE">
        <w:rPr>
          <w:sz w:val="22"/>
          <w:szCs w:val="22"/>
        </w:rPr>
        <w:t>?</w:t>
      </w:r>
    </w:p>
    <w:p w:rsidR="00F45CBE" w:rsidRPr="00F45CBE" w:rsidRDefault="00F45CBE" w:rsidP="00F45CBE">
      <w:pPr>
        <w:rPr>
          <w:sz w:val="22"/>
          <w:szCs w:val="22"/>
        </w:rPr>
      </w:pPr>
      <w:r w:rsidRPr="00F45CBE">
        <w:rPr>
          <w:b/>
          <w:sz w:val="22"/>
          <w:szCs w:val="22"/>
        </w:rPr>
        <w:t xml:space="preserve">Aim </w:t>
      </w:r>
      <w:r w:rsidR="00172E09">
        <w:rPr>
          <w:b/>
          <w:sz w:val="22"/>
          <w:szCs w:val="22"/>
        </w:rPr>
        <w:t>2</w:t>
      </w:r>
      <w:r w:rsidRPr="00F45CBE">
        <w:rPr>
          <w:b/>
          <w:sz w:val="22"/>
          <w:szCs w:val="22"/>
        </w:rPr>
        <w:t>.</w:t>
      </w:r>
      <w:r w:rsidR="00172E09">
        <w:rPr>
          <w:b/>
          <w:sz w:val="22"/>
          <w:szCs w:val="22"/>
        </w:rPr>
        <w:t>3</w:t>
      </w:r>
      <w:r w:rsidRPr="00F45CBE">
        <w:rPr>
          <w:b/>
          <w:sz w:val="22"/>
          <w:szCs w:val="22"/>
        </w:rPr>
        <w:t>:</w:t>
      </w:r>
      <w:r w:rsidRPr="00F45CBE">
        <w:rPr>
          <w:sz w:val="22"/>
          <w:szCs w:val="22"/>
        </w:rPr>
        <w:t xml:space="preserve"> Is</w:t>
      </w:r>
      <w:r w:rsidR="00F54004">
        <w:rPr>
          <w:sz w:val="22"/>
          <w:szCs w:val="22"/>
        </w:rPr>
        <w:t xml:space="preserve"> maternal</w:t>
      </w:r>
      <w:r w:rsidRPr="00F45CBE">
        <w:rPr>
          <w:sz w:val="22"/>
          <w:szCs w:val="22"/>
        </w:rPr>
        <w:t xml:space="preserve"> </w:t>
      </w:r>
      <w:r w:rsidR="00F54004">
        <w:rPr>
          <w:sz w:val="22"/>
          <w:szCs w:val="22"/>
        </w:rPr>
        <w:t xml:space="preserve">+ </w:t>
      </w:r>
      <w:r w:rsidRPr="00F45CBE">
        <w:rPr>
          <w:sz w:val="22"/>
          <w:szCs w:val="22"/>
        </w:rPr>
        <w:t>offspring metabolic health altered after maternal GC exposure during gestation and/or lactation?</w:t>
      </w:r>
    </w:p>
    <w:p w:rsidR="00F45CBE" w:rsidRPr="00A95F63" w:rsidRDefault="00F45CBE" w:rsidP="00F45CBE">
      <w:pPr>
        <w:rPr>
          <w:rFonts w:cstheme="minorHAnsi"/>
          <w:sz w:val="22"/>
          <w:szCs w:val="22"/>
        </w:rPr>
      </w:pPr>
    </w:p>
    <w:p w:rsidR="00F45CBE" w:rsidRDefault="00F45CBE" w:rsidP="00F45CBE">
      <w:pPr>
        <w:rPr>
          <w:rFonts w:cstheme="minorHAnsi"/>
          <w:sz w:val="22"/>
          <w:szCs w:val="22"/>
        </w:rPr>
      </w:pPr>
      <w:r>
        <w:rPr>
          <w:rFonts w:cstheme="minorHAnsi"/>
          <w:b/>
          <w:sz w:val="22"/>
          <w:szCs w:val="22"/>
        </w:rPr>
        <w:t xml:space="preserve">Specific </w:t>
      </w:r>
      <w:r w:rsidRPr="00A95F63">
        <w:rPr>
          <w:rFonts w:cstheme="minorHAnsi"/>
          <w:b/>
          <w:sz w:val="22"/>
          <w:szCs w:val="22"/>
        </w:rPr>
        <w:t xml:space="preserve">Aim 3: Elucidate the consequences of placental nutritional stress on placental role. </w:t>
      </w:r>
      <w:r w:rsidRPr="00A95F63">
        <w:rPr>
          <w:rFonts w:cstheme="minorHAnsi"/>
          <w:sz w:val="22"/>
          <w:szCs w:val="22"/>
        </w:rPr>
        <w:t xml:space="preserve">To model </w:t>
      </w:r>
      <w:r w:rsidR="00172E09">
        <w:rPr>
          <w:rFonts w:cstheme="minorHAnsi"/>
          <w:sz w:val="22"/>
          <w:szCs w:val="22"/>
        </w:rPr>
        <w:t xml:space="preserve">excessive </w:t>
      </w:r>
      <w:r w:rsidRPr="00A95F63">
        <w:rPr>
          <w:rFonts w:cstheme="minorHAnsi"/>
          <w:sz w:val="22"/>
          <w:szCs w:val="22"/>
        </w:rPr>
        <w:t>nutritiona</w:t>
      </w:r>
      <w:r w:rsidR="00172E09">
        <w:rPr>
          <w:rFonts w:cstheme="minorHAnsi"/>
          <w:sz w:val="22"/>
          <w:szCs w:val="22"/>
        </w:rPr>
        <w:t>l</w:t>
      </w:r>
      <w:r w:rsidRPr="00A95F63">
        <w:rPr>
          <w:rFonts w:cstheme="minorHAnsi"/>
          <w:sz w:val="22"/>
          <w:szCs w:val="22"/>
        </w:rPr>
        <w:t xml:space="preserve"> stress, such as that of maternal obesity we will use a genetic model of mTORC1 hyperactivation in the placenta using a trophoblast-specific driver. With this model, we will determine placental hormone production and evaluate nutrient transport, along with offspring metabolic health.</w:t>
      </w:r>
    </w:p>
    <w:p w:rsidR="00172E09" w:rsidRPr="00F45CBE" w:rsidRDefault="00F45CBE" w:rsidP="00172E09">
      <w:pPr>
        <w:rPr>
          <w:sz w:val="22"/>
          <w:szCs w:val="22"/>
        </w:rPr>
      </w:pPr>
      <w:r w:rsidRPr="00F45CBE">
        <w:rPr>
          <w:b/>
          <w:sz w:val="22"/>
          <w:szCs w:val="22"/>
        </w:rPr>
        <w:t xml:space="preserve">Aim </w:t>
      </w:r>
      <w:r w:rsidR="00172E09">
        <w:rPr>
          <w:b/>
          <w:sz w:val="22"/>
          <w:szCs w:val="22"/>
        </w:rPr>
        <w:t>3</w:t>
      </w:r>
      <w:r w:rsidRPr="00F45CBE">
        <w:rPr>
          <w:b/>
          <w:sz w:val="22"/>
          <w:szCs w:val="22"/>
        </w:rPr>
        <w:t>.1:</w:t>
      </w:r>
      <w:r w:rsidRPr="00F45CBE">
        <w:rPr>
          <w:sz w:val="22"/>
          <w:szCs w:val="22"/>
        </w:rPr>
        <w:t xml:space="preserve"> </w:t>
      </w:r>
      <w:r w:rsidR="00172E09" w:rsidRPr="00F45CBE">
        <w:rPr>
          <w:sz w:val="22"/>
          <w:szCs w:val="22"/>
        </w:rPr>
        <w:t xml:space="preserve">How does placental mTORC1 </w:t>
      </w:r>
      <w:r w:rsidR="00F54004">
        <w:rPr>
          <w:sz w:val="22"/>
          <w:szCs w:val="22"/>
        </w:rPr>
        <w:t>activity</w:t>
      </w:r>
      <w:r w:rsidR="00172E09" w:rsidRPr="00F45CBE">
        <w:rPr>
          <w:sz w:val="22"/>
          <w:szCs w:val="22"/>
        </w:rPr>
        <w:t xml:space="preserve"> affect placental and fetal growth (macrosomia)?</w:t>
      </w:r>
      <w:r w:rsidR="00F54004">
        <w:rPr>
          <w:sz w:val="22"/>
          <w:szCs w:val="22"/>
        </w:rPr>
        <w:t xml:space="preserve"> Describe </w:t>
      </w:r>
      <w:proofErr w:type="spellStart"/>
      <w:r w:rsidR="00F54004">
        <w:rPr>
          <w:sz w:val="22"/>
          <w:szCs w:val="22"/>
        </w:rPr>
        <w:t>ko</w:t>
      </w:r>
      <w:proofErr w:type="spellEnd"/>
      <w:r w:rsidR="00F54004">
        <w:rPr>
          <w:sz w:val="22"/>
          <w:szCs w:val="22"/>
        </w:rPr>
        <w:t xml:space="preserve"> from grant-</w:t>
      </w:r>
      <w:r w:rsidR="00A84E4B">
        <w:rPr>
          <w:sz w:val="22"/>
          <w:szCs w:val="22"/>
        </w:rPr>
        <w:t xml:space="preserve"> mice </w:t>
      </w:r>
      <w:r w:rsidR="00F54004">
        <w:rPr>
          <w:sz w:val="22"/>
          <w:szCs w:val="22"/>
        </w:rPr>
        <w:t>may die</w:t>
      </w:r>
      <w:r w:rsidR="00A84E4B">
        <w:rPr>
          <w:sz w:val="22"/>
          <w:szCs w:val="22"/>
        </w:rPr>
        <w:t>,</w:t>
      </w:r>
      <w:r w:rsidR="00F54004">
        <w:rPr>
          <w:sz w:val="22"/>
          <w:szCs w:val="22"/>
        </w:rPr>
        <w:t xml:space="preserve"> use from </w:t>
      </w:r>
      <w:proofErr w:type="spellStart"/>
      <w:r w:rsidR="00F54004">
        <w:rPr>
          <w:sz w:val="22"/>
          <w:szCs w:val="22"/>
        </w:rPr>
        <w:t>dave’s</w:t>
      </w:r>
      <w:proofErr w:type="spellEnd"/>
      <w:r w:rsidR="00F54004">
        <w:rPr>
          <w:sz w:val="22"/>
          <w:szCs w:val="22"/>
        </w:rPr>
        <w:t xml:space="preserve"> </w:t>
      </w:r>
      <w:r w:rsidR="00A84E4B">
        <w:rPr>
          <w:sz w:val="22"/>
          <w:szCs w:val="22"/>
        </w:rPr>
        <w:t xml:space="preserve">ratio of het, </w:t>
      </w:r>
      <w:proofErr w:type="spellStart"/>
      <w:r w:rsidR="00A84E4B">
        <w:rPr>
          <w:sz w:val="22"/>
          <w:szCs w:val="22"/>
        </w:rPr>
        <w:t>ko</w:t>
      </w:r>
      <w:proofErr w:type="spellEnd"/>
      <w:r w:rsidR="00A84E4B">
        <w:rPr>
          <w:sz w:val="22"/>
          <w:szCs w:val="22"/>
        </w:rPr>
        <w:t xml:space="preserve">, WT </w:t>
      </w:r>
      <w:r w:rsidR="00F54004">
        <w:rPr>
          <w:sz w:val="22"/>
          <w:szCs w:val="22"/>
        </w:rPr>
        <w:t>1:1:5</w:t>
      </w:r>
    </w:p>
    <w:p w:rsidR="00F45CBE" w:rsidRPr="00F45CBE" w:rsidRDefault="00F45CBE" w:rsidP="00F45CBE">
      <w:pPr>
        <w:rPr>
          <w:sz w:val="22"/>
          <w:szCs w:val="22"/>
        </w:rPr>
      </w:pPr>
      <w:r w:rsidRPr="00F45CBE">
        <w:rPr>
          <w:b/>
          <w:sz w:val="22"/>
          <w:szCs w:val="22"/>
        </w:rPr>
        <w:t>Aim</w:t>
      </w:r>
      <w:r w:rsidR="00172E09">
        <w:rPr>
          <w:b/>
          <w:sz w:val="22"/>
          <w:szCs w:val="22"/>
        </w:rPr>
        <w:t xml:space="preserve"> 3</w:t>
      </w:r>
      <w:r w:rsidRPr="00F45CBE">
        <w:rPr>
          <w:b/>
          <w:sz w:val="22"/>
          <w:szCs w:val="22"/>
        </w:rPr>
        <w:t>.2:</w:t>
      </w:r>
      <w:r w:rsidRPr="00F45CBE">
        <w:rPr>
          <w:sz w:val="22"/>
          <w:szCs w:val="22"/>
        </w:rPr>
        <w:t xml:space="preserve"> How does mTORC1 signaling affect placental endocrine function (specific hormones: lactogen, </w:t>
      </w:r>
      <w:r w:rsidR="00F54004">
        <w:rPr>
          <w:sz w:val="22"/>
          <w:szCs w:val="22"/>
        </w:rPr>
        <w:t>IGF2 or other hormones you know are important,</w:t>
      </w:r>
      <w:r w:rsidR="00172E09">
        <w:rPr>
          <w:sz w:val="22"/>
          <w:szCs w:val="22"/>
        </w:rPr>
        <w:t>GDF15…</w:t>
      </w:r>
      <w:r w:rsidRPr="00F45CBE">
        <w:rPr>
          <w:sz w:val="22"/>
          <w:szCs w:val="22"/>
        </w:rPr>
        <w:t>)</w:t>
      </w:r>
      <w:r w:rsidR="00F54004">
        <w:rPr>
          <w:sz w:val="22"/>
          <w:szCs w:val="22"/>
        </w:rPr>
        <w:t xml:space="preserve"> same as aim 1 </w:t>
      </w:r>
    </w:p>
    <w:p w:rsidR="00172E09" w:rsidRPr="00F45CBE" w:rsidRDefault="00F45CBE" w:rsidP="00172E09">
      <w:pPr>
        <w:rPr>
          <w:sz w:val="22"/>
          <w:szCs w:val="22"/>
        </w:rPr>
      </w:pPr>
      <w:r w:rsidRPr="00F45CBE">
        <w:rPr>
          <w:b/>
          <w:sz w:val="22"/>
          <w:szCs w:val="22"/>
        </w:rPr>
        <w:t xml:space="preserve">Aim </w:t>
      </w:r>
      <w:r w:rsidR="00172E09">
        <w:rPr>
          <w:b/>
          <w:sz w:val="22"/>
          <w:szCs w:val="22"/>
        </w:rPr>
        <w:t>3</w:t>
      </w:r>
      <w:r w:rsidRPr="00F45CBE">
        <w:rPr>
          <w:b/>
          <w:sz w:val="22"/>
          <w:szCs w:val="22"/>
        </w:rPr>
        <w:t>.3:</w:t>
      </w:r>
      <w:r w:rsidRPr="00F45CBE">
        <w:rPr>
          <w:sz w:val="22"/>
          <w:szCs w:val="22"/>
        </w:rPr>
        <w:t xml:space="preserve"> </w:t>
      </w:r>
      <w:r w:rsidR="00172E09" w:rsidRPr="00F45CBE">
        <w:rPr>
          <w:sz w:val="22"/>
          <w:szCs w:val="22"/>
        </w:rPr>
        <w:t>How does placental mTORC1 hyperactivation affect the expression of placental nutrient transporter</w:t>
      </w:r>
      <w:r w:rsidR="00A84E4B">
        <w:rPr>
          <w:sz w:val="22"/>
          <w:szCs w:val="22"/>
        </w:rPr>
        <w:t xml:space="preserve"> expression?</w:t>
      </w:r>
    </w:p>
    <w:p w:rsidR="00F54004" w:rsidRPr="00F45CBE" w:rsidRDefault="00F45CBE" w:rsidP="00F45CBE">
      <w:pPr>
        <w:rPr>
          <w:sz w:val="22"/>
          <w:szCs w:val="22"/>
        </w:rPr>
      </w:pPr>
      <w:r w:rsidRPr="00F45CBE">
        <w:rPr>
          <w:b/>
          <w:sz w:val="22"/>
          <w:szCs w:val="22"/>
        </w:rPr>
        <w:t xml:space="preserve">Aim </w:t>
      </w:r>
      <w:r w:rsidR="00172E09">
        <w:rPr>
          <w:b/>
          <w:sz w:val="22"/>
          <w:szCs w:val="22"/>
        </w:rPr>
        <w:t>3</w:t>
      </w:r>
      <w:r w:rsidRPr="00F45CBE">
        <w:rPr>
          <w:b/>
          <w:sz w:val="22"/>
          <w:szCs w:val="22"/>
        </w:rPr>
        <w:t>.4:</w:t>
      </w:r>
      <w:r w:rsidRPr="00F45CBE">
        <w:rPr>
          <w:sz w:val="22"/>
          <w:szCs w:val="22"/>
        </w:rPr>
        <w:t xml:space="preserve"> Is offspring metabolic health altered in response to placental nutritional stress?</w:t>
      </w:r>
      <w:r w:rsidR="00F54004">
        <w:rPr>
          <w:sz w:val="22"/>
          <w:szCs w:val="22"/>
        </w:rPr>
        <w:t xml:space="preserve"> If we use the het we need to ensure </w:t>
      </w:r>
      <w:proofErr w:type="spellStart"/>
      <w:r w:rsidR="00F54004">
        <w:rPr>
          <w:sz w:val="22"/>
          <w:szCs w:val="22"/>
        </w:rPr>
        <w:t>mtroc</w:t>
      </w:r>
      <w:proofErr w:type="spellEnd"/>
      <w:r w:rsidR="00F54004">
        <w:rPr>
          <w:sz w:val="22"/>
          <w:szCs w:val="22"/>
        </w:rPr>
        <w:t xml:space="preserve"> is truly hype</w:t>
      </w:r>
      <w:r w:rsidR="00A84E4B">
        <w:rPr>
          <w:sz w:val="22"/>
          <w:szCs w:val="22"/>
        </w:rPr>
        <w:t>ractivated in placenta if the mice survive</w:t>
      </w:r>
    </w:p>
    <w:p w:rsidR="00F45CBE" w:rsidRDefault="00F45CBE" w:rsidP="00F45CBE">
      <w:pPr>
        <w:rPr>
          <w:rFonts w:cstheme="minorHAnsi"/>
          <w:sz w:val="22"/>
          <w:szCs w:val="22"/>
        </w:rPr>
      </w:pPr>
    </w:p>
    <w:p w:rsidR="00F45CBE" w:rsidRPr="00A95F63" w:rsidRDefault="00F45CBE" w:rsidP="00F45CBE">
      <w:pPr>
        <w:rPr>
          <w:rFonts w:cstheme="minorHAnsi"/>
          <w:sz w:val="22"/>
          <w:szCs w:val="22"/>
        </w:rPr>
      </w:pPr>
    </w:p>
    <w:p w:rsidR="00F45CBE" w:rsidRPr="00A95F63" w:rsidRDefault="00F45CBE" w:rsidP="00F45CBE">
      <w:pPr>
        <w:rPr>
          <w:rFonts w:cstheme="minorHAnsi"/>
          <w:b/>
          <w:sz w:val="22"/>
          <w:szCs w:val="22"/>
        </w:rPr>
      </w:pPr>
      <w:r>
        <w:rPr>
          <w:rFonts w:cstheme="minorHAnsi"/>
          <w:b/>
          <w:sz w:val="22"/>
          <w:szCs w:val="22"/>
        </w:rPr>
        <w:t xml:space="preserve">Specific </w:t>
      </w:r>
      <w:r w:rsidRPr="00A95F63">
        <w:rPr>
          <w:rFonts w:cstheme="minorHAnsi"/>
          <w:b/>
          <w:sz w:val="22"/>
          <w:szCs w:val="22"/>
        </w:rPr>
        <w:t>Aim 4: Detect the effects of nutritional stress on lactation</w:t>
      </w:r>
      <w:r w:rsidRPr="00A95F63">
        <w:rPr>
          <w:rFonts w:cstheme="minorHAnsi"/>
          <w:i/>
          <w:sz w:val="22"/>
          <w:szCs w:val="22"/>
        </w:rPr>
        <w:t>.</w:t>
      </w:r>
      <w:r w:rsidRPr="00A95F63">
        <w:rPr>
          <w:rFonts w:cstheme="minorHAnsi"/>
          <w:sz w:val="22"/>
          <w:szCs w:val="22"/>
        </w:rPr>
        <w:t xml:space="preserve"> Milk output, composition and offspring health from dams with adipocyte mTORC1 hyperactivation will be measured.</w:t>
      </w:r>
    </w:p>
    <w:p w:rsidR="00F45CBE" w:rsidRDefault="00F45CBE" w:rsidP="00F45CBE">
      <w:pPr>
        <w:rPr>
          <w:rFonts w:cstheme="minorHAnsi"/>
          <w:sz w:val="22"/>
          <w:szCs w:val="22"/>
        </w:rPr>
      </w:pPr>
      <w:r w:rsidRPr="00A95F63">
        <w:rPr>
          <w:rFonts w:cstheme="minorHAnsi"/>
          <w:sz w:val="22"/>
          <w:szCs w:val="22"/>
        </w:rPr>
        <w:t>As a result of these studies we will learn how maternal stressors influence placental and mammary gland function along with the interplay between the two organs. We will also determine how early life exposures, demonstrated by conceptional and lactational periods, affect offspring health.</w:t>
      </w:r>
    </w:p>
    <w:p w:rsidR="00F45CBE" w:rsidRPr="00F45CBE" w:rsidRDefault="00F45CBE" w:rsidP="00F45CBE">
      <w:pPr>
        <w:rPr>
          <w:sz w:val="22"/>
          <w:szCs w:val="22"/>
        </w:rPr>
      </w:pPr>
      <w:r w:rsidRPr="00F45CBE">
        <w:rPr>
          <w:b/>
          <w:sz w:val="22"/>
          <w:szCs w:val="22"/>
        </w:rPr>
        <w:lastRenderedPageBreak/>
        <w:t xml:space="preserve">Aim </w:t>
      </w:r>
      <w:r w:rsidR="00172E09">
        <w:rPr>
          <w:b/>
          <w:sz w:val="22"/>
          <w:szCs w:val="22"/>
        </w:rPr>
        <w:t>4</w:t>
      </w:r>
      <w:r w:rsidRPr="00F45CBE">
        <w:rPr>
          <w:b/>
          <w:sz w:val="22"/>
          <w:szCs w:val="22"/>
        </w:rPr>
        <w:t>.1:</w:t>
      </w:r>
      <w:r w:rsidRPr="00F45CBE">
        <w:rPr>
          <w:sz w:val="22"/>
          <w:szCs w:val="22"/>
        </w:rPr>
        <w:t xml:space="preserve"> Is mammary gland development altered after maternal adipocyte mTORC1 hyperactivat</w:t>
      </w:r>
      <w:r w:rsidR="00172E09">
        <w:rPr>
          <w:sz w:val="22"/>
          <w:szCs w:val="22"/>
        </w:rPr>
        <w:t>i</w:t>
      </w:r>
      <w:r w:rsidRPr="00F45CBE">
        <w:rPr>
          <w:sz w:val="22"/>
          <w:szCs w:val="22"/>
        </w:rPr>
        <w:t>on?</w:t>
      </w:r>
    </w:p>
    <w:p w:rsidR="00F45CBE" w:rsidRPr="00F45CBE" w:rsidRDefault="00F45CBE" w:rsidP="00F45CBE">
      <w:pPr>
        <w:rPr>
          <w:sz w:val="22"/>
          <w:szCs w:val="22"/>
        </w:rPr>
      </w:pPr>
      <w:r w:rsidRPr="00F45CBE">
        <w:rPr>
          <w:b/>
          <w:sz w:val="22"/>
          <w:szCs w:val="22"/>
        </w:rPr>
        <w:t xml:space="preserve">Aim </w:t>
      </w:r>
      <w:r w:rsidR="00172E09">
        <w:rPr>
          <w:b/>
          <w:sz w:val="22"/>
          <w:szCs w:val="22"/>
        </w:rPr>
        <w:t>4</w:t>
      </w:r>
      <w:r w:rsidRPr="00F45CBE">
        <w:rPr>
          <w:b/>
          <w:sz w:val="22"/>
          <w:szCs w:val="22"/>
        </w:rPr>
        <w:t>.2:</w:t>
      </w:r>
      <w:r w:rsidRPr="00F45CBE">
        <w:rPr>
          <w:sz w:val="22"/>
          <w:szCs w:val="22"/>
        </w:rPr>
        <w:t xml:space="preserve"> How does adipocyte mTORC1 hyperactivat</w:t>
      </w:r>
      <w:r w:rsidR="002F7298">
        <w:rPr>
          <w:sz w:val="22"/>
          <w:szCs w:val="22"/>
        </w:rPr>
        <w:t>i</w:t>
      </w:r>
      <w:r w:rsidRPr="00F45CBE">
        <w:rPr>
          <w:sz w:val="22"/>
          <w:szCs w:val="22"/>
        </w:rPr>
        <w:t xml:space="preserve">on affect milk </w:t>
      </w:r>
      <w:r w:rsidR="00172E09">
        <w:rPr>
          <w:sz w:val="22"/>
          <w:szCs w:val="22"/>
        </w:rPr>
        <w:t>volume and composition</w:t>
      </w:r>
      <w:r w:rsidRPr="00F45CBE">
        <w:rPr>
          <w:sz w:val="22"/>
          <w:szCs w:val="22"/>
        </w:rPr>
        <w:t>?</w:t>
      </w:r>
    </w:p>
    <w:p w:rsidR="00F45CBE" w:rsidRPr="00F45CBE" w:rsidRDefault="00F45CBE" w:rsidP="00F45CBE">
      <w:pPr>
        <w:rPr>
          <w:sz w:val="22"/>
          <w:szCs w:val="22"/>
        </w:rPr>
      </w:pPr>
      <w:r w:rsidRPr="00F45CBE">
        <w:rPr>
          <w:b/>
          <w:sz w:val="22"/>
          <w:szCs w:val="22"/>
        </w:rPr>
        <w:t xml:space="preserve">Aim </w:t>
      </w:r>
      <w:r w:rsidR="00172E09">
        <w:rPr>
          <w:b/>
          <w:sz w:val="22"/>
          <w:szCs w:val="22"/>
        </w:rPr>
        <w:t>4</w:t>
      </w:r>
      <w:r w:rsidRPr="00F45CBE">
        <w:rPr>
          <w:b/>
          <w:sz w:val="22"/>
          <w:szCs w:val="22"/>
        </w:rPr>
        <w:t xml:space="preserve">.3: </w:t>
      </w:r>
      <w:r w:rsidRPr="00F45CBE">
        <w:rPr>
          <w:sz w:val="22"/>
          <w:szCs w:val="22"/>
        </w:rPr>
        <w:t>How is milk macronutrient composition altered in maternal mTORC1 hyperactivity?</w:t>
      </w:r>
    </w:p>
    <w:p w:rsidR="00704C87" w:rsidRPr="002F7298" w:rsidRDefault="00F45CBE">
      <w:pPr>
        <w:rPr>
          <w:sz w:val="22"/>
          <w:szCs w:val="22"/>
        </w:rPr>
      </w:pPr>
      <w:r w:rsidRPr="00F45CBE">
        <w:rPr>
          <w:b/>
          <w:sz w:val="22"/>
          <w:szCs w:val="22"/>
        </w:rPr>
        <w:t xml:space="preserve">Aim </w:t>
      </w:r>
      <w:r w:rsidR="00172E09">
        <w:rPr>
          <w:b/>
          <w:sz w:val="22"/>
          <w:szCs w:val="22"/>
        </w:rPr>
        <w:t>4</w:t>
      </w:r>
      <w:r w:rsidRPr="00F45CBE">
        <w:rPr>
          <w:b/>
          <w:sz w:val="22"/>
          <w:szCs w:val="22"/>
        </w:rPr>
        <w:t>.</w:t>
      </w:r>
      <w:r w:rsidR="00172E09">
        <w:rPr>
          <w:b/>
          <w:sz w:val="22"/>
          <w:szCs w:val="22"/>
        </w:rPr>
        <w:t>4</w:t>
      </w:r>
      <w:r w:rsidRPr="00F45CBE">
        <w:rPr>
          <w:b/>
          <w:sz w:val="22"/>
          <w:szCs w:val="22"/>
        </w:rPr>
        <w:t>:</w:t>
      </w:r>
      <w:r w:rsidRPr="00F45CBE">
        <w:rPr>
          <w:sz w:val="22"/>
          <w:szCs w:val="22"/>
        </w:rPr>
        <w:t xml:space="preserve"> Is offspring metabolic health altered after maternal mTORC1 adipocyte activation?</w:t>
      </w:r>
    </w:p>
    <w:sectPr w:rsidR="00704C87" w:rsidRPr="002F7298" w:rsidSect="002121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FFB" w:rsidRDefault="00F56FFB" w:rsidP="002F7298">
      <w:r>
        <w:separator/>
      </w:r>
    </w:p>
  </w:endnote>
  <w:endnote w:type="continuationSeparator" w:id="0">
    <w:p w:rsidR="00F56FFB" w:rsidRDefault="00F56FFB" w:rsidP="002F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FFB" w:rsidRDefault="00F56FFB" w:rsidP="002F7298">
      <w:r>
        <w:separator/>
      </w:r>
    </w:p>
  </w:footnote>
  <w:footnote w:type="continuationSeparator" w:id="0">
    <w:p w:rsidR="00F56FFB" w:rsidRDefault="00F56FFB" w:rsidP="002F7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298" w:rsidRDefault="002F7298">
    <w:pPr>
      <w:pStyle w:val="Header"/>
    </w:pPr>
    <w:r>
      <w:t>Noura El Habbal</w:t>
    </w:r>
    <w:r>
      <w:ptab w:relativeTo="margin" w:alignment="center" w:leader="none"/>
    </w:r>
    <w:r>
      <w:t>Specific Aims</w:t>
    </w:r>
    <w:r>
      <w:ptab w:relativeTo="margin" w:alignment="right" w:leader="none"/>
    </w:r>
    <w:r>
      <w:t>6/11/19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BE"/>
    <w:rsid w:val="00172E09"/>
    <w:rsid w:val="00212190"/>
    <w:rsid w:val="00213EDC"/>
    <w:rsid w:val="00275911"/>
    <w:rsid w:val="002A3636"/>
    <w:rsid w:val="002F7298"/>
    <w:rsid w:val="005B7255"/>
    <w:rsid w:val="005C4B4C"/>
    <w:rsid w:val="006817B1"/>
    <w:rsid w:val="006D0FF8"/>
    <w:rsid w:val="00704C87"/>
    <w:rsid w:val="00793054"/>
    <w:rsid w:val="00A84E4B"/>
    <w:rsid w:val="00B829C9"/>
    <w:rsid w:val="00E741BE"/>
    <w:rsid w:val="00F45CBE"/>
    <w:rsid w:val="00F54004"/>
    <w:rsid w:val="00F56FFB"/>
    <w:rsid w:val="00F8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3BEF"/>
  <w15:chartTrackingRefBased/>
  <w15:docId w15:val="{D79E8F73-EA9A-FE46-AA34-0DDAF75D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298"/>
    <w:pPr>
      <w:tabs>
        <w:tab w:val="center" w:pos="4680"/>
        <w:tab w:val="right" w:pos="9360"/>
      </w:tabs>
    </w:pPr>
  </w:style>
  <w:style w:type="character" w:customStyle="1" w:styleId="HeaderChar">
    <w:name w:val="Header Char"/>
    <w:basedOn w:val="DefaultParagraphFont"/>
    <w:link w:val="Header"/>
    <w:uiPriority w:val="99"/>
    <w:rsid w:val="002F7298"/>
  </w:style>
  <w:style w:type="paragraph" w:styleId="Footer">
    <w:name w:val="footer"/>
    <w:basedOn w:val="Normal"/>
    <w:link w:val="FooterChar"/>
    <w:uiPriority w:val="99"/>
    <w:unhideWhenUsed/>
    <w:rsid w:val="002F7298"/>
    <w:pPr>
      <w:tabs>
        <w:tab w:val="center" w:pos="4680"/>
        <w:tab w:val="right" w:pos="9360"/>
      </w:tabs>
    </w:pPr>
  </w:style>
  <w:style w:type="character" w:customStyle="1" w:styleId="FooterChar">
    <w:name w:val="Footer Char"/>
    <w:basedOn w:val="DefaultParagraphFont"/>
    <w:link w:val="Footer"/>
    <w:uiPriority w:val="99"/>
    <w:rsid w:val="002F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2019-06-07T14:19:00Z</cp:lastPrinted>
  <dcterms:created xsi:type="dcterms:W3CDTF">2019-06-17T20:24:00Z</dcterms:created>
  <dcterms:modified xsi:type="dcterms:W3CDTF">2019-06-19T00:21:00Z</dcterms:modified>
</cp:coreProperties>
</file>