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A2F165" w14:textId="61D7D419" w:rsidR="005E751B" w:rsidRPr="005E751B" w:rsidRDefault="005E751B" w:rsidP="005E751B">
      <w:pPr>
        <w:shd w:val="clear" w:color="auto" w:fill="FFFFFF"/>
        <w:spacing w:before="100" w:beforeAutospacing="1" w:after="100" w:afterAutospacing="1" w:line="240" w:lineRule="auto"/>
        <w:ind w:left="360"/>
        <w:jc w:val="both"/>
      </w:pPr>
      <w:r>
        <w:t>We thank the reviewers for their time and expertise considering this study. We appreciate your insights and have made the recommended adjustments to aid in clarity of findings and in rationale for the work. The revisions include A&lt;B&lt;C&lt;D&lt;E&lt;F. The specific requests are listed by reviewer below</w:t>
      </w:r>
    </w:p>
    <w:p w14:paraId="6279A727" w14:textId="3365C232" w:rsidR="005E751B" w:rsidRDefault="005E751B" w:rsidP="00F339A9">
      <w:pPr>
        <w:numPr>
          <w:ilvl w:val="0"/>
          <w:numId w:val="1"/>
        </w:numPr>
        <w:shd w:val="clear" w:color="auto" w:fill="FFFFFF"/>
        <w:spacing w:before="100" w:beforeAutospacing="1" w:after="100" w:afterAutospacing="1" w:line="240" w:lineRule="auto"/>
        <w:rPr>
          <w:rFonts w:ascii="Segoe UI" w:eastAsia="Times New Roman" w:hAnsi="Segoe UI" w:cs="Segoe UI"/>
          <w:color w:val="242424"/>
          <w:kern w:val="0"/>
          <w:sz w:val="23"/>
          <w:szCs w:val="23"/>
          <w14:ligatures w14:val="none"/>
        </w:rPr>
      </w:pPr>
      <w:r>
        <w:rPr>
          <w:rFonts w:ascii="Segoe UI" w:eastAsia="Times New Roman" w:hAnsi="Segoe UI" w:cs="Segoe UI"/>
          <w:color w:val="242424"/>
          <w:kern w:val="0"/>
          <w:sz w:val="23"/>
          <w:szCs w:val="23"/>
          <w14:ligatures w14:val="none"/>
        </w:rPr>
        <w:t>TO DO BEFORE RESUBMISSION</w:t>
      </w:r>
    </w:p>
    <w:p w14:paraId="0670DCC6" w14:textId="76136E41" w:rsidR="00F339A9" w:rsidRPr="00F339A9" w:rsidRDefault="00F339A9" w:rsidP="00F339A9">
      <w:pPr>
        <w:numPr>
          <w:ilvl w:val="0"/>
          <w:numId w:val="1"/>
        </w:numPr>
        <w:shd w:val="clear" w:color="auto" w:fill="FFFFFF"/>
        <w:spacing w:before="100" w:beforeAutospacing="1" w:after="100" w:afterAutospacing="1" w:line="240" w:lineRule="auto"/>
        <w:rPr>
          <w:rFonts w:ascii="Segoe UI" w:eastAsia="Times New Roman" w:hAnsi="Segoe UI" w:cs="Segoe UI"/>
          <w:color w:val="242424"/>
          <w:kern w:val="0"/>
          <w:sz w:val="23"/>
          <w:szCs w:val="23"/>
          <w14:ligatures w14:val="none"/>
        </w:rPr>
      </w:pPr>
      <w:r w:rsidRPr="00F339A9">
        <w:rPr>
          <w:rFonts w:ascii="Segoe UI" w:eastAsia="Times New Roman" w:hAnsi="Segoe UI" w:cs="Segoe UI"/>
          <w:color w:val="242424"/>
          <w:kern w:val="0"/>
          <w:sz w:val="23"/>
          <w:szCs w:val="23"/>
          <w14:ligatures w14:val="none"/>
        </w:rPr>
        <w:t>our point-by-point rebuttal responding to each question must be posted as a separate document.</w:t>
      </w:r>
    </w:p>
    <w:p w14:paraId="32D257D8" w14:textId="77777777" w:rsidR="00F339A9" w:rsidRPr="00F339A9" w:rsidRDefault="00F339A9" w:rsidP="00F339A9">
      <w:pPr>
        <w:numPr>
          <w:ilvl w:val="0"/>
          <w:numId w:val="1"/>
        </w:numPr>
        <w:shd w:val="clear" w:color="auto" w:fill="FFFFFF"/>
        <w:spacing w:before="100" w:beforeAutospacing="1" w:after="100" w:afterAutospacing="1" w:line="240" w:lineRule="auto"/>
        <w:rPr>
          <w:rFonts w:ascii="Segoe UI" w:eastAsia="Times New Roman" w:hAnsi="Segoe UI" w:cs="Segoe UI"/>
          <w:color w:val="242424"/>
          <w:kern w:val="0"/>
          <w:sz w:val="23"/>
          <w:szCs w:val="23"/>
          <w14:ligatures w14:val="none"/>
        </w:rPr>
      </w:pPr>
      <w:r w:rsidRPr="00F339A9">
        <w:rPr>
          <w:rFonts w:ascii="Segoe UI" w:eastAsia="Times New Roman" w:hAnsi="Segoe UI" w:cs="Segoe UI"/>
          <w:color w:val="242424"/>
          <w:kern w:val="0"/>
          <w:sz w:val="23"/>
          <w:szCs w:val="23"/>
          <w14:ligatures w14:val="none"/>
        </w:rPr>
        <w:t xml:space="preserve">Two versions of your revised manuscript. (1) </w:t>
      </w:r>
      <w:r w:rsidRPr="00F339A9">
        <w:rPr>
          <w:rFonts w:ascii="Segoe UI" w:eastAsia="Times New Roman" w:hAnsi="Segoe UI" w:cs="Segoe UI"/>
          <w:color w:val="242424"/>
          <w:kern w:val="0"/>
          <w:sz w:val="23"/>
          <w:szCs w:val="23"/>
          <w:highlight w:val="yellow"/>
          <w14:ligatures w14:val="none"/>
        </w:rPr>
        <w:t>A marked-up copy</w:t>
      </w:r>
      <w:r w:rsidRPr="00F339A9">
        <w:rPr>
          <w:rFonts w:ascii="Segoe UI" w:eastAsia="Times New Roman" w:hAnsi="Segoe UI" w:cs="Segoe UI"/>
          <w:color w:val="242424"/>
          <w:kern w:val="0"/>
          <w:sz w:val="23"/>
          <w:szCs w:val="23"/>
          <w14:ligatures w14:val="none"/>
        </w:rPr>
        <w:t xml:space="preserve"> to be used for editor and reviewer purposes that indicates all changes made to the text with either highlighting, colored text, or </w:t>
      </w:r>
      <w:r w:rsidRPr="00F339A9">
        <w:rPr>
          <w:rFonts w:ascii="Segoe UI" w:eastAsia="Times New Roman" w:hAnsi="Segoe UI" w:cs="Segoe UI"/>
          <w:color w:val="242424"/>
          <w:kern w:val="0"/>
          <w:sz w:val="23"/>
          <w:szCs w:val="23"/>
          <w:highlight w:val="yellow"/>
          <w14:ligatures w14:val="none"/>
        </w:rPr>
        <w:t>tracked changes</w:t>
      </w:r>
      <w:r w:rsidRPr="00F339A9">
        <w:rPr>
          <w:rFonts w:ascii="Segoe UI" w:eastAsia="Times New Roman" w:hAnsi="Segoe UI" w:cs="Segoe UI"/>
          <w:color w:val="242424"/>
          <w:kern w:val="0"/>
          <w:sz w:val="23"/>
          <w:szCs w:val="23"/>
          <w14:ligatures w14:val="none"/>
        </w:rPr>
        <w:t xml:space="preserve"> and (2</w:t>
      </w:r>
      <w:r w:rsidRPr="00F339A9">
        <w:rPr>
          <w:rFonts w:ascii="Segoe UI" w:eastAsia="Times New Roman" w:hAnsi="Segoe UI" w:cs="Segoe UI"/>
          <w:color w:val="242424"/>
          <w:kern w:val="0"/>
          <w:sz w:val="23"/>
          <w:szCs w:val="23"/>
          <w:highlight w:val="yellow"/>
          <w14:ligatures w14:val="none"/>
        </w:rPr>
        <w:t>) A “clean”, un-marked copy that has all color and mark-up removed</w:t>
      </w:r>
      <w:r w:rsidRPr="00F339A9">
        <w:rPr>
          <w:rFonts w:ascii="Segoe UI" w:eastAsia="Times New Roman" w:hAnsi="Segoe UI" w:cs="Segoe UI"/>
          <w:color w:val="242424"/>
          <w:kern w:val="0"/>
          <w:sz w:val="23"/>
          <w:szCs w:val="23"/>
          <w14:ligatures w14:val="none"/>
        </w:rPr>
        <w:t xml:space="preserve"> that will be used by production, should your manuscript be accepted.</w:t>
      </w:r>
    </w:p>
    <w:p w14:paraId="4A80D0FC" w14:textId="77777777" w:rsidR="00F339A9" w:rsidRPr="00F339A9" w:rsidRDefault="00F339A9" w:rsidP="00F339A9">
      <w:pPr>
        <w:numPr>
          <w:ilvl w:val="1"/>
          <w:numId w:val="1"/>
        </w:numPr>
        <w:shd w:val="clear" w:color="auto" w:fill="FFFFFF"/>
        <w:spacing w:before="100" w:beforeAutospacing="1" w:after="100" w:afterAutospacing="1" w:line="240" w:lineRule="auto"/>
        <w:rPr>
          <w:rFonts w:ascii="Segoe UI" w:eastAsia="Times New Roman" w:hAnsi="Segoe UI" w:cs="Segoe UI"/>
          <w:color w:val="242424"/>
          <w:kern w:val="0"/>
          <w:sz w:val="23"/>
          <w:szCs w:val="23"/>
          <w14:ligatures w14:val="none"/>
        </w:rPr>
      </w:pPr>
      <w:r w:rsidRPr="00F339A9">
        <w:rPr>
          <w:rFonts w:ascii="Segoe UI" w:eastAsia="Times New Roman" w:hAnsi="Segoe UI" w:cs="Segoe UI"/>
          <w:color w:val="242424"/>
          <w:kern w:val="0"/>
          <w:sz w:val="23"/>
          <w:szCs w:val="23"/>
          <w14:ligatures w14:val="none"/>
        </w:rPr>
        <w:t xml:space="preserve">Please note that aside from one copy showing color or mark-up, the two copies of your manuscript should be identical and include all revisions. The “clean” copy should contain all revisions reflected in the marked-up </w:t>
      </w:r>
      <w:proofErr w:type="gramStart"/>
      <w:r w:rsidRPr="00F339A9">
        <w:rPr>
          <w:rFonts w:ascii="Segoe UI" w:eastAsia="Times New Roman" w:hAnsi="Segoe UI" w:cs="Segoe UI"/>
          <w:color w:val="242424"/>
          <w:kern w:val="0"/>
          <w:sz w:val="23"/>
          <w:szCs w:val="23"/>
          <w14:ligatures w14:val="none"/>
        </w:rPr>
        <w:t>version, but</w:t>
      </w:r>
      <w:proofErr w:type="gramEnd"/>
      <w:r w:rsidRPr="00F339A9">
        <w:rPr>
          <w:rFonts w:ascii="Segoe UI" w:eastAsia="Times New Roman" w:hAnsi="Segoe UI" w:cs="Segoe UI"/>
          <w:color w:val="242424"/>
          <w:kern w:val="0"/>
          <w:sz w:val="23"/>
          <w:szCs w:val="23"/>
          <w14:ligatures w14:val="none"/>
        </w:rPr>
        <w:t xml:space="preserve"> have tracked changes accepted and highlighting/colored text reverted to black and white.</w:t>
      </w:r>
    </w:p>
    <w:p w14:paraId="4ADE3361" w14:textId="77777777" w:rsidR="00F339A9" w:rsidRPr="00F339A9" w:rsidRDefault="00F339A9" w:rsidP="00F339A9">
      <w:pPr>
        <w:numPr>
          <w:ilvl w:val="0"/>
          <w:numId w:val="1"/>
        </w:numPr>
        <w:shd w:val="clear" w:color="auto" w:fill="FFFFFF"/>
        <w:spacing w:before="100" w:beforeAutospacing="1" w:after="100" w:afterAutospacing="1" w:line="240" w:lineRule="auto"/>
        <w:rPr>
          <w:rFonts w:ascii="Segoe UI" w:eastAsia="Times New Roman" w:hAnsi="Segoe UI" w:cs="Segoe UI"/>
          <w:color w:val="242424"/>
          <w:kern w:val="0"/>
          <w:sz w:val="23"/>
          <w:szCs w:val="23"/>
          <w14:ligatures w14:val="none"/>
        </w:rPr>
      </w:pPr>
      <w:r w:rsidRPr="00F339A9">
        <w:rPr>
          <w:rFonts w:ascii="Segoe UI" w:eastAsia="Times New Roman" w:hAnsi="Segoe UI" w:cs="Segoe UI"/>
          <w:color w:val="242424"/>
          <w:kern w:val="0"/>
          <w:sz w:val="23"/>
          <w:szCs w:val="23"/>
          <w14:ligatures w14:val="none"/>
        </w:rPr>
        <w:t xml:space="preserve">A </w:t>
      </w:r>
      <w:r w:rsidRPr="00F339A9">
        <w:rPr>
          <w:rFonts w:ascii="Segoe UI" w:eastAsia="Times New Roman" w:hAnsi="Segoe UI" w:cs="Segoe UI"/>
          <w:color w:val="242424"/>
          <w:kern w:val="0"/>
          <w:sz w:val="23"/>
          <w:szCs w:val="23"/>
          <w:highlight w:val="yellow"/>
          <w14:ligatures w14:val="none"/>
        </w:rPr>
        <w:t>disclosure statement summarizing</w:t>
      </w:r>
      <w:r w:rsidRPr="00F339A9">
        <w:rPr>
          <w:rFonts w:ascii="Segoe UI" w:eastAsia="Times New Roman" w:hAnsi="Segoe UI" w:cs="Segoe UI"/>
          <w:color w:val="242424"/>
          <w:kern w:val="0"/>
          <w:sz w:val="23"/>
          <w:szCs w:val="23"/>
          <w14:ligatures w14:val="none"/>
        </w:rPr>
        <w:t xml:space="preserve"> any possible conflicts of interest that relate to the current study must be included on the title page of the revision.</w:t>
      </w:r>
    </w:p>
    <w:p w14:paraId="67A65DDB" w14:textId="77777777" w:rsidR="00F339A9" w:rsidRPr="00F339A9" w:rsidRDefault="00F339A9" w:rsidP="00F339A9">
      <w:pPr>
        <w:numPr>
          <w:ilvl w:val="0"/>
          <w:numId w:val="1"/>
        </w:numPr>
        <w:shd w:val="clear" w:color="auto" w:fill="FFFFFF"/>
        <w:spacing w:before="100" w:beforeAutospacing="1" w:after="100" w:afterAutospacing="1" w:line="240" w:lineRule="auto"/>
        <w:rPr>
          <w:rFonts w:ascii="Segoe UI" w:eastAsia="Times New Roman" w:hAnsi="Segoe UI" w:cs="Segoe UI"/>
          <w:color w:val="242424"/>
          <w:kern w:val="0"/>
          <w:sz w:val="23"/>
          <w:szCs w:val="23"/>
          <w14:ligatures w14:val="none"/>
        </w:rPr>
      </w:pPr>
      <w:r w:rsidRPr="00F339A9">
        <w:rPr>
          <w:rFonts w:ascii="Segoe UI" w:eastAsia="Times New Roman" w:hAnsi="Segoe UI" w:cs="Segoe UI"/>
          <w:color w:val="242424"/>
          <w:kern w:val="0"/>
          <w:sz w:val="23"/>
          <w:szCs w:val="23"/>
          <w:highlight w:val="yellow"/>
          <w14:ligatures w14:val="none"/>
        </w:rPr>
        <w:t>Keywords must be listed on the title page</w:t>
      </w:r>
      <w:r w:rsidRPr="00F339A9">
        <w:rPr>
          <w:rFonts w:ascii="Segoe UI" w:eastAsia="Times New Roman" w:hAnsi="Segoe UI" w:cs="Segoe UI"/>
          <w:color w:val="242424"/>
          <w:kern w:val="0"/>
          <w:sz w:val="23"/>
          <w:szCs w:val="23"/>
          <w14:ligatures w14:val="none"/>
        </w:rPr>
        <w:t>. </w:t>
      </w:r>
    </w:p>
    <w:p w14:paraId="746B86C1" w14:textId="77777777" w:rsidR="00F339A9" w:rsidRPr="00F339A9" w:rsidRDefault="00F339A9" w:rsidP="00F339A9">
      <w:pPr>
        <w:numPr>
          <w:ilvl w:val="0"/>
          <w:numId w:val="1"/>
        </w:numPr>
        <w:shd w:val="clear" w:color="auto" w:fill="FFFFFF"/>
        <w:spacing w:before="100" w:beforeAutospacing="1" w:after="100" w:afterAutospacing="1" w:line="240" w:lineRule="auto"/>
        <w:rPr>
          <w:rFonts w:ascii="Segoe UI" w:eastAsia="Times New Roman" w:hAnsi="Segoe UI" w:cs="Segoe UI"/>
          <w:color w:val="242424"/>
          <w:kern w:val="0"/>
          <w:sz w:val="23"/>
          <w:szCs w:val="23"/>
          <w14:ligatures w14:val="none"/>
        </w:rPr>
      </w:pPr>
      <w:r w:rsidRPr="00F339A9">
        <w:rPr>
          <w:rFonts w:ascii="Segoe UI" w:eastAsia="Times New Roman" w:hAnsi="Segoe UI" w:cs="Segoe UI"/>
          <w:color w:val="242424"/>
          <w:kern w:val="0"/>
          <w:sz w:val="23"/>
          <w:szCs w:val="23"/>
          <w14:ligatures w14:val="none"/>
        </w:rPr>
        <w:t xml:space="preserve">References must be </w:t>
      </w:r>
      <w:r w:rsidRPr="00F339A9">
        <w:rPr>
          <w:rFonts w:ascii="Segoe UI" w:eastAsia="Times New Roman" w:hAnsi="Segoe UI" w:cs="Segoe UI"/>
          <w:color w:val="242424"/>
          <w:kern w:val="0"/>
          <w:sz w:val="23"/>
          <w:szCs w:val="23"/>
          <w:highlight w:val="yellow"/>
          <w14:ligatures w14:val="none"/>
        </w:rPr>
        <w:t xml:space="preserve">in </w:t>
      </w:r>
      <w:proofErr w:type="gramStart"/>
      <w:r w:rsidRPr="00F339A9">
        <w:rPr>
          <w:rFonts w:ascii="Segoe UI" w:eastAsia="Times New Roman" w:hAnsi="Segoe UI" w:cs="Segoe UI"/>
          <w:color w:val="242424"/>
          <w:kern w:val="0"/>
          <w:sz w:val="23"/>
          <w:szCs w:val="23"/>
          <w:highlight w:val="yellow"/>
          <w14:ligatures w14:val="none"/>
        </w:rPr>
        <w:t>correct,</w:t>
      </w:r>
      <w:proofErr w:type="gramEnd"/>
      <w:r w:rsidRPr="00F339A9">
        <w:rPr>
          <w:rFonts w:ascii="Segoe UI" w:eastAsia="Times New Roman" w:hAnsi="Segoe UI" w:cs="Segoe UI"/>
          <w:color w:val="242424"/>
          <w:kern w:val="0"/>
          <w:sz w:val="23"/>
          <w:szCs w:val="23"/>
          <w:highlight w:val="yellow"/>
          <w14:ligatures w14:val="none"/>
        </w:rPr>
        <w:t xml:space="preserve"> AMA format</w:t>
      </w:r>
      <w:r w:rsidRPr="00F339A9">
        <w:rPr>
          <w:rFonts w:ascii="Segoe UI" w:eastAsia="Times New Roman" w:hAnsi="Segoe UI" w:cs="Segoe UI"/>
          <w:color w:val="242424"/>
          <w:kern w:val="0"/>
          <w:sz w:val="23"/>
          <w:szCs w:val="23"/>
          <w14:ligatures w14:val="none"/>
        </w:rPr>
        <w:t>.</w:t>
      </w:r>
    </w:p>
    <w:p w14:paraId="5C1D7F0A" w14:textId="77777777" w:rsidR="00F339A9" w:rsidRPr="00F339A9" w:rsidRDefault="00F339A9" w:rsidP="00F339A9">
      <w:pPr>
        <w:numPr>
          <w:ilvl w:val="0"/>
          <w:numId w:val="1"/>
        </w:numPr>
        <w:shd w:val="clear" w:color="auto" w:fill="FFFFFF"/>
        <w:spacing w:beforeAutospacing="1" w:after="0" w:afterAutospacing="1" w:line="240" w:lineRule="auto"/>
        <w:rPr>
          <w:rFonts w:ascii="Segoe UI" w:eastAsia="Times New Roman" w:hAnsi="Segoe UI" w:cs="Segoe UI"/>
          <w:color w:val="242424"/>
          <w:kern w:val="0"/>
          <w:sz w:val="23"/>
          <w:szCs w:val="23"/>
          <w14:ligatures w14:val="none"/>
        </w:rPr>
      </w:pPr>
      <w:r w:rsidRPr="00F339A9">
        <w:rPr>
          <w:rFonts w:ascii="Segoe UI" w:eastAsia="Times New Roman" w:hAnsi="Segoe UI" w:cs="Segoe UI"/>
          <w:color w:val="242424"/>
          <w:kern w:val="0"/>
          <w:sz w:val="23"/>
          <w:szCs w:val="23"/>
          <w14:ligatures w14:val="none"/>
        </w:rPr>
        <w:t>Please also ensure that you have checked the reference citations in the body of the manuscript to ensure that they follow journal style, specifically that they are in numeric order. Should your manuscript be accepted, we will not be able to send it to production until all in-text citations are numbered in order of appearance, including any in the figures and tables. Please see our author guidelines for additional details: </w:t>
      </w:r>
      <w:hyperlink r:id="rId5" w:history="1">
        <w:r w:rsidRPr="00F339A9">
          <w:rPr>
            <w:rFonts w:ascii="Segoe UI" w:eastAsia="Times New Roman" w:hAnsi="Segoe UI" w:cs="Segoe UI"/>
            <w:color w:val="0000FF"/>
            <w:kern w:val="0"/>
            <w:sz w:val="23"/>
            <w:szCs w:val="23"/>
            <w:u w:val="single"/>
            <w:bdr w:val="none" w:sz="0" w:space="0" w:color="auto" w:frame="1"/>
            <w14:ligatures w14:val="none"/>
          </w:rPr>
          <w:t>https://academic.oup.com/endo/pages/Author_Guidelines#references</w:t>
        </w:r>
      </w:hyperlink>
      <w:hyperlink r:id="rId6" w:history="1">
        <w:r w:rsidRPr="00F339A9">
          <w:rPr>
            <w:rFonts w:ascii="Segoe UI" w:eastAsia="Times New Roman" w:hAnsi="Segoe UI" w:cs="Segoe UI"/>
            <w:b/>
            <w:bCs/>
            <w:color w:val="0000FF"/>
            <w:kern w:val="0"/>
            <w:sz w:val="23"/>
            <w:szCs w:val="23"/>
            <w:u w:val="single"/>
            <w:bdr w:val="none" w:sz="0" w:space="0" w:color="auto" w:frame="1"/>
            <w14:ligatures w14:val="none"/>
          </w:rPr>
          <w:t>​</w:t>
        </w:r>
      </w:hyperlink>
    </w:p>
    <w:p w14:paraId="729F963F" w14:textId="77777777" w:rsidR="00F339A9" w:rsidRPr="00F339A9" w:rsidRDefault="00F339A9" w:rsidP="00F339A9">
      <w:pPr>
        <w:numPr>
          <w:ilvl w:val="0"/>
          <w:numId w:val="1"/>
        </w:numPr>
        <w:shd w:val="clear" w:color="auto" w:fill="FFFFFF"/>
        <w:spacing w:before="100" w:beforeAutospacing="1" w:after="100" w:afterAutospacing="1" w:line="240" w:lineRule="auto"/>
        <w:rPr>
          <w:rFonts w:ascii="Segoe UI" w:eastAsia="Times New Roman" w:hAnsi="Segoe UI" w:cs="Segoe UI"/>
          <w:color w:val="242424"/>
          <w:kern w:val="0"/>
          <w:sz w:val="23"/>
          <w:szCs w:val="23"/>
          <w14:ligatures w14:val="none"/>
        </w:rPr>
      </w:pPr>
      <w:r w:rsidRPr="00F339A9">
        <w:rPr>
          <w:rFonts w:ascii="Segoe UI" w:eastAsia="Times New Roman" w:hAnsi="Segoe UI" w:cs="Segoe UI"/>
          <w:color w:val="242424"/>
          <w:kern w:val="0"/>
          <w:sz w:val="23"/>
          <w:szCs w:val="23"/>
          <w14:ligatures w14:val="none"/>
        </w:rPr>
        <w:t xml:space="preserve">Manuscript sections in correct order: </w:t>
      </w:r>
      <w:r w:rsidRPr="00F339A9">
        <w:rPr>
          <w:rFonts w:ascii="Segoe UI" w:eastAsia="Times New Roman" w:hAnsi="Segoe UI" w:cs="Segoe UI"/>
          <w:color w:val="242424"/>
          <w:kern w:val="0"/>
          <w:sz w:val="23"/>
          <w:szCs w:val="23"/>
          <w:highlight w:val="yellow"/>
          <w14:ligatures w14:val="none"/>
        </w:rPr>
        <w:t>Title Page, Abstract, Introduction, Materials and Methods, Results, Discussion, Data Availability Statement, References, Figure Legends, Tables, Figures.</w:t>
      </w:r>
      <w:r w:rsidRPr="00F339A9">
        <w:rPr>
          <w:rFonts w:ascii="Segoe UI" w:eastAsia="Times New Roman" w:hAnsi="Segoe UI" w:cs="Segoe UI"/>
          <w:color w:val="242424"/>
          <w:kern w:val="0"/>
          <w:sz w:val="23"/>
          <w:szCs w:val="23"/>
          <w14:ligatures w14:val="none"/>
        </w:rPr>
        <w:t> (Alternatively, References may be provided after Figure Legends and Tables).  Please do not combine Results and Discussion sections.</w:t>
      </w:r>
    </w:p>
    <w:p w14:paraId="6F53D323" w14:textId="77777777" w:rsidR="00F339A9" w:rsidRPr="00F339A9" w:rsidRDefault="00F339A9" w:rsidP="00F339A9">
      <w:pPr>
        <w:numPr>
          <w:ilvl w:val="0"/>
          <w:numId w:val="1"/>
        </w:numPr>
        <w:shd w:val="clear" w:color="auto" w:fill="FFFFFF"/>
        <w:spacing w:before="100" w:beforeAutospacing="1" w:after="100" w:afterAutospacing="1" w:line="240" w:lineRule="auto"/>
        <w:rPr>
          <w:rFonts w:ascii="Segoe UI" w:eastAsia="Times New Roman" w:hAnsi="Segoe UI" w:cs="Segoe UI"/>
          <w:color w:val="242424"/>
          <w:kern w:val="0"/>
          <w:sz w:val="23"/>
          <w:szCs w:val="23"/>
          <w14:ligatures w14:val="none"/>
        </w:rPr>
      </w:pPr>
      <w:r w:rsidRPr="00F339A9">
        <w:rPr>
          <w:rFonts w:ascii="Segoe UI" w:eastAsia="Times New Roman" w:hAnsi="Segoe UI" w:cs="Segoe UI"/>
          <w:color w:val="242424"/>
          <w:kern w:val="0"/>
          <w:sz w:val="23"/>
          <w:szCs w:val="23"/>
          <w14:ligatures w14:val="none"/>
        </w:rPr>
        <w:t xml:space="preserve">It is required for acceptance that </w:t>
      </w:r>
      <w:r w:rsidRPr="00F339A9">
        <w:rPr>
          <w:rFonts w:ascii="Segoe UI" w:eastAsia="Times New Roman" w:hAnsi="Segoe UI" w:cs="Segoe UI"/>
          <w:color w:val="242424"/>
          <w:kern w:val="0"/>
          <w:sz w:val="23"/>
          <w:szCs w:val="23"/>
          <w:highlight w:val="yellow"/>
          <w14:ligatures w14:val="none"/>
        </w:rPr>
        <w:t>all authors respond to the authorship verification email that will be sent to them individually upon re-submission unless they</w:t>
      </w:r>
      <w:r w:rsidRPr="00F339A9">
        <w:rPr>
          <w:rFonts w:ascii="Segoe UI" w:eastAsia="Times New Roman" w:hAnsi="Segoe UI" w:cs="Segoe UI"/>
          <w:color w:val="242424"/>
          <w:kern w:val="0"/>
          <w:sz w:val="23"/>
          <w:szCs w:val="23"/>
          <w14:ligatures w14:val="none"/>
        </w:rPr>
        <w:t xml:space="preserve"> responded to a previous authorship verification email. Please ensure that all email addresses are correct.</w:t>
      </w:r>
    </w:p>
    <w:p w14:paraId="7DD7E76A" w14:textId="77777777" w:rsidR="00F339A9" w:rsidRPr="00F339A9" w:rsidRDefault="00F339A9" w:rsidP="00F339A9">
      <w:pPr>
        <w:numPr>
          <w:ilvl w:val="0"/>
          <w:numId w:val="1"/>
        </w:numPr>
        <w:shd w:val="clear" w:color="auto" w:fill="FFFFFF"/>
        <w:spacing w:before="100" w:beforeAutospacing="1" w:after="100" w:afterAutospacing="1" w:line="240" w:lineRule="auto"/>
        <w:rPr>
          <w:rFonts w:ascii="Segoe UI" w:eastAsia="Times New Roman" w:hAnsi="Segoe UI" w:cs="Segoe UI"/>
          <w:color w:val="242424"/>
          <w:kern w:val="0"/>
          <w:sz w:val="23"/>
          <w:szCs w:val="23"/>
          <w14:ligatures w14:val="none"/>
        </w:rPr>
      </w:pPr>
      <w:r w:rsidRPr="00F339A9">
        <w:rPr>
          <w:rFonts w:ascii="Segoe UI" w:eastAsia="Times New Roman" w:hAnsi="Segoe UI" w:cs="Segoe UI"/>
          <w:color w:val="242424"/>
          <w:kern w:val="0"/>
          <w:sz w:val="23"/>
          <w:szCs w:val="23"/>
          <w14:ligatures w14:val="none"/>
        </w:rPr>
        <w:t>If the article type permits figures and tables, please review the table and figure formats in the Author Guidelines and adhere to the number of allowed figures and tables per paper.</w:t>
      </w:r>
    </w:p>
    <w:p w14:paraId="5ED5B788" w14:textId="77777777" w:rsidR="00F339A9" w:rsidRPr="00F339A9" w:rsidRDefault="00F339A9" w:rsidP="00F339A9">
      <w:pPr>
        <w:numPr>
          <w:ilvl w:val="0"/>
          <w:numId w:val="1"/>
        </w:numPr>
        <w:shd w:val="clear" w:color="auto" w:fill="FFFFFF"/>
        <w:spacing w:before="100" w:beforeAutospacing="1" w:after="100" w:afterAutospacing="1" w:line="240" w:lineRule="auto"/>
        <w:rPr>
          <w:rFonts w:ascii="Segoe UI" w:eastAsia="Times New Roman" w:hAnsi="Segoe UI" w:cs="Segoe UI"/>
          <w:color w:val="242424"/>
          <w:kern w:val="0"/>
          <w:sz w:val="23"/>
          <w:szCs w:val="23"/>
          <w14:ligatures w14:val="none"/>
        </w:rPr>
      </w:pPr>
      <w:r w:rsidRPr="00F339A9">
        <w:rPr>
          <w:rFonts w:ascii="Segoe UI" w:eastAsia="Times New Roman" w:hAnsi="Segoe UI" w:cs="Segoe UI"/>
          <w:color w:val="242424"/>
          <w:kern w:val="0"/>
          <w:sz w:val="23"/>
          <w:szCs w:val="23"/>
          <w14:ligatures w14:val="none"/>
        </w:rPr>
        <w:t xml:space="preserve">Check to make certain your figures are </w:t>
      </w:r>
      <w:r w:rsidRPr="00F339A9">
        <w:rPr>
          <w:rFonts w:ascii="Segoe UI" w:eastAsia="Times New Roman" w:hAnsi="Segoe UI" w:cs="Segoe UI"/>
          <w:color w:val="242424"/>
          <w:kern w:val="0"/>
          <w:sz w:val="23"/>
          <w:szCs w:val="23"/>
          <w:highlight w:val="yellow"/>
          <w14:ligatures w14:val="none"/>
        </w:rPr>
        <w:t>in .eps or .tif format</w:t>
      </w:r>
      <w:r w:rsidRPr="00F339A9">
        <w:rPr>
          <w:rFonts w:ascii="Segoe UI" w:eastAsia="Times New Roman" w:hAnsi="Segoe UI" w:cs="Segoe UI"/>
          <w:color w:val="242424"/>
          <w:kern w:val="0"/>
          <w:sz w:val="23"/>
          <w:szCs w:val="23"/>
          <w14:ligatures w14:val="none"/>
        </w:rPr>
        <w:t xml:space="preserve">. We recommend a minimum resolution of 300 dpi for color figures and a minimum resolution of 1200 </w:t>
      </w:r>
      <w:r w:rsidRPr="00F339A9">
        <w:rPr>
          <w:rFonts w:ascii="Segoe UI" w:eastAsia="Times New Roman" w:hAnsi="Segoe UI" w:cs="Segoe UI"/>
          <w:color w:val="242424"/>
          <w:kern w:val="0"/>
          <w:sz w:val="23"/>
          <w:szCs w:val="23"/>
          <w14:ligatures w14:val="none"/>
        </w:rPr>
        <w:lastRenderedPageBreak/>
        <w:t>dpi for half-tone figures in .tif or eps format. Please ensure your figures appear clear at 300% zoom.</w:t>
      </w:r>
    </w:p>
    <w:p w14:paraId="47EEB725" w14:textId="77777777" w:rsidR="00F339A9" w:rsidRPr="00F339A9" w:rsidRDefault="00F339A9" w:rsidP="00F339A9">
      <w:pPr>
        <w:numPr>
          <w:ilvl w:val="0"/>
          <w:numId w:val="1"/>
        </w:numPr>
        <w:shd w:val="clear" w:color="auto" w:fill="FFFFFF"/>
        <w:spacing w:before="100" w:beforeAutospacing="1" w:after="100" w:afterAutospacing="1" w:line="240" w:lineRule="auto"/>
        <w:rPr>
          <w:rFonts w:ascii="Segoe UI" w:eastAsia="Times New Roman" w:hAnsi="Segoe UI" w:cs="Segoe UI"/>
          <w:color w:val="242424"/>
          <w:kern w:val="0"/>
          <w:sz w:val="23"/>
          <w:szCs w:val="23"/>
          <w14:ligatures w14:val="none"/>
        </w:rPr>
      </w:pPr>
      <w:r w:rsidRPr="00F339A9">
        <w:rPr>
          <w:rFonts w:ascii="Segoe UI" w:eastAsia="Times New Roman" w:hAnsi="Segoe UI" w:cs="Segoe UI"/>
          <w:b/>
          <w:bCs/>
          <w:color w:val="242424"/>
          <w:kern w:val="0"/>
          <w:sz w:val="23"/>
          <w:szCs w:val="23"/>
          <w14:ligatures w14:val="none"/>
        </w:rPr>
        <w:t>If you are removing authors, you must submit a letter approving the deletions signed by all authors, including the authors being removed.</w:t>
      </w:r>
    </w:p>
    <w:p w14:paraId="41C5C199" w14:textId="77777777" w:rsidR="005E751B" w:rsidRDefault="00F339A9" w:rsidP="00F339A9">
      <w:pPr>
        <w:rPr>
          <w:rFonts w:ascii="Segoe UI" w:hAnsi="Segoe UI" w:cs="Segoe UI"/>
          <w:color w:val="242424"/>
          <w:sz w:val="23"/>
          <w:szCs w:val="23"/>
          <w:shd w:val="clear" w:color="auto" w:fill="FFFFFF"/>
        </w:rPr>
      </w:pPr>
      <w:r>
        <w:rPr>
          <w:rStyle w:val="Strong"/>
          <w:rFonts w:ascii="Segoe UI" w:hAnsi="Segoe UI" w:cs="Segoe UI"/>
          <w:color w:val="242424"/>
          <w:sz w:val="23"/>
          <w:szCs w:val="23"/>
          <w:shd w:val="clear" w:color="auto" w:fill="FFFFFF"/>
        </w:rPr>
        <w:t>Reviewer 1</w:t>
      </w:r>
      <w:r>
        <w:rPr>
          <w:rFonts w:ascii="Segoe UI" w:hAnsi="Segoe UI" w:cs="Segoe UI"/>
          <w:color w:val="242424"/>
          <w:sz w:val="23"/>
          <w:szCs w:val="23"/>
          <w:shd w:val="clear" w:color="auto" w:fill="FFFFFF"/>
        </w:rPr>
        <w:t xml:space="preserve">: </w:t>
      </w:r>
    </w:p>
    <w:p w14:paraId="7FD0AC08" w14:textId="77777777" w:rsidR="005E751B" w:rsidRDefault="00F339A9" w:rsidP="005E751B">
      <w:pPr>
        <w:rPr>
          <w:rFonts w:ascii="Segoe UI" w:hAnsi="Segoe UI" w:cs="Segoe UI"/>
          <w:color w:val="242424"/>
          <w:sz w:val="23"/>
          <w:szCs w:val="23"/>
          <w:shd w:val="clear" w:color="auto" w:fill="FFFFFF"/>
        </w:rPr>
      </w:pPr>
      <w:r w:rsidRPr="005E751B">
        <w:rPr>
          <w:rFonts w:ascii="Segoe UI" w:hAnsi="Segoe UI" w:cs="Segoe UI"/>
          <w:color w:val="242424"/>
          <w:sz w:val="23"/>
          <w:szCs w:val="23"/>
          <w:shd w:val="clear" w:color="auto" w:fill="FFFFFF"/>
        </w:rPr>
        <w:t>This is an interesting study that examined the effect of GDF-15 deficiency on multiple pregnancy -related outcomes in GDF-15 KO mice. Suprisingly, GDF15-KO dams had no difference in pregnancy-related weight gain, food intake, insulin sensitivity and neonatal outcomes compared to WT dams, suggesting that GDF15 is not a major player in pregnancy-associated metabolic changes and pregnancy outcomes in mice. The study is well designed with multiple parameters investigated.</w:t>
      </w:r>
      <w:r w:rsidRPr="005E751B">
        <w:rPr>
          <w:rFonts w:ascii="Segoe UI" w:hAnsi="Segoe UI" w:cs="Segoe UI"/>
          <w:color w:val="242424"/>
          <w:sz w:val="23"/>
          <w:szCs w:val="23"/>
        </w:rPr>
        <w:br/>
      </w:r>
      <w:r w:rsidRPr="005E751B">
        <w:rPr>
          <w:rFonts w:ascii="Segoe UI" w:hAnsi="Segoe UI" w:cs="Segoe UI"/>
          <w:color w:val="242424"/>
          <w:sz w:val="23"/>
          <w:szCs w:val="23"/>
          <w:shd w:val="clear" w:color="auto" w:fill="FFFFFF"/>
        </w:rPr>
        <w:t>A few comments to the authors:</w:t>
      </w:r>
    </w:p>
    <w:p w14:paraId="1360C40E" w14:textId="77777777" w:rsidR="00532D43" w:rsidRPr="005B2A1D" w:rsidRDefault="00F339A9" w:rsidP="005B2A1D">
      <w:pPr>
        <w:rPr>
          <w:rFonts w:ascii="Segoe UI" w:hAnsi="Segoe UI" w:cs="Segoe UI"/>
          <w:b/>
          <w:bCs/>
          <w:color w:val="242424"/>
          <w:sz w:val="23"/>
          <w:szCs w:val="23"/>
          <w:shd w:val="clear" w:color="auto" w:fill="FFFFFF"/>
        </w:rPr>
      </w:pPr>
      <w:r w:rsidRPr="005E751B">
        <w:rPr>
          <w:rFonts w:ascii="Segoe UI" w:hAnsi="Segoe UI" w:cs="Segoe UI"/>
          <w:color w:val="242424"/>
          <w:sz w:val="23"/>
          <w:szCs w:val="23"/>
        </w:rPr>
        <w:br/>
      </w:r>
      <w:r w:rsidRPr="005B2A1D">
        <w:rPr>
          <w:rFonts w:ascii="Segoe UI" w:hAnsi="Segoe UI" w:cs="Segoe UI"/>
          <w:b/>
          <w:bCs/>
          <w:color w:val="242424"/>
          <w:sz w:val="23"/>
          <w:szCs w:val="23"/>
          <w:shd w:val="clear" w:color="auto" w:fill="FFFFFF"/>
        </w:rPr>
        <w:t>1. Figure 2A &amp; B: If insulin tolerance is reduced in pregnancy why does fasting glucose tend to be lower?</w:t>
      </w:r>
    </w:p>
    <w:p w14:paraId="09094DA5" w14:textId="77777777" w:rsidR="0054230C" w:rsidRDefault="00870C7A" w:rsidP="005B2A1D">
      <w:pPr>
        <w:rPr>
          <w:rFonts w:ascii="Segoe UI" w:hAnsi="Segoe UI" w:cs="Segoe UI"/>
          <w:color w:val="242424"/>
          <w:sz w:val="23"/>
          <w:szCs w:val="23"/>
          <w:shd w:val="clear" w:color="auto" w:fill="FFFFFF"/>
        </w:rPr>
      </w:pPr>
      <w:r>
        <w:rPr>
          <w:rFonts w:ascii="Segoe UI" w:hAnsi="Segoe UI" w:cs="Segoe UI"/>
          <w:color w:val="242424"/>
          <w:sz w:val="23"/>
          <w:szCs w:val="23"/>
          <w:shd w:val="clear" w:color="auto" w:fill="FFFFFF"/>
        </w:rPr>
        <w:t>Insulin resistance and lower blood glucose, both f</w:t>
      </w:r>
      <w:r w:rsidR="00532D43">
        <w:rPr>
          <w:rFonts w:ascii="Segoe UI" w:hAnsi="Segoe UI" w:cs="Segoe UI"/>
          <w:color w:val="242424"/>
          <w:sz w:val="23"/>
          <w:szCs w:val="23"/>
          <w:shd w:val="clear" w:color="auto" w:fill="FFFFFF"/>
        </w:rPr>
        <w:t>asting</w:t>
      </w:r>
      <w:r w:rsidR="00A17617">
        <w:rPr>
          <w:rFonts w:ascii="Segoe UI" w:hAnsi="Segoe UI" w:cs="Segoe UI"/>
          <w:color w:val="242424"/>
          <w:sz w:val="23"/>
          <w:szCs w:val="23"/>
          <w:shd w:val="clear" w:color="auto" w:fill="FFFFFF"/>
        </w:rPr>
        <w:t xml:space="preserve"> and fed</w:t>
      </w:r>
      <w:r>
        <w:rPr>
          <w:rFonts w:ascii="Segoe UI" w:hAnsi="Segoe UI" w:cs="Segoe UI"/>
          <w:color w:val="242424"/>
          <w:sz w:val="23"/>
          <w:szCs w:val="23"/>
          <w:shd w:val="clear" w:color="auto" w:fill="FFFFFF"/>
        </w:rPr>
        <w:t xml:space="preserve">, during pregnancy </w:t>
      </w:r>
      <w:r w:rsidR="00A17617">
        <w:rPr>
          <w:rFonts w:ascii="Segoe UI" w:hAnsi="Segoe UI" w:cs="Segoe UI"/>
          <w:color w:val="242424"/>
          <w:sz w:val="23"/>
          <w:szCs w:val="23"/>
          <w:shd w:val="clear" w:color="auto" w:fill="FFFFFF"/>
        </w:rPr>
        <w:t xml:space="preserve">compared to </w:t>
      </w:r>
      <w:r>
        <w:rPr>
          <w:rFonts w:ascii="Segoe UI" w:hAnsi="Segoe UI" w:cs="Segoe UI"/>
          <w:color w:val="242424"/>
          <w:sz w:val="23"/>
          <w:szCs w:val="23"/>
          <w:shd w:val="clear" w:color="auto" w:fill="FFFFFF"/>
        </w:rPr>
        <w:t>non-pregnant</w:t>
      </w:r>
      <w:r w:rsidR="00A17617">
        <w:rPr>
          <w:rFonts w:ascii="Segoe UI" w:hAnsi="Segoe UI" w:cs="Segoe UI"/>
          <w:color w:val="242424"/>
          <w:sz w:val="23"/>
          <w:szCs w:val="23"/>
          <w:shd w:val="clear" w:color="auto" w:fill="FFFFFF"/>
        </w:rPr>
        <w:t xml:space="preserve"> mice</w:t>
      </w:r>
      <w:r>
        <w:rPr>
          <w:rFonts w:ascii="Segoe UI" w:hAnsi="Segoe UI" w:cs="Segoe UI"/>
          <w:color w:val="242424"/>
          <w:sz w:val="23"/>
          <w:szCs w:val="23"/>
          <w:shd w:val="clear" w:color="auto" w:fill="FFFFFF"/>
        </w:rPr>
        <w:t xml:space="preserve"> are well-documented phenomemons</w:t>
      </w:r>
      <w:r>
        <w:rPr>
          <w:rFonts w:ascii="Segoe UI" w:hAnsi="Segoe UI" w:cs="Segoe UI"/>
          <w:color w:val="242424"/>
          <w:sz w:val="23"/>
          <w:szCs w:val="23"/>
          <w:shd w:val="clear" w:color="auto" w:fill="FFFFFF"/>
        </w:rPr>
        <w:fldChar w:fldCharType="begin"/>
      </w:r>
      <w:r>
        <w:rPr>
          <w:rFonts w:ascii="Segoe UI" w:hAnsi="Segoe UI" w:cs="Segoe UI"/>
          <w:color w:val="242424"/>
          <w:sz w:val="23"/>
          <w:szCs w:val="23"/>
          <w:shd w:val="clear" w:color="auto" w:fill="FFFFFF"/>
        </w:rPr>
        <w:instrText xml:space="preserve"> ADDIN ZOTERO_ITEM CSL_CITATION {"citationID":"9bwLx1Tc","properties":{"formattedCitation":"\\super 1,2\\nosupersub{}","plainCitation":"1,2","noteIndex":0},"citationItems":[{"id":525,"uris":["http://zotero.org/users/5073745/items/XDVXWQWM"],"itemData":{"id":525,"type":"article-journal","abstract":"Intensive insulin treatment during diabetic pregnancy is complicated by maternal hypoglycemia. To investigate whether pregnancy may contribute as an independent hypoglycemia risk factor, awake pregnant rats that were near term underwent stepped insulin hypoglycemic (3.4 and 2.3 mM) clamp studies in the fasted and nonfasted states. In the fasted state, the glucagon response to hypoglycemia was completely suppressed in the pregnant rats (P &lt; 0.01). Epinephrine, but not norepinephrine, was also diminished by approximately 70-75% at both hypoglycemic steps, and more exogenous glucose was needed to maintain hypoglycemia during pregnancy. To avoid the potential confounding effect of increased ketone levels (beta-hydroxybutyrate was approximately 170% higher in the pregnant rats), experiments were repeated in the nonfasting state when ketosis was eliminated in both groups. The nonfasted pregnant rats continued to show near complete suppression of the glucagon response, even at glucose levels of 2.3 mM. In contrast, a brisk response occurred in nonpregnant controls when glucose fell to 3.4 mM. Although epinephrine levels in the pregnant rats were also markedly suppressed during the milder hypoglycemic stimulus, they approached values seen in nonpregnant controls when glucose was lowered further to 2.3 mM. We concluded that in the rat, pregnancy markedly suppresses glucagon responses to hypoglycemia. The release of epinephrine, but not norepinephrine, is also blunted, especially during mild hypoglycemia. These findings suggest that pregnancy may impair glucose counterregulation by inhibiting glucagon and epinephrine release during hypoglycemia.","container-title":"Diabetes","DOI":"10.2337/diab.42.10.1440","ISSN":"0012-1797","issue":"10","journalAbbreviation":"Diabetes","language":"eng","note":"PMID: 8375583","page":"1440-1445","source":"PubMed","title":"Inhibitory effect of pregnancy on counterregulatory hormone responses to hypoglycemia in awake rat","volume":"42","author":[{"family":"Rossi","given":"G."},{"family":"Lapaczewski","given":"P."},{"family":"Diamond","given":"M. P."},{"family":"Jacob","given":"R. J."},{"family":"Shulman","given":"G. I."},{"family":"Sherwin","given":"R. S."}],"issued":{"date-parts":[["1993",10]]}}},{"id":2328,"uris":["http://zotero.org/users/5073745/items/HEBBNKY8"],"itemData":{"id":2328,"type":"article-journal","abstract":"&lt;sec&gt;&lt;title&gt;Objective&lt;/title&gt;&lt;p&gt;Pregnancy is a dynamic state involving multiple metabolic adaptions in various tissues including the endocrine pancreas. However, a detailed characterization of the maternal islet metabolome in relation to islet function and the ambient circulating metabolome during pregnancy has not been established.&lt;/p&gt;&lt;/sec&gt;&lt;sec&gt;&lt;title&gt;Methods&lt;/title&gt;&lt;p&gt;A timed-pregnancy mouse model was studied, and age-matched non-pregnant mice were used as controls. Targeted metabolomics was applied to fasting plasma and purified islets during each trimester of pregnancy. Glucose homeostasis and islet function was assessed. Bioinformatic analyses were performed to reveal the metabolic adaptive changes in plasma and islets, and to identify key metabolic pathways associated with pregnancy.&lt;/p&gt;&lt;/sec&gt;&lt;sec&gt;&lt;title&gt;Results&lt;/title&gt;&lt;p&gt;Fasting glucose and insulin were found to be significantly lower in pregnant mice compared to non-pregnant controls, throughout the gestational period. Additionally, pregnant mice had superior glucose excursions and greater insulin response to an oral glucose tolerance test. Interestingly, both alpha and beta cell proliferation were significantly enhanced in early to mid-pregnancy, leading to significantly increased islet size seen in mid to late gestation. When comparing the plasma metabolome of pregnant and non-pregnant mice, phospholipid and fatty acid metabolism pathways were found to be upregulated throughout pregnancy, whereas amino acid metabolism initially decreased in early through mid pregnancy, but then increased in late pregnancy. Conversely, in islets, amino acid metabolism was consistently enriched throughout pregnancy, with glycerophospholid and fatty acid metabolism was only upregulated in late pregnancy. Specific amino acids (glutamate, valine) and lipids (acyl-alkyl-PC, diacyl-PC, and sphingomyelin) were found to be significantly differentially expressed in islets of the pregnant mice compared to controls, which was possibly linked to enhanced insulin secretion and islet proliferation.&lt;/p&gt;&lt;/sec&gt;&lt;sec&gt;&lt;title&gt;Conclusion&lt;/title&gt;&lt;p&gt;Beta cell proliferation and function are elevated during pregnancy, and this is coupled to the enrichment of islet metabolites and metabolic pathways primarily associated with amino acid and glycerophospholipid metabolism. This study provides insight into metabolic adaptive changes in glucose homeostasis and islet function seen during pregnancy, which will provide a molecular rationale to further explore the regulation of maternal metabolism to avoid the onset of pregnancy disorders, including gestational diabetes.&lt;/p&gt;&lt;/sec&gt;","container-title":"Frontiers in Endocrinology","DOI":"10.3389/fendo.2022.852149","ISSN":"1664-2392","journalAbbreviation":"Front. Endocrinol.","language":"English","note":"publisher: Frontiers","source":"Frontiers","title":"Adaptive Changes in Glucose Homeostasis and Islet Function During Pregnancy: A Targeted Metabolomics Study in Mice","title-short":"Adaptive Changes in Glucose Homeostasis and Islet Function During Pregnancy","URL":"https://www.frontiersin.org/journals/endocrinology/articles/10.3389/fendo.2022.852149/full","volume":"13","author":[{"family":"Zhang","given":"Ziyi"},{"family":"Piro","given":"Anthony L."},{"family":"Dai","given":"Feihan F."},{"family":"Wheeler","given":"Michael B."}],"accessed":{"date-parts":[["2024",7,16]]},"issued":{"date-parts":[["2022",5,4]]}}}],"schema":"https://github.com/citation-style-language/schema/raw/master/csl-citation.json"} </w:instrText>
      </w:r>
      <w:r>
        <w:rPr>
          <w:rFonts w:ascii="Segoe UI" w:hAnsi="Segoe UI" w:cs="Segoe UI"/>
          <w:color w:val="242424"/>
          <w:sz w:val="23"/>
          <w:szCs w:val="23"/>
          <w:shd w:val="clear" w:color="auto" w:fill="FFFFFF"/>
        </w:rPr>
        <w:fldChar w:fldCharType="separate"/>
      </w:r>
      <w:r w:rsidRPr="00870C7A">
        <w:rPr>
          <w:rFonts w:ascii="Segoe UI" w:hAnsi="Segoe UI" w:cs="Segoe UI"/>
          <w:kern w:val="0"/>
          <w:sz w:val="23"/>
          <w:vertAlign w:val="superscript"/>
        </w:rPr>
        <w:t>1,2</w:t>
      </w:r>
      <w:r>
        <w:rPr>
          <w:rFonts w:ascii="Segoe UI" w:hAnsi="Segoe UI" w:cs="Segoe UI"/>
          <w:color w:val="242424"/>
          <w:sz w:val="23"/>
          <w:szCs w:val="23"/>
          <w:shd w:val="clear" w:color="auto" w:fill="FFFFFF"/>
        </w:rPr>
        <w:fldChar w:fldCharType="end"/>
      </w:r>
      <w:r w:rsidR="00191A10">
        <w:rPr>
          <w:rFonts w:ascii="Segoe UI" w:hAnsi="Segoe UI" w:cs="Segoe UI"/>
          <w:color w:val="242424"/>
          <w:sz w:val="23"/>
          <w:szCs w:val="23"/>
          <w:shd w:val="clear" w:color="auto" w:fill="FFFFFF"/>
        </w:rPr>
        <w:t xml:space="preserve">. </w:t>
      </w:r>
      <w:r>
        <w:rPr>
          <w:rFonts w:ascii="Segoe UI" w:hAnsi="Segoe UI" w:cs="Segoe UI"/>
          <w:color w:val="242424"/>
          <w:sz w:val="23"/>
          <w:szCs w:val="23"/>
          <w:shd w:val="clear" w:color="auto" w:fill="FFFFFF"/>
        </w:rPr>
        <w:t xml:space="preserve">A combination of </w:t>
      </w:r>
      <w:r w:rsidR="00191A10">
        <w:rPr>
          <w:rFonts w:ascii="Segoe UI" w:hAnsi="Segoe UI" w:cs="Segoe UI"/>
          <w:color w:val="242424"/>
          <w:sz w:val="23"/>
          <w:szCs w:val="23"/>
          <w:shd w:val="clear" w:color="auto" w:fill="FFFFFF"/>
        </w:rPr>
        <w:t>placentally derived hormones, such as placental lactogens</w:t>
      </w:r>
      <w:r>
        <w:rPr>
          <w:rFonts w:ascii="Segoe UI" w:hAnsi="Segoe UI" w:cs="Segoe UI"/>
          <w:color w:val="242424"/>
          <w:sz w:val="23"/>
          <w:szCs w:val="23"/>
          <w:shd w:val="clear" w:color="auto" w:fill="FFFFFF"/>
        </w:rPr>
        <w:t xml:space="preserve">, reduced </w:t>
      </w:r>
      <w:r w:rsidR="005B2A1D">
        <w:rPr>
          <w:rFonts w:ascii="Segoe UI" w:hAnsi="Segoe UI" w:cs="Segoe UI"/>
          <w:color w:val="242424"/>
          <w:sz w:val="23"/>
          <w:szCs w:val="23"/>
          <w:shd w:val="clear" w:color="auto" w:fill="FFFFFF"/>
        </w:rPr>
        <w:t xml:space="preserve">hypoglycemic </w:t>
      </w:r>
      <w:r>
        <w:rPr>
          <w:rFonts w:ascii="Segoe UI" w:hAnsi="Segoe UI" w:cs="Segoe UI"/>
          <w:color w:val="242424"/>
          <w:sz w:val="23"/>
          <w:szCs w:val="23"/>
          <w:shd w:val="clear" w:color="auto" w:fill="FFFFFF"/>
        </w:rPr>
        <w:t xml:space="preserve">counter-regulatory measures in the islet, and large feto-placental demand for glucose </w:t>
      </w:r>
      <w:r w:rsidR="00674514">
        <w:rPr>
          <w:rFonts w:ascii="Segoe UI" w:hAnsi="Segoe UI" w:cs="Segoe UI"/>
          <w:color w:val="242424"/>
          <w:sz w:val="23"/>
          <w:szCs w:val="23"/>
          <w:shd w:val="clear" w:color="auto" w:fill="FFFFFF"/>
        </w:rPr>
        <w:t xml:space="preserve">result in lower glucose levels for dams. We believe that our data provide strong evidence that our model is consistent with other rigorous pregnancy related glycemia studies. </w:t>
      </w:r>
      <w:r w:rsidR="0054230C">
        <w:rPr>
          <w:rFonts w:ascii="Segoe UI" w:hAnsi="Segoe UI" w:cs="Segoe UI"/>
          <w:color w:val="242424"/>
          <w:sz w:val="23"/>
          <w:szCs w:val="23"/>
          <w:shd w:val="clear" w:color="auto" w:fill="FFFFFF"/>
        </w:rPr>
        <w:t>To address this in the manuscript, we made the following change:</w:t>
      </w:r>
    </w:p>
    <w:p w14:paraId="69D84868" w14:textId="3F7C2734" w:rsidR="005B2A1D" w:rsidRDefault="0054230C" w:rsidP="005B2A1D">
      <w:pPr>
        <w:rPr>
          <w:rFonts w:ascii="Segoe UI" w:hAnsi="Segoe UI" w:cs="Segoe UI"/>
          <w:b/>
          <w:bCs/>
          <w:color w:val="242424"/>
          <w:sz w:val="23"/>
          <w:szCs w:val="23"/>
          <w:shd w:val="clear" w:color="auto" w:fill="FFFFFF"/>
        </w:rPr>
      </w:pPr>
      <w:r>
        <w:rPr>
          <w:rFonts w:ascii="Segoe UI" w:hAnsi="Segoe UI" w:cs="Segoe UI"/>
          <w:color w:val="242424"/>
          <w:sz w:val="23"/>
          <w:szCs w:val="23"/>
        </w:rPr>
        <w:t>Lines 198-199: “Consistent with other murine models of pregnant, fasting blood glucose in pregnant dams tended to be lower than non-pregnant females</w:t>
      </w:r>
      <w:r w:rsidR="00E15B24">
        <w:rPr>
          <w:rFonts w:ascii="Segoe UI" w:hAnsi="Segoe UI" w:cs="Segoe UI"/>
          <w:color w:val="242424"/>
          <w:sz w:val="23"/>
          <w:szCs w:val="23"/>
        </w:rPr>
        <w:t xml:space="preserve"> (Figure 2B, p=0.20) (35,36).”</w:t>
      </w:r>
      <w:r w:rsidR="00F339A9" w:rsidRPr="005E751B">
        <w:rPr>
          <w:rFonts w:ascii="Segoe UI" w:hAnsi="Segoe UI" w:cs="Segoe UI"/>
          <w:color w:val="242424"/>
          <w:sz w:val="23"/>
          <w:szCs w:val="23"/>
        </w:rPr>
        <w:br/>
      </w:r>
      <w:r w:rsidR="00F339A9" w:rsidRPr="005B2A1D">
        <w:rPr>
          <w:rFonts w:ascii="Segoe UI" w:hAnsi="Segoe UI" w:cs="Segoe UI"/>
          <w:b/>
          <w:bCs/>
          <w:color w:val="242424"/>
          <w:sz w:val="23"/>
          <w:szCs w:val="23"/>
          <w:shd w:val="clear" w:color="auto" w:fill="FFFFFF"/>
        </w:rPr>
        <w:t xml:space="preserve">2. </w:t>
      </w:r>
      <w:commentRangeStart w:id="0"/>
      <w:r w:rsidR="00F339A9" w:rsidRPr="005B2A1D">
        <w:rPr>
          <w:rFonts w:ascii="Segoe UI" w:hAnsi="Segoe UI" w:cs="Segoe UI"/>
          <w:b/>
          <w:bCs/>
          <w:color w:val="242424"/>
          <w:sz w:val="23"/>
          <w:szCs w:val="23"/>
          <w:shd w:val="clear" w:color="auto" w:fill="FFFFFF"/>
        </w:rPr>
        <w:t>Figure 2 D &amp; E: If dexamethasone in drinking water reduces insulin tolerance why does fasting glucose tend to be lower?</w:t>
      </w:r>
      <w:commentRangeEnd w:id="0"/>
      <w:r w:rsidR="005B2A1D">
        <w:rPr>
          <w:rStyle w:val="CommentReference"/>
        </w:rPr>
        <w:commentReference w:id="0"/>
      </w:r>
    </w:p>
    <w:p w14:paraId="6BD1AB6D" w14:textId="31CFB8F6" w:rsidR="005E751B" w:rsidRPr="00EA3FC2" w:rsidRDefault="005B2A1D" w:rsidP="005B2A1D">
      <w:pPr>
        <w:rPr>
          <w:rFonts w:ascii="Segoe UI" w:hAnsi="Segoe UI" w:cs="Segoe UI"/>
          <w:color w:val="242424"/>
          <w:sz w:val="23"/>
          <w:szCs w:val="23"/>
          <w:shd w:val="clear" w:color="auto" w:fill="FFFFFF"/>
        </w:rPr>
      </w:pPr>
      <w:r>
        <w:rPr>
          <w:rFonts w:ascii="Segoe UI" w:hAnsi="Segoe UI" w:cs="Segoe UI"/>
          <w:color w:val="242424"/>
          <w:sz w:val="23"/>
          <w:szCs w:val="23"/>
          <w:shd w:val="clear" w:color="auto" w:fill="FFFFFF"/>
        </w:rPr>
        <w:t>The poorer glycemic health and peripheral glucose disposal in response to exogenous insulin delivery is consistent with previously published work on dexamethasone treated animals from our group</w:t>
      </w:r>
      <w:r>
        <w:rPr>
          <w:rFonts w:ascii="Segoe UI" w:hAnsi="Segoe UI" w:cs="Segoe UI"/>
          <w:color w:val="242424"/>
          <w:sz w:val="23"/>
          <w:szCs w:val="23"/>
          <w:shd w:val="clear" w:color="auto" w:fill="FFFFFF"/>
        </w:rPr>
        <w:fldChar w:fldCharType="begin"/>
      </w:r>
      <w:r>
        <w:rPr>
          <w:rFonts w:ascii="Segoe UI" w:hAnsi="Segoe UI" w:cs="Segoe UI"/>
          <w:color w:val="242424"/>
          <w:sz w:val="23"/>
          <w:szCs w:val="23"/>
          <w:shd w:val="clear" w:color="auto" w:fill="FFFFFF"/>
        </w:rPr>
        <w:instrText xml:space="preserve"> ADDIN ZOTERO_ITEM CSL_CITATION {"citationID":"kyE3S9h6","properties":{"formattedCitation":"\\super 3\\nosupersub{}","plainCitation":"3","noteIndex":0},"citationItems":[{"id":384,"uris":["http://zotero.org/users/5073745/items/K8F72EMZ"],"itemData":{"id":384,"type":"article-journal","abstract":"We evaluated lipolytic markers, insulin resistance, and hepatic steatosis in response to combined glucocorticoids and obesity in mice. All outcomes were exacerb","container-title":"Endocrinology","DOI":"10.1210/en.2018-00147","ISSN":"0013-7227","issue":"6","journalAbbreviation":"Endocrinology","language":"en","page":"2275-2287","source":"academic.oup.com","title":"Glucocorticoid-Induced Metabolic Disturbances Are Exacerbated in Obese Male Mice","volume":"159","author":[{"family":"Harvey","given":"Innocence"},{"family":"Stephenson","given":"Erin J."},{"family":"Redd","given":"JeAnna R."},{"family":"Tran","given":"Quynh T."},{"family":"Hochberg","given":"Irit"},{"family":"Qi","given":"Nathan"},{"family":"Bridges","given":"Dave"}],"issued":{"date-parts":[["2018",6,1]]}}}],"schema":"https://github.com/citation-style-language/schema/raw/master/csl-citation.json"} </w:instrText>
      </w:r>
      <w:r>
        <w:rPr>
          <w:rFonts w:ascii="Segoe UI" w:hAnsi="Segoe UI" w:cs="Segoe UI"/>
          <w:color w:val="242424"/>
          <w:sz w:val="23"/>
          <w:szCs w:val="23"/>
          <w:shd w:val="clear" w:color="auto" w:fill="FFFFFF"/>
        </w:rPr>
        <w:fldChar w:fldCharType="separate"/>
      </w:r>
      <w:r w:rsidRPr="005B2A1D">
        <w:rPr>
          <w:rFonts w:ascii="Segoe UI" w:hAnsi="Segoe UI" w:cs="Segoe UI"/>
          <w:kern w:val="0"/>
          <w:sz w:val="23"/>
          <w:vertAlign w:val="superscript"/>
        </w:rPr>
        <w:t>3</w:t>
      </w:r>
      <w:r>
        <w:rPr>
          <w:rFonts w:ascii="Segoe UI" w:hAnsi="Segoe UI" w:cs="Segoe UI"/>
          <w:color w:val="242424"/>
          <w:sz w:val="23"/>
          <w:szCs w:val="23"/>
          <w:shd w:val="clear" w:color="auto" w:fill="FFFFFF"/>
        </w:rPr>
        <w:fldChar w:fldCharType="end"/>
      </w:r>
      <w:r>
        <w:rPr>
          <w:rFonts w:ascii="Segoe UI" w:hAnsi="Segoe UI" w:cs="Segoe UI"/>
          <w:color w:val="242424"/>
          <w:sz w:val="23"/>
          <w:szCs w:val="23"/>
          <w:shd w:val="clear" w:color="auto" w:fill="FFFFFF"/>
        </w:rPr>
        <w:t xml:space="preserve">. We believe the reduced glucose </w:t>
      </w:r>
      <w:proofErr w:type="gramStart"/>
      <w:r>
        <w:rPr>
          <w:rFonts w:ascii="Segoe UI" w:hAnsi="Segoe UI" w:cs="Segoe UI"/>
          <w:color w:val="242424"/>
          <w:sz w:val="23"/>
          <w:szCs w:val="23"/>
          <w:shd w:val="clear" w:color="auto" w:fill="FFFFFF"/>
        </w:rPr>
        <w:t xml:space="preserve">is a reflection </w:t>
      </w:r>
      <w:r w:rsidR="0054230C">
        <w:rPr>
          <w:rFonts w:ascii="Segoe UI" w:hAnsi="Segoe UI" w:cs="Segoe UI"/>
          <w:color w:val="242424"/>
          <w:sz w:val="23"/>
          <w:szCs w:val="23"/>
          <w:shd w:val="clear" w:color="auto" w:fill="FFFFFF"/>
        </w:rPr>
        <w:t>of</w:t>
      </w:r>
      <w:proofErr w:type="gramEnd"/>
      <w:r w:rsidR="0054230C">
        <w:rPr>
          <w:rFonts w:ascii="Segoe UI" w:hAnsi="Segoe UI" w:cs="Segoe UI"/>
          <w:color w:val="242424"/>
          <w:sz w:val="23"/>
          <w:szCs w:val="23"/>
          <w:shd w:val="clear" w:color="auto" w:fill="FFFFFF"/>
        </w:rPr>
        <w:t xml:space="preserve"> lower total body mass accretion during pregnancy with dexamethasone. </w:t>
      </w:r>
    </w:p>
    <w:p w14:paraId="5704F195" w14:textId="77777777" w:rsidR="005E751B" w:rsidRDefault="00F339A9" w:rsidP="005E751B">
      <w:pPr>
        <w:rPr>
          <w:rFonts w:ascii="Segoe UI" w:hAnsi="Segoe UI" w:cs="Segoe UI"/>
          <w:color w:val="242424"/>
          <w:sz w:val="23"/>
          <w:szCs w:val="23"/>
          <w:shd w:val="clear" w:color="auto" w:fill="FFFFFF"/>
        </w:rPr>
      </w:pPr>
      <w:r w:rsidRPr="005E751B">
        <w:rPr>
          <w:rStyle w:val="Strong"/>
          <w:rFonts w:ascii="Segoe UI" w:hAnsi="Segoe UI" w:cs="Segoe UI"/>
          <w:color w:val="242424"/>
          <w:sz w:val="23"/>
          <w:szCs w:val="23"/>
          <w:shd w:val="clear" w:color="auto" w:fill="FFFFFF"/>
        </w:rPr>
        <w:t>Reviewer 2:</w:t>
      </w:r>
      <w:r w:rsidRPr="005E751B">
        <w:rPr>
          <w:rFonts w:ascii="Segoe UI" w:hAnsi="Segoe UI" w:cs="Segoe UI"/>
          <w:color w:val="242424"/>
          <w:sz w:val="23"/>
          <w:szCs w:val="23"/>
          <w:shd w:val="clear" w:color="auto" w:fill="FFFFFF"/>
        </w:rPr>
        <w:t> </w:t>
      </w:r>
    </w:p>
    <w:p w14:paraId="51669B0F" w14:textId="77777777" w:rsidR="00EA3FC2" w:rsidRDefault="00F339A9" w:rsidP="005E751B">
      <w:pPr>
        <w:rPr>
          <w:rFonts w:ascii="Segoe UI" w:hAnsi="Segoe UI" w:cs="Segoe UI"/>
          <w:color w:val="242424"/>
          <w:sz w:val="23"/>
          <w:szCs w:val="23"/>
          <w:shd w:val="clear" w:color="auto" w:fill="FFFFFF"/>
        </w:rPr>
      </w:pPr>
      <w:r w:rsidRPr="005E751B">
        <w:rPr>
          <w:rFonts w:ascii="Segoe UI" w:hAnsi="Segoe UI" w:cs="Segoe UI"/>
          <w:color w:val="242424"/>
          <w:sz w:val="23"/>
          <w:szCs w:val="23"/>
          <w:shd w:val="clear" w:color="auto" w:fill="FFFFFF"/>
        </w:rPr>
        <w:t xml:space="preserve">The paper GDF15 knockout does not substantially impact perinatal body weight or neonatal outcomes in mice by Mulcahy et al sets out to establish how loss of GDF15 from the maternal-fetal dyad affects pregnancy and pup development. The subject of this paper is timely. The physiology and/or pathophysiology of rise in GDF15 that occurs in pregnancy is </w:t>
      </w:r>
      <w:r w:rsidRPr="005E751B">
        <w:rPr>
          <w:rFonts w:ascii="Segoe UI" w:hAnsi="Segoe UI" w:cs="Segoe UI"/>
          <w:color w:val="242424"/>
          <w:sz w:val="23"/>
          <w:szCs w:val="23"/>
          <w:shd w:val="clear" w:color="auto" w:fill="FFFFFF"/>
        </w:rPr>
        <w:lastRenderedPageBreak/>
        <w:t xml:space="preserve">unknown, and understanding this is critical to our understanding of GDF15-GFRAL biology. As such, even though this paper predominantly presents negative findings, the core observation that loss of GDF15 does not grossly alter pregnancy-related outcomes are still of significant interest to the field. However, there are some aspects of the paper where the rationale is </w:t>
      </w:r>
      <w:proofErr w:type="gramStart"/>
      <w:r w:rsidRPr="005E751B">
        <w:rPr>
          <w:rFonts w:ascii="Segoe UI" w:hAnsi="Segoe UI" w:cs="Segoe UI"/>
          <w:color w:val="242424"/>
          <w:sz w:val="23"/>
          <w:szCs w:val="23"/>
          <w:shd w:val="clear" w:color="auto" w:fill="FFFFFF"/>
        </w:rPr>
        <w:t>unclear</w:t>
      </w:r>
      <w:proofErr w:type="gramEnd"/>
      <w:r w:rsidRPr="005E751B">
        <w:rPr>
          <w:rFonts w:ascii="Segoe UI" w:hAnsi="Segoe UI" w:cs="Segoe UI"/>
          <w:color w:val="242424"/>
          <w:sz w:val="23"/>
          <w:szCs w:val="23"/>
          <w:shd w:val="clear" w:color="auto" w:fill="FFFFFF"/>
        </w:rPr>
        <w:t xml:space="preserve"> and the findings are of much less interest. I commend the authors on their careful design of the GDF15 KO pregnancy studies.</w:t>
      </w:r>
      <w:r w:rsidRPr="005E751B">
        <w:rPr>
          <w:rFonts w:ascii="Segoe UI" w:hAnsi="Segoe UI" w:cs="Segoe UI"/>
          <w:color w:val="242424"/>
          <w:sz w:val="23"/>
          <w:szCs w:val="23"/>
        </w:rPr>
        <w:br/>
      </w:r>
    </w:p>
    <w:p w14:paraId="0F6950D4" w14:textId="77777777" w:rsidR="00EA3FC2" w:rsidRPr="001C2618" w:rsidRDefault="00F339A9" w:rsidP="00EA3FC2">
      <w:pPr>
        <w:pStyle w:val="ListParagraph"/>
        <w:numPr>
          <w:ilvl w:val="0"/>
          <w:numId w:val="3"/>
        </w:numPr>
        <w:rPr>
          <w:b/>
          <w:bCs/>
        </w:rPr>
      </w:pPr>
      <w:commentRangeStart w:id="1"/>
      <w:r w:rsidRPr="00A3113E">
        <w:rPr>
          <w:rFonts w:ascii="Segoe UI" w:hAnsi="Segoe UI" w:cs="Segoe UI"/>
          <w:b/>
          <w:bCs/>
          <w:color w:val="242424"/>
          <w:sz w:val="23"/>
          <w:szCs w:val="23"/>
          <w:shd w:val="clear" w:color="auto" w:fill="FFFFFF"/>
        </w:rPr>
        <w:t xml:space="preserve">The rationale for use of dexamethasone (dex) in pregnancy to induce insulin resistance is lacking. There is no introduction of the model or its utility in the introduction. Dex is rarely given in pregnancy due to concerns related to fetal organ development, except acutely in cases where fetal lung maturation is of critical importance due to impending pre-term delivery. Insulin resistance, gestational diabetes and underlying type 2 diabetes are of broad translational relevance during </w:t>
      </w:r>
      <w:proofErr w:type="gramStart"/>
      <w:r w:rsidRPr="00A3113E">
        <w:rPr>
          <w:rFonts w:ascii="Segoe UI" w:hAnsi="Segoe UI" w:cs="Segoe UI"/>
          <w:b/>
          <w:bCs/>
          <w:color w:val="242424"/>
          <w:sz w:val="23"/>
          <w:szCs w:val="23"/>
          <w:shd w:val="clear" w:color="auto" w:fill="FFFFFF"/>
        </w:rPr>
        <w:t>pregnancy,</w:t>
      </w:r>
      <w:proofErr w:type="gramEnd"/>
      <w:r w:rsidRPr="00A3113E">
        <w:rPr>
          <w:rFonts w:ascii="Segoe UI" w:hAnsi="Segoe UI" w:cs="Segoe UI"/>
          <w:b/>
          <w:bCs/>
          <w:color w:val="242424"/>
          <w:sz w:val="23"/>
          <w:szCs w:val="23"/>
          <w:shd w:val="clear" w:color="auto" w:fill="FFFFFF"/>
        </w:rPr>
        <w:t xml:space="preserve"> however this is generally secondary to obesity in the human population, and as such a diet induced obese model would seem more appropriate for this study.</w:t>
      </w:r>
      <w:commentRangeEnd w:id="1"/>
      <w:r w:rsidR="001C2618">
        <w:rPr>
          <w:rStyle w:val="CommentReference"/>
        </w:rPr>
        <w:commentReference w:id="1"/>
      </w:r>
    </w:p>
    <w:p w14:paraId="4C2952B8" w14:textId="3C00DDE2" w:rsidR="001C2618" w:rsidRPr="001C2618" w:rsidRDefault="001C2618" w:rsidP="001C2618">
      <w:pPr>
        <w:rPr>
          <w:b/>
          <w:bCs/>
        </w:rPr>
      </w:pPr>
      <w:r>
        <w:rPr>
          <w:b/>
          <w:bCs/>
        </w:rPr>
        <w:t xml:space="preserve">We thank you for pointing out the missing rationale </w:t>
      </w:r>
    </w:p>
    <w:p w14:paraId="37E613BA" w14:textId="77777777" w:rsidR="001C2618" w:rsidRPr="001C2618" w:rsidRDefault="001C2618" w:rsidP="001C2618">
      <w:pPr>
        <w:rPr>
          <w:b/>
          <w:bCs/>
        </w:rPr>
      </w:pPr>
    </w:p>
    <w:p w14:paraId="1FA5E6A0" w14:textId="77777777" w:rsidR="00EA3FC2" w:rsidRPr="00A3113E" w:rsidRDefault="00F339A9" w:rsidP="00EA3FC2">
      <w:pPr>
        <w:pStyle w:val="ListParagraph"/>
        <w:numPr>
          <w:ilvl w:val="0"/>
          <w:numId w:val="3"/>
        </w:numPr>
        <w:rPr>
          <w:b/>
          <w:bCs/>
        </w:rPr>
      </w:pPr>
      <w:r w:rsidRPr="00A3113E">
        <w:rPr>
          <w:rFonts w:ascii="Segoe UI" w:hAnsi="Segoe UI" w:cs="Segoe UI"/>
          <w:b/>
          <w:bCs/>
          <w:color w:val="242424"/>
          <w:sz w:val="23"/>
          <w:szCs w:val="23"/>
          <w:shd w:val="clear" w:color="auto" w:fill="FFFFFF"/>
        </w:rPr>
        <w:t xml:space="preserve">Specific comments relating to Fig 2: Why are the ITTs expressed as % of baseline and not mmol/l or mg/dl </w:t>
      </w:r>
      <w:proofErr w:type="gramStart"/>
      <w:r w:rsidRPr="00A3113E">
        <w:rPr>
          <w:rFonts w:ascii="Segoe UI" w:hAnsi="Segoe UI" w:cs="Segoe UI"/>
          <w:b/>
          <w:bCs/>
          <w:color w:val="242424"/>
          <w:sz w:val="23"/>
          <w:szCs w:val="23"/>
          <w:shd w:val="clear" w:color="auto" w:fill="FFFFFF"/>
        </w:rPr>
        <w:t>as as</w:t>
      </w:r>
      <w:proofErr w:type="gramEnd"/>
      <w:r w:rsidRPr="00A3113E">
        <w:rPr>
          <w:rFonts w:ascii="Segoe UI" w:hAnsi="Segoe UI" w:cs="Segoe UI"/>
          <w:b/>
          <w:bCs/>
          <w:color w:val="242424"/>
          <w:sz w:val="23"/>
          <w:szCs w:val="23"/>
          <w:shd w:val="clear" w:color="auto" w:fill="FFFFFF"/>
        </w:rPr>
        <w:t xml:space="preserve"> is the convention? Expressing as mg/dl would remove the need for fig 2B and </w:t>
      </w:r>
      <w:proofErr w:type="gramStart"/>
      <w:r w:rsidRPr="00A3113E">
        <w:rPr>
          <w:rFonts w:ascii="Segoe UI" w:hAnsi="Segoe UI" w:cs="Segoe UI"/>
          <w:b/>
          <w:bCs/>
          <w:color w:val="242424"/>
          <w:sz w:val="23"/>
          <w:szCs w:val="23"/>
          <w:shd w:val="clear" w:color="auto" w:fill="FFFFFF"/>
        </w:rPr>
        <w:t>2E, and</w:t>
      </w:r>
      <w:proofErr w:type="gramEnd"/>
      <w:r w:rsidRPr="00A3113E">
        <w:rPr>
          <w:rFonts w:ascii="Segoe UI" w:hAnsi="Segoe UI" w:cs="Segoe UI"/>
          <w:b/>
          <w:bCs/>
          <w:color w:val="242424"/>
          <w:sz w:val="23"/>
          <w:szCs w:val="23"/>
          <w:shd w:val="clear" w:color="auto" w:fill="FFFFFF"/>
        </w:rPr>
        <w:t xml:space="preserve"> allow for interpretation of the actual glycemic state of the mice. </w:t>
      </w:r>
    </w:p>
    <w:p w14:paraId="7943E1F8" w14:textId="77777777" w:rsidR="00EA3FC2" w:rsidRPr="00CB34EE" w:rsidRDefault="00F339A9" w:rsidP="00EA3FC2">
      <w:pPr>
        <w:pStyle w:val="ListParagraph"/>
        <w:numPr>
          <w:ilvl w:val="0"/>
          <w:numId w:val="3"/>
        </w:numPr>
        <w:rPr>
          <w:b/>
          <w:bCs/>
        </w:rPr>
      </w:pPr>
      <w:commentRangeStart w:id="2"/>
      <w:r w:rsidRPr="00A3113E">
        <w:rPr>
          <w:rFonts w:ascii="Segoe UI" w:hAnsi="Segoe UI" w:cs="Segoe UI"/>
          <w:b/>
          <w:bCs/>
          <w:color w:val="242424"/>
          <w:sz w:val="23"/>
          <w:szCs w:val="23"/>
          <w:shd w:val="clear" w:color="auto" w:fill="FFFFFF"/>
        </w:rPr>
        <w:t>Fig 2C - the statistics are not clear. I believe there is likely a main effect of pregnancy and it is indeed well established that GDF15 is elevated in pregnancy, however the legend says paired t tests were used which does not make any sense in looking at the comparison marked on 2C. Dex treated dams are lighter in the second half of pregnancy, so it seems likely the results in 2E reflect body weight differences rather than anything else.</w:t>
      </w:r>
      <w:commentRangeEnd w:id="2"/>
      <w:r w:rsidR="00564961">
        <w:rPr>
          <w:rStyle w:val="CommentReference"/>
        </w:rPr>
        <w:commentReference w:id="2"/>
      </w:r>
    </w:p>
    <w:p w14:paraId="2737D2F0" w14:textId="3E0BB209" w:rsidR="00CB34EE" w:rsidRPr="00CB34EE" w:rsidRDefault="00CB34EE" w:rsidP="00CB34EE">
      <w:r w:rsidRPr="00CB34EE">
        <w:t>The method used in 2C is two-way anova, assessing the effect of time of collection (ZT1 vs ZT 13) and pregnancy status. The test revealed a significant effect of pregnancy (</w:t>
      </w:r>
      <w:r>
        <w:t>p=0.007</w:t>
      </w:r>
      <w:r w:rsidRPr="00CB34EE">
        <w:t>), but not of time (</w:t>
      </w:r>
      <w:r>
        <w:t>p=0.98</w:t>
      </w:r>
      <w:r w:rsidRPr="00CB34EE">
        <w:t xml:space="preserve">). </w:t>
      </w:r>
      <w:r>
        <w:t xml:space="preserve">We changed the language of the passage </w:t>
      </w:r>
      <w:r w:rsidR="00132817">
        <w:t xml:space="preserve">from results and from the figure legend </w:t>
      </w:r>
      <w:r>
        <w:t>below,</w:t>
      </w:r>
      <w:r>
        <w:br/>
        <w:t>“</w:t>
      </w:r>
      <w:r>
        <w:rPr>
          <w:rFonts w:ascii="Times New Roman" w:hAnsi="Times New Roman" w:cs="Times New Roman"/>
        </w:rPr>
        <w:t>We found that GDF15 is 49% (54 ±18.8 pg/dL) elevated in pregnant animals compared to non-pregnant mice (</w:t>
      </w:r>
      <w:r w:rsidRPr="00BC742F">
        <w:rPr>
          <w:rFonts w:ascii="Times New Roman" w:hAnsi="Times New Roman" w:cs="Times New Roman"/>
          <w:b/>
          <w:bCs/>
        </w:rPr>
        <w:t xml:space="preserve">Figure </w:t>
      </w:r>
      <w:r>
        <w:rPr>
          <w:rFonts w:ascii="Times New Roman" w:hAnsi="Times New Roman" w:cs="Times New Roman"/>
          <w:b/>
          <w:bCs/>
        </w:rPr>
        <w:t>2C</w:t>
      </w:r>
      <w:r w:rsidRPr="00BC742F">
        <w:rPr>
          <w:rFonts w:ascii="Times New Roman" w:hAnsi="Times New Roman" w:cs="Times New Roman"/>
          <w:b/>
          <w:bCs/>
        </w:rPr>
        <w:t xml:space="preserve">, </w:t>
      </w:r>
      <w:r>
        <w:rPr>
          <w:rFonts w:ascii="Times New Roman" w:hAnsi="Times New Roman" w:cs="Times New Roman"/>
        </w:rPr>
        <w:t>p=</w:t>
      </w:r>
      <w:r w:rsidRPr="007864CD">
        <w:rPr>
          <w:rFonts w:ascii="Times New Roman" w:hAnsi="Times New Roman" w:cs="Times New Roman"/>
        </w:rPr>
        <w:t>0.007</w:t>
      </w:r>
      <w:r>
        <w:rPr>
          <w:rFonts w:ascii="Times New Roman" w:hAnsi="Times New Roman" w:cs="Times New Roman"/>
        </w:rPr>
        <w:t xml:space="preserve">), </w:t>
      </w:r>
      <w:r w:rsidRPr="00132817">
        <w:rPr>
          <w:rFonts w:ascii="Times New Roman" w:hAnsi="Times New Roman" w:cs="Times New Roman"/>
          <w:color w:val="00B0F0"/>
        </w:rPr>
        <w:t>but does not differ based on collection time (p=0.98).</w:t>
      </w:r>
      <w:r w:rsidRPr="00132817">
        <w:rPr>
          <w:color w:val="00B0F0"/>
        </w:rPr>
        <w:t>”</w:t>
      </w:r>
      <w:r w:rsidR="00132817" w:rsidRPr="00132817">
        <w:rPr>
          <w:color w:val="00B0F0"/>
        </w:rPr>
        <w:t xml:space="preserve"> </w:t>
      </w:r>
      <w:r w:rsidR="00132817">
        <w:rPr>
          <w:color w:val="4C94D8" w:themeColor="text2" w:themeTint="80"/>
        </w:rPr>
        <w:br/>
      </w:r>
      <w:r w:rsidR="00132817">
        <w:t>“</w:t>
      </w:r>
      <w:r w:rsidR="00132817">
        <w:rPr>
          <w:rFonts w:ascii="Times New Roman" w:hAnsi="Times New Roman" w:cs="Times New Roman"/>
        </w:rPr>
        <w:t>Figure 2</w:t>
      </w:r>
      <w:r w:rsidR="00132817" w:rsidRPr="003C0FFC">
        <w:rPr>
          <w:rFonts w:ascii="Times New Roman" w:hAnsi="Times New Roman" w:cs="Times New Roman"/>
        </w:rPr>
        <w:t>C</w:t>
      </w:r>
      <w:r w:rsidR="00132817">
        <w:rPr>
          <w:rFonts w:ascii="Times New Roman" w:hAnsi="Times New Roman" w:cs="Times New Roman"/>
        </w:rPr>
        <w:t xml:space="preserve">) GDF15 levels at ZT1 </w:t>
      </w:r>
      <w:r w:rsidR="00132817">
        <w:rPr>
          <w:rFonts w:ascii="Times New Roman" w:hAnsi="Times New Roman" w:cs="Times New Roman"/>
        </w:rPr>
        <w:t xml:space="preserve">and ZT13 </w:t>
      </w:r>
      <w:r w:rsidR="00132817">
        <w:rPr>
          <w:rFonts w:ascii="Times New Roman" w:hAnsi="Times New Roman" w:cs="Times New Roman"/>
        </w:rPr>
        <w:t xml:space="preserve">in pregnant and non-pregnant females, </w:t>
      </w:r>
      <w:r w:rsidR="00132817" w:rsidRPr="003C0FFC">
        <w:rPr>
          <w:rFonts w:ascii="Times New Roman" w:hAnsi="Times New Roman" w:cs="Times New Roman"/>
        </w:rPr>
        <w:t xml:space="preserve">assessed </w:t>
      </w:r>
      <w:r w:rsidR="00132817" w:rsidRPr="00132817">
        <w:rPr>
          <w:rFonts w:ascii="Times New Roman" w:hAnsi="Times New Roman" w:cs="Times New Roman"/>
          <w:color w:val="00B0F0"/>
        </w:rPr>
        <w:t xml:space="preserve">by </w:t>
      </w:r>
      <w:proofErr w:type="gramStart"/>
      <w:r w:rsidR="00132817" w:rsidRPr="00132817">
        <w:rPr>
          <w:rFonts w:ascii="Times New Roman" w:hAnsi="Times New Roman" w:cs="Times New Roman"/>
          <w:color w:val="00B0F0"/>
        </w:rPr>
        <w:t>two way</w:t>
      </w:r>
      <w:proofErr w:type="gramEnd"/>
      <w:r w:rsidR="00132817" w:rsidRPr="00132817">
        <w:rPr>
          <w:rFonts w:ascii="Times New Roman" w:hAnsi="Times New Roman" w:cs="Times New Roman"/>
          <w:color w:val="00B0F0"/>
        </w:rPr>
        <w:t xml:space="preserve"> anova for effect of time and of pregnancy status.</w:t>
      </w:r>
      <w:r w:rsidR="00132817">
        <w:rPr>
          <w:rFonts w:ascii="Times New Roman" w:hAnsi="Times New Roman" w:cs="Times New Roman"/>
        </w:rPr>
        <w:t>”</w:t>
      </w:r>
    </w:p>
    <w:p w14:paraId="4C5EE23B" w14:textId="77777777" w:rsidR="00EA3FC2" w:rsidRPr="00A3113E" w:rsidRDefault="00F339A9" w:rsidP="00EA3FC2">
      <w:pPr>
        <w:pStyle w:val="ListParagraph"/>
        <w:numPr>
          <w:ilvl w:val="0"/>
          <w:numId w:val="3"/>
        </w:numPr>
        <w:rPr>
          <w:b/>
          <w:bCs/>
        </w:rPr>
      </w:pPr>
      <w:r w:rsidRPr="00A3113E">
        <w:rPr>
          <w:rFonts w:ascii="Segoe UI" w:hAnsi="Segoe UI" w:cs="Segoe UI"/>
          <w:b/>
          <w:bCs/>
          <w:color w:val="242424"/>
          <w:sz w:val="23"/>
          <w:szCs w:val="23"/>
          <w:shd w:val="clear" w:color="auto" w:fill="FFFFFF"/>
        </w:rPr>
        <w:lastRenderedPageBreak/>
        <w:t>The results text states that "Both genotypes had a rapid increase in food intake in the final week of pregnancy, with smaller increases in the Gdf15-/- dams", the lines in Fig 3E overlap completely, so this is not substantiated.</w:t>
      </w:r>
    </w:p>
    <w:p w14:paraId="1924B1E0" w14:textId="77777777" w:rsidR="00EA3FC2" w:rsidRPr="00851352" w:rsidRDefault="00F339A9" w:rsidP="00EA3FC2">
      <w:pPr>
        <w:pStyle w:val="ListParagraph"/>
        <w:numPr>
          <w:ilvl w:val="0"/>
          <w:numId w:val="3"/>
        </w:numPr>
        <w:rPr>
          <w:b/>
          <w:bCs/>
        </w:rPr>
      </w:pPr>
      <w:r w:rsidRPr="00A3113E">
        <w:rPr>
          <w:rFonts w:ascii="Segoe UI" w:hAnsi="Segoe UI" w:cs="Segoe UI"/>
          <w:b/>
          <w:bCs/>
          <w:color w:val="242424"/>
          <w:sz w:val="23"/>
          <w:szCs w:val="23"/>
          <w:shd w:val="clear" w:color="auto" w:fill="FFFFFF"/>
        </w:rPr>
        <w:t>For fig 3, With regards to fig 3D, I suggest showing this as % change from delivery day - Given the higher body weight and variation in 3F around 20-25 day mark I wonder if this would account for the variability in weight loss.</w:t>
      </w:r>
    </w:p>
    <w:p w14:paraId="00D71A09" w14:textId="77777777" w:rsidR="0013052D" w:rsidRDefault="00851352" w:rsidP="00851352">
      <w:r w:rsidRPr="00851352">
        <w:t xml:space="preserve">We recalculated the postnatal weight loss as a percentage of delivery day and saw that the variability is still </w:t>
      </w:r>
      <w:r>
        <w:t xml:space="preserve">large. We have changed it in the manuscript to, </w:t>
      </w:r>
    </w:p>
    <w:p w14:paraId="5E23B8AF" w14:textId="3CCC3341" w:rsidR="00851352" w:rsidRPr="00851352" w:rsidRDefault="00851352" w:rsidP="00851352">
      <w:r>
        <w:t>“</w:t>
      </w:r>
      <w:r>
        <w:rPr>
          <w:rFonts w:ascii="Times New Roman" w:hAnsi="Times New Roman" w:cs="Times New Roman"/>
        </w:rPr>
        <w:t xml:space="preserve"> </w:t>
      </w:r>
      <w:r w:rsidRPr="00C200CA">
        <w:rPr>
          <w:rFonts w:ascii="Times New Roman" w:hAnsi="Times New Roman" w:cs="Times New Roman"/>
          <w:i/>
          <w:iCs/>
        </w:rPr>
        <w:t>Gdf15</w:t>
      </w:r>
      <w:r w:rsidRPr="00C200CA">
        <w:rPr>
          <w:rFonts w:ascii="Times New Roman" w:hAnsi="Times New Roman" w:cs="Times New Roman"/>
          <w:i/>
          <w:iCs/>
          <w:vertAlign w:val="superscript"/>
        </w:rPr>
        <w:t>-/-</w:t>
      </w:r>
      <w:r>
        <w:t xml:space="preserve"> </w:t>
      </w:r>
      <w:r>
        <w:rPr>
          <w:rFonts w:ascii="Times New Roman" w:hAnsi="Times New Roman" w:cs="Times New Roman"/>
        </w:rPr>
        <w:t xml:space="preserve">dams </w:t>
      </w:r>
      <w:r w:rsidRPr="00851352">
        <w:rPr>
          <w:rFonts w:ascii="Times New Roman" w:hAnsi="Times New Roman" w:cs="Times New Roman"/>
          <w:color w:val="00B0F0"/>
        </w:rPr>
        <w:t xml:space="preserve">had 51% lower percent postnatal weight loss </w:t>
      </w:r>
      <w:r>
        <w:rPr>
          <w:rFonts w:ascii="Times New Roman" w:hAnsi="Times New Roman" w:cs="Times New Roman"/>
        </w:rPr>
        <w:t xml:space="preserve">than </w:t>
      </w:r>
      <w:r w:rsidRPr="00C200CA">
        <w:rPr>
          <w:rFonts w:ascii="Times New Roman" w:hAnsi="Times New Roman" w:cs="Times New Roman"/>
          <w:i/>
          <w:iCs/>
        </w:rPr>
        <w:t>Gdf</w:t>
      </w:r>
      <w:r>
        <w:rPr>
          <w:rFonts w:ascii="Times New Roman" w:hAnsi="Times New Roman" w:cs="Times New Roman"/>
          <w:i/>
          <w:iCs/>
        </w:rPr>
        <w:t>15</w:t>
      </w:r>
      <w:r w:rsidRPr="00A32ED9">
        <w:rPr>
          <w:rFonts w:ascii="Times New Roman" w:hAnsi="Times New Roman" w:cs="Times New Roman"/>
          <w:i/>
          <w:iCs/>
          <w:vertAlign w:val="superscript"/>
        </w:rPr>
        <w:t>+/+</w:t>
      </w:r>
      <w:r>
        <w:rPr>
          <w:rFonts w:ascii="Times New Roman" w:hAnsi="Times New Roman" w:cs="Times New Roman"/>
        </w:rPr>
        <w:t xml:space="preserve"> dams with high levels of variability, but this failed to reach statistical significance (</w:t>
      </w:r>
      <w:r w:rsidRPr="005E27E2">
        <w:rPr>
          <w:rFonts w:ascii="Times New Roman" w:hAnsi="Times New Roman" w:cs="Times New Roman"/>
          <w:b/>
          <w:bCs/>
        </w:rPr>
        <w:t>Figure 3D</w:t>
      </w:r>
      <w:r>
        <w:rPr>
          <w:rFonts w:ascii="Times New Roman" w:hAnsi="Times New Roman" w:cs="Times New Roman"/>
        </w:rPr>
        <w:t xml:space="preserve">, p=0.14; </w:t>
      </w:r>
      <w:r w:rsidRPr="00A05F5E">
        <w:rPr>
          <w:rFonts w:ascii="Times New Roman" w:hAnsi="Times New Roman" w:cs="Times New Roman"/>
          <w:b/>
          <w:bCs/>
        </w:rPr>
        <w:t>Figure 3F</w:t>
      </w:r>
      <w:r>
        <w:rPr>
          <w:rFonts w:ascii="Times New Roman" w:hAnsi="Times New Roman" w:cs="Times New Roman"/>
        </w:rPr>
        <w:t>)</w:t>
      </w:r>
      <w:r>
        <w:t>”</w:t>
      </w:r>
    </w:p>
    <w:p w14:paraId="7CFB6F29" w14:textId="77777777" w:rsidR="00EA3FC2" w:rsidRPr="00077FE6" w:rsidRDefault="00F339A9" w:rsidP="00EA3FC2">
      <w:pPr>
        <w:pStyle w:val="ListParagraph"/>
        <w:numPr>
          <w:ilvl w:val="0"/>
          <w:numId w:val="3"/>
        </w:numPr>
        <w:rPr>
          <w:b/>
          <w:bCs/>
        </w:rPr>
      </w:pPr>
      <w:r w:rsidRPr="00A3113E">
        <w:rPr>
          <w:rFonts w:ascii="Segoe UI" w:hAnsi="Segoe UI" w:cs="Segoe UI"/>
          <w:b/>
          <w:bCs/>
          <w:color w:val="242424"/>
          <w:sz w:val="23"/>
          <w:szCs w:val="23"/>
          <w:shd w:val="clear" w:color="auto" w:fill="FFFFFF"/>
        </w:rPr>
        <w:t>For fig 5C, what is the p value? Text states p=0.05, figure legend states *p&lt;0.05. Given alpha is set at 0.05, p=0.05 is not actually significant.</w:t>
      </w:r>
    </w:p>
    <w:p w14:paraId="133BD944" w14:textId="06F93C33" w:rsidR="0030481C" w:rsidRDefault="0030481C" w:rsidP="0030481C">
      <w:pPr>
        <w:ind w:left="360"/>
      </w:pPr>
      <w:r>
        <w:t xml:space="preserve">Thank you for pointing out that inconsistency. </w:t>
      </w:r>
      <w:r w:rsidRPr="0030481C">
        <w:t>The p-value is 0</w:t>
      </w:r>
      <w:r>
        <w:t>.</w:t>
      </w:r>
      <w:r w:rsidRPr="0030481C">
        <w:t>05</w:t>
      </w:r>
      <w:r>
        <w:t>, so we have removed the asterisk.</w:t>
      </w:r>
    </w:p>
    <w:p w14:paraId="6854963A" w14:textId="5D6FC2E8" w:rsidR="00283903" w:rsidRPr="00283903" w:rsidRDefault="00283903" w:rsidP="00283903">
      <w:pPr>
        <w:pStyle w:val="ListParagraph"/>
        <w:numPr>
          <w:ilvl w:val="0"/>
          <w:numId w:val="3"/>
        </w:numPr>
        <w:rPr>
          <w:b/>
          <w:bCs/>
        </w:rPr>
      </w:pPr>
      <w:commentRangeStart w:id="3"/>
      <w:r w:rsidRPr="00283903">
        <w:rPr>
          <w:rFonts w:ascii="Segoe UI" w:hAnsi="Segoe UI" w:cs="Segoe UI"/>
          <w:b/>
          <w:bCs/>
          <w:color w:val="242424"/>
          <w:sz w:val="23"/>
          <w:szCs w:val="23"/>
          <w:shd w:val="clear" w:color="auto" w:fill="FFFFFF"/>
        </w:rPr>
        <w:t xml:space="preserve">Overall comments on graphs: x axis labels should be aligned with sampling timepoints within the graphs. </w:t>
      </w:r>
    </w:p>
    <w:p w14:paraId="13D965B8" w14:textId="351E28B0" w:rsidR="00283903" w:rsidRPr="00CD0C99" w:rsidRDefault="00283903" w:rsidP="00283903">
      <w:r w:rsidRPr="00CD0C99">
        <w:t>We updated x-axes for insulin tolerance tests</w:t>
      </w:r>
      <w:r w:rsidR="00CD0C99">
        <w:t>,</w:t>
      </w:r>
      <w:r w:rsidRPr="00CD0C99">
        <w:t xml:space="preserve"> body weight</w:t>
      </w:r>
      <w:r w:rsidR="00CD0C99">
        <w:t>, and food intake</w:t>
      </w:r>
      <w:r w:rsidRPr="00CD0C99">
        <w:t xml:space="preserve"> measurements</w:t>
      </w:r>
      <w:r w:rsidR="00CD0C99">
        <w:t xml:space="preserve"> to better reflect days of collection for data. </w:t>
      </w:r>
    </w:p>
    <w:p w14:paraId="5126700A" w14:textId="77777777" w:rsidR="00EA3FC2" w:rsidRPr="00A3113E" w:rsidRDefault="00F339A9" w:rsidP="00EA3FC2">
      <w:pPr>
        <w:pStyle w:val="ListParagraph"/>
        <w:numPr>
          <w:ilvl w:val="0"/>
          <w:numId w:val="3"/>
        </w:numPr>
        <w:rPr>
          <w:b/>
          <w:bCs/>
        </w:rPr>
      </w:pPr>
      <w:commentRangeStart w:id="4"/>
      <w:r w:rsidRPr="00A3113E">
        <w:rPr>
          <w:rFonts w:ascii="Segoe UI" w:hAnsi="Segoe UI" w:cs="Segoe UI"/>
          <w:b/>
          <w:bCs/>
          <w:color w:val="242424"/>
          <w:sz w:val="23"/>
          <w:szCs w:val="23"/>
          <w:shd w:val="clear" w:color="auto" w:fill="FFFFFF"/>
        </w:rPr>
        <w:t>More</w:t>
      </w:r>
      <w:commentRangeEnd w:id="3"/>
      <w:r w:rsidR="00283903">
        <w:rPr>
          <w:rStyle w:val="CommentReference"/>
        </w:rPr>
        <w:commentReference w:id="3"/>
      </w:r>
      <w:r w:rsidRPr="00A3113E">
        <w:rPr>
          <w:rFonts w:ascii="Segoe UI" w:hAnsi="Segoe UI" w:cs="Segoe UI"/>
          <w:b/>
          <w:bCs/>
          <w:color w:val="242424"/>
          <w:sz w:val="23"/>
          <w:szCs w:val="23"/>
          <w:shd w:val="clear" w:color="auto" w:fill="FFFFFF"/>
        </w:rPr>
        <w:t xml:space="preserve"> complete labelling would be helpful.</w:t>
      </w:r>
      <w:commentRangeEnd w:id="4"/>
      <w:r w:rsidR="008D578D">
        <w:rPr>
          <w:rStyle w:val="CommentReference"/>
        </w:rPr>
        <w:commentReference w:id="4"/>
      </w:r>
      <w:r w:rsidRPr="00A3113E">
        <w:rPr>
          <w:rFonts w:ascii="Segoe UI" w:hAnsi="Segoe UI" w:cs="Segoe UI"/>
          <w:b/>
          <w:bCs/>
          <w:color w:val="242424"/>
          <w:sz w:val="23"/>
          <w:szCs w:val="23"/>
        </w:rPr>
        <w:br/>
      </w:r>
      <w:r w:rsidRPr="00A3113E">
        <w:rPr>
          <w:rFonts w:ascii="Segoe UI" w:hAnsi="Segoe UI" w:cs="Segoe UI"/>
          <w:b/>
          <w:bCs/>
          <w:color w:val="242424"/>
          <w:sz w:val="23"/>
          <w:szCs w:val="23"/>
          <w:shd w:val="clear" w:color="auto" w:fill="FFFFFF"/>
        </w:rPr>
        <w:t xml:space="preserve">I strongly applaud the authors for their use of gender neural language "expectant parents" in the </w:t>
      </w:r>
      <w:proofErr w:type="gramStart"/>
      <w:r w:rsidRPr="00A3113E">
        <w:rPr>
          <w:rFonts w:ascii="Segoe UI" w:hAnsi="Segoe UI" w:cs="Segoe UI"/>
          <w:b/>
          <w:bCs/>
          <w:color w:val="242424"/>
          <w:sz w:val="23"/>
          <w:szCs w:val="23"/>
          <w:shd w:val="clear" w:color="auto" w:fill="FFFFFF"/>
        </w:rPr>
        <w:t>discussion, but</w:t>
      </w:r>
      <w:proofErr w:type="gramEnd"/>
      <w:r w:rsidRPr="00A3113E">
        <w:rPr>
          <w:rFonts w:ascii="Segoe UI" w:hAnsi="Segoe UI" w:cs="Segoe UI"/>
          <w:b/>
          <w:bCs/>
          <w:color w:val="242424"/>
          <w:sz w:val="23"/>
          <w:szCs w:val="23"/>
          <w:shd w:val="clear" w:color="auto" w:fill="FFFFFF"/>
        </w:rPr>
        <w:t xml:space="preserve"> suggest "expectant gestational parents" may be more accurate and avoid confusion.</w:t>
      </w:r>
    </w:p>
    <w:p w14:paraId="00E4C3C3" w14:textId="44686222" w:rsidR="00A3113E" w:rsidRPr="00A3113E" w:rsidRDefault="00A3113E" w:rsidP="00A3113E">
      <w:r>
        <w:t xml:space="preserve">Line: 294, “Elevated circulating levels of GDF15 have been documented in </w:t>
      </w:r>
      <w:r w:rsidRPr="00A3113E">
        <w:rPr>
          <w:b/>
          <w:bCs/>
        </w:rPr>
        <w:t>expectant gestational parents</w:t>
      </w:r>
      <w:r>
        <w:t xml:space="preserve"> with normal weight status compared to those with obesity”</w:t>
      </w:r>
    </w:p>
    <w:p w14:paraId="4FBE0E0C" w14:textId="5D7E4B95" w:rsidR="00A17839" w:rsidRPr="00CF2457" w:rsidRDefault="00F339A9" w:rsidP="00EA3FC2">
      <w:pPr>
        <w:pStyle w:val="ListParagraph"/>
        <w:numPr>
          <w:ilvl w:val="0"/>
          <w:numId w:val="3"/>
        </w:numPr>
        <w:rPr>
          <w:b/>
          <w:bCs/>
        </w:rPr>
      </w:pPr>
      <w:r w:rsidRPr="00A3113E">
        <w:rPr>
          <w:rFonts w:ascii="Segoe UI" w:hAnsi="Segoe UI" w:cs="Segoe UI"/>
          <w:b/>
          <w:bCs/>
          <w:color w:val="242424"/>
          <w:sz w:val="23"/>
          <w:szCs w:val="23"/>
          <w:shd w:val="clear" w:color="auto" w:fill="FFFFFF"/>
        </w:rPr>
        <w:t xml:space="preserve">There are </w:t>
      </w:r>
      <w:proofErr w:type="gramStart"/>
      <w:r w:rsidRPr="00A3113E">
        <w:rPr>
          <w:rFonts w:ascii="Segoe UI" w:hAnsi="Segoe UI" w:cs="Segoe UI"/>
          <w:b/>
          <w:bCs/>
          <w:color w:val="242424"/>
          <w:sz w:val="23"/>
          <w:szCs w:val="23"/>
          <w:shd w:val="clear" w:color="auto" w:fill="FFFFFF"/>
        </w:rPr>
        <w:t>a number of</w:t>
      </w:r>
      <w:proofErr w:type="gramEnd"/>
      <w:r w:rsidRPr="00A3113E">
        <w:rPr>
          <w:rFonts w:ascii="Segoe UI" w:hAnsi="Segoe UI" w:cs="Segoe UI"/>
          <w:b/>
          <w:bCs/>
          <w:color w:val="242424"/>
          <w:sz w:val="23"/>
          <w:szCs w:val="23"/>
          <w:shd w:val="clear" w:color="auto" w:fill="FFFFFF"/>
        </w:rPr>
        <w:t xml:space="preserve"> sentences in both the discussion and introduction that could be edited for clarity of thought.</w:t>
      </w:r>
    </w:p>
    <w:p w14:paraId="5FC02FBD" w14:textId="77777777" w:rsidR="00CF2457" w:rsidRDefault="00CF2457" w:rsidP="00CF2457">
      <w:pPr>
        <w:rPr>
          <w:b/>
          <w:bCs/>
        </w:rPr>
      </w:pPr>
    </w:p>
    <w:p w14:paraId="262F0911" w14:textId="77777777" w:rsidR="00CF2457" w:rsidRDefault="00CF2457" w:rsidP="00CF2457">
      <w:pPr>
        <w:rPr>
          <w:b/>
          <w:bCs/>
        </w:rPr>
      </w:pPr>
    </w:p>
    <w:p w14:paraId="2273E01D" w14:textId="4088BE1C" w:rsidR="00CF2457" w:rsidRPr="00CF2457" w:rsidRDefault="00CF2457" w:rsidP="00CF2457">
      <w:r>
        <w:t>There are many p</w:t>
      </w:r>
      <w:r w:rsidR="001C2618">
        <w:t xml:space="preserve">roposed </w:t>
      </w:r>
      <w:r>
        <w:t xml:space="preserve">functions of GDF15. </w:t>
      </w:r>
      <w:r w:rsidR="001C2618">
        <w:t>M</w:t>
      </w:r>
      <w:r w:rsidR="00A620E6">
        <w:t>ultiple</w:t>
      </w:r>
      <w:r w:rsidR="001C2618">
        <w:t xml:space="preserve"> groups have suggested that GDF15 is secreted by various tissues as</w:t>
      </w:r>
      <w:r>
        <w:t xml:space="preserve"> a signal of </w:t>
      </w:r>
      <w:r w:rsidR="001C2618">
        <w:t>stress</w:t>
      </w:r>
      <w:r>
        <w:t xml:space="preserve">. </w:t>
      </w:r>
      <w:r w:rsidR="001C2618">
        <w:t>Physiological s</w:t>
      </w:r>
      <w:r>
        <w:t xml:space="preserve">tressors like dietary restriction, overnutrition, </w:t>
      </w:r>
      <w:r w:rsidR="001C2618">
        <w:t xml:space="preserve">pregnancy, </w:t>
      </w:r>
      <w:r>
        <w:t>or infectious insult have all been reported as increasing GDF1</w:t>
      </w:r>
      <w:r w:rsidR="001C2618">
        <w:t xml:space="preserve">5. There is much work on the effect of stress during pregnancy and many models of this stress. We sought </w:t>
      </w:r>
      <w:r w:rsidR="00A620E6">
        <w:t xml:space="preserve">to understand in a controlled </w:t>
      </w:r>
      <w:r>
        <w:t xml:space="preserve"> during pregnancy, we evaluated</w:t>
      </w:r>
    </w:p>
    <w:sectPr w:rsidR="00CF2457" w:rsidRPr="00CF245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Molly C. MULCAHY" w:date="2024-07-16T14:09:00Z" w:initials="MM">
    <w:p w14:paraId="2BC3882F" w14:textId="77777777" w:rsidR="005B2A1D" w:rsidRDefault="005B2A1D" w:rsidP="005B2A1D">
      <w:pPr>
        <w:pStyle w:val="CommentText"/>
      </w:pPr>
      <w:r>
        <w:rPr>
          <w:rStyle w:val="CommentReference"/>
        </w:rPr>
        <w:annotationRef/>
      </w:r>
      <w:r>
        <w:t>Could use some help on this one</w:t>
      </w:r>
    </w:p>
  </w:comment>
  <w:comment w:id="1" w:author="Molly C. MULCAHY" w:date="2024-07-17T15:52:00Z" w:initials="MM">
    <w:p w14:paraId="178B49C3" w14:textId="77777777" w:rsidR="001C2618" w:rsidRDefault="001C2618" w:rsidP="001C2618">
      <w:pPr>
        <w:pStyle w:val="CommentText"/>
      </w:pPr>
      <w:r>
        <w:rPr>
          <w:rStyle w:val="CommentReference"/>
        </w:rPr>
        <w:annotationRef/>
      </w:r>
      <w:r>
        <w:t>I would love your perspective here.</w:t>
      </w:r>
    </w:p>
  </w:comment>
  <w:comment w:id="2" w:author="Molly C. MULCAHY" w:date="2024-07-16T15:50:00Z" w:initials="MM">
    <w:p w14:paraId="56D73295" w14:textId="330107F2" w:rsidR="00564961" w:rsidRDefault="00564961" w:rsidP="00564961">
      <w:pPr>
        <w:pStyle w:val="CommentText"/>
      </w:pPr>
      <w:r>
        <w:rPr>
          <w:rStyle w:val="CommentReference"/>
        </w:rPr>
        <w:annotationRef/>
      </w:r>
      <w:r>
        <w:t xml:space="preserve">So I looked at this and I ran a linear mixed effects model….Which makes no sense. I reran as a 2-way anova and changed the language and code accordingly. I’m not sure about the 2E comment. Do you think they mean 2C, still? </w:t>
      </w:r>
    </w:p>
  </w:comment>
  <w:comment w:id="3" w:author="Molly C. MULCAHY" w:date="2024-07-16T16:23:00Z" w:initials="MCM">
    <w:p w14:paraId="1B33A943" w14:textId="77777777" w:rsidR="00283903" w:rsidRDefault="00283903" w:rsidP="00283903">
      <w:pPr>
        <w:pStyle w:val="CommentText"/>
      </w:pPr>
      <w:r>
        <w:rPr>
          <w:rStyle w:val="CommentReference"/>
        </w:rPr>
        <w:annotationRef/>
      </w:r>
      <w:r>
        <w:t>I have updated the code but was having trouble with the adobe illustrator file. Could you take a look at that?</w:t>
      </w:r>
    </w:p>
  </w:comment>
  <w:comment w:id="4" w:author="Molly C. MULCAHY" w:date="2024-07-16T16:35:00Z" w:initials="MCM">
    <w:p w14:paraId="12C04576" w14:textId="77777777" w:rsidR="008D578D" w:rsidRDefault="008D578D" w:rsidP="008D578D">
      <w:pPr>
        <w:pStyle w:val="CommentText"/>
      </w:pPr>
      <w:r>
        <w:rPr>
          <w:rStyle w:val="CommentReference"/>
        </w:rPr>
        <w:annotationRef/>
      </w:r>
      <w:r>
        <w:t>Must re-review with a fine tooth comb.</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BC3882F" w15:done="0"/>
  <w15:commentEx w15:paraId="178B49C3" w15:done="0"/>
  <w15:commentEx w15:paraId="56D73295" w15:done="0"/>
  <w15:commentEx w15:paraId="1B33A943" w15:done="0"/>
  <w15:commentEx w15:paraId="12C0457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E279AFC" w16cex:dateUtc="2024-07-16T19:09:00Z"/>
  <w16cex:commentExtensible w16cex:durableId="0EB48A5B" w16cex:dateUtc="2024-07-17T20:52:00Z"/>
  <w16cex:commentExtensible w16cex:durableId="10EF76C1" w16cex:dateUtc="2024-07-16T20:50:00Z"/>
  <w16cex:commentExtensible w16cex:durableId="268D108E" w16cex:dateUtc="2024-07-16T21:23:00Z"/>
  <w16cex:commentExtensible w16cex:durableId="78CC39A1" w16cex:dateUtc="2024-07-16T21: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BC3882F" w16cid:durableId="5E279AFC"/>
  <w16cid:commentId w16cid:paraId="178B49C3" w16cid:durableId="0EB48A5B"/>
  <w16cid:commentId w16cid:paraId="56D73295" w16cid:durableId="10EF76C1"/>
  <w16cid:commentId w16cid:paraId="1B33A943" w16cid:durableId="268D108E"/>
  <w16cid:commentId w16cid:paraId="12C04576" w16cid:durableId="78CC39A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E6B92"/>
    <w:multiLevelType w:val="hybridMultilevel"/>
    <w:tmpl w:val="059A4E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9101BF"/>
    <w:multiLevelType w:val="multilevel"/>
    <w:tmpl w:val="64AC9E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A85B78"/>
    <w:multiLevelType w:val="hybridMultilevel"/>
    <w:tmpl w:val="8A0A17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BD32A7"/>
    <w:multiLevelType w:val="hybridMultilevel"/>
    <w:tmpl w:val="F7AAC8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17656834">
    <w:abstractNumId w:val="1"/>
  </w:num>
  <w:num w:numId="2" w16cid:durableId="1497264464">
    <w:abstractNumId w:val="2"/>
  </w:num>
  <w:num w:numId="3" w16cid:durableId="1300110711">
    <w:abstractNumId w:val="0"/>
  </w:num>
  <w:num w:numId="4" w16cid:durableId="135896490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olly C. MULCAHY">
    <w15:presenceInfo w15:providerId="AD" w15:userId="S::mmulcahy3@wisc.edu::ecfe12e5-25e2-440a-a234-22f3559cd2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9A9"/>
    <w:rsid w:val="00077FE6"/>
    <w:rsid w:val="0013052D"/>
    <w:rsid w:val="00132817"/>
    <w:rsid w:val="00191A10"/>
    <w:rsid w:val="001C2618"/>
    <w:rsid w:val="001F262F"/>
    <w:rsid w:val="00283903"/>
    <w:rsid w:val="0030481C"/>
    <w:rsid w:val="004505D7"/>
    <w:rsid w:val="00462B6C"/>
    <w:rsid w:val="00532D43"/>
    <w:rsid w:val="0054230C"/>
    <w:rsid w:val="00564961"/>
    <w:rsid w:val="005B2A1D"/>
    <w:rsid w:val="005E751B"/>
    <w:rsid w:val="00674514"/>
    <w:rsid w:val="00851352"/>
    <w:rsid w:val="00870C7A"/>
    <w:rsid w:val="008D578D"/>
    <w:rsid w:val="009D31A3"/>
    <w:rsid w:val="00A17617"/>
    <w:rsid w:val="00A17839"/>
    <w:rsid w:val="00A3113E"/>
    <w:rsid w:val="00A620E6"/>
    <w:rsid w:val="00AE7D5C"/>
    <w:rsid w:val="00B80824"/>
    <w:rsid w:val="00CB34EE"/>
    <w:rsid w:val="00CD0C99"/>
    <w:rsid w:val="00CF2457"/>
    <w:rsid w:val="00E15B24"/>
    <w:rsid w:val="00E425F6"/>
    <w:rsid w:val="00EA3FC2"/>
    <w:rsid w:val="00EC6DBF"/>
    <w:rsid w:val="00F339A9"/>
    <w:rsid w:val="00F72B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3F33B"/>
  <w15:chartTrackingRefBased/>
  <w15:docId w15:val="{AEFA70BD-E85B-4728-93E4-0916BA320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39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339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339A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39A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39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39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39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39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39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9A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339A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339A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39A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39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39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39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39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39A9"/>
    <w:rPr>
      <w:rFonts w:eastAsiaTheme="majorEastAsia" w:cstheme="majorBidi"/>
      <w:color w:val="272727" w:themeColor="text1" w:themeTint="D8"/>
    </w:rPr>
  </w:style>
  <w:style w:type="paragraph" w:styleId="Title">
    <w:name w:val="Title"/>
    <w:basedOn w:val="Normal"/>
    <w:next w:val="Normal"/>
    <w:link w:val="TitleChar"/>
    <w:uiPriority w:val="10"/>
    <w:qFormat/>
    <w:rsid w:val="00F339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39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39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39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39A9"/>
    <w:pPr>
      <w:spacing w:before="160"/>
      <w:jc w:val="center"/>
    </w:pPr>
    <w:rPr>
      <w:i/>
      <w:iCs/>
      <w:color w:val="404040" w:themeColor="text1" w:themeTint="BF"/>
    </w:rPr>
  </w:style>
  <w:style w:type="character" w:customStyle="1" w:styleId="QuoteChar">
    <w:name w:val="Quote Char"/>
    <w:basedOn w:val="DefaultParagraphFont"/>
    <w:link w:val="Quote"/>
    <w:uiPriority w:val="29"/>
    <w:rsid w:val="00F339A9"/>
    <w:rPr>
      <w:i/>
      <w:iCs/>
      <w:color w:val="404040" w:themeColor="text1" w:themeTint="BF"/>
    </w:rPr>
  </w:style>
  <w:style w:type="paragraph" w:styleId="ListParagraph">
    <w:name w:val="List Paragraph"/>
    <w:basedOn w:val="Normal"/>
    <w:uiPriority w:val="34"/>
    <w:qFormat/>
    <w:rsid w:val="00F339A9"/>
    <w:pPr>
      <w:ind w:left="720"/>
      <w:contextualSpacing/>
    </w:pPr>
  </w:style>
  <w:style w:type="character" w:styleId="IntenseEmphasis">
    <w:name w:val="Intense Emphasis"/>
    <w:basedOn w:val="DefaultParagraphFont"/>
    <w:uiPriority w:val="21"/>
    <w:qFormat/>
    <w:rsid w:val="00F339A9"/>
    <w:rPr>
      <w:i/>
      <w:iCs/>
      <w:color w:val="0F4761" w:themeColor="accent1" w:themeShade="BF"/>
    </w:rPr>
  </w:style>
  <w:style w:type="paragraph" w:styleId="IntenseQuote">
    <w:name w:val="Intense Quote"/>
    <w:basedOn w:val="Normal"/>
    <w:next w:val="Normal"/>
    <w:link w:val="IntenseQuoteChar"/>
    <w:uiPriority w:val="30"/>
    <w:qFormat/>
    <w:rsid w:val="00F339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39A9"/>
    <w:rPr>
      <w:i/>
      <w:iCs/>
      <w:color w:val="0F4761" w:themeColor="accent1" w:themeShade="BF"/>
    </w:rPr>
  </w:style>
  <w:style w:type="character" w:styleId="IntenseReference">
    <w:name w:val="Intense Reference"/>
    <w:basedOn w:val="DefaultParagraphFont"/>
    <w:uiPriority w:val="32"/>
    <w:qFormat/>
    <w:rsid w:val="00F339A9"/>
    <w:rPr>
      <w:b/>
      <w:bCs/>
      <w:smallCaps/>
      <w:color w:val="0F4761" w:themeColor="accent1" w:themeShade="BF"/>
      <w:spacing w:val="5"/>
    </w:rPr>
  </w:style>
  <w:style w:type="character" w:styleId="Hyperlink">
    <w:name w:val="Hyperlink"/>
    <w:basedOn w:val="DefaultParagraphFont"/>
    <w:uiPriority w:val="99"/>
    <w:semiHidden/>
    <w:unhideWhenUsed/>
    <w:rsid w:val="00F339A9"/>
    <w:rPr>
      <w:color w:val="0000FF"/>
      <w:u w:val="single"/>
    </w:rPr>
  </w:style>
  <w:style w:type="character" w:styleId="Strong">
    <w:name w:val="Strong"/>
    <w:basedOn w:val="DefaultParagraphFont"/>
    <w:uiPriority w:val="22"/>
    <w:qFormat/>
    <w:rsid w:val="00F339A9"/>
    <w:rPr>
      <w:b/>
      <w:bCs/>
    </w:rPr>
  </w:style>
  <w:style w:type="character" w:styleId="CommentReference">
    <w:name w:val="annotation reference"/>
    <w:basedOn w:val="DefaultParagraphFont"/>
    <w:uiPriority w:val="99"/>
    <w:semiHidden/>
    <w:unhideWhenUsed/>
    <w:rsid w:val="005B2A1D"/>
    <w:rPr>
      <w:sz w:val="16"/>
      <w:szCs w:val="16"/>
    </w:rPr>
  </w:style>
  <w:style w:type="paragraph" w:styleId="CommentText">
    <w:name w:val="annotation text"/>
    <w:basedOn w:val="Normal"/>
    <w:link w:val="CommentTextChar"/>
    <w:uiPriority w:val="99"/>
    <w:unhideWhenUsed/>
    <w:rsid w:val="005B2A1D"/>
    <w:pPr>
      <w:spacing w:line="240" w:lineRule="auto"/>
    </w:pPr>
    <w:rPr>
      <w:sz w:val="20"/>
      <w:szCs w:val="20"/>
    </w:rPr>
  </w:style>
  <w:style w:type="character" w:customStyle="1" w:styleId="CommentTextChar">
    <w:name w:val="Comment Text Char"/>
    <w:basedOn w:val="DefaultParagraphFont"/>
    <w:link w:val="CommentText"/>
    <w:uiPriority w:val="99"/>
    <w:rsid w:val="005B2A1D"/>
    <w:rPr>
      <w:sz w:val="20"/>
      <w:szCs w:val="20"/>
    </w:rPr>
  </w:style>
  <w:style w:type="paragraph" w:styleId="CommentSubject">
    <w:name w:val="annotation subject"/>
    <w:basedOn w:val="CommentText"/>
    <w:next w:val="CommentText"/>
    <w:link w:val="CommentSubjectChar"/>
    <w:uiPriority w:val="99"/>
    <w:semiHidden/>
    <w:unhideWhenUsed/>
    <w:rsid w:val="005B2A1D"/>
    <w:rPr>
      <w:b/>
      <w:bCs/>
    </w:rPr>
  </w:style>
  <w:style w:type="character" w:customStyle="1" w:styleId="CommentSubjectChar">
    <w:name w:val="Comment Subject Char"/>
    <w:basedOn w:val="CommentTextChar"/>
    <w:link w:val="CommentSubject"/>
    <w:uiPriority w:val="99"/>
    <w:semiHidden/>
    <w:rsid w:val="005B2A1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9452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rldefense.com/v3/__https:/academic.oup.com/endo/pages/Author_Guidelines*references**B__;I-KAiw!!Mak6IKo!Oj0LUEHQjuYp9AKInOqblD1h7qQFJzaR9-C-G12EpeaGPr8cybU9a6CRlxll1AvalqcomAxmIdPK14WSDLk$" TargetMode="External"/><Relationship Id="rId11" Type="http://schemas.openxmlformats.org/officeDocument/2006/relationships/fontTable" Target="fontTable.xml"/><Relationship Id="rId5" Type="http://schemas.openxmlformats.org/officeDocument/2006/relationships/hyperlink" Target="https://urldefense.com/v3/__https:/academic.oup.com/endo/pages/Author_Guidelines*references**B__;I-KAiw!!Mak6IKo!Oj0LUEHQjuYp9AKInOqblD1h7qQFJzaR9-C-G12EpeaGPr8cybU9a6CRlxll1AvalqcomAxmIdPK14WSDLk$" TargetMode="Externa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1452</TotalTime>
  <Pages>4</Pages>
  <Words>2655</Words>
  <Characters>15136</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SMPH-Pediatrics</Company>
  <LinksUpToDate>false</LinksUpToDate>
  <CharactersWithSpaces>17756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C. MULCAHY</dc:creator>
  <cp:keywords/>
  <dc:description/>
  <cp:lastModifiedBy>Molly C. MULCAHY</cp:lastModifiedBy>
  <cp:revision>3</cp:revision>
  <dcterms:created xsi:type="dcterms:W3CDTF">2024-07-16T21:36:00Z</dcterms:created>
  <dcterms:modified xsi:type="dcterms:W3CDTF">2024-07-17T21:54:00Z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id="6tiTeCJs"/&gt;&lt;style id="http://www.zotero.org/styles/american-medical-association-no-et-al" hasBibliography="1" bibliographyStyleHasBeenSet="0"/&gt;&lt;prefs&gt;&lt;pref name="fieldType" value="Field"/&gt;&lt;/prefs</vt:lpwstr>
  </property>
  <property fmtid="{D5CDD505-2E9C-101B-9397-08002B2CF9AE}" pid="3" name="ZOTERO_PREF_2">
    <vt:lpwstr>&gt;&lt;/data&gt;</vt:lpwstr>
  </property>
</Properties>
</file>