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3EECF1" w14:textId="551D884C" w:rsidR="00354291" w:rsidRDefault="00D02E78" w:rsidP="00616AD3">
      <w:pPr>
        <w:spacing w:line="480" w:lineRule="auto"/>
        <w:rPr>
          <w:ins w:id="0" w:author="Dave Bridges" w:date="2021-09-16T10:48:00Z"/>
          <w:rFonts w:ascii="Times New Roman" w:hAnsi="Times New Roman" w:cs="Times New Roman"/>
          <w:b/>
          <w:bCs/>
        </w:rPr>
      </w:pPr>
      <w:r>
        <w:rPr>
          <w:rFonts w:ascii="Times New Roman" w:hAnsi="Times New Roman" w:cs="Times New Roman"/>
          <w:b/>
          <w:bCs/>
        </w:rPr>
        <w:t xml:space="preserve">Title: </w:t>
      </w:r>
      <w:r w:rsidR="002316BD">
        <w:rPr>
          <w:rFonts w:ascii="Times New Roman" w:hAnsi="Times New Roman" w:cs="Times New Roman"/>
          <w:b/>
          <w:bCs/>
        </w:rPr>
        <w:t xml:space="preserve">Gestational </w:t>
      </w:r>
      <w:r w:rsidR="00226BF0">
        <w:rPr>
          <w:rFonts w:ascii="Times New Roman" w:hAnsi="Times New Roman" w:cs="Times New Roman"/>
          <w:b/>
          <w:bCs/>
        </w:rPr>
        <w:t>E</w:t>
      </w:r>
      <w:r w:rsidR="002316BD">
        <w:rPr>
          <w:rFonts w:ascii="Times New Roman" w:hAnsi="Times New Roman" w:cs="Times New Roman"/>
          <w:b/>
          <w:bCs/>
        </w:rPr>
        <w:t xml:space="preserve">arly-Time Restricted Feeding </w:t>
      </w:r>
      <w:r w:rsidR="00226BF0">
        <w:rPr>
          <w:rFonts w:ascii="Times New Roman" w:hAnsi="Times New Roman" w:cs="Times New Roman"/>
          <w:b/>
          <w:bCs/>
        </w:rPr>
        <w:t xml:space="preserve">Results in </w:t>
      </w:r>
      <w:r w:rsidR="00523369">
        <w:rPr>
          <w:rFonts w:ascii="Times New Roman" w:hAnsi="Times New Roman" w:cs="Times New Roman"/>
          <w:b/>
          <w:bCs/>
        </w:rPr>
        <w:t xml:space="preserve">Sex-Specific Glucose Intolerance in </w:t>
      </w:r>
      <w:r w:rsidR="00226BF0">
        <w:rPr>
          <w:rFonts w:ascii="Times New Roman" w:hAnsi="Times New Roman" w:cs="Times New Roman"/>
          <w:b/>
          <w:bCs/>
        </w:rPr>
        <w:t>A</w:t>
      </w:r>
      <w:r w:rsidR="002316BD">
        <w:rPr>
          <w:rFonts w:ascii="Times New Roman" w:hAnsi="Times New Roman" w:cs="Times New Roman"/>
          <w:b/>
          <w:bCs/>
        </w:rPr>
        <w:t>dult</w:t>
      </w:r>
      <w:r w:rsidR="00226BF0">
        <w:rPr>
          <w:rFonts w:ascii="Times New Roman" w:hAnsi="Times New Roman" w:cs="Times New Roman"/>
          <w:b/>
          <w:bCs/>
        </w:rPr>
        <w:t xml:space="preserve"> Male </w:t>
      </w:r>
      <w:del w:id="1" w:author="Dave Bridges" w:date="2021-09-16T10:45:00Z">
        <w:r w:rsidR="00226BF0" w:rsidDel="00292BB0">
          <w:rPr>
            <w:rFonts w:ascii="Times New Roman" w:hAnsi="Times New Roman" w:cs="Times New Roman"/>
            <w:b/>
            <w:bCs/>
          </w:rPr>
          <w:delText>Mice</w:delText>
        </w:r>
      </w:del>
      <w:ins w:id="2" w:author="Dave Bridges" w:date="2021-09-16T10:45:00Z">
        <w:r w:rsidR="00292BB0">
          <w:rPr>
            <w:rFonts w:ascii="Times New Roman" w:hAnsi="Times New Roman" w:cs="Times New Roman"/>
            <w:b/>
            <w:bCs/>
          </w:rPr>
          <w:t>Offspring</w:t>
        </w:r>
      </w:ins>
    </w:p>
    <w:p w14:paraId="6902A034" w14:textId="24C8C781" w:rsidR="00354291" w:rsidRDefault="00354291" w:rsidP="00616AD3">
      <w:pPr>
        <w:spacing w:line="480" w:lineRule="auto"/>
        <w:rPr>
          <w:ins w:id="3" w:author="Dave Bridges" w:date="2021-09-16T10:48:00Z"/>
          <w:rFonts w:ascii="Times New Roman" w:hAnsi="Times New Roman" w:cs="Times New Roman"/>
          <w:b/>
          <w:bCs/>
        </w:rPr>
      </w:pPr>
    </w:p>
    <w:p w14:paraId="459A66D2" w14:textId="2C2D59C4" w:rsidR="00354291" w:rsidRDefault="00354291" w:rsidP="00616AD3">
      <w:pPr>
        <w:spacing w:line="480" w:lineRule="auto"/>
        <w:rPr>
          <w:ins w:id="4" w:author="Dave Bridges" w:date="2021-09-16T10:48:00Z"/>
          <w:rFonts w:ascii="Times New Roman" w:hAnsi="Times New Roman" w:cs="Times New Roman"/>
          <w:b/>
          <w:bCs/>
        </w:rPr>
      </w:pPr>
      <w:commentRangeStart w:id="5"/>
      <w:ins w:id="6" w:author="Dave Bridges" w:date="2021-09-16T10:48:00Z">
        <w:r>
          <w:rPr>
            <w:rFonts w:ascii="Times New Roman" w:hAnsi="Times New Roman" w:cs="Times New Roman"/>
            <w:b/>
            <w:bCs/>
          </w:rPr>
          <w:t>Authors:</w:t>
        </w:r>
      </w:ins>
    </w:p>
    <w:p w14:paraId="62D9741D" w14:textId="4B487A6A" w:rsidR="00354291" w:rsidRDefault="00354291" w:rsidP="00616AD3">
      <w:pPr>
        <w:spacing w:line="480" w:lineRule="auto"/>
        <w:rPr>
          <w:ins w:id="7" w:author="Dave Bridges" w:date="2021-09-16T10:48:00Z"/>
          <w:rFonts w:ascii="Times New Roman" w:hAnsi="Times New Roman" w:cs="Times New Roman"/>
          <w:b/>
          <w:bCs/>
        </w:rPr>
      </w:pPr>
    </w:p>
    <w:p w14:paraId="368D1458" w14:textId="660F5DED" w:rsidR="00354291" w:rsidRDefault="00354291" w:rsidP="00616AD3">
      <w:pPr>
        <w:spacing w:line="480" w:lineRule="auto"/>
        <w:rPr>
          <w:ins w:id="8" w:author="Dave Bridges" w:date="2021-09-16T10:48:00Z"/>
          <w:rFonts w:ascii="Times New Roman" w:hAnsi="Times New Roman" w:cs="Times New Roman"/>
          <w:b/>
          <w:bCs/>
        </w:rPr>
      </w:pPr>
      <w:ins w:id="9" w:author="Dave Bridges" w:date="2021-09-16T10:48:00Z">
        <w:r>
          <w:rPr>
            <w:rFonts w:ascii="Times New Roman" w:hAnsi="Times New Roman" w:cs="Times New Roman"/>
            <w:b/>
            <w:bCs/>
          </w:rPr>
          <w:t>Keywords:</w:t>
        </w:r>
        <w:commentRangeEnd w:id="5"/>
        <w:r>
          <w:rPr>
            <w:rStyle w:val="CommentReference"/>
          </w:rPr>
          <w:commentReference w:id="5"/>
        </w:r>
      </w:ins>
    </w:p>
    <w:p w14:paraId="17CAAB62" w14:textId="77777777" w:rsidR="00354291" w:rsidRDefault="00354291">
      <w:pPr>
        <w:rPr>
          <w:ins w:id="10" w:author="Dave Bridges" w:date="2021-09-16T10:48:00Z"/>
          <w:rFonts w:ascii="Times New Roman" w:hAnsi="Times New Roman" w:cs="Times New Roman"/>
          <w:b/>
          <w:bCs/>
        </w:rPr>
      </w:pPr>
      <w:ins w:id="11" w:author="Dave Bridges" w:date="2021-09-16T10:48:00Z">
        <w:r>
          <w:rPr>
            <w:rFonts w:ascii="Times New Roman" w:hAnsi="Times New Roman" w:cs="Times New Roman"/>
            <w:b/>
            <w:bCs/>
          </w:rPr>
          <w:br w:type="page"/>
        </w:r>
      </w:ins>
    </w:p>
    <w:p w14:paraId="1E1ADAE6" w14:textId="77777777" w:rsidR="00D02E78" w:rsidRDefault="00D02E78" w:rsidP="00616AD3">
      <w:pPr>
        <w:spacing w:line="480" w:lineRule="auto"/>
        <w:rPr>
          <w:rFonts w:ascii="Times New Roman" w:hAnsi="Times New Roman" w:cs="Times New Roman"/>
          <w:b/>
          <w:bCs/>
        </w:rPr>
      </w:pPr>
    </w:p>
    <w:p w14:paraId="3FEBF162" w14:textId="77777777" w:rsidR="007C59F8" w:rsidRDefault="00616AD3" w:rsidP="00616AD3">
      <w:pPr>
        <w:spacing w:line="480" w:lineRule="auto"/>
        <w:rPr>
          <w:rFonts w:ascii="Times New Roman" w:hAnsi="Times New Roman" w:cs="Times New Roman"/>
          <w:b/>
          <w:bCs/>
        </w:rPr>
      </w:pPr>
      <w:r w:rsidRPr="00616AD3">
        <w:rPr>
          <w:rFonts w:ascii="Times New Roman" w:hAnsi="Times New Roman" w:cs="Times New Roman"/>
          <w:b/>
          <w:bCs/>
        </w:rPr>
        <w:t xml:space="preserve">Abstract </w:t>
      </w:r>
    </w:p>
    <w:p w14:paraId="5958F69A" w14:textId="77777777" w:rsidR="00354291" w:rsidRDefault="007C59F8" w:rsidP="007C59F8">
      <w:pPr>
        <w:spacing w:line="480" w:lineRule="auto"/>
        <w:ind w:firstLine="720"/>
        <w:rPr>
          <w:ins w:id="12" w:author="Dave Bridges" w:date="2021-09-16T10:48:00Z"/>
          <w:rFonts w:ascii="Times New Roman" w:hAnsi="Times New Roman" w:cs="Times New Roman"/>
        </w:rPr>
      </w:pPr>
      <w:r>
        <w:rPr>
          <w:rFonts w:ascii="Times New Roman" w:hAnsi="Times New Roman" w:cs="Times New Roman"/>
        </w:rPr>
        <w:t xml:space="preserve">The timing of food intake is an emerging dietary tool for management of nutrition-related diseases. One method of intermittent fasting that manipulates this is time-restricted feeding (TRF). Birthing parents experience disruptions to food intake for diverse reasons and therefore may experience periods of </w:t>
      </w:r>
      <w:ins w:id="13" w:author="Dave Bridges" w:date="2021-09-16T10:46:00Z">
        <w:r w:rsidR="00354291">
          <w:rPr>
            <w:rFonts w:ascii="Times New Roman" w:hAnsi="Times New Roman" w:cs="Times New Roman"/>
          </w:rPr>
          <w:t xml:space="preserve">intentional or unintentional </w:t>
        </w:r>
      </w:ins>
      <w:r>
        <w:rPr>
          <w:rFonts w:ascii="Times New Roman" w:hAnsi="Times New Roman" w:cs="Times New Roman"/>
        </w:rPr>
        <w:t xml:space="preserve">fasting </w:t>
      </w:r>
      <w:r w:rsidR="003678F1">
        <w:rPr>
          <w:rFonts w:ascii="Times New Roman" w:hAnsi="Times New Roman" w:cs="Times New Roman"/>
        </w:rPr>
        <w:t>similar to TRF protocols</w:t>
      </w:r>
      <w:r>
        <w:rPr>
          <w:rFonts w:ascii="Times New Roman" w:hAnsi="Times New Roman" w:cs="Times New Roman"/>
        </w:rPr>
        <w:t xml:space="preserve">. </w:t>
      </w:r>
      <w:del w:id="14" w:author="Dave Bridges" w:date="2021-09-16T10:47:00Z">
        <w:r w:rsidR="003678F1" w:rsidDel="00354291">
          <w:rPr>
            <w:rFonts w:ascii="Times New Roman" w:hAnsi="Times New Roman" w:cs="Times New Roman"/>
          </w:rPr>
          <w:delText>These nutritional exposures during pregnancy are</w:delText>
        </w:r>
        <w:r w:rsidDel="00354291">
          <w:rPr>
            <w:rFonts w:ascii="Times New Roman" w:hAnsi="Times New Roman" w:cs="Times New Roman"/>
          </w:rPr>
          <w:delText xml:space="preserve"> </w:delText>
        </w:r>
      </w:del>
      <w:del w:id="15" w:author="Dave Bridges" w:date="2021-09-16T10:46:00Z">
        <w:r w:rsidDel="00354291">
          <w:rPr>
            <w:rFonts w:ascii="Times New Roman" w:hAnsi="Times New Roman" w:cs="Times New Roman"/>
          </w:rPr>
          <w:delText xml:space="preserve">vastly </w:delText>
        </w:r>
      </w:del>
      <w:del w:id="16" w:author="Dave Bridges" w:date="2021-09-16T10:47:00Z">
        <w:r w:rsidDel="00354291">
          <w:rPr>
            <w:rFonts w:ascii="Times New Roman" w:hAnsi="Times New Roman" w:cs="Times New Roman"/>
          </w:rPr>
          <w:delText xml:space="preserve">understudied. </w:delText>
        </w:r>
      </w:del>
      <w:r>
        <w:rPr>
          <w:rFonts w:ascii="Times New Roman" w:hAnsi="Times New Roman" w:cs="Times New Roman"/>
        </w:rPr>
        <w:t xml:space="preserve">Because interest in TRF is gaining popular interest and feeding may be interrupted in those who are </w:t>
      </w:r>
      <w:del w:id="17" w:author="Dave Bridges" w:date="2021-09-16T10:46:00Z">
        <w:r w:rsidDel="00354291">
          <w:rPr>
            <w:rFonts w:ascii="Times New Roman" w:hAnsi="Times New Roman" w:cs="Times New Roman"/>
          </w:rPr>
          <w:delText>expecting</w:delText>
        </w:r>
      </w:del>
      <w:ins w:id="18" w:author="Dave Bridges" w:date="2021-09-16T10:46:00Z">
        <w:r w:rsidR="00354291">
          <w:rPr>
            <w:rFonts w:ascii="Times New Roman" w:hAnsi="Times New Roman" w:cs="Times New Roman"/>
          </w:rPr>
          <w:t>pregnant</w:t>
        </w:r>
      </w:ins>
      <w:r>
        <w:rPr>
          <w:rFonts w:ascii="Times New Roman" w:hAnsi="Times New Roman" w:cs="Times New Roman"/>
        </w:rPr>
        <w:t xml:space="preserve">, it is important to study TRF during pregnancy for long term effects on the resultant offspring. </w:t>
      </w:r>
      <w:r w:rsidR="003678F1">
        <w:rPr>
          <w:rFonts w:ascii="Times New Roman" w:hAnsi="Times New Roman" w:cs="Times New Roman"/>
        </w:rPr>
        <w:t xml:space="preserve">Using a mouse model, </w:t>
      </w:r>
      <w:ins w:id="19" w:author="Dave Bridges" w:date="2021-09-16T10:47:00Z">
        <w:r w:rsidR="00354291">
          <w:rPr>
            <w:rFonts w:ascii="Times New Roman" w:hAnsi="Times New Roman" w:cs="Times New Roman"/>
          </w:rPr>
          <w:t xml:space="preserve">we tested </w:t>
        </w:r>
      </w:ins>
      <w:r w:rsidR="003678F1">
        <w:rPr>
          <w:rFonts w:ascii="Times New Roman" w:hAnsi="Times New Roman" w:cs="Times New Roman"/>
        </w:rPr>
        <w:t>the</w:t>
      </w:r>
      <w:r>
        <w:rPr>
          <w:rFonts w:ascii="Times New Roman" w:hAnsi="Times New Roman" w:cs="Times New Roman"/>
        </w:rPr>
        <w:t xml:space="preserve"> effects of gestational exposure to TRF </w:t>
      </w:r>
      <w:del w:id="20" w:author="Dave Bridges" w:date="2021-09-16T10:47:00Z">
        <w:r w:rsidR="003678F1" w:rsidDel="00354291">
          <w:rPr>
            <w:rFonts w:ascii="Times New Roman" w:hAnsi="Times New Roman" w:cs="Times New Roman"/>
          </w:rPr>
          <w:delText xml:space="preserve">using a chow diet are assessed </w:delText>
        </w:r>
      </w:del>
      <w:r w:rsidR="003678F1">
        <w:rPr>
          <w:rFonts w:ascii="Times New Roman" w:hAnsi="Times New Roman" w:cs="Times New Roman"/>
        </w:rPr>
        <w:t>over the life course in both male and female offspring</w:t>
      </w:r>
      <w:r>
        <w:rPr>
          <w:rFonts w:ascii="Times New Roman" w:hAnsi="Times New Roman" w:cs="Times New Roman"/>
        </w:rPr>
        <w:t>. Offspring body composition was similar between experimental gro</w:t>
      </w:r>
      <w:r w:rsidR="003678F1">
        <w:rPr>
          <w:rFonts w:ascii="Times New Roman" w:hAnsi="Times New Roman" w:cs="Times New Roman"/>
        </w:rPr>
        <w:t>u</w:t>
      </w:r>
      <w:r>
        <w:rPr>
          <w:rFonts w:ascii="Times New Roman" w:hAnsi="Times New Roman" w:cs="Times New Roman"/>
        </w:rPr>
        <w:t>p</w:t>
      </w:r>
      <w:r w:rsidR="003678F1">
        <w:rPr>
          <w:rFonts w:ascii="Times New Roman" w:hAnsi="Times New Roman" w:cs="Times New Roman"/>
        </w:rPr>
        <w:t>s</w:t>
      </w:r>
      <w:r>
        <w:rPr>
          <w:rFonts w:ascii="Times New Roman" w:hAnsi="Times New Roman" w:cs="Times New Roman"/>
        </w:rPr>
        <w:t xml:space="preserve"> in both males and females from weaning (day 21) to adulthood (day 70), with minor increases in food intake in eTRF females and improved glucose tolerance in males. After 10 weeks of high fat diet feeding, male </w:t>
      </w:r>
      <w:proofErr w:type="spellStart"/>
      <w:r>
        <w:rPr>
          <w:rFonts w:ascii="Times New Roman" w:hAnsi="Times New Roman" w:cs="Times New Roman"/>
        </w:rPr>
        <w:t>eTRF</w:t>
      </w:r>
      <w:proofErr w:type="spellEnd"/>
      <w:r>
        <w:rPr>
          <w:rFonts w:ascii="Times New Roman" w:hAnsi="Times New Roman" w:cs="Times New Roman"/>
        </w:rPr>
        <w:t xml:space="preserve"> offspring </w:t>
      </w:r>
      <w:del w:id="21" w:author="Dave Bridges" w:date="2021-09-16T10:47:00Z">
        <w:r w:rsidDel="00354291">
          <w:rPr>
            <w:rFonts w:ascii="Times New Roman" w:hAnsi="Times New Roman" w:cs="Times New Roman"/>
          </w:rPr>
          <w:delText xml:space="preserve">tend </w:delText>
        </w:r>
      </w:del>
      <w:ins w:id="22" w:author="Dave Bridges" w:date="2021-09-16T10:47:00Z">
        <w:r w:rsidR="00354291">
          <w:rPr>
            <w:rFonts w:ascii="Times New Roman" w:hAnsi="Times New Roman" w:cs="Times New Roman"/>
          </w:rPr>
          <w:t>were</w:t>
        </w:r>
      </w:ins>
      <w:del w:id="23" w:author="Dave Bridges" w:date="2021-09-16T10:47:00Z">
        <w:r w:rsidDel="00354291">
          <w:rPr>
            <w:rFonts w:ascii="Times New Roman" w:hAnsi="Times New Roman" w:cs="Times New Roman"/>
          </w:rPr>
          <w:delText>to be</w:delText>
        </w:r>
      </w:del>
      <w:r>
        <w:rPr>
          <w:rFonts w:ascii="Times New Roman" w:hAnsi="Times New Roman" w:cs="Times New Roman"/>
        </w:rPr>
        <w:t xml:space="preserve"> more sensitive to insulin, </w:t>
      </w:r>
      <w:ins w:id="24" w:author="Dave Bridges" w:date="2021-09-16T10:48:00Z">
        <w:r w:rsidR="00354291">
          <w:rPr>
            <w:rFonts w:ascii="Times New Roman" w:hAnsi="Times New Roman" w:cs="Times New Roman"/>
          </w:rPr>
          <w:t xml:space="preserve">but </w:t>
        </w:r>
      </w:ins>
      <w:r>
        <w:rPr>
          <w:rFonts w:ascii="Times New Roman" w:hAnsi="Times New Roman" w:cs="Times New Roman"/>
        </w:rPr>
        <w:t xml:space="preserve">develop glucose intolerance </w:t>
      </w:r>
      <w:ins w:id="25" w:author="Dave Bridges" w:date="2021-09-16T10:48:00Z">
        <w:r w:rsidR="00354291">
          <w:rPr>
            <w:rFonts w:ascii="Times New Roman" w:hAnsi="Times New Roman" w:cs="Times New Roman"/>
          </w:rPr>
          <w:t xml:space="preserve">with </w:t>
        </w:r>
      </w:ins>
      <w:del w:id="26" w:author="Dave Bridges" w:date="2021-09-16T10:48:00Z">
        <w:r w:rsidDel="00354291">
          <w:rPr>
            <w:rFonts w:ascii="Times New Roman" w:hAnsi="Times New Roman" w:cs="Times New Roman"/>
          </w:rPr>
          <w:delText xml:space="preserve">and have </w:delText>
        </w:r>
      </w:del>
      <w:r>
        <w:rPr>
          <w:rFonts w:ascii="Times New Roman" w:hAnsi="Times New Roman" w:cs="Times New Roman"/>
        </w:rPr>
        <w:t>impaired insulin secretion</w:t>
      </w:r>
      <w:r w:rsidR="003678F1">
        <w:rPr>
          <w:rFonts w:ascii="Times New Roman" w:hAnsi="Times New Roman" w:cs="Times New Roman"/>
        </w:rPr>
        <w:t xml:space="preserve">. </w:t>
      </w:r>
      <w:ins w:id="27" w:author="Dave Bridges" w:date="2021-09-16T10:48:00Z">
        <w:r w:rsidR="00354291">
          <w:rPr>
            <w:rFonts w:ascii="Times New Roman" w:hAnsi="Times New Roman" w:cs="Times New Roman"/>
          </w:rPr>
          <w:t xml:space="preserve">As such, </w:t>
        </w:r>
      </w:ins>
      <w:del w:id="28" w:author="Dave Bridges" w:date="2021-09-16T10:48:00Z">
        <w:r w:rsidR="003678F1" w:rsidDel="00354291">
          <w:rPr>
            <w:rFonts w:ascii="Times New Roman" w:hAnsi="Times New Roman" w:cs="Times New Roman"/>
          </w:rPr>
          <w:delText>G</w:delText>
        </w:r>
      </w:del>
      <w:ins w:id="29" w:author="Dave Bridges" w:date="2021-09-16T10:48:00Z">
        <w:r w:rsidR="00354291">
          <w:rPr>
            <w:rFonts w:ascii="Times New Roman" w:hAnsi="Times New Roman" w:cs="Times New Roman"/>
          </w:rPr>
          <w:t>g</w:t>
        </w:r>
      </w:ins>
      <w:r w:rsidR="003678F1">
        <w:rPr>
          <w:rFonts w:ascii="Times New Roman" w:hAnsi="Times New Roman" w:cs="Times New Roman"/>
        </w:rPr>
        <w:t xml:space="preserve">estational </w:t>
      </w:r>
      <w:proofErr w:type="spellStart"/>
      <w:r w:rsidR="003678F1">
        <w:rPr>
          <w:rFonts w:ascii="Times New Roman" w:hAnsi="Times New Roman" w:cs="Times New Roman"/>
        </w:rPr>
        <w:t>eTRF</w:t>
      </w:r>
      <w:proofErr w:type="spellEnd"/>
      <w:r w:rsidR="003678F1">
        <w:rPr>
          <w:rFonts w:ascii="Times New Roman" w:hAnsi="Times New Roman" w:cs="Times New Roman"/>
        </w:rPr>
        <w:t xml:space="preserve"> </w:t>
      </w:r>
      <w:del w:id="30" w:author="Dave Bridges" w:date="2021-09-16T10:48:00Z">
        <w:r w:rsidR="003678F1" w:rsidDel="00354291">
          <w:rPr>
            <w:rFonts w:ascii="Times New Roman" w:hAnsi="Times New Roman" w:cs="Times New Roman"/>
          </w:rPr>
          <w:delText xml:space="preserve">creates </w:delText>
        </w:r>
      </w:del>
      <w:ins w:id="31" w:author="Dave Bridges" w:date="2021-09-16T10:48:00Z">
        <w:r w:rsidR="00354291">
          <w:rPr>
            <w:rFonts w:ascii="Times New Roman" w:hAnsi="Times New Roman" w:cs="Times New Roman"/>
          </w:rPr>
          <w:t xml:space="preserve">causes </w:t>
        </w:r>
      </w:ins>
      <w:del w:id="32" w:author="Dave Bridges" w:date="2021-09-16T10:48:00Z">
        <w:r w:rsidR="003678F1" w:rsidDel="00354291">
          <w:rPr>
            <w:rFonts w:ascii="Times New Roman" w:hAnsi="Times New Roman" w:cs="Times New Roman"/>
          </w:rPr>
          <w:delText>male</w:delText>
        </w:r>
      </w:del>
      <w:ins w:id="33" w:author="Dave Bridges" w:date="2021-09-16T10:48:00Z">
        <w:r w:rsidR="00354291">
          <w:rPr>
            <w:rFonts w:ascii="Times New Roman" w:hAnsi="Times New Roman" w:cs="Times New Roman"/>
          </w:rPr>
          <w:t>sex</w:t>
        </w:r>
      </w:ins>
      <w:r w:rsidR="003678F1">
        <w:rPr>
          <w:rFonts w:ascii="Times New Roman" w:hAnsi="Times New Roman" w:cs="Times New Roman"/>
        </w:rPr>
        <w:t xml:space="preserve">-specific deleterious effects on glucose homeostasis after chronic high fat diet feeding in </w:t>
      </w:r>
      <w:ins w:id="34" w:author="Dave Bridges" w:date="2021-09-16T10:48:00Z">
        <w:r w:rsidR="00354291">
          <w:rPr>
            <w:rFonts w:ascii="Times New Roman" w:hAnsi="Times New Roman" w:cs="Times New Roman"/>
          </w:rPr>
          <w:t xml:space="preserve">male </w:t>
        </w:r>
      </w:ins>
      <w:r w:rsidR="003678F1">
        <w:rPr>
          <w:rFonts w:ascii="Times New Roman" w:hAnsi="Times New Roman" w:cs="Times New Roman"/>
        </w:rPr>
        <w:t>offspring. Further studies are needed to determine the effect gestational eTRF has on the male pancreas as well as elucidate the mechanisms that protect females from this metabolic dysfunction.</w:t>
      </w:r>
    </w:p>
    <w:p w14:paraId="2B8C87CE" w14:textId="77777777" w:rsidR="00354291" w:rsidRDefault="00354291">
      <w:pPr>
        <w:rPr>
          <w:ins w:id="35" w:author="Dave Bridges" w:date="2021-09-16T10:48:00Z"/>
          <w:rFonts w:ascii="Times New Roman" w:hAnsi="Times New Roman" w:cs="Times New Roman"/>
        </w:rPr>
      </w:pPr>
      <w:ins w:id="36" w:author="Dave Bridges" w:date="2021-09-16T10:48:00Z">
        <w:r>
          <w:rPr>
            <w:rFonts w:ascii="Times New Roman" w:hAnsi="Times New Roman" w:cs="Times New Roman"/>
          </w:rPr>
          <w:br w:type="page"/>
        </w:r>
      </w:ins>
    </w:p>
    <w:p w14:paraId="09D9B2F0" w14:textId="44F9505B" w:rsidR="004F4CDE" w:rsidRDefault="00616AD3" w:rsidP="007C59F8">
      <w:pPr>
        <w:spacing w:line="480" w:lineRule="auto"/>
        <w:ind w:firstLine="720"/>
        <w:rPr>
          <w:rFonts w:ascii="Times New Roman" w:hAnsi="Times New Roman" w:cs="Times New Roman"/>
          <w:b/>
          <w:bCs/>
        </w:rPr>
      </w:pPr>
      <w:r w:rsidRPr="00616AD3">
        <w:rPr>
          <w:rFonts w:ascii="Times New Roman" w:hAnsi="Times New Roman" w:cs="Times New Roman"/>
          <w:b/>
          <w:bCs/>
        </w:rPr>
        <w:lastRenderedPageBreak/>
        <w:br/>
        <w:t>Introduction</w:t>
      </w:r>
    </w:p>
    <w:p w14:paraId="21EE0101" w14:textId="28D23E28" w:rsidR="009554FD" w:rsidRDefault="00416133" w:rsidP="00616AD3">
      <w:pPr>
        <w:spacing w:line="480" w:lineRule="auto"/>
        <w:rPr>
          <w:rFonts w:ascii="Times New Roman" w:hAnsi="Times New Roman" w:cs="Times New Roman"/>
        </w:rPr>
      </w:pPr>
      <w:r>
        <w:rPr>
          <w:rFonts w:ascii="Times New Roman" w:hAnsi="Times New Roman" w:cs="Times New Roman"/>
        </w:rPr>
        <w:t xml:space="preserve">Recent research </w:t>
      </w:r>
      <w:r w:rsidR="00D60D6B">
        <w:rPr>
          <w:rFonts w:ascii="Times New Roman" w:hAnsi="Times New Roman" w:cs="Times New Roman"/>
        </w:rPr>
        <w:t>has highlighted</w:t>
      </w:r>
      <w:r w:rsidR="00454691">
        <w:rPr>
          <w:rFonts w:ascii="Times New Roman" w:hAnsi="Times New Roman" w:cs="Times New Roman"/>
        </w:rPr>
        <w:t xml:space="preserve"> that not only</w:t>
      </w:r>
      <w:r>
        <w:rPr>
          <w:rFonts w:ascii="Times New Roman" w:hAnsi="Times New Roman" w:cs="Times New Roman"/>
        </w:rPr>
        <w:t xml:space="preserve"> </w:t>
      </w:r>
      <w:r w:rsidR="00D60D6B">
        <w:rPr>
          <w:rFonts w:ascii="Times New Roman" w:hAnsi="Times New Roman" w:cs="Times New Roman"/>
        </w:rPr>
        <w:t xml:space="preserve">nutrient </w:t>
      </w:r>
      <w:del w:id="37" w:author="Dave Bridges" w:date="2021-09-16T10:49:00Z">
        <w:r w:rsidR="00D60D6B" w:rsidDel="007E2551">
          <w:rPr>
            <w:rFonts w:ascii="Times New Roman" w:hAnsi="Times New Roman" w:cs="Times New Roman"/>
          </w:rPr>
          <w:delText>density</w:delText>
        </w:r>
        <w:r w:rsidDel="007E2551">
          <w:rPr>
            <w:rFonts w:ascii="Times New Roman" w:hAnsi="Times New Roman" w:cs="Times New Roman"/>
          </w:rPr>
          <w:delText xml:space="preserve"> </w:delText>
        </w:r>
      </w:del>
      <w:r>
        <w:rPr>
          <w:rFonts w:ascii="Times New Roman" w:hAnsi="Times New Roman" w:cs="Times New Roman"/>
        </w:rPr>
        <w:t xml:space="preserve">and </w:t>
      </w:r>
      <w:r w:rsidR="00D60D6B">
        <w:rPr>
          <w:rFonts w:ascii="Times New Roman" w:hAnsi="Times New Roman" w:cs="Times New Roman"/>
        </w:rPr>
        <w:t>energy</w:t>
      </w:r>
      <w:r w:rsidR="00874EBB">
        <w:rPr>
          <w:rFonts w:ascii="Times New Roman" w:hAnsi="Times New Roman" w:cs="Times New Roman"/>
        </w:rPr>
        <w:t xml:space="preserve"> intake</w:t>
      </w:r>
      <w:r>
        <w:rPr>
          <w:rFonts w:ascii="Times New Roman" w:hAnsi="Times New Roman" w:cs="Times New Roman"/>
        </w:rPr>
        <w:t xml:space="preserve">, but also </w:t>
      </w:r>
      <w:r w:rsidR="00454691">
        <w:rPr>
          <w:rFonts w:ascii="Times New Roman" w:hAnsi="Times New Roman" w:cs="Times New Roman"/>
        </w:rPr>
        <w:t>that</w:t>
      </w:r>
      <w:r>
        <w:rPr>
          <w:rFonts w:ascii="Times New Roman" w:hAnsi="Times New Roman" w:cs="Times New Roman"/>
        </w:rPr>
        <w:t xml:space="preserve"> timing of intake in reference to circadian rhythms</w:t>
      </w:r>
      <w:r w:rsidR="00454691">
        <w:rPr>
          <w:rFonts w:ascii="Times New Roman" w:hAnsi="Times New Roman" w:cs="Times New Roman"/>
        </w:rPr>
        <w:t xml:space="preserve"> can play a part in health and </w:t>
      </w:r>
      <w:commentRangeStart w:id="38"/>
      <w:r w:rsidR="00454691">
        <w:rPr>
          <w:rFonts w:ascii="Times New Roman" w:hAnsi="Times New Roman" w:cs="Times New Roman"/>
        </w:rPr>
        <w:t>disease</w:t>
      </w:r>
      <w:commentRangeEnd w:id="38"/>
      <w:r w:rsidR="007E2551">
        <w:rPr>
          <w:rStyle w:val="CommentReference"/>
        </w:rPr>
        <w:commentReference w:id="38"/>
      </w:r>
      <w:r>
        <w:rPr>
          <w:rFonts w:ascii="Times New Roman" w:hAnsi="Times New Roman" w:cs="Times New Roman"/>
        </w:rPr>
        <w:t xml:space="preserve">. </w:t>
      </w:r>
      <w:r w:rsidR="002A7975">
        <w:rPr>
          <w:rFonts w:ascii="Times New Roman" w:hAnsi="Times New Roman" w:cs="Times New Roman"/>
        </w:rPr>
        <w:t>Robust rodent studies demonstrate that the timing of food intake is a strong zeitgeber</w:t>
      </w:r>
      <w:r w:rsidR="00874EBB">
        <w:rPr>
          <w:rFonts w:ascii="Times New Roman" w:hAnsi="Times New Roman" w:cs="Times New Roman"/>
        </w:rPr>
        <w:t xml:space="preserve">, </w:t>
      </w:r>
      <w:r w:rsidR="002A7975">
        <w:rPr>
          <w:rFonts w:ascii="Times New Roman" w:hAnsi="Times New Roman" w:cs="Times New Roman"/>
        </w:rPr>
        <w:t xml:space="preserve">capable of programming </w:t>
      </w:r>
      <w:r w:rsidR="00874EBB">
        <w:rPr>
          <w:rFonts w:ascii="Times New Roman" w:hAnsi="Times New Roman" w:cs="Times New Roman"/>
        </w:rPr>
        <w:t xml:space="preserve">metabolic systems </w:t>
      </w:r>
      <w:r w:rsidR="002A7975">
        <w:rPr>
          <w:rFonts w:ascii="Times New Roman" w:hAnsi="Times New Roman" w:cs="Times New Roman"/>
        </w:rPr>
        <w:t xml:space="preserve">for either poor health with models of chrono-disruption, or good health with models of dark-cycle timed feeding. </w:t>
      </w:r>
      <w:commentRangeStart w:id="39"/>
      <w:r w:rsidR="00D322B3">
        <w:rPr>
          <w:rFonts w:ascii="Times New Roman" w:hAnsi="Times New Roman" w:cs="Times New Roman"/>
        </w:rPr>
        <w:t xml:space="preserve">The goal </w:t>
      </w:r>
      <w:commentRangeEnd w:id="39"/>
      <w:r w:rsidR="007E2551">
        <w:rPr>
          <w:rStyle w:val="CommentReference"/>
        </w:rPr>
        <w:commentReference w:id="39"/>
      </w:r>
      <w:r w:rsidR="00D322B3">
        <w:rPr>
          <w:rFonts w:ascii="Times New Roman" w:hAnsi="Times New Roman" w:cs="Times New Roman"/>
        </w:rPr>
        <w:t xml:space="preserve">of time-restricted feeding (TRF), a method of intermittent fasting, is to align </w:t>
      </w:r>
      <w:r w:rsidR="003B7482">
        <w:rPr>
          <w:rFonts w:ascii="Times New Roman" w:hAnsi="Times New Roman" w:cs="Times New Roman"/>
        </w:rPr>
        <w:t>calorie</w:t>
      </w:r>
      <w:r w:rsidR="00D322B3">
        <w:rPr>
          <w:rFonts w:ascii="Times New Roman" w:hAnsi="Times New Roman" w:cs="Times New Roman"/>
        </w:rPr>
        <w:t xml:space="preserve"> intake with naturally</w:t>
      </w:r>
      <w:r w:rsidR="006C6F49">
        <w:rPr>
          <w:rFonts w:ascii="Times New Roman" w:hAnsi="Times New Roman" w:cs="Times New Roman"/>
        </w:rPr>
        <w:t xml:space="preserve"> </w:t>
      </w:r>
      <w:r w:rsidR="00D322B3">
        <w:rPr>
          <w:rFonts w:ascii="Times New Roman" w:hAnsi="Times New Roman" w:cs="Times New Roman"/>
        </w:rPr>
        <w:t>occur</w:t>
      </w:r>
      <w:r w:rsidR="006C6F49">
        <w:rPr>
          <w:rFonts w:ascii="Times New Roman" w:hAnsi="Times New Roman" w:cs="Times New Roman"/>
        </w:rPr>
        <w:t>r</w:t>
      </w:r>
      <w:r w:rsidR="00D322B3">
        <w:rPr>
          <w:rFonts w:ascii="Times New Roman" w:hAnsi="Times New Roman" w:cs="Times New Roman"/>
        </w:rPr>
        <w:t>ing circadian rhythms in order to optimize health.</w:t>
      </w:r>
      <w:r w:rsidR="00874EBB">
        <w:rPr>
          <w:rFonts w:ascii="Times New Roman" w:hAnsi="Times New Roman" w:cs="Times New Roman"/>
        </w:rPr>
        <w:t xml:space="preserve"> </w:t>
      </w:r>
    </w:p>
    <w:p w14:paraId="06DD7DF2" w14:textId="2F228E47" w:rsidR="001C713C" w:rsidDel="008B319E" w:rsidRDefault="000F24AB" w:rsidP="001C713C">
      <w:pPr>
        <w:spacing w:line="480" w:lineRule="auto"/>
        <w:ind w:firstLine="720"/>
        <w:rPr>
          <w:del w:id="40" w:author="Dave Bridges" w:date="2021-09-16T10:55:00Z"/>
          <w:rFonts w:ascii="Times New Roman" w:hAnsi="Times New Roman" w:cs="Times New Roman"/>
        </w:rPr>
      </w:pPr>
      <w:r>
        <w:rPr>
          <w:rFonts w:ascii="Times New Roman" w:hAnsi="Times New Roman" w:cs="Times New Roman"/>
        </w:rPr>
        <w:t xml:space="preserve">While prevalence of </w:t>
      </w:r>
      <w:r w:rsidR="003B7482">
        <w:rPr>
          <w:rFonts w:ascii="Times New Roman" w:hAnsi="Times New Roman" w:cs="Times New Roman"/>
        </w:rPr>
        <w:t>TRF</w:t>
      </w:r>
      <w:ins w:id="41" w:author="Dave Bridges" w:date="2021-09-16T10:51:00Z">
        <w:r w:rsidR="005B4A24">
          <w:rPr>
            <w:rFonts w:ascii="Times New Roman" w:hAnsi="Times New Roman" w:cs="Times New Roman"/>
          </w:rPr>
          <w:t xml:space="preserve"> patterns in</w:t>
        </w:r>
      </w:ins>
      <w:del w:id="42" w:author="Dave Bridges" w:date="2021-09-16T10:51:00Z">
        <w:r w:rsidR="003B7482" w:rsidDel="005B4A24">
          <w:rPr>
            <w:rFonts w:ascii="Times New Roman" w:hAnsi="Times New Roman" w:cs="Times New Roman"/>
          </w:rPr>
          <w:delText>,</w:delText>
        </w:r>
      </w:del>
      <w:r w:rsidR="003B7482">
        <w:rPr>
          <w:rFonts w:ascii="Times New Roman" w:hAnsi="Times New Roman" w:cs="Times New Roman"/>
        </w:rPr>
        <w:t xml:space="preserve"> </w:t>
      </w:r>
      <w:del w:id="43" w:author="Dave Bridges" w:date="2021-09-16T10:51:00Z">
        <w:r w:rsidR="003B7482" w:rsidDel="005B4A24">
          <w:rPr>
            <w:rFonts w:ascii="Times New Roman" w:hAnsi="Times New Roman" w:cs="Times New Roman"/>
          </w:rPr>
          <w:delText xml:space="preserve">often called </w:delText>
        </w:r>
        <w:r w:rsidDel="005B4A24">
          <w:rPr>
            <w:rFonts w:ascii="Times New Roman" w:hAnsi="Times New Roman" w:cs="Times New Roman"/>
          </w:rPr>
          <w:delText>time-restricted eating</w:delText>
        </w:r>
        <w:r w:rsidR="003B7482" w:rsidDel="005B4A24">
          <w:rPr>
            <w:rFonts w:ascii="Times New Roman" w:hAnsi="Times New Roman" w:cs="Times New Roman"/>
          </w:rPr>
          <w:delText xml:space="preserve"> in human studies,</w:delText>
        </w:r>
        <w:r w:rsidDel="005B4A24">
          <w:rPr>
            <w:rFonts w:ascii="Times New Roman" w:hAnsi="Times New Roman" w:cs="Times New Roman"/>
          </w:rPr>
          <w:delText xml:space="preserve"> </w:delText>
        </w:r>
        <w:r w:rsidR="00D60D6B" w:rsidDel="005B4A24">
          <w:rPr>
            <w:rFonts w:ascii="Times New Roman" w:hAnsi="Times New Roman" w:cs="Times New Roman"/>
          </w:rPr>
          <w:delText>in</w:delText>
        </w:r>
      </w:del>
      <w:r w:rsidR="00D60D6B">
        <w:rPr>
          <w:rFonts w:ascii="Times New Roman" w:hAnsi="Times New Roman" w:cs="Times New Roman"/>
        </w:rPr>
        <w:t xml:space="preserve"> human populations </w:t>
      </w:r>
      <w:r>
        <w:rPr>
          <w:rFonts w:ascii="Times New Roman" w:hAnsi="Times New Roman" w:cs="Times New Roman"/>
        </w:rPr>
        <w:t xml:space="preserve">is currently </w:t>
      </w:r>
      <w:commentRangeStart w:id="44"/>
      <w:r>
        <w:rPr>
          <w:rFonts w:ascii="Times New Roman" w:hAnsi="Times New Roman" w:cs="Times New Roman"/>
        </w:rPr>
        <w:t>unknown</w:t>
      </w:r>
      <w:commentRangeEnd w:id="44"/>
      <w:r w:rsidR="005B4A24">
        <w:rPr>
          <w:rStyle w:val="CommentReference"/>
        </w:rPr>
        <w:commentReference w:id="44"/>
      </w:r>
      <w:r>
        <w:rPr>
          <w:rFonts w:ascii="Times New Roman" w:hAnsi="Times New Roman" w:cs="Times New Roman"/>
        </w:rPr>
        <w:t>, research</w:t>
      </w:r>
      <w:r w:rsidR="00D60D6B">
        <w:rPr>
          <w:rFonts w:ascii="Times New Roman" w:hAnsi="Times New Roman" w:cs="Times New Roman"/>
        </w:rPr>
        <w:t xml:space="preserve"> interest</w:t>
      </w:r>
      <w:r>
        <w:rPr>
          <w:rFonts w:ascii="Times New Roman" w:hAnsi="Times New Roman" w:cs="Times New Roman"/>
        </w:rPr>
        <w:t xml:space="preserve"> and lay materials detailing the diet </w:t>
      </w:r>
      <w:commentRangeStart w:id="45"/>
      <w:r>
        <w:rPr>
          <w:rFonts w:ascii="Times New Roman" w:hAnsi="Times New Roman" w:cs="Times New Roman"/>
        </w:rPr>
        <w:t>are increasing</w:t>
      </w:r>
      <w:commentRangeEnd w:id="45"/>
      <w:r w:rsidR="007F057E">
        <w:rPr>
          <w:rStyle w:val="CommentReference"/>
        </w:rPr>
        <w:commentReference w:id="45"/>
      </w:r>
      <w:r>
        <w:rPr>
          <w:rFonts w:ascii="Times New Roman" w:hAnsi="Times New Roman" w:cs="Times New Roman"/>
        </w:rPr>
        <w:t xml:space="preserve">, suggesting an increasing </w:t>
      </w:r>
      <w:r w:rsidR="00D60D6B">
        <w:rPr>
          <w:rFonts w:ascii="Times New Roman" w:hAnsi="Times New Roman" w:cs="Times New Roman"/>
        </w:rPr>
        <w:t>need to understand the consequences of this feeding paradigm</w:t>
      </w:r>
      <w:r>
        <w:rPr>
          <w:rFonts w:ascii="Times New Roman" w:hAnsi="Times New Roman" w:cs="Times New Roman"/>
        </w:rPr>
        <w:t xml:space="preserve">. Birthing parents may have periods of time with limited food intake for many reasons; among them, </w:t>
      </w:r>
      <w:ins w:id="46" w:author="Dave Bridges" w:date="2021-09-16T10:54:00Z">
        <w:r w:rsidR="005D2B24">
          <w:rPr>
            <w:rFonts w:ascii="Times New Roman" w:hAnsi="Times New Roman" w:cs="Times New Roman"/>
          </w:rPr>
          <w:t xml:space="preserve">religious practice, </w:t>
        </w:r>
      </w:ins>
      <w:r>
        <w:rPr>
          <w:rFonts w:ascii="Times New Roman" w:hAnsi="Times New Roman" w:cs="Times New Roman"/>
        </w:rPr>
        <w:t>food insecurity, disordered eating behaviors, nausea and vomiting of pregnancy/morning sickness, or intentional timing of eating</w:t>
      </w:r>
      <w:r w:rsidR="00D60D6B">
        <w:rPr>
          <w:rFonts w:ascii="Times New Roman" w:hAnsi="Times New Roman" w:cs="Times New Roman"/>
        </w:rPr>
        <w:t xml:space="preserve"> for weight maintenance</w:t>
      </w:r>
      <w:r>
        <w:rPr>
          <w:rFonts w:ascii="Times New Roman" w:hAnsi="Times New Roman" w:cs="Times New Roman"/>
        </w:rPr>
        <w:t xml:space="preserve">. </w:t>
      </w:r>
      <w:r w:rsidR="001C713C">
        <w:rPr>
          <w:rFonts w:ascii="Times New Roman" w:hAnsi="Times New Roman" w:cs="Times New Roman"/>
        </w:rPr>
        <w:t xml:space="preserve">The </w:t>
      </w:r>
      <w:del w:id="47" w:author="Dave Bridges" w:date="2021-09-16T10:54:00Z">
        <w:r w:rsidR="001C713C" w:rsidDel="005D2B24">
          <w:rPr>
            <w:rFonts w:ascii="Times New Roman" w:hAnsi="Times New Roman" w:cs="Times New Roman"/>
          </w:rPr>
          <w:delText xml:space="preserve">closest proxy that has the </w:delText>
        </w:r>
      </w:del>
      <w:r w:rsidR="001C713C">
        <w:rPr>
          <w:rFonts w:ascii="Times New Roman" w:hAnsi="Times New Roman" w:cs="Times New Roman"/>
        </w:rPr>
        <w:t xml:space="preserve">most available literature is </w:t>
      </w:r>
      <w:ins w:id="48" w:author="Dave Bridges" w:date="2021-09-16T10:54:00Z">
        <w:r w:rsidR="005D2B24">
          <w:rPr>
            <w:rFonts w:ascii="Times New Roman" w:hAnsi="Times New Roman" w:cs="Times New Roman"/>
          </w:rPr>
          <w:t xml:space="preserve">for </w:t>
        </w:r>
      </w:ins>
      <w:r w:rsidR="001C713C">
        <w:rPr>
          <w:rFonts w:ascii="Times New Roman" w:hAnsi="Times New Roman" w:cs="Times New Roman"/>
        </w:rPr>
        <w:t>fasting during the month of Ramadan while pregnant</w:t>
      </w:r>
      <w:ins w:id="49" w:author="Dave Bridges" w:date="2021-09-16T10:55:00Z">
        <w:r w:rsidR="007006F3">
          <w:rPr>
            <w:rFonts w:ascii="Times New Roman" w:hAnsi="Times New Roman" w:cs="Times New Roman"/>
          </w:rPr>
          <w:t>.</w:t>
        </w:r>
      </w:ins>
      <w:del w:id="50" w:author="Dave Bridges" w:date="2021-09-16T10:55:00Z">
        <w:r w:rsidR="001C713C" w:rsidDel="005D2B24">
          <w:rPr>
            <w:rFonts w:ascii="Times New Roman" w:hAnsi="Times New Roman" w:cs="Times New Roman"/>
          </w:rPr>
          <w:delText>. The available l</w:delText>
        </w:r>
      </w:del>
      <w:ins w:id="51" w:author="Dave Bridges" w:date="2021-09-16T10:55:00Z">
        <w:r w:rsidR="005D2B24">
          <w:rPr>
            <w:rFonts w:ascii="Times New Roman" w:hAnsi="Times New Roman" w:cs="Times New Roman"/>
          </w:rPr>
          <w:t xml:space="preserve"> </w:t>
        </w:r>
      </w:ins>
      <w:moveToRangeStart w:id="52" w:author="Dave Bridges" w:date="2021-09-16T10:55:00Z" w:name="move82682139"/>
      <w:moveTo w:id="53" w:author="Dave Bridges" w:date="2021-09-16T10:55:00Z">
        <w:r w:rsidR="007006F3">
          <w:rPr>
            <w:rFonts w:ascii="Times New Roman" w:hAnsi="Times New Roman" w:cs="Times New Roman"/>
          </w:rPr>
          <w:t xml:space="preserve">Review of these studies find that children born to those who fasted during pregnancy have babies with similar  birth weights </w:t>
        </w:r>
        <w:r w:rsidR="007006F3">
          <w:rPr>
            <w:rFonts w:ascii="Times New Roman" w:hAnsi="Times New Roman" w:cs="Times New Roman"/>
          </w:rPr>
          <w:fldChar w:fldCharType="begin"/>
        </w:r>
        <w:r w:rsidR="007006F3">
          <w:rPr>
            <w:rFonts w:ascii="Times New Roman" w:hAnsi="Times New Roman" w:cs="Times New Roman"/>
          </w:rPr>
          <w:instrText xml:space="preserve"> ADDIN ZOTERO_ITEM CSL_CITATION {"citationID":"814wGzYd","properties":{"formattedCitation":"(Daley et al., 2017; Hizli et al., 2012; Savitri et al., 2018; Ziaee et al., 2010)","plainCitation":"(Daley et al., 2017; Hizli et al., 2012; Savitri et al., 2018; Ziaee et al., 2010)","noteIndex":0},"citationItems":[{"id":192,"uris":["http://zotero.org/users/5073745/items/4J5FF7AW"],"uri":["http://zotero.org/users/5073745/items/4J5FF7AW"],"itemData":{"id":192,"type":"article-journal","abstract":"BACKGROUND: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prematurely.","container-title":"Journal of Epidemiology and Community Health","DOI":"10.1136/jech-2016-208800","ISSN":"1470-2738","issue":"7","journalAbbreviation":"J Epidemiol Community Health","language":"eng","note":"PMID: 28360117","page":"722-728","source":"PubMed","title":"Are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K."},{"family":"Roalfe","given":"Andrea"}],"issued":{"date-parts":[["2017"]]}}},{"id":231,"uris":["http://zotero.org/users/5073745/items/V7MLY8ZD"],"uri":["http://zotero.org/users/5073745/items/V7MLY8ZD"],"itemData":{"id":231,"type":"article-journal","abstract":"OBJECTIVE: The aim of the present study was to evaluate whether fasting may cause changes in maternal lipid profile, glucose level and ketonuria, and whether it has any adverse effects on fetal Doppler, birthweight, preterm delivery or cesarean section rate.\nMETHODS: Fifty-six consecutive, healthy women with singleton uncomplicated pregnancies of ≥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0.05).\nCONCLUSION: Fasting of healthy women during pregnancy seems to have no adverse effects on amniotic fluid index, fetal Doppler and delivery parameters.","container-title":"The Journal of Maternal-Fetal &amp; Neonatal Medicine: The Official Journal of the European Association of Perinatal Medicine, the Federation of Asia and Oceania Perinatal Societies, the International Society of Perinatal Obstetricians","DOI":"10.3109/14767058.2011.602142","ISSN":"1476-4954","issue":"7","journalAbbreviation":"J. Matern. Fetal. Neonatal. Med.","language":"eng","note":"PMID: 21740320","page":"975-977","source":"PubMed","title":"Impact of maternal fasting during Ramadan on fetal Doppler parameters, maternal lipid levels and neonatal outcomes","volume":"25","author":[{"family":"Hizli","given":"Deniz"},{"family":"Yilmaz","given":"Saynur Sarici"},{"family":"Onaran","given":"Yüksel"},{"family":"Kafali","given":"Hasan"},{"family":"Danişman","given":"Nuri"},{"family":"Mollamahmutoğlu","given":"Leyla"}],"issued":{"date-parts":[["2012",7]]}}},{"id":224,"uris":["http://zotero.org/users/5073745/items/YC7UA7UI"],"uri":["http://zotero.org/users/5073745/items/YC7UA7UI"],"itemData":{"id":224,"type":"article-journal","abstract":"Previous studies suggest that Ramadan exposure during pregnancy might affect the health of women and their babies, particularly through the effect of fasting. This study aimed to evaluate the association between Ramadan exposure and fasting during pregnancy on the birth weight of newborns. This study concerned 1351 pregnant women from a prospective cohort in Jakarta, Indonesia. Ramadan exposure was based on the actual overlap between Ramadan and pregnancy. Women's fasting behaviour was recorded among 139 women who came for antenatal care between 10 July 2013 and 7 August 2013, and those who had fasted for at least 1 d (n 110) were classified as exposed to Ramadan fasting. Furthermore, a 24 h dietary recall was performed and repeated 1 month later. Birth weight of newborns who were exposed to Ramadan during pregnancy did not significantly differ from those who were not, both in the total and trimester-specific analysis. Maternal fasting did not seem to affect the birth weight of newborns (−72 (95 % CI −258, 114) g; P = 0·44), although there was a non-significant trend towards lower birth weight with fasting in the second and third trimester. Women who fasted had significantly lower total energy, macronutrient and water intake as compared with women who did not. Women's intake was also lower during Ramadan (regardless of their fasting behaviour) as compared with 1 month later. Lifestyle changes that occur with Ramadan and fasting during pregnancy are associated with lower reported energy intake. We cannot conclude on the effect of fasting on birth weight due to low statistical power.","container-title":"Journal of Nutritional Science","DOI":"10.1017/jns.2017.70","ISSN":"2048-6790","journalAbbreviation":"J Nutr Sci","note":"PMID: 29430296\nPMCID: PMC5799608","source":"PubMed Central","title":"Ramadan during pregnancy and birth weight of newborns","URL":"https://www.ncbi.nlm.nih.gov/pmc/articles/PMC5799608/","volume":"7","author":[{"family":"Savitri","given":"Ary I."},{"family":"Amelia","given":"Dwirani"},{"family":"Painter","given":"Rebecca C."},{"family":"Baharuddin","given":"Mohammad"},{"family":"Roseboom","given":"Tessa J."},{"family":"Grobbee","given":"Diederick E."},{"family":"Uiterwaal","given":"Cuno S. P. M."}],"accessed":{"date-parts":[["2019",12,1]]},"issued":{"date-parts":[["2018",2,1]]}}},{"id":127,"uris":["http://zotero.org/users/5073745/items/CCGPVXWJ"],"uri":["http://zotero.org/users/5073745/items/CCGPVXWJ"],"itemData":{"id":127,"type":"article-journal","abstract":"Objective\nPregnancy is a physiological condition that its concurrence with fasting introduces some controversies about condition of mother and fetus. This study was conducted to evaluate the effect of fasting on pregnancy outcome.\n\nMethods\nThe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used.\n\nFindings\nIn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trimesters.\n\nConclusion\nAccording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mothers.","container-title":"Iranian Journal of Pediatrics","ISSN":"2008-2142","issue":"2","journalAbbreviation":"Iran J Pediatr","note":"PMID: 23056701\nPMCID: PMC3446023","page":"181-186","source":"PubMed Central","title":"The Effect of Ramadan Fasting on Outcome of Pregnancy","volume":"20","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sidR="007006F3">
          <w:rPr>
            <w:rFonts w:ascii="Times New Roman" w:hAnsi="Times New Roman" w:cs="Times New Roman"/>
          </w:rPr>
          <w:fldChar w:fldCharType="separate"/>
        </w:r>
        <w:r w:rsidR="007006F3">
          <w:rPr>
            <w:rFonts w:ascii="Times New Roman" w:hAnsi="Times New Roman" w:cs="Times New Roman"/>
            <w:noProof/>
          </w:rPr>
          <w:t>(Daley et al., 2017; Hizli et al., 2012; Savitri et al., 2018; Ziaee et al., 2010)</w:t>
        </w:r>
        <w:r w:rsidR="007006F3">
          <w:rPr>
            <w:rFonts w:ascii="Times New Roman" w:hAnsi="Times New Roman" w:cs="Times New Roman"/>
          </w:rPr>
          <w:fldChar w:fldCharType="end"/>
        </w:r>
        <w:r w:rsidR="007006F3">
          <w:rPr>
            <w:rFonts w:ascii="Times New Roman" w:hAnsi="Times New Roman" w:cs="Times New Roman"/>
          </w:rPr>
          <w:t xml:space="preserve">, and are not at higher risk for pre-term birth </w:t>
        </w:r>
        <w:r w:rsidR="007006F3">
          <w:rPr>
            <w:rFonts w:ascii="Times New Roman" w:hAnsi="Times New Roman" w:cs="Times New Roman"/>
          </w:rPr>
          <w:fldChar w:fldCharType="begin"/>
        </w:r>
        <w:r w:rsidR="007006F3">
          <w:rPr>
            <w:rFonts w:ascii="Times New Roman" w:hAnsi="Times New Roman" w:cs="Times New Roman"/>
          </w:rPr>
          <w:instrText xml:space="preserve"> ADDIN ZOTERO_ITEM CSL_CITATION {"citationID":"AxjHAbYr","properties":{"formattedCitation":"(Awwad et al., 2012; Daley et al., 2017; Glazier et al., 2018; Hizli et al., 2012; Savitri et al., 2014)","plainCitation":"(Awwad et al., 2012; Daley et al., 2017; Glazier et al., 2018; Hizli et al., 2012; Savitri et al., 2014)","noteIndex":0},"citationItems":[{"id":238,"uris":["http://zotero.org/users/5073745/items/SAHRDCIB"],"uri":["http://zotero.org/users/5073745/items/SAHRDCIB"],"itemData":{"id":238,"type":"article-journal","abstract":"OBJECTIVE: To determine the effect of fasting during the month of Ramadan on the rate of preterm delivery (PTD).\nDESIGN: A prospective cohort study of women with singleton pregnancies who elected to fast and matched controls.\nSETTING: Four medical centres in Beirut, Lebanon.\nPOPULATION: Women presenting for prenatal care (20-34 weeks of gestation) during the month of Ramadan, September 2008.\nMETHODS: Data were collected prospectively. The frequency of PTD was evaluated in relation to the duration of fasting and the stage of gestation at the time of fasting.\nMAIN OUTCOME MEASURES: The primary endpoint was the percentage of pregnant women who had PTD, defined as delivery before 37 completed weeks of gestation.\nRESULTS: A total of 468 women were approached, of whom 402 were included in the study. There were no differences in smoking history and employment. There was no difference in the proportion of women who had PTD at &lt;37 weeks (10.4% versus 10.4%) or PTD at &lt;32 weeks (1.5% versus 0.5%) in the Ramadan-fasted group and the controls, respectively. The PTD rate was also similar in those who fasted before or during the third trimester. The mean birthweight was lower (3094 ± 467 g versus 3202 ± 473 g, P = 0.024) and the rate of ketosis and ketonuria was higher in the Ramadan-fasted women. On multivariate stepwise logistic regression analysis, fasting was not associated with an increased risk of PTD (odds ratio 0.72; 95% confidence interval 0.34-1.54; P = 0.397). The only factor that had a significant effect on the PTD rate was body mass index (odds ratio 0.43; 95% confidence interval 0.20-0.93; P = 0.033).\nCONCLUSIONS: Fasting during the month of Ramadan does not seem to increase the baseline risk of preterm delivery in pregnant women regardless of the gestational age during which this practice is observed.","container-title":"BJOG: an international journal of obstetrics and gynaecology","DOI":"10.1111/j.1471-0528.2012.03438.x","ISSN":"1471-0528","issue":"11","journalAbbreviation":"BJOG","language":"eng","note":"PMID: 22827751","page":"1379-1386","source":"PubMed","title":"The effect of maternal fasting during Ramadan on preterm delivery: a prospective cohort study","title-short":"The effect of maternal fasting during Ramadan on preterm delivery","volume":"119","author":[{"family":"Awwad","given":"J."},{"family":"Usta","given":"I. M."},{"family":"Succar","given":"J."},{"family":"Musallam","given":"K. M."},{"family":"Ghazeeri","given":"G."},{"family":"Nassar","given":"A. H."}],"issued":{"date-parts":[["2012",10]]}}},{"id":192,"uris":["http://zotero.org/users/5073745/items/4J5FF7AW"],"uri":["http://zotero.org/users/5073745/items/4J5FF7AW"],"itemData":{"id":192,"type":"article-journal","abstract":"BACKGROUND: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prematurely.","container-title":"Journal of Epidemiology and Community Health","DOI":"10.1136/jech-2016-208800","ISSN":"1470-2738","issue":"7","journalAbbreviation":"J Epidemiol Community Health","language":"eng","note":"PMID: 28360117","page":"722-728","source":"PubMed","title":"Are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id":300,"uris":["http://zotero.org/users/5073745/items/TH4IXLBS"],"uri":["http://zotero.org/users/5073745/items/TH4IXLBS"],"itemData":{"id":300,"type":"article-journal","abstract":"Background\n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weight.\n\nMethods\nSystematic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STATA.\n\nResults\nFrom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fasting).\n\nConclusions\nRamadan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outcome.\n\nElectronic supplementary material\nThe online version of this article (10.1186/s12884-018-2048-y) contains supplementary material, which is available to authorized users.","container-title":"BMC Pregnancy and Childbirth","DOI":"10.1186/s12884-018-2048-y","ISSN":"1471-2393","journalAbbreviation":"BMC Pregnancy Childbirth","note":"PMID: 30359228\nPMCID: PMC6202808","source":"PubMed Central","title":"The effect of Ramadan fasting during pregnancy on perinatal outcomes: a systematic review and meta-analysis","title-short":"The effect of Ramadan fasting during pregnancy on perinatal outcomes","URL":"https://www.ncbi.nlm.nih.gov/pmc/articles/PMC6202808/","volume":"18","author":[{"family":"Glazier","given":"Jocelyn D."},{"family":"Hayes","given":"Dexter J. L."},{"family":"Hussain","given":"Sabiha"},{"family":"D’Souza","given":"Stephen W."},{"family":"Whitcombe","given":"Joanne"},{"family":"Heazell","given":"Alexander E. P."},{"family":"Ashton","given":"Nick"}],"accessed":{"date-parts":[["2019",12,18]]},"issued":{"date-parts":[["2018",10,25]]}}},{"id":231,"uris":["http://zotero.org/users/5073745/items/V7MLY8ZD"],"uri":["http://zotero.org/users/5073745/items/V7MLY8ZD"],"itemData":{"id":231,"type":"article-journal","abstract":"OBJECTIVE: The aim of the present study was to evaluate whether fasting may cause changes in maternal lipid profile, glucose level and ketonuria, and whether it has any adverse effects on fetal Doppler, birthweight, preterm delivery or cesarean section rate.\nMETHODS: Fifty-six consecutive, healthy women with singleton uncomplicated pregnancies of ≥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0.05).\nCONCLUSION: Fasting of healthy women during pregnancy seems to have no adverse effects on amniotic fluid index, fetal Doppler and delivery parameters.","container-title":"The Journal of Maternal-Fetal &amp; Neonatal Medicine: The Official Journal of the European Association of Perinatal Medicine, the Federation of Asia and Oceania Perinatal Societies, the International Society of Perinatal Obstetricians","DOI":"10.3109/14767058.2011.602142","ISSN":"1476-4954","issue":"7","journalAbbreviation":"J. Matern. Fetal. Neonatal. Med.","language":"eng","note":"PMID: 21740320","page":"975-977","source":"PubMed","title":"Impact of maternal fasting during Ramadan on fetal Doppler parameters, maternal lipid levels and neonatal outcomes","volume":"25","author":[{"family":"Hizli","given":"Deniz"},{"family":"Yilmaz","given":"Saynur Sarici"},{"family":"Onaran","given":"Yüksel"},{"family":"Kafali","given":"Hasan"},{"family":"Danişman","given":"Nuri"},{"family":"Mollamahmutoğlu","given":"Leyla"}],"issued":{"date-parts":[["2012",7]]}}},{"id":233,"uris":["http://zotero.org/users/5073745/items/XV5MAPTU"],"uri":["http://zotero.org/users/5073745/items/XV5MAPTU"],"itemData":{"id":233,"type":"article-journal","abstract":"Many Muslim women worldwide are pregnant during Ramadan and adhere to Ramadan fasting during pregnancy. In the present study, we determined whether maternal adherence to Ramadan fasting during pregnancy has an impact on the birth weight of the newborn, and whether the effects differed according to trimester in which Ramadan fasting took place. A prospective cohort study was conducted in 130 pregnant Muslim women who attended antenatal care in Amsterdam and Zaanstad, The Netherlands. Data on adherence to Ramadan fasting during pregnancy and demographics were self-reported by pregnant women, and the outcome of the newborn was retrieved from medical records after delivery. The results showed that half of all the women adhered to Ramadan fasting. With strict adherence to Ramadan fasting in pregnancy, the birth weight of newborns tended to be lower than that of newborns of non-fasting mothers, although this was not statistically significant ( - 198 g, 95 % CI - 447, 51, P= 0·12). Children of mothers who fasted in the first trimester of pregnancy were lighter at birth than those whose mothers had not fasted ( - 272 g, 95 % CI - 547, 3, P= 0·05). There were no differences in birth weight between children whose mothers had or had not fasted if Ramadan fasting had taken place later in pregnancy. Ramadan fasting during early pregnancy may lead to lower birth weight of newborns. These findings call for further confirmation in larger studies that should also investigate potential implications for perinatal and long-term morbidity and mortality.","container-title":"The British Journal of Nutrition","DOI":"10.1017/S0007114514002219","ISSN":"1475-2662","issue":"9","journalAbbreviation":"Br. J. Nutr.","language":"eng","note":"PMID: 25231606","page":"1503-1509","source":"PubMed","title":"Ramadan fasting and newborn's birth weight in pregnant Muslim women in The Netherlands","volume":"112","author":[{"family":"Savitri","given":"Ary I."},{"family":"Yadegari","given":"Nasim"},{"family":"Bakker","given":"Julia"},{"family":"Ewijk","given":"Reyn J. G.","non-dropping-particle":"van"},{"family":"Grobbee","given":"Diederick E."},{"family":"Painter","given":"Rebecca C."},{"family":"Uiterwaal","given":"Cuno S. P. M."},{"family":"Roseboom","given":"Tessa J."}],"issued":{"date-parts":[["2014",11,14]]}}}],"schema":"https://github.com/citation-style-language/schema/raw/master/csl-citation.json"} </w:instrText>
        </w:r>
        <w:r w:rsidR="007006F3">
          <w:rPr>
            <w:rFonts w:ascii="Times New Roman" w:hAnsi="Times New Roman" w:cs="Times New Roman"/>
          </w:rPr>
          <w:fldChar w:fldCharType="separate"/>
        </w:r>
        <w:r w:rsidR="007006F3">
          <w:rPr>
            <w:rFonts w:ascii="Times New Roman" w:hAnsi="Times New Roman" w:cs="Times New Roman"/>
            <w:noProof/>
          </w:rPr>
          <w:t>(Awwad et al., 2012; Daley et al., 2017; Glazier et al., 2018; Hizli et al., 2012; Savitri et al., 2014)</w:t>
        </w:r>
        <w:r w:rsidR="007006F3">
          <w:rPr>
            <w:rFonts w:ascii="Times New Roman" w:hAnsi="Times New Roman" w:cs="Times New Roman"/>
          </w:rPr>
          <w:fldChar w:fldCharType="end"/>
        </w:r>
        <w:r w:rsidR="007006F3">
          <w:rPr>
            <w:rFonts w:ascii="Times New Roman" w:hAnsi="Times New Roman" w:cs="Times New Roman"/>
          </w:rPr>
          <w:t>. However, some studies find that longer periods of fasting</w:t>
        </w:r>
        <w:r w:rsidR="007006F3">
          <w:rPr>
            <w:rFonts w:ascii="Times New Roman" w:hAnsi="Times New Roman" w:cs="Times New Roman"/>
          </w:rPr>
          <w:fldChar w:fldCharType="begin"/>
        </w:r>
        <w:r w:rsidR="007006F3">
          <w:rPr>
            <w:rFonts w:ascii="Times New Roman" w:hAnsi="Times New Roman" w:cs="Times New Roman"/>
          </w:rPr>
          <w:instrText xml:space="preserve"> ADDIN ZOTERO_ITEM CSL_CITATION {"citationID":"Dx5MxgDu","properties":{"formattedCitation":"(Savitri et al., 2014)","plainCitation":"(Savitri et al., 2014)","noteIndex":0},"citationItems":[{"id":233,"uris":["http://zotero.org/users/5073745/items/XV5MAPTU"],"uri":["http://zotero.org/users/5073745/items/XV5MAPTU"],"itemData":{"id":233,"type":"article-journal","abstract":"Many Muslim women worldwide are pregnant during Ramadan and adhere to Ramadan fasting during pregnancy. In the present study, we determined whether maternal adherence to Ramadan fasting during pregnancy has an impact on the birth weight of the newborn, and whether the effects differed according to trimester in which Ramadan fasting took place. A prospective cohort study was conducted in 130 pregnant Muslim women who attended antenatal care in Amsterdam and Zaanstad, The Netherlands. Data on adherence to Ramadan fasting during pregnancy and demographics were self-reported by pregnant women, and the outcome of the newborn was retrieved from medical records after delivery. The results showed that half of all the women adhered to Ramadan fasting. With strict adherence to Ramadan fasting in pregnancy, the birth weight of newborns tended to be lower than that of newborns of non-fasting mothers, although this was not statistically significant ( - 198 g, 95 % CI - 447, 51, P= 0·12). Children of mothers who fasted in the first trimester of pregnancy were lighter at birth than those whose mothers had not fasted ( - 272 g, 95 % CI - 547, 3, P= 0·05). There were no differences in birth weight between children whose mothers had or had not fasted if Ramadan fasting had taken place later in pregnancy. Ramadan fasting during early pregnancy may lead to lower birth weight of newborns. These findings call for further confirmation in larger studies that should also investigate potential implications for perinatal and long-term morbidity and mortality.","container-title":"The British Journal of Nutrition","DOI":"10.1017/S0007114514002219","ISSN":"1475-2662","issue":"9","journalAbbreviation":"Br. J. Nutr.","language":"eng","note":"PMID: 25231606","page":"1503-1509","source":"PubMed","title":"Ramadan fasting and newborn's birth weight in pregnant Muslim women in The Netherlands","volume":"112","author":[{"family":"Savitri","given":"Ary I."},{"family":"Yadegari","given":"Nasim"},{"family":"Bakker","given":"Julia"},{"family":"Ewijk","given":"Reyn J. G.","non-dropping-particle":"van"},{"family":"Grobbee","given":"Diederick E."},{"family":"Painter","given":"Rebecca C."},{"family":"Uiterwaal","given":"Cuno S. P. M."},{"family":"Roseboom","given":"Tessa J."}],"issued":{"date-parts":[["2014",11,14]]}}}],"schema":"https://github.com/citation-style-language/schema/raw/master/csl-citation.json"} </w:instrText>
        </w:r>
        <w:r w:rsidR="007006F3">
          <w:rPr>
            <w:rFonts w:ascii="Times New Roman" w:hAnsi="Times New Roman" w:cs="Times New Roman"/>
          </w:rPr>
          <w:fldChar w:fldCharType="separate"/>
        </w:r>
        <w:r w:rsidR="007006F3">
          <w:rPr>
            <w:rFonts w:ascii="Times New Roman" w:hAnsi="Times New Roman" w:cs="Times New Roman"/>
            <w:noProof/>
          </w:rPr>
          <w:t>(Savitri et al., 2014)</w:t>
        </w:r>
        <w:r w:rsidR="007006F3">
          <w:rPr>
            <w:rFonts w:ascii="Times New Roman" w:hAnsi="Times New Roman" w:cs="Times New Roman"/>
          </w:rPr>
          <w:fldChar w:fldCharType="end"/>
        </w:r>
        <w:r w:rsidR="007006F3">
          <w:rPr>
            <w:rFonts w:ascii="Times New Roman" w:hAnsi="Times New Roman" w:cs="Times New Roman"/>
          </w:rPr>
          <w:t xml:space="preserve"> or earlier timing of fasting in pregnancy </w:t>
        </w:r>
        <w:r w:rsidR="007006F3">
          <w:rPr>
            <w:rFonts w:ascii="Times New Roman" w:hAnsi="Times New Roman" w:cs="Times New Roman"/>
          </w:rPr>
          <w:fldChar w:fldCharType="begin"/>
        </w:r>
        <w:r w:rsidR="007006F3">
          <w:rPr>
            <w:rFonts w:ascii="Times New Roman" w:hAnsi="Times New Roman" w:cs="Times New Roman"/>
          </w:rPr>
          <w:instrText xml:space="preserve"> ADDIN ZOTERO_ITEM CSL_CITATION {"citationID":"vb0U1gNF","properties":{"formattedCitation":"(Ziaee et al., 2010)","plainCitation":"(Ziaee et al., 2010)","noteIndex":0},"citationItems":[{"id":127,"uris":["http://zotero.org/users/5073745/items/CCGPVXWJ"],"uri":["http://zotero.org/users/5073745/items/CCGPVXWJ"],"itemData":{"id":127,"type":"article-journal","abstract":"Objective\nPregnancy is a physiological condition that its concurrence with fasting introduces some controversies about condition of mother and fetus. This study was conducted to evaluate the effect of fasting on pregnancy outcome.\n\nMethods\nThe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used.\n\nFindings\nIn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trimesters.\n\nConclusion\nAccording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mothers.","container-title":"Iranian Journal of Pediatrics","ISSN":"2008-2142","issue":"2","journalAbbreviation":"Iran J Pediatr","note":"PMID: 23056701\nPMCID: PMC3446023","page":"181-186","source":"PubMed Central","title":"The Effect of Ramadan Fasting on Outcome of Pregnancy","volume":"20","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sidR="007006F3">
          <w:rPr>
            <w:rFonts w:ascii="Times New Roman" w:hAnsi="Times New Roman" w:cs="Times New Roman"/>
          </w:rPr>
          <w:fldChar w:fldCharType="separate"/>
        </w:r>
        <w:r w:rsidR="007006F3">
          <w:rPr>
            <w:rFonts w:ascii="Times New Roman" w:hAnsi="Times New Roman" w:cs="Times New Roman"/>
            <w:noProof/>
          </w:rPr>
          <w:t>(Ziaee et al., 2010)</w:t>
        </w:r>
        <w:r w:rsidR="007006F3">
          <w:rPr>
            <w:rFonts w:ascii="Times New Roman" w:hAnsi="Times New Roman" w:cs="Times New Roman"/>
          </w:rPr>
          <w:fldChar w:fldCharType="end"/>
        </w:r>
        <w:r w:rsidR="007006F3">
          <w:rPr>
            <w:rFonts w:ascii="Times New Roman" w:hAnsi="Times New Roman" w:cs="Times New Roman"/>
          </w:rPr>
          <w:t xml:space="preserve"> may increase risk of infants being classified as low birth weight</w:t>
        </w:r>
        <w:del w:id="54" w:author="Dave Bridges" w:date="2021-09-16T10:55:00Z">
          <w:r w:rsidR="007006F3" w:rsidDel="007006F3">
            <w:rPr>
              <w:rFonts w:ascii="Times New Roman" w:hAnsi="Times New Roman" w:cs="Times New Roman"/>
            </w:rPr>
            <w:delText xml:space="preserve"> </w:delText>
          </w:r>
        </w:del>
        <w:r w:rsidR="007006F3">
          <w:rPr>
            <w:rFonts w:ascii="Times New Roman" w:hAnsi="Times New Roman" w:cs="Times New Roman"/>
          </w:rPr>
          <w:t>.</w:t>
        </w:r>
      </w:moveTo>
      <w:moveToRangeEnd w:id="52"/>
      <w:ins w:id="55" w:author="Dave Bridges" w:date="2021-09-16T10:55:00Z">
        <w:r w:rsidR="007006F3">
          <w:rPr>
            <w:rFonts w:ascii="Times New Roman" w:hAnsi="Times New Roman" w:cs="Times New Roman"/>
          </w:rPr>
          <w:t xml:space="preserve"> The</w:t>
        </w:r>
        <w:r w:rsidR="005D2B24">
          <w:rPr>
            <w:rFonts w:ascii="Times New Roman" w:hAnsi="Times New Roman" w:cs="Times New Roman"/>
          </w:rPr>
          <w:t xml:space="preserve"> l</w:t>
        </w:r>
      </w:ins>
      <w:r w:rsidR="001C713C">
        <w:rPr>
          <w:rFonts w:ascii="Times New Roman" w:hAnsi="Times New Roman" w:cs="Times New Roman"/>
        </w:rPr>
        <w:t xml:space="preserve">iterature </w:t>
      </w:r>
      <w:commentRangeStart w:id="56"/>
      <w:r w:rsidR="001C713C">
        <w:rPr>
          <w:rFonts w:ascii="Times New Roman" w:hAnsi="Times New Roman" w:cs="Times New Roman"/>
        </w:rPr>
        <w:t xml:space="preserve">rarely </w:t>
      </w:r>
      <w:commentRangeEnd w:id="56"/>
      <w:r w:rsidR="007006F3">
        <w:rPr>
          <w:rStyle w:val="CommentReference"/>
        </w:rPr>
        <w:commentReference w:id="56"/>
      </w:r>
      <w:r w:rsidR="001C713C">
        <w:rPr>
          <w:rFonts w:ascii="Times New Roman" w:hAnsi="Times New Roman" w:cs="Times New Roman"/>
        </w:rPr>
        <w:t xml:space="preserve">evaluates the effects of the practice past early infancy in </w:t>
      </w:r>
      <w:r w:rsidR="001C713C">
        <w:rPr>
          <w:rFonts w:ascii="Times New Roman" w:hAnsi="Times New Roman" w:cs="Times New Roman"/>
        </w:rPr>
        <w:lastRenderedPageBreak/>
        <w:t xml:space="preserve">the resultant children. </w:t>
      </w:r>
      <w:moveFromRangeStart w:id="57" w:author="Dave Bridges" w:date="2021-09-16T10:55:00Z" w:name="move82682139"/>
      <w:moveFrom w:id="58" w:author="Dave Bridges" w:date="2021-09-16T10:55:00Z">
        <w:r w:rsidR="001C713C" w:rsidDel="007006F3">
          <w:rPr>
            <w:rFonts w:ascii="Times New Roman" w:hAnsi="Times New Roman" w:cs="Times New Roman"/>
          </w:rPr>
          <w:t xml:space="preserve">Review of these studies find that children born to those who fasted during pregnancy </w:t>
        </w:r>
        <w:r w:rsidR="00536356" w:rsidDel="007006F3">
          <w:rPr>
            <w:rFonts w:ascii="Times New Roman" w:hAnsi="Times New Roman" w:cs="Times New Roman"/>
          </w:rPr>
          <w:t xml:space="preserve">have babies with similar </w:t>
        </w:r>
        <w:r w:rsidR="001C713C" w:rsidDel="007006F3">
          <w:rPr>
            <w:rFonts w:ascii="Times New Roman" w:hAnsi="Times New Roman" w:cs="Times New Roman"/>
          </w:rPr>
          <w:t xml:space="preserve"> birth weight</w:t>
        </w:r>
        <w:r w:rsidR="00536356" w:rsidDel="007006F3">
          <w:rPr>
            <w:rFonts w:ascii="Times New Roman" w:hAnsi="Times New Roman" w:cs="Times New Roman"/>
          </w:rPr>
          <w:t>s</w:t>
        </w:r>
        <w:r w:rsidR="00B01A1F" w:rsidDel="007006F3">
          <w:rPr>
            <w:rFonts w:ascii="Times New Roman" w:hAnsi="Times New Roman" w:cs="Times New Roman"/>
          </w:rPr>
          <w:t xml:space="preserve"> </w:t>
        </w:r>
        <w:r w:rsidR="00536356" w:rsidDel="007006F3">
          <w:rPr>
            <w:rFonts w:ascii="Times New Roman" w:hAnsi="Times New Roman" w:cs="Times New Roman"/>
          </w:rPr>
          <w:fldChar w:fldCharType="begin"/>
        </w:r>
        <w:r w:rsidR="00536356" w:rsidDel="007006F3">
          <w:rPr>
            <w:rFonts w:ascii="Times New Roman" w:hAnsi="Times New Roman" w:cs="Times New Roman"/>
          </w:rPr>
          <w:instrText xml:space="preserve"> ADDIN ZOTERO_ITEM CSL_CITATION {"citationID":"814wGzYd","properties":{"formattedCitation":"(Daley et al., 2017; Hizli et al., 2012; Savitri et al., 2018; Ziaee et al., 2010)","plainCitation":"(Daley et al., 2017; Hizli et al., 2012; Savitri et al., 2018; Ziaee et al., 2010)","noteIndex":0},"citationItems":[{"id":192,"uris":["http://zotero.org/users/5073745/items/4J5FF7AW"],"uri":["http://zotero.org/users/5073745/items/4J5FF7AW"],"itemData":{"id":192,"type":"article-journal","abstract":"BACKGROUND: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prematurely.","container-title":"Journal of Epidemiology and Community Health","DOI":"10.1136/jech-2016-208800","ISSN":"1470-2738","issue":"7","journalAbbreviation":"J Epidemiol Community Health","language":"eng","note":"PMID: 28360117","page":"722-728","source":"PubMed","title":"Are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K."},{"family":"Roalfe","given":"Andrea"}],"issued":{"date-parts":[["2017"]]}}},{"id":231,"uris":["http://zotero.org/users/5073745/items/V7MLY8ZD"],"uri":["http://zotero.org/users/5073745/items/V7MLY8ZD"],"itemData":{"id":231,"type":"article-journal","abstract":"OBJECTIVE: The aim of the present study was to evaluate whether fasting may cause changes in maternal lipid profile, glucose level and ketonuria, and whether it has any adverse effects on fetal Doppler, birthweight, preterm delivery or cesarean section rate.\nMETHODS: Fifty-six consecutive, healthy women with singleton uncomplicated pregnancies of ≥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0.05).\nCONCLUSION: Fasting of healthy women during pregnancy seems to have no adverse effects on amniotic fluid index, fetal Doppler and delivery parameters.","container-title":"The Journal of Maternal-Fetal &amp; Neonatal Medicine: The Official Journal of the European Association of Perinatal Medicine, the Federation of Asia and Oceania Perinatal Societies, the International Society of Perinatal Obstetricians","DOI":"10.3109/14767058.2011.602142","ISSN":"1476-4954","issue":"7","journalAbbreviation":"J. Matern. Fetal. Neonatal. Med.","language":"eng","note":"PMID: 21740320","page":"975-977","source":"PubMed","title":"Impact of maternal fasting during Ramadan on fetal Doppler parameters, maternal lipid levels and neonatal outcomes","volume":"25","author":[{"family":"Hizli","given":"Deniz"},{"family":"Yilmaz","given":"Saynur Sarici"},{"family":"Onaran","given":"Yüksel"},{"family":"Kafali","given":"Hasan"},{"family":"Danişman","given":"Nuri"},{"family":"Mollamahmutoğlu","given":"Leyla"}],"issued":{"date-parts":[["2012",7]]}}},{"id":224,"uris":["http://zotero.org/users/5073745/items/YC7UA7UI"],"uri":["http://zotero.org/users/5073745/items/YC7UA7UI"],"itemData":{"id":224,"type":"article-journal","abstract":"Previous studies suggest that Ramadan exposure during pregnancy might affect the health of women and their babies, particularly through the effect of fasting. This study aimed to evaluate the association between Ramadan exposure and fasting during pregnancy on the birth weight of newborns. This study concerned 1351 pregnant women from a prospective cohort in Jakarta, Indonesia. Ramadan exposure was based on the actual overlap between Ramadan and pregnancy. Women's fasting behaviour was recorded among 139 women who came for antenatal care between 10 July 2013 and 7 August 2013, and those who had fasted for at least 1 d (n 110) were classified as exposed to Ramadan fasting. Furthermore, a 24 h dietary recall was performed and repeated 1 month later. Birth weight of newborns who were exposed to Ramadan during pregnancy did not significantly differ from those who were not, both in the total and trimester-specific analysis. Maternal fasting did not seem to affect the birth weight of newborns (−72 (95 % CI −258, 114) g; P = 0·44), although there was a non-significant trend towards lower birth weight with fasting in the second and third trimester. Women who fasted had significantly lower total energy, macronutrient and water intake as compared with women who did not. Women's intake was also lower during Ramadan (regardless of their fasting behaviour) as compared with 1 month later. Lifestyle changes that occur with Ramadan and fasting during pregnancy are associated with lower reported energy intake. We cannot conclude on the effect of fasting on birth weight due to low statistical power.","container-title":"Journal of Nutritional Science","DOI":"10.1017/jns.2017.70","ISSN":"2048-6790","journalAbbreviation":"J Nutr Sci","note":"PMID: 29430296\nPMCID: PMC5799608","source":"PubMed Central","title":"Ramadan during pregnancy and birth weight of newborns","URL":"https://www.ncbi.nlm.nih.gov/pmc/articles/PMC5799608/","volume":"7","author":[{"family":"Savitri","given":"Ary I."},{"family":"Amelia","given":"Dwirani"},{"family":"Painter","given":"Rebecca C."},{"family":"Baharuddin","given":"Mohammad"},{"family":"Roseboom","given":"Tessa J."},{"family":"Grobbee","given":"Diederick E."},{"family":"Uiterwaal","given":"Cuno S. P. M."}],"accessed":{"date-parts":[["2019",12,1]]},"issued":{"date-parts":[["2018",2,1]]}}},{"id":127,"uris":["http://zotero.org/users/5073745/items/CCGPVXWJ"],"uri":["http://zotero.org/users/5073745/items/CCGPVXWJ"],"itemData":{"id":127,"type":"article-journal","abstract":"Objective\nPregnancy is a physiological condition that its concurrence with fasting introduces some controversies about condition of mother and fetus. This study was conducted to evaluate the effect of fasting on pregnancy outcome.\n\nMethods\nThe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used.\n\nFindings\nIn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trimesters.\n\nConclusion\nAccording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mothers.","container-title":"Iranian Journal of Pediatrics","ISSN":"2008-2142","issue":"2","journalAbbreviation":"Iran J Pediatr","note":"PMID: 23056701\nPMCID: PMC3446023","page":"181-186","source":"PubMed Central","title":"The Effect of Ramadan Fasting on Outcome of Pregnancy","volume":"20","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sidR="00536356" w:rsidDel="007006F3">
          <w:rPr>
            <w:rFonts w:ascii="Times New Roman" w:hAnsi="Times New Roman" w:cs="Times New Roman"/>
          </w:rPr>
          <w:fldChar w:fldCharType="separate"/>
        </w:r>
        <w:r w:rsidR="00536356" w:rsidDel="007006F3">
          <w:rPr>
            <w:rFonts w:ascii="Times New Roman" w:hAnsi="Times New Roman" w:cs="Times New Roman"/>
            <w:noProof/>
          </w:rPr>
          <w:t>(Daley et al., 2017; Hizli et al., 2012; Savitri et al., 2018; Ziaee et al., 2010)</w:t>
        </w:r>
        <w:r w:rsidR="00536356" w:rsidDel="007006F3">
          <w:rPr>
            <w:rFonts w:ascii="Times New Roman" w:hAnsi="Times New Roman" w:cs="Times New Roman"/>
          </w:rPr>
          <w:fldChar w:fldCharType="end"/>
        </w:r>
        <w:r w:rsidR="001C713C" w:rsidDel="007006F3">
          <w:rPr>
            <w:rFonts w:ascii="Times New Roman" w:hAnsi="Times New Roman" w:cs="Times New Roman"/>
          </w:rPr>
          <w:t xml:space="preserve">, and are not at higher risk for pre-term birth </w:t>
        </w:r>
        <w:r w:rsidR="00536356" w:rsidDel="007006F3">
          <w:rPr>
            <w:rFonts w:ascii="Times New Roman" w:hAnsi="Times New Roman" w:cs="Times New Roman"/>
          </w:rPr>
          <w:fldChar w:fldCharType="begin"/>
        </w:r>
        <w:r w:rsidR="00536356" w:rsidDel="007006F3">
          <w:rPr>
            <w:rFonts w:ascii="Times New Roman" w:hAnsi="Times New Roman" w:cs="Times New Roman"/>
          </w:rPr>
          <w:instrText xml:space="preserve"> ADDIN ZOTERO_ITEM CSL_CITATION {"citationID":"AxjHAbYr","properties":{"formattedCitation":"(Awwad et al., 2012; Daley et al., 2017; Glazier et al., 2018; Hizli et al., 2012; Savitri et al., 2014)","plainCitation":"(Awwad et al., 2012; Daley et al., 2017; Glazier et al., 2018; Hizli et al., 2012; Savitri et al., 2014)","noteIndex":0},"citationItems":[{"id":238,"uris":["http://zotero.org/users/5073745/items/SAHRDCIB"],"uri":["http://zotero.org/users/5073745/items/SAHRDCIB"],"itemData":{"id":238,"type":"article-journal","abstract":"OBJECTIVE: To determine the effect of fasting during the month of Ramadan on the rate of preterm delivery (PTD).\nDESIGN: A prospective cohort study of women with singleton pregnancies who elected to fast and matched controls.\nSETTING: Four medical centres in Beirut, Lebanon.\nPOPULATION: Women presenting for prenatal care (20-34 weeks of gestation) during the month of Ramadan, September 2008.\nMETHODS: Data were collected prospectively. The frequency of PTD was evaluated in relation to the duration of fasting and the stage of gestation at the time of fasting.\nMAIN OUTCOME MEASURES: The primary endpoint was the percentage of pregnant women who had PTD, defined as delivery before 37 completed weeks of gestation.\nRESULTS: A total of 468 women were approached, of whom 402 were included in the study. There were no differences in smoking history and employment. There was no difference in the proportion of women who had PTD at &lt;37 weeks (10.4% versus 10.4%) or PTD at &lt;32 weeks (1.5% versus 0.5%) in the Ramadan-fasted group and the controls, respectively. The PTD rate was also similar in those who fasted before or during the third trimester. The mean birthweight was lower (3094 ± 467 g versus 3202 ± 473 g, P = 0.024) and the rate of ketosis and ketonuria was higher in the Ramadan-fasted women. On multivariate stepwise logistic regression analysis, fasting was not associated with an increased risk of PTD (odds ratio 0.72; 95% confidence interval 0.34-1.54; P = 0.397). The only factor that had a significant effect on the PTD rate was body mass index (odds ratio 0.43; 95% confidence interval 0.20-0.93; P = 0.033).\nCONCLUSIONS: Fasting during the month of Ramadan does not seem to increase the baseline risk of preterm delivery in pregnant women regardless of the gestational age during which this practice is observed.","container-title":"BJOG: an international journal of obstetrics and gynaecology","DOI":"10.1111/j.1471-0528.2012.03438.x","ISSN":"1471-0528","issue":"11","journalAbbreviation":"BJOG","language":"eng","note":"PMID: 22827751","page":"1379-1386","source":"PubMed","title":"The effect of maternal fasting during Ramadan on preterm delivery: a prospective cohort study","title-short":"The effect of maternal fasting during Ramadan on preterm delivery","volume":"119","author":[{"family":"Awwad","given":"J."},{"family":"Usta","given":"I. M."},{"family":"Succar","given":"J."},{"family":"Musallam","given":"K. M."},{"family":"Ghazeeri","given":"G."},{"family":"Nassar","given":"A. H."}],"issued":{"date-parts":[["2012",10]]}}},{"id":192,"uris":["http://zotero.org/users/5073745/items/4J5FF7AW"],"uri":["http://zotero.org/users/5073745/items/4J5FF7AW"],"itemData":{"id":192,"type":"article-journal","abstract":"BACKGROUND: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prematurely.","container-title":"Journal of Epidemiology and Community Health","DOI":"10.1136/jech-2016-208800","ISSN":"1470-2738","issue":"7","journalAbbreviation":"J Epidemiol Community Health","language":"eng","note":"PMID: 28360117","page":"722-728","source":"PubMed","title":"Are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id":300,"uris":["http://zotero.org/users/5073745/items/TH4IXLBS"],"uri":["http://zotero.org/users/5073745/items/TH4IXLBS"],"itemData":{"id":300,"type":"article-journal","abstract":"Background\n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weight.\n\nMethods\nSystematic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STATA.\n\nResults\nFrom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fasting).\n\nConclusions\nRamadan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outcome.\n\nElectronic supplementary material\nThe online version of this article (10.1186/s12884-018-2048-y) contains supplementary material, which is available to authorized users.","container-title":"BMC Pregnancy and Childbirth","DOI":"10.1186/s12884-018-2048-y","ISSN":"1471-2393","journalAbbreviation":"BMC Pregnancy Childbirth","note":"PMID: 30359228\nPMCID: PMC6202808","source":"PubMed Central","title":"The effect of Ramadan fasting during pregnancy on perinatal outcomes: a systematic review and meta-analysis","title-short":"The effect of Ramadan fasting during pregnancy on perinatal outcomes","URL":"https://www.ncbi.nlm.nih.gov/pmc/articles/PMC6202808/","volume":"18","author":[{"family":"Glazier","given":"Jocelyn D."},{"family":"Hayes","given":"Dexter J. L."},{"family":"Hussain","given":"Sabiha"},{"family":"D’Souza","given":"Stephen W."},{"family":"Whitcombe","given":"Joanne"},{"family":"Heazell","given":"Alexander E. P."},{"family":"Ashton","given":"Nick"}],"accessed":{"date-parts":[["2019",12,18]]},"issued":{"date-parts":[["2018",10,25]]}}},{"id":231,"uris":["http://zotero.org/users/5073745/items/V7MLY8ZD"],"uri":["http://zotero.org/users/5073745/items/V7MLY8ZD"],"itemData":{"id":231,"type":"article-journal","abstract":"OBJECTIVE: The aim of the present study was to evaluate whether fasting may cause changes in maternal lipid profile, glucose level and ketonuria, and whether it has any adverse effects on fetal Doppler, birthweight, preterm delivery or cesarean section rate.\nMETHODS: Fifty-six consecutive, healthy women with singleton uncomplicated pregnancies of ≥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0.05).\nCONCLUSION: Fasting of healthy women during pregnancy seems to have no adverse effects on amniotic fluid index, fetal Doppler and delivery parameters.","container-title":"The Journal of Maternal-Fetal &amp; Neonatal Medicine: The Official Journal of the European Association of Perinatal Medicine, the Federation of Asia and Oceania Perinatal Societies, the International Society of Perinatal Obstetricians","DOI":"10.3109/14767058.2011.602142","ISSN":"1476-4954","issue":"7","journalAbbreviation":"J. Matern. Fetal. Neonatal. Med.","language":"eng","note":"PMID: 21740320","page":"975-977","source":"PubMed","title":"Impact of maternal fasting during Ramadan on fetal Doppler parameters, maternal lipid levels and neonatal outcomes","volume":"25","author":[{"family":"Hizli","given":"Deniz"},{"family":"Yilmaz","given":"Saynur Sarici"},{"family":"Onaran","given":"Yüksel"},{"family":"Kafali","given":"Hasan"},{"family":"Danişman","given":"Nuri"},{"family":"Mollamahmutoğlu","given":"Leyla"}],"issued":{"date-parts":[["2012",7]]}}},{"id":233,"uris":["http://zotero.org/users/5073745/items/XV5MAPTU"],"uri":["http://zotero.org/users/5073745/items/XV5MAPTU"],"itemData":{"id":233,"type":"article-journal","abstract":"Many Muslim women worldwide are pregnant during Ramadan and adhere to Ramadan fasting during pregnancy. In the present study, we determined whether maternal adherence to Ramadan fasting during pregnancy has an impact on the birth weight of the newborn, and whether the effects differed according to trimester in which Ramadan fasting took place. A prospective cohort study was conducted in 130 pregnant Muslim women who attended antenatal care in Amsterdam and Zaanstad, The Netherlands. Data on adherence to Ramadan fasting during pregnancy and demographics were self-reported by pregnant women, and the outcome of the newborn was retrieved from medical records after delivery. The results showed that half of all the women adhered to Ramadan fasting. With strict adherence to Ramadan fasting in pregnancy, the birth weight of newborns tended to be lower than that of newborns of non-fasting mothers, although this was not statistically significant ( - 198 g, 95 % CI - 447, 51, P= 0·12). Children of mothers who fasted in the first trimester of pregnancy were lighter at birth than those whose mothers had not fasted ( - 272 g, 95 % CI - 547, 3, P= 0·05). There were no differences in birth weight between children whose mothers had or had not fasted if Ramadan fasting had taken place later in pregnancy. Ramadan fasting during early pregnancy may lead to lower birth weight of newborns. These findings call for further confirmation in larger studies that should also investigate potential implications for perinatal and long-term morbidity and mortality.","container-title":"The British Journal of Nutrition","DOI":"10.1017/S0007114514002219","ISSN":"1475-2662","issue":"9","journalAbbreviation":"Br. J. Nutr.","language":"eng","note":"PMID: 25231606","page":"1503-1509","source":"PubMed","title":"Ramadan fasting and newborn's birth weight in pregnant Muslim women in The Netherlands","volume":"112","author":[{"family":"Savitri","given":"Ary I."},{"family":"Yadegari","given":"Nasim"},{"family":"Bakker","given":"Julia"},{"family":"Ewijk","given":"Reyn J. G.","non-dropping-particle":"van"},{"family":"Grobbee","given":"Diederick E."},{"family":"Painter","given":"Rebecca C."},{"family":"Uiterwaal","given":"Cuno S. P. M."},{"family":"Roseboom","given":"Tessa J."}],"issued":{"date-parts":[["2014",11,14]]}}}],"schema":"https://github.com/citation-style-language/schema/raw/master/csl-citation.json"} </w:instrText>
        </w:r>
        <w:r w:rsidR="00536356" w:rsidDel="007006F3">
          <w:rPr>
            <w:rFonts w:ascii="Times New Roman" w:hAnsi="Times New Roman" w:cs="Times New Roman"/>
          </w:rPr>
          <w:fldChar w:fldCharType="separate"/>
        </w:r>
        <w:r w:rsidR="00536356" w:rsidDel="007006F3">
          <w:rPr>
            <w:rFonts w:ascii="Times New Roman" w:hAnsi="Times New Roman" w:cs="Times New Roman"/>
            <w:noProof/>
          </w:rPr>
          <w:t>(Awwad et al., 2012; Daley et al., 2017; Glazier et al., 2018; Hizli et al., 2012; Savitri et al., 2014)</w:t>
        </w:r>
        <w:r w:rsidR="00536356" w:rsidDel="007006F3">
          <w:rPr>
            <w:rFonts w:ascii="Times New Roman" w:hAnsi="Times New Roman" w:cs="Times New Roman"/>
          </w:rPr>
          <w:fldChar w:fldCharType="end"/>
        </w:r>
        <w:r w:rsidR="001C713C" w:rsidDel="007006F3">
          <w:rPr>
            <w:rFonts w:ascii="Times New Roman" w:hAnsi="Times New Roman" w:cs="Times New Roman"/>
          </w:rPr>
          <w:t xml:space="preserve">. </w:t>
        </w:r>
        <w:r w:rsidR="00536356" w:rsidDel="007006F3">
          <w:rPr>
            <w:rFonts w:ascii="Times New Roman" w:hAnsi="Times New Roman" w:cs="Times New Roman"/>
          </w:rPr>
          <w:t>However, some studies find that longer periods of fasting</w:t>
        </w:r>
        <w:r w:rsidR="00536356" w:rsidDel="007006F3">
          <w:rPr>
            <w:rFonts w:ascii="Times New Roman" w:hAnsi="Times New Roman" w:cs="Times New Roman"/>
          </w:rPr>
          <w:fldChar w:fldCharType="begin"/>
        </w:r>
        <w:r w:rsidR="00536356" w:rsidDel="007006F3">
          <w:rPr>
            <w:rFonts w:ascii="Times New Roman" w:hAnsi="Times New Roman" w:cs="Times New Roman"/>
          </w:rPr>
          <w:instrText xml:space="preserve"> ADDIN ZOTERO_ITEM CSL_CITATION {"citationID":"Dx5MxgDu","properties":{"formattedCitation":"(Savitri et al., 2014)","plainCitation":"(Savitri et al., 2014)","noteIndex":0},"citationItems":[{"id":233,"uris":["http://zotero.org/users/5073745/items/XV5MAPTU"],"uri":["http://zotero.org/users/5073745/items/XV5MAPTU"],"itemData":{"id":233,"type":"article-journal","abstract":"Many Muslim women worldwide are pregnant during Ramadan and adhere to Ramadan fasting during pregnancy. In the present study, we determined whether maternal adherence to Ramadan fasting during pregnancy has an impact on the birth weight of the newborn, and whether the effects differed according to trimester in which Ramadan fasting took place. A prospective cohort study was conducted in 130 pregnant Muslim women who attended antenatal care in Amsterdam and Zaanstad, The Netherlands. Data on adherence to Ramadan fasting during pregnancy and demographics were self-reported by pregnant women, and the outcome of the newborn was retrieved from medical records after delivery. The results showed that half of all the women adhered to Ramadan fasting. With strict adherence to Ramadan fasting in pregnancy, the birth weight of newborns tended to be lower than that of newborns of non-fasting mothers, although this was not statistically significant ( - 198 g, 95 % CI - 447, 51, P= 0·12). Children of mothers who fasted in the first trimester of pregnancy were lighter at birth than those whose mothers had not fasted ( - 272 g, 95 % CI - 547, 3, P= 0·05). There were no differences in birth weight between children whose mothers had or had not fasted if Ramadan fasting had taken place later in pregnancy. Ramadan fasting during early pregnancy may lead to lower birth weight of newborns. These findings call for further confirmation in larger studies that should also investigate potential implications for perinatal and long-term morbidity and mortality.","container-title":"The British Journal of Nutrition","DOI":"10.1017/S0007114514002219","ISSN":"1475-2662","issue":"9","journalAbbreviation":"Br. J. Nutr.","language":"eng","note":"PMID: 25231606","page":"1503-1509","source":"PubMed","title":"Ramadan fasting and newborn's birth weight in pregnant Muslim women in The Netherlands","volume":"112","author":[{"family":"Savitri","given":"Ary I."},{"family":"Yadegari","given":"Nasim"},{"family":"Bakker","given":"Julia"},{"family":"Ewijk","given":"Reyn J. G.","non-dropping-particle":"van"},{"family":"Grobbee","given":"Diederick E."},{"family":"Painter","given":"Rebecca C."},{"family":"Uiterwaal","given":"Cuno S. P. M."},{"family":"Roseboom","given":"Tessa J."}],"issued":{"date-parts":[["2014",11,14]]}}}],"schema":"https://github.com/citation-style-language/schema/raw/master/csl-citation.json"} </w:instrText>
        </w:r>
        <w:r w:rsidR="00536356" w:rsidDel="007006F3">
          <w:rPr>
            <w:rFonts w:ascii="Times New Roman" w:hAnsi="Times New Roman" w:cs="Times New Roman"/>
          </w:rPr>
          <w:fldChar w:fldCharType="separate"/>
        </w:r>
        <w:r w:rsidR="00536356" w:rsidDel="007006F3">
          <w:rPr>
            <w:rFonts w:ascii="Times New Roman" w:hAnsi="Times New Roman" w:cs="Times New Roman"/>
            <w:noProof/>
          </w:rPr>
          <w:t>(Savitri et al., 2014)</w:t>
        </w:r>
        <w:r w:rsidR="00536356" w:rsidDel="007006F3">
          <w:rPr>
            <w:rFonts w:ascii="Times New Roman" w:hAnsi="Times New Roman" w:cs="Times New Roman"/>
          </w:rPr>
          <w:fldChar w:fldCharType="end"/>
        </w:r>
        <w:r w:rsidR="00536356" w:rsidDel="007006F3">
          <w:rPr>
            <w:rFonts w:ascii="Times New Roman" w:hAnsi="Times New Roman" w:cs="Times New Roman"/>
          </w:rPr>
          <w:t xml:space="preserve"> or earlier timing of fasting in pregnancy </w:t>
        </w:r>
        <w:r w:rsidR="00536356" w:rsidDel="007006F3">
          <w:rPr>
            <w:rFonts w:ascii="Times New Roman" w:hAnsi="Times New Roman" w:cs="Times New Roman"/>
          </w:rPr>
          <w:fldChar w:fldCharType="begin"/>
        </w:r>
        <w:r w:rsidR="00536356" w:rsidDel="007006F3">
          <w:rPr>
            <w:rFonts w:ascii="Times New Roman" w:hAnsi="Times New Roman" w:cs="Times New Roman"/>
          </w:rPr>
          <w:instrText xml:space="preserve"> ADDIN ZOTERO_ITEM CSL_CITATION {"citationID":"vb0U1gNF","properties":{"formattedCitation":"(Ziaee et al., 2010)","plainCitation":"(Ziaee et al., 2010)","noteIndex":0},"citationItems":[{"id":127,"uris":["http://zotero.org/users/5073745/items/CCGPVXWJ"],"uri":["http://zotero.org/users/5073745/items/CCGPVXWJ"],"itemData":{"id":127,"type":"article-journal","abstract":"Objective\nPregnancy is a physiological condition that its concurrence with fasting introduces some controversies about condition of mother and fetus. This study was conducted to evaluate the effect of fasting on pregnancy outcome.\n\nMethods\nThe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used.\n\nFindings\nIn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trimesters.\n\nConclusion\nAccording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mothers.","container-title":"Iranian Journal of Pediatrics","ISSN":"2008-2142","issue":"2","journalAbbreviation":"Iran J Pediatr","note":"PMID: 23056701\nPMCID: PMC3446023","page":"181-186","source":"PubMed Central","title":"The Effect of Ramadan Fasting on Outcome of Pregnancy","volume":"20","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sidR="00536356" w:rsidDel="007006F3">
          <w:rPr>
            <w:rFonts w:ascii="Times New Roman" w:hAnsi="Times New Roman" w:cs="Times New Roman"/>
          </w:rPr>
          <w:fldChar w:fldCharType="separate"/>
        </w:r>
        <w:r w:rsidR="00536356" w:rsidDel="007006F3">
          <w:rPr>
            <w:rFonts w:ascii="Times New Roman" w:hAnsi="Times New Roman" w:cs="Times New Roman"/>
            <w:noProof/>
          </w:rPr>
          <w:t>(Ziaee et al., 2010)</w:t>
        </w:r>
        <w:r w:rsidR="00536356" w:rsidDel="007006F3">
          <w:rPr>
            <w:rFonts w:ascii="Times New Roman" w:hAnsi="Times New Roman" w:cs="Times New Roman"/>
          </w:rPr>
          <w:fldChar w:fldCharType="end"/>
        </w:r>
        <w:r w:rsidR="00536356" w:rsidDel="007006F3">
          <w:rPr>
            <w:rFonts w:ascii="Times New Roman" w:hAnsi="Times New Roman" w:cs="Times New Roman"/>
          </w:rPr>
          <w:t xml:space="preserve"> may increase risk of infants being classified as low birth weight .</w:t>
        </w:r>
      </w:moveFrom>
      <w:moveFromRangeEnd w:id="57"/>
      <w:ins w:id="59" w:author="Dave Bridges" w:date="2021-09-16T10:55:00Z">
        <w:r w:rsidR="008B319E">
          <w:rPr>
            <w:rFonts w:ascii="Times New Roman" w:hAnsi="Times New Roman" w:cs="Times New Roman"/>
          </w:rPr>
          <w:t xml:space="preserve">  </w:t>
        </w:r>
      </w:ins>
    </w:p>
    <w:p w14:paraId="485773CD" w14:textId="3178EC15" w:rsidR="000F24AB" w:rsidRDefault="000F24AB" w:rsidP="008B319E">
      <w:pPr>
        <w:spacing w:line="480" w:lineRule="auto"/>
        <w:ind w:firstLine="720"/>
        <w:rPr>
          <w:rFonts w:ascii="Times New Roman" w:hAnsi="Times New Roman" w:cs="Times New Roman"/>
        </w:rPr>
        <w:pPrChange w:id="60" w:author="Dave Bridges" w:date="2021-09-16T10:55:00Z">
          <w:pPr>
            <w:spacing w:line="480" w:lineRule="auto"/>
          </w:pPr>
        </w:pPrChange>
      </w:pPr>
      <w:r>
        <w:rPr>
          <w:rFonts w:ascii="Times New Roman" w:hAnsi="Times New Roman" w:cs="Times New Roman"/>
        </w:rPr>
        <w:t xml:space="preserve">Because research </w:t>
      </w:r>
      <w:r w:rsidR="00D60D6B">
        <w:rPr>
          <w:rFonts w:ascii="Times New Roman" w:hAnsi="Times New Roman" w:cs="Times New Roman"/>
        </w:rPr>
        <w:t>is</w:t>
      </w:r>
      <w:r>
        <w:rPr>
          <w:rFonts w:ascii="Times New Roman" w:hAnsi="Times New Roman" w:cs="Times New Roman"/>
        </w:rPr>
        <w:t xml:space="preserve"> limited </w:t>
      </w:r>
      <w:r w:rsidR="00536356">
        <w:rPr>
          <w:rFonts w:ascii="Times New Roman" w:hAnsi="Times New Roman" w:cs="Times New Roman"/>
        </w:rPr>
        <w:t xml:space="preserve">to Ramadan fasting, </w:t>
      </w:r>
      <w:r w:rsidR="008C0372">
        <w:rPr>
          <w:rFonts w:ascii="Times New Roman" w:hAnsi="Times New Roman" w:cs="Times New Roman"/>
        </w:rPr>
        <w:t xml:space="preserve">more detailed </w:t>
      </w:r>
      <w:r>
        <w:rPr>
          <w:rFonts w:ascii="Times New Roman" w:hAnsi="Times New Roman" w:cs="Times New Roman"/>
        </w:rPr>
        <w:t>modeling TRF in pregnancy is warranted, as it likely exists in human populations and effects are unknown.</w:t>
      </w:r>
    </w:p>
    <w:p w14:paraId="11DE7FAF" w14:textId="5EF14565" w:rsidR="003B7482" w:rsidRDefault="00065514" w:rsidP="003B7482">
      <w:pPr>
        <w:spacing w:line="480" w:lineRule="auto"/>
        <w:ind w:firstLine="720"/>
        <w:rPr>
          <w:rFonts w:ascii="Times New Roman" w:hAnsi="Times New Roman" w:cs="Times New Roman"/>
        </w:rPr>
      </w:pPr>
      <w:r>
        <w:rPr>
          <w:rFonts w:ascii="Times New Roman" w:hAnsi="Times New Roman" w:cs="Times New Roman"/>
        </w:rPr>
        <w:t xml:space="preserve">Previous studies </w:t>
      </w:r>
      <w:r w:rsidR="00536356">
        <w:rPr>
          <w:rFonts w:ascii="Times New Roman" w:hAnsi="Times New Roman" w:cs="Times New Roman"/>
        </w:rPr>
        <w:t xml:space="preserve">of maternal diet during pregnancy </w:t>
      </w:r>
      <w:r>
        <w:rPr>
          <w:rFonts w:ascii="Times New Roman" w:hAnsi="Times New Roman" w:cs="Times New Roman"/>
        </w:rPr>
        <w:t xml:space="preserve">have focused on dietary restriction or macronutrient excess in pregnancy, with very little focus on temporality of food intake. </w:t>
      </w:r>
      <w:r w:rsidR="00D60D6B">
        <w:rPr>
          <w:rFonts w:ascii="Times New Roman" w:hAnsi="Times New Roman" w:cs="Times New Roman"/>
        </w:rPr>
        <w:t xml:space="preserve">To date, one study of TRF during pregnancy in animals exists. </w:t>
      </w:r>
      <w:r>
        <w:rPr>
          <w:rFonts w:ascii="Times New Roman" w:hAnsi="Times New Roman" w:cs="Times New Roman"/>
        </w:rPr>
        <w:t xml:space="preserve">This was focused on fetal health and completed in the context of preventing complications from overnutrition (a high fat diet) during gestation. Upadhyay and colleagues found that 9-hour TRF was sufficient to improve fetal lung development </w:t>
      </w:r>
      <w:commentRangeStart w:id="61"/>
      <w:r>
        <w:rPr>
          <w:rFonts w:ascii="Times New Roman" w:hAnsi="Times New Roman" w:cs="Times New Roman"/>
        </w:rPr>
        <w:t xml:space="preserve">by </w:t>
      </w:r>
      <w:commentRangeEnd w:id="61"/>
      <w:r w:rsidR="008B319E">
        <w:rPr>
          <w:rStyle w:val="CommentReference"/>
        </w:rPr>
        <w:commentReference w:id="61"/>
      </w:r>
      <w:r>
        <w:rPr>
          <w:rFonts w:ascii="Times New Roman" w:hAnsi="Times New Roman" w:cs="Times New Roman"/>
        </w:rPr>
        <w:t xml:space="preserve">E18.5 compared to ad libitum fed dams </w:t>
      </w:r>
      <w:r>
        <w:rPr>
          <w:rFonts w:ascii="Times New Roman" w:hAnsi="Times New Roman" w:cs="Times New Roman"/>
        </w:rPr>
        <w:fldChar w:fldCharType="begin"/>
      </w:r>
      <w:r>
        <w:rPr>
          <w:rFonts w:ascii="Times New Roman" w:hAnsi="Times New Roman" w:cs="Times New Roman"/>
        </w:rPr>
        <w:instrText xml:space="preserve"> ADDIN ZOTERO_ITEM CSL_CITATION {"citationID":"SIuD29a9","properties":{"formattedCitation":"(Upadhyay et al., 2020)","plainCitation":"(Upadhyay et al., 2020)","noteIndex":0},"citationItems":[{"id":419,"uris":["http://zotero.org/users/5073745/items/47W52XS2"],"uri":["http://zotero.org/users/5073745/items/47W52XS2"],"itemData":{"id":419,"type":"article-journal","abstract":"Maternal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(Upadhyay et al., 2020)</w:t>
      </w:r>
      <w:r>
        <w:rPr>
          <w:rFonts w:ascii="Times New Roman" w:hAnsi="Times New Roman" w:cs="Times New Roman"/>
        </w:rPr>
        <w:fldChar w:fldCharType="end"/>
      </w:r>
      <w:r>
        <w:rPr>
          <w:rFonts w:ascii="Times New Roman" w:hAnsi="Times New Roman" w:cs="Times New Roman"/>
        </w:rPr>
        <w:t xml:space="preserve"> and placental oxidative stress markers </w:t>
      </w:r>
      <w:r>
        <w:rPr>
          <w:rFonts w:ascii="Times New Roman" w:hAnsi="Times New Roman" w:cs="Times New Roman"/>
        </w:rPr>
        <w:fldChar w:fldCharType="begin"/>
      </w:r>
      <w:r>
        <w:rPr>
          <w:rFonts w:ascii="Times New Roman" w:hAnsi="Times New Roman" w:cs="Times New Roman"/>
        </w:rPr>
        <w:instrText xml:space="preserve"> ADDIN ZOTERO_ITEM CSL_CITATION {"citationID":"vO4EhllX","properties":{"formattedCitation":"(Upadhyay et al., 2019)","plainCitation":"(Upadhyay et al., 2019)","noteIndex":0},"citationItems":[{"id":2,"uris":["http://zotero.org/users/5073745/items/EC9EJ9LI"],"uri":["http://zotero.org/users/5073745/items/EC9EJ9LI"],"itemData":{"id":2,"type":"article-journal","abstract":"Maternal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(Upadhyay et al., 2019)</w:t>
      </w:r>
      <w:r>
        <w:rPr>
          <w:rFonts w:ascii="Times New Roman" w:hAnsi="Times New Roman" w:cs="Times New Roman"/>
        </w:rPr>
        <w:fldChar w:fldCharType="end"/>
      </w:r>
      <w:r>
        <w:rPr>
          <w:rFonts w:ascii="Times New Roman" w:hAnsi="Times New Roman" w:cs="Times New Roman"/>
        </w:rPr>
        <w:t xml:space="preserve">. Still others have evaluated pre-conception use of TRF in promoting fertility and preventing loss of estrus cyclicity in females undergoing HFD feeding </w:t>
      </w:r>
      <w:r>
        <w:rPr>
          <w:rFonts w:ascii="Times New Roman" w:hAnsi="Times New Roman" w:cs="Times New Roman"/>
        </w:rPr>
        <w:fldChar w:fldCharType="begin"/>
      </w:r>
      <w:r>
        <w:rPr>
          <w:rFonts w:ascii="Times New Roman" w:hAnsi="Times New Roman" w:cs="Times New Roman"/>
        </w:rPr>
        <w:instrText xml:space="preserve"> ADDIN ZOTERO_ITEM CSL_CITATION {"citationID":"JW4ns9Nz","properties":{"formattedCitation":"(Hua et al., 2020)","plainCitation":"(Hua et al., 2020)","noteIndex":0},"citationItems":[{"id":527,"uris":["http://zotero.org/users/5073745/items/B6JXGYLT"],"uri":["http://zotero.org/users/5073745/items/B6JXGYLT"],"itemData":{"id":527,"type":"article-journal","abstract":"BACKGROUND: There has been a significant increase, to epidemic levels, of obese and overweight women of reproductive age, causing impairments to reproductive health. Time-restricted feeding (TRF) including isocaloric intake has shown to be preventive of obesity-related disorders. However, its therapeutic ability to improve the reproductive function of female remains largely unknown.\nMETHODS: Here, we investigated the ability of TRF to improve the reproductive function in wild-type and liver-specific FGF21 knockout female mice. To study fertility, a continuous and a short-term fertility test, gonadotropin releasing-hormone (GnRH), and Kisspeptin test were performed. Immortalized GnRH neuron was used to examine the direct role of liver fibroblast growth factor 21 (FGF21) on GnRH secretion.\nRESULTS: We found that TRF rescues female mice from bodyweight gain and glucose intolerance, as well as ovarian follicle loss and dysfunction of estrus cyclicity induced by high-fat diet. Furthermore, the beneficial effects of the TRF regimen on the reproductive performance were also observed in mice fed both chow and high-fat diet. However, those beneficial effects of TRF on metabolism and reproduction were absent in liver-specific FGF21 knockout mice. In vitro, FGF21 directly acted on GnRH neurons to modulate GnRH secretion via extracellular regulated protein kinases (ERK1/2 ) pathway.\nCONCLUSIONS: Overall, time-restricted feeding improves the reproductive function of female mice and liver FGF21 signaling plays a key role in GnRH neuron activity in female mice.","container-title":"Clinical and Translational Medicine","DOI":"10.1002/ctm2.195","ISSN":"2001-1326","issue":"6","journalAbbreviation":"Clin Transl Med","language":"eng","note":"PMID: 33135359\nPMCID: PMC7533054","page":"e195","source":"PubMed","title":"Time-restricted feeding improves the reproductive function of female mice via liver fibroblast growth factor 21","volume":"10","author":[{"family":"Hua","given":"Lun"},{"family":"Feng","given":"Bin"},{"family":"Huang","given":"Liansu"},{"family":"Li","given":"Jing"},{"family":"Luo","given":"Ting"},{"family":"Jiang","given":"Xuemei"},{"family":"Han","given":"Xingfa"},{"family":"Che","given":"Lianqiang"},{"family":"Xu","given":"Shengyu"},{"family":"Lin","given":"Yan"},{"family":"Fang","given":"Zhengfeng"},{"family":"Wu","given":"De"},{"family":"Zhuo","given":"Yong"}],"issued":{"date-parts":[["2020",10]]}}}],"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(Hua et al., 2020)</w:t>
      </w:r>
      <w:r>
        <w:rPr>
          <w:rFonts w:ascii="Times New Roman" w:hAnsi="Times New Roman" w:cs="Times New Roman"/>
        </w:rPr>
        <w:fldChar w:fldCharType="end"/>
      </w:r>
      <w:r>
        <w:rPr>
          <w:rFonts w:ascii="Times New Roman" w:hAnsi="Times New Roman" w:cs="Times New Roman"/>
        </w:rPr>
        <w:t xml:space="preserve">. </w:t>
      </w:r>
      <w:r w:rsidR="00D60D6B">
        <w:rPr>
          <w:rFonts w:ascii="Times New Roman" w:hAnsi="Times New Roman" w:cs="Times New Roman"/>
        </w:rPr>
        <w:t>Th</w:t>
      </w:r>
      <w:r w:rsidR="00536356">
        <w:rPr>
          <w:rFonts w:ascii="Times New Roman" w:hAnsi="Times New Roman" w:cs="Times New Roman"/>
        </w:rPr>
        <w:t>ese approaches</w:t>
      </w:r>
      <w:r w:rsidR="00D60D6B">
        <w:rPr>
          <w:rFonts w:ascii="Times New Roman" w:hAnsi="Times New Roman" w:cs="Times New Roman"/>
        </w:rPr>
        <w:t xml:space="preserve"> </w:t>
      </w:r>
      <w:r w:rsidR="00536356">
        <w:rPr>
          <w:rFonts w:ascii="Times New Roman" w:hAnsi="Times New Roman" w:cs="Times New Roman"/>
        </w:rPr>
        <w:t>do</w:t>
      </w:r>
      <w:r w:rsidR="00D60D6B">
        <w:rPr>
          <w:rFonts w:ascii="Times New Roman" w:hAnsi="Times New Roman" w:cs="Times New Roman"/>
        </w:rPr>
        <w:t xml:space="preserve"> not evaluate the chronic, postnatal effects of TRF</w:t>
      </w:r>
      <w:r w:rsidR="00536356">
        <w:rPr>
          <w:rFonts w:ascii="Times New Roman" w:hAnsi="Times New Roman" w:cs="Times New Roman"/>
        </w:rPr>
        <w:t xml:space="preserve"> and the function of TRF is</w:t>
      </w:r>
      <w:r w:rsidR="00D60D6B">
        <w:rPr>
          <w:rFonts w:ascii="Times New Roman" w:hAnsi="Times New Roman" w:cs="Times New Roman"/>
        </w:rPr>
        <w:t xml:space="preserve"> </w:t>
      </w:r>
      <w:del w:id="62" w:author="Dave Bridges" w:date="2021-09-16T10:57:00Z">
        <w:r w:rsidR="00D60D6B" w:rsidDel="008B319E">
          <w:rPr>
            <w:rFonts w:ascii="Times New Roman" w:hAnsi="Times New Roman" w:cs="Times New Roman"/>
          </w:rPr>
          <w:delText xml:space="preserve">obscured </w:delText>
        </w:r>
      </w:del>
      <w:ins w:id="63" w:author="Dave Bridges" w:date="2021-09-16T10:57:00Z">
        <w:r w:rsidR="008B319E">
          <w:rPr>
            <w:rFonts w:ascii="Times New Roman" w:hAnsi="Times New Roman" w:cs="Times New Roman"/>
          </w:rPr>
          <w:t xml:space="preserve">complicated </w:t>
        </w:r>
      </w:ins>
      <w:r w:rsidR="00D60D6B">
        <w:rPr>
          <w:rFonts w:ascii="Times New Roman" w:hAnsi="Times New Roman" w:cs="Times New Roman"/>
        </w:rPr>
        <w:t xml:space="preserve">by the use of </w:t>
      </w:r>
      <w:proofErr w:type="gramStart"/>
      <w:r w:rsidR="00D60D6B">
        <w:rPr>
          <w:rFonts w:ascii="Times New Roman" w:hAnsi="Times New Roman" w:cs="Times New Roman"/>
        </w:rPr>
        <w:t>a</w:t>
      </w:r>
      <w:proofErr w:type="gramEnd"/>
      <w:r w:rsidR="00D60D6B">
        <w:rPr>
          <w:rFonts w:ascii="Times New Roman" w:hAnsi="Times New Roman" w:cs="Times New Roman"/>
        </w:rPr>
        <w:t xml:space="preserve"> HFD. </w:t>
      </w:r>
    </w:p>
    <w:p w14:paraId="3FDE6E41" w14:textId="315A12CD" w:rsidR="00D854CE" w:rsidRDefault="00536356" w:rsidP="00065514">
      <w:pPr>
        <w:spacing w:line="480" w:lineRule="auto"/>
        <w:ind w:firstLine="720"/>
        <w:rPr>
          <w:rFonts w:ascii="Times New Roman" w:hAnsi="Times New Roman" w:cs="Times New Roman"/>
        </w:rPr>
      </w:pPr>
      <w:r>
        <w:rPr>
          <w:rFonts w:ascii="Times New Roman" w:hAnsi="Times New Roman" w:cs="Times New Roman"/>
        </w:rPr>
        <w:t>Many investigations of TRF exist in adult rodent models outside of the context of pregnancy. These</w:t>
      </w:r>
      <w:r w:rsidR="00D60D6B">
        <w:rPr>
          <w:rFonts w:ascii="Times New Roman" w:hAnsi="Times New Roman" w:cs="Times New Roman"/>
        </w:rPr>
        <w:t xml:space="preserve"> </w:t>
      </w:r>
      <w:r w:rsidR="00EF3374">
        <w:rPr>
          <w:rFonts w:ascii="Times New Roman" w:hAnsi="Times New Roman" w:cs="Times New Roman"/>
        </w:rPr>
        <w:t xml:space="preserve">have found </w:t>
      </w:r>
      <w:r w:rsidR="00CA434E">
        <w:rPr>
          <w:rFonts w:ascii="Times New Roman" w:hAnsi="Times New Roman" w:cs="Times New Roman"/>
        </w:rPr>
        <w:t xml:space="preserve">TRF of a high fat diet </w:t>
      </w:r>
      <w:r w:rsidR="007A45B2">
        <w:rPr>
          <w:rFonts w:ascii="Times New Roman" w:hAnsi="Times New Roman" w:cs="Times New Roman"/>
        </w:rPr>
        <w:t>reduce</w:t>
      </w:r>
      <w:r>
        <w:rPr>
          <w:rFonts w:ascii="Times New Roman" w:hAnsi="Times New Roman" w:cs="Times New Roman"/>
        </w:rPr>
        <w:t>s</w:t>
      </w:r>
      <w:r w:rsidR="007A45B2">
        <w:rPr>
          <w:rFonts w:ascii="Times New Roman" w:hAnsi="Times New Roman" w:cs="Times New Roman"/>
        </w:rPr>
        <w:t xml:space="preserve"> body weight </w:t>
      </w:r>
      <w:r w:rsidR="007700BF">
        <w:rPr>
          <w:rFonts w:ascii="Times New Roman" w:hAnsi="Times New Roman" w:cs="Times New Roman"/>
        </w:rPr>
        <w:t xml:space="preserve">compared to ad libitum feeding </w:t>
      </w:r>
      <w:commentRangeStart w:id="64"/>
      <w:r w:rsidR="007A45B2">
        <w:rPr>
          <w:rFonts w:ascii="Times New Roman" w:hAnsi="Times New Roman" w:cs="Times New Roman"/>
        </w:rPr>
        <w:fldChar w:fldCharType="begin"/>
      </w:r>
      <w:r w:rsidR="007700BF">
        <w:rPr>
          <w:rFonts w:ascii="Times New Roman" w:hAnsi="Times New Roman" w:cs="Times New Roman"/>
        </w:rPr>
        <w:instrText xml:space="preserve"> ADDIN ZOTERO_ITEM CSL_CITATION {"citationID":"ogrU7IXm","properties":{"formattedCitation":"(Boucsein et al., 2019; Chaix et al., 2014; Chung et al., 2016; Das et al., 2021; Hatori et al., 2012; Sherman et al., 2012; Wang et al., n.d.)","plainCitation":"(Boucsein et al., 2019; Chaix et al., 2014; Chung et al., 2016; Das et al., 2021; Hatori et al., 2012; Sherman et al., 2012; Wang et al., n.d.)","noteIndex":0},"citationItems":[{"id":652,"uris":["http://zotero.org/users/5073745/items/K7KVJXE6"],"uri":["http://zotero.org/users/5073745/items/K7KVJXE6"],"itemData":{"id":652,"type":"article-journal","abstract":"Synchronization between biologic clocks and metabolism is crucial for most species. Here, we examined the ability of leptin, important in the control of energy metabolism, to induce leptin signaling at the molecular as well as the behavioral level throughout the 24-h day in mice fed either a control or a high-fat diet (HFD). Furthermore, we investigated the effects of time-restricted feeding (TRF; a limitation of HFD access to 6 h each day) on energy metabolism during different periods throughout the 24-h day. In control mice, molecular leptin sensitivity was highest at zeitgeber time (ZT)0 (lights on), declining during the light phase, and increasing during the dark phase. Surprisingly, leptin resistance in HFD-fed mice was only present from the middle of the dark to the middle of the light period. Specifically, when TRF occurred from ZT21 to ZT3 (when leptin resistance in HFD-fed mice was most profound), it resulted in a disruption of the daily rhythms of locomotor activity and energy expenditure and in increased plasma insulin levels compared with other TRF periods. These data provide evidence that leptin sensitivity is controlled by the circadian rhythm and that TRF periods may be most efficient when aligned with the leptin-sensitive period.-Boucsein, A., Rizwan, M. Z., Tups, A. Hypothalamic leptin sensitivity and health benefits of time-restricted feeding are dependent on the time of day in male mice.","container-title":"FASEB journal: official publication of the Federation of American Societies for Experimental Biology","DOI":"10.1096/fj.201901004R","ISSN":"1530-6860","issue":"11","journalAbbreviation":"FASEB J","language":"eng","note":"PMID: 31366239\nPMCID: PMC6902664","page":"12175-12187","source":"PubMed","title":"Hypothalamic leptin sensitivity and health benefits of time-restricted feeding are dependent on the time of day in male mice","volume":"33","author":[{"family":"Boucsein","given":"Alisa"},{"family":"Rizwan","given":"Mohammed Z."},{"family":"Tups","given":"Alexander"}],"issued":{"date-parts":[["2019",11]]}}},{"id":655,"uris":["http://zotero.org/users/5073745/items/DX4QM9CB"],"uri":["http://zotero.org/users/5073745/items/DX4QM9CB"],"itemData":{"id":655,"type":"article-journal","abstract":"Because current therapeutics for obesity are limited and only offer modest improvements, novel interventions are needed. Preventing obesity with time-restricted feeding (TRF; 8-9 hr food access in the active phase) is promising, yet its therapeutic applicability against preexisting obesity, diverse dietary conditions, and less stringent eating patterns is unknown. Here we tested TRF in mice under diverse nutritional challenges. We show that TRF attenuated metabolic diseases arising from a variety of obesogenic diets, and that benefits were proportional to the fasting duration. Furthermore, protective effects were maintained even when TRF was temporarily interrupted by ad libitum access to food during weekends, a regimen particularly relevant to human lifestyle. Finally, TRF stabilized and reversed the progression of metabolic diseases in mice with preexisting obesity and type II diabetes. We establish clinically relevant parameters of TRF for preventing and treating obesity and metabolic disorders, including type II diabetes, hepatic steatosis, and hypercholesterolemia.","container-title":"Cell Metabolism","DOI":"10.1016/j.cmet.2014.11.001","ISSN":"1932-7420","issue":"6","journalAbbreviation":"Cell Metab","language":"eng","note":"PMID: 25470547\nPMCID: PMC4255155","page":"991-1005","source":"PubMed","title":"Time-restricted feeding is a preventative and therapeutic intervention against diverse nutritional challenges","volume":"20","author":[{"family":"Chaix","given":"Amandine"},{"family":"Zarrinpar","given":"Amir"},{"family":"Miu","given":"Phuong"},{"family":"Panda","given":"Satchidananda"}],"issued":{"date-parts":[["2014",12,2]]}}},{"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499,"uris":["http://zotero.org/users/5073745/items/ISBB6Q83"],"uri":["http://zotero.org/users/5073745/items/ISBB6Q83"],"itemData":{"id":499,"type":"article-journal","abstract":"Dietary restriction has been well-described to improve health metrics, but whether it could benefit pathophysiological adaptation to extreme environment, for example, microgravity, remains unknown. Here, we investigated the effects of a daily rhythm of fasting and feeding without reducing caloric intake on cardiac function and metabolism against simulated microgravity. Male rats under ad libitum feeding or time-restricted feeding (TRF; food access limited to 8 hours every day) were subjected to hindlimb unloading (HU) to simulate microgravity. HU for 6 weeks led to left ventricular dyssynchrony and declined cardiac function. HU also lowered pyruvate dehydrogenase (PDH) activity and impaired glucose utilization in the heart. All these were largely preserved by TRF. TRF showed no effects on HU-induced loss of cardiac mass, but significantly improved contractile function of cardiomyocytes. Interestingly, TRF raised liver-derived fibroblast growth factor 21 (FGF21) level and enhanced cardiac FGF21 signaling as manifested by upregulation of FGF receptor-1 (FGFR1) expression and its downstream markers in HU rats. In isolated cardiomyocytes, FGF21 treatment improved PDH activity and glucose utilization, consequently enhancing cell contractile function. Finally, both liver-specific knockdown (KD) of FGF21 and cardiac-specific FGFR1 KD abrogated the cardioprotective effects of TRF in HU rats. These data demonstrate that TRF improves cardiac glucose utilization and ameliorates cardiac dysfunction induced by simulated microgravity, at least partially, through restoring cardiac FGF21 signaling, suggesting TRF as a potential countermeasure for cardioprotection in long-term spaceflight.","container-title":"The FASEB Journal","DOI":"10.1096/fj.202001246RR","ISSN":"1530-6860","issue":"n/a","language":"en","note":"_eprint: https://faseb.onlinelibrary.wiley.com/doi/pdf/10.1096/fj.202001246RR","source":"Wiley Online Library","title":"Time-restricted feeding alleviates cardiac dysfunction induced by simulated microgravity via restoring cardiac FGF21 signaling","URL":"https://faseb.onlinelibrary.wiley.com/doi/abs/10.1096/fj.202001246RR","volume":"n/a","author":[{"family":"Wang","given":"Xin-Pei"},{"family":"Xing","given":"Chang-Yang"},{"family":"Zhang","given":"Jia-Xin"},{"family":"Zhou","given":"Jia-Heng"},{"family":"Li","given":"Yun-Chu"},{"family":"Yang","given":"Hong-Yan"},{"family":"Zhang","given":"Peng-Fei"},{"family":"Zhang","given":"Wei"},{"family":"Huang","given":"Yin"},{"family":"Long","given":"Jian-Gang"},{"family":"Gao","given":"Feng"},{"family":"Zhang","given":"Xing"},{"family":"Li","given":"Jia"}],"accessed":{"date-parts":[["2020",9,25]]}}}],"schema":"https://github.com/citation-style-language/schema/raw/master/csl-citation.json"} </w:instrText>
      </w:r>
      <w:r w:rsidR="007A45B2">
        <w:rPr>
          <w:rFonts w:ascii="Times New Roman" w:hAnsi="Times New Roman" w:cs="Times New Roman"/>
        </w:rPr>
        <w:fldChar w:fldCharType="separate"/>
      </w:r>
      <w:r w:rsidR="007700BF">
        <w:rPr>
          <w:rFonts w:ascii="Times New Roman" w:hAnsi="Times New Roman" w:cs="Times New Roman"/>
          <w:noProof/>
        </w:rPr>
        <w:t>(Boucsein et al., 2019; Chaix et al., 2014; Chung et al., 2016; Das et al., 2021; Hatori et al., 2012; Sherman et al., 2012; Wang et al., n.d.)</w:t>
      </w:r>
      <w:r w:rsidR="007A45B2">
        <w:rPr>
          <w:rFonts w:ascii="Times New Roman" w:hAnsi="Times New Roman" w:cs="Times New Roman"/>
        </w:rPr>
        <w:fldChar w:fldCharType="end"/>
      </w:r>
      <w:commentRangeEnd w:id="64"/>
      <w:r w:rsidR="00F213BB">
        <w:rPr>
          <w:rStyle w:val="CommentReference"/>
        </w:rPr>
        <w:commentReference w:id="64"/>
      </w:r>
      <w:r w:rsidR="007A45B2">
        <w:rPr>
          <w:rFonts w:ascii="Times New Roman" w:hAnsi="Times New Roman" w:cs="Times New Roman"/>
        </w:rPr>
        <w:t>,</w:t>
      </w:r>
      <w:r w:rsidR="00EF3374">
        <w:rPr>
          <w:rFonts w:ascii="Times New Roman" w:hAnsi="Times New Roman" w:cs="Times New Roman"/>
        </w:rPr>
        <w:t xml:space="preserve"> can </w:t>
      </w:r>
      <w:r w:rsidR="007700BF">
        <w:rPr>
          <w:rFonts w:ascii="Times New Roman" w:hAnsi="Times New Roman" w:cs="Times New Roman"/>
        </w:rPr>
        <w:t xml:space="preserve">improve HOMA-IR </w:t>
      </w:r>
      <w:r w:rsidR="007700BF">
        <w:rPr>
          <w:rFonts w:ascii="Times New Roman" w:hAnsi="Times New Roman" w:cs="Times New Roman"/>
        </w:rPr>
        <w:fldChar w:fldCharType="begin"/>
      </w:r>
      <w:r w:rsidR="007700BF">
        <w:rPr>
          <w:rFonts w:ascii="Times New Roman" w:hAnsi="Times New Roman" w:cs="Times New Roman"/>
        </w:rPr>
        <w:instrText xml:space="preserve"> ADDIN ZOTERO_ITEM CSL_CITATION {"citationID":"Y8G43sy1","properties":{"formattedCitation":"(Chung et al., 2016; She et al., 2021; Sherman et al., 2012)","plainCitation":"(Chung et al., 2016; She et al., 2021; Sherman et al., 2012)","noteIndex":0},"citationItems":[{"id":486,"uris":["http://zotero.org/users/5073745/items/9YE6QRBF"],"uri":["http://zotero.org/users/5073745/items/9YE6QRBF"],"itemData":{"id":486,"type":"article-journal","abstract":"Background.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G."}],"issued":{"date-parts":[["2016",12]]}}},{"id":651,"uris":["http://zotero.org/users/5073745/items/PYN7VQCH"],"uri":["http://zotero.org/users/5073745/items/PYN7VQCH"],"itemData":{"id":651,"type":"article-journal","abstract":"Background: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700BF">
        <w:rPr>
          <w:rFonts w:ascii="Times New Roman" w:hAnsi="Times New Roman" w:cs="Times New Roman"/>
        </w:rPr>
        <w:fldChar w:fldCharType="separate"/>
      </w:r>
      <w:r w:rsidR="007700BF">
        <w:rPr>
          <w:rFonts w:ascii="Times New Roman" w:hAnsi="Times New Roman" w:cs="Times New Roman"/>
          <w:noProof/>
        </w:rPr>
        <w:t>(Chung et al., 2016; She et al., 2021; Sherman et al., 2012)</w:t>
      </w:r>
      <w:r w:rsidR="007700BF">
        <w:rPr>
          <w:rFonts w:ascii="Times New Roman" w:hAnsi="Times New Roman" w:cs="Times New Roman"/>
        </w:rPr>
        <w:fldChar w:fldCharType="end"/>
      </w:r>
      <w:r w:rsidR="007700BF">
        <w:rPr>
          <w:rFonts w:ascii="Times New Roman" w:hAnsi="Times New Roman" w:cs="Times New Roman"/>
        </w:rPr>
        <w:t xml:space="preserve">, </w:t>
      </w:r>
      <w:r>
        <w:rPr>
          <w:rFonts w:ascii="Times New Roman" w:hAnsi="Times New Roman" w:cs="Times New Roman"/>
        </w:rPr>
        <w:t xml:space="preserve">and may limit </w:t>
      </w:r>
      <w:r w:rsidR="00EF3374">
        <w:rPr>
          <w:rFonts w:ascii="Times New Roman" w:hAnsi="Times New Roman" w:cs="Times New Roman"/>
        </w:rPr>
        <w:t xml:space="preserve">complications like </w:t>
      </w:r>
      <w:r w:rsidR="000F24AB">
        <w:rPr>
          <w:rFonts w:ascii="Times New Roman" w:hAnsi="Times New Roman" w:cs="Times New Roman"/>
        </w:rPr>
        <w:t xml:space="preserve">insulin </w:t>
      </w:r>
      <w:r w:rsidR="00D60D6B">
        <w:rPr>
          <w:rFonts w:ascii="Times New Roman" w:hAnsi="Times New Roman" w:cs="Times New Roman"/>
        </w:rPr>
        <w:t xml:space="preserve">resistance </w:t>
      </w:r>
      <w:r w:rsidR="000F24AB">
        <w:rPr>
          <w:rFonts w:ascii="Times New Roman" w:hAnsi="Times New Roman" w:cs="Times New Roman"/>
        </w:rPr>
        <w:fldChar w:fldCharType="begin"/>
      </w:r>
      <w:r w:rsidR="000F24AB">
        <w:rPr>
          <w:rFonts w:ascii="Times New Roman" w:hAnsi="Times New Roman" w:cs="Times New Roman"/>
        </w:rPr>
        <w:instrText xml:space="preserve"> ADDIN ZOTERO_ITEM CSL_CITATION {"citationID":"O1QZBfUa","properties":{"formattedCitation":"(Das et al., 2021; Hatori et al., 2012)","plainCitation":"(Das et al., 2021; Hatori et al., 2012)","noteIndex":0},"citationItems":[{"id":616,"uris":["http://zotero.org/users/5073745/items/QMLGQCIB"],"uri":["http://zotero.org/users/5073745/items/QMLGQCIB"],"itemData":{"id":616,"type":"article-journal","abstract":"Abstract\n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H."},{"family":"Panda","given":"Satchidananda"}],"issued":{"date-parts":[["2012",6,6]]}}}],"schema":"https://github.com/citation-style-language/schema/raw/master/csl-citation.json"} </w:instrText>
      </w:r>
      <w:r w:rsidR="000F24AB">
        <w:rPr>
          <w:rFonts w:ascii="Times New Roman" w:hAnsi="Times New Roman" w:cs="Times New Roman"/>
        </w:rPr>
        <w:fldChar w:fldCharType="separate"/>
      </w:r>
      <w:r w:rsidR="000F24AB">
        <w:rPr>
          <w:rFonts w:ascii="Times New Roman" w:hAnsi="Times New Roman" w:cs="Times New Roman"/>
          <w:noProof/>
        </w:rPr>
        <w:t>(Das et al., 2021; Hatori et al., 2012)</w:t>
      </w:r>
      <w:r w:rsidR="000F24AB">
        <w:rPr>
          <w:rFonts w:ascii="Times New Roman" w:hAnsi="Times New Roman" w:cs="Times New Roman"/>
        </w:rPr>
        <w:fldChar w:fldCharType="end"/>
      </w:r>
      <w:r w:rsidR="00EF3374">
        <w:rPr>
          <w:rFonts w:ascii="Times New Roman" w:hAnsi="Times New Roman" w:cs="Times New Roman"/>
        </w:rPr>
        <w:t xml:space="preserve"> from high fat diet feeding</w:t>
      </w:r>
      <w:r>
        <w:rPr>
          <w:rFonts w:ascii="Times New Roman" w:hAnsi="Times New Roman" w:cs="Times New Roman"/>
        </w:rPr>
        <w:t xml:space="preserve">. Other models have </w:t>
      </w:r>
      <w:commentRangeStart w:id="65"/>
      <w:r>
        <w:rPr>
          <w:rFonts w:ascii="Times New Roman" w:hAnsi="Times New Roman" w:cs="Times New Roman"/>
        </w:rPr>
        <w:t xml:space="preserve">evaluated if TRF </w:t>
      </w:r>
      <w:commentRangeEnd w:id="65"/>
      <w:r w:rsidR="00002BEE">
        <w:rPr>
          <w:rStyle w:val="CommentReference"/>
        </w:rPr>
        <w:commentReference w:id="65"/>
      </w:r>
      <w:r>
        <w:rPr>
          <w:rFonts w:ascii="Times New Roman" w:hAnsi="Times New Roman" w:cs="Times New Roman"/>
        </w:rPr>
        <w:t xml:space="preserve">is sufficient to </w:t>
      </w:r>
      <w:r w:rsidR="00D854CE">
        <w:rPr>
          <w:rFonts w:ascii="Times New Roman" w:hAnsi="Times New Roman" w:cs="Times New Roman"/>
        </w:rPr>
        <w:t>entrain peripheral clocks in mice with</w:t>
      </w:r>
      <w:r w:rsidR="007700BF">
        <w:rPr>
          <w:rFonts w:ascii="Times New Roman" w:hAnsi="Times New Roman" w:cs="Times New Roman"/>
        </w:rPr>
        <w:t xml:space="preserve"> genetic clock knockout </w:t>
      </w:r>
      <w:r w:rsidR="00D854CE">
        <w:rPr>
          <w:rFonts w:ascii="Times New Roman" w:hAnsi="Times New Roman" w:cs="Times New Roman"/>
        </w:rPr>
        <w:t xml:space="preserve">manipulation </w:t>
      </w:r>
      <w:r w:rsidR="00D60D6B">
        <w:rPr>
          <w:rFonts w:ascii="Times New Roman" w:hAnsi="Times New Roman" w:cs="Times New Roman"/>
        </w:rPr>
        <w:t xml:space="preserve"> </w:t>
      </w:r>
      <w:r w:rsidR="007700BF">
        <w:rPr>
          <w:rFonts w:ascii="Times New Roman" w:hAnsi="Times New Roman" w:cs="Times New Roman"/>
        </w:rPr>
        <w:fldChar w:fldCharType="begin"/>
      </w:r>
      <w:r w:rsidR="007700BF">
        <w:rPr>
          <w:rFonts w:ascii="Times New Roman" w:hAnsi="Times New Roman" w:cs="Times New Roman"/>
        </w:rPr>
        <w:instrText xml:space="preserve"> ADDIN ZOTERO_ITEM CSL_CITATION {"citationID":"kGB5bRlv","properties":{"formattedCitation":"(Chaix et al., 2019)","plainCitation":"(Chaix et al., 2019)","noteIndex":0},"citationItems":[{"id":287,"uris":["http://zotero.org/users/5073745/items/UGYPSTUR"],"uri":["http://zotero.org/users/5073745/items/UGYPSTUR"],"itemData":{"id":287,"type":"article-journal","abstract":"Increased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W."},{"family":"Panda","given":"Satchidananda"}],"issued":{"date-parts":[["2019",2]]}}}],"schema":"https://github.com/citation-style-language/schema/raw/master/csl-citation.json"} </w:instrText>
      </w:r>
      <w:r w:rsidR="007700BF">
        <w:rPr>
          <w:rFonts w:ascii="Times New Roman" w:hAnsi="Times New Roman" w:cs="Times New Roman"/>
        </w:rPr>
        <w:fldChar w:fldCharType="separate"/>
      </w:r>
      <w:r w:rsidR="007700BF">
        <w:rPr>
          <w:rFonts w:ascii="Times New Roman" w:hAnsi="Times New Roman" w:cs="Times New Roman"/>
          <w:noProof/>
        </w:rPr>
        <w:t>(Chaix et al., 2019)</w:t>
      </w:r>
      <w:r w:rsidR="007700BF">
        <w:rPr>
          <w:rFonts w:ascii="Times New Roman" w:hAnsi="Times New Roman" w:cs="Times New Roman"/>
        </w:rPr>
        <w:fldChar w:fldCharType="end"/>
      </w:r>
      <w:r w:rsidR="007700BF">
        <w:rPr>
          <w:rFonts w:ascii="Times New Roman" w:hAnsi="Times New Roman" w:cs="Times New Roman"/>
        </w:rPr>
        <w:t xml:space="preserve"> or lesion to the </w:t>
      </w:r>
      <w:r w:rsidR="00D854CE">
        <w:rPr>
          <w:rFonts w:ascii="Times New Roman" w:hAnsi="Times New Roman" w:cs="Times New Roman"/>
        </w:rPr>
        <w:t>central clock region of the brain</w:t>
      </w:r>
      <w:r w:rsidR="007700BF">
        <w:rPr>
          <w:rFonts w:ascii="Times New Roman" w:hAnsi="Times New Roman" w:cs="Times New Roman"/>
        </w:rPr>
        <w:t xml:space="preserve"> </w:t>
      </w:r>
      <w:r w:rsidR="007700BF">
        <w:rPr>
          <w:rFonts w:ascii="Times New Roman" w:hAnsi="Times New Roman" w:cs="Times New Roman"/>
        </w:rPr>
        <w:fldChar w:fldCharType="begin"/>
      </w:r>
      <w:r w:rsidR="007700BF">
        <w:rPr>
          <w:rFonts w:ascii="Times New Roman" w:hAnsi="Times New Roman" w:cs="Times New Roman"/>
        </w:rPr>
        <w:instrText xml:space="preserve"> ADDIN ZOTERO_ITEM CSL_CITATION {"citationID":"ieRc6Xb8","properties":{"formattedCitation":"(Hara et al., 2001)","plainCitation":"(Hara et al., 2001)","noteIndex":0},"citationItems":[{"id":658,"uris":["http://zotero.org/users/5073745/items/P7EQBHE6"],"uri":["http://zotero.org/users/5073745/items/P7EQBHE6"],"itemData":{"id":658,"type":"article-journal","abstract":"BACKGROUND: There are two main stimuli that entrain the circadian rhythm, the light-dark cycle (LD) and restricted feeding (RF). Light-induced entrainment requires induction of the Per1 and Per2 genes in the suprachiasmatic nucleus (SCN), the locus of a main oscillator. In this experiment, we determined whether RF resets the expression of circadian clock genes in the mouse liver with or without participation of the SCN.\nRESULTS: Mice were allowed access to food for 4 h during the daytime (7 h advance of feeding time) under LD or constant darkness (DD). The peaks of mPer1, mPer2, D-site-binding protein (Dbp) and cholesterol 7alpha-hydroxylase (Cyp7A) mRNA in the liver were advanced 6-12 h after 6 days of RF, whereas those in SCN were unaffected. The advance of mPer expression in the liver by RF was still observed in SCN-lesioned mice. A 7 h advance in the LD cycle advanced the peaks of clock gene expression in both the liver and SCN, whereas, a shift in the LD did not move the phase of the liver clock when the shift was carried out under a fixed RF schedule during the night-time.\nCONCLUSIONS: These results suggest that restricted feeding strongly entrained the expression of circadian clock genes in the liver without the participation of an SCN clock function.","container-title":"Genes to Cells: Devoted to Molecular &amp; Cellular Mechanisms","DOI":"10.1046/j.1365-2443.2001.00419.x","ISSN":"1356-9597","issue":"3","journalAbbreviation":"Genes Cells","language":"eng","note":"PMID: 11260270","page":"269-278","source":"PubMed","title":"Restricted feeding entrains liver clock without participation of the suprachiasmatic nucleus","volume":"6","author":[{"family":"Hara","given":"R."},{"family":"Wan","given":"K."},{"family":"Wakamatsu","given":"H."},{"family":"Aida","given":"R."},{"family":"Moriya","given":"T."},{"family":"Akiyama","given":"M."},{"family":"Shibata","given":"S."}],"issued":{"date-parts":[["2001",3]]}}}],"schema":"https://github.com/citation-style-language/schema/raw/master/csl-citation.json"} </w:instrText>
      </w:r>
      <w:r w:rsidR="007700BF">
        <w:rPr>
          <w:rFonts w:ascii="Times New Roman" w:hAnsi="Times New Roman" w:cs="Times New Roman"/>
        </w:rPr>
        <w:fldChar w:fldCharType="separate"/>
      </w:r>
      <w:r w:rsidR="007700BF">
        <w:rPr>
          <w:rFonts w:ascii="Times New Roman" w:hAnsi="Times New Roman" w:cs="Times New Roman"/>
          <w:noProof/>
        </w:rPr>
        <w:t>(Hara et al., 2001)</w:t>
      </w:r>
      <w:r w:rsidR="007700BF">
        <w:rPr>
          <w:rFonts w:ascii="Times New Roman" w:hAnsi="Times New Roman" w:cs="Times New Roman"/>
        </w:rPr>
        <w:fldChar w:fldCharType="end"/>
      </w:r>
      <w:r w:rsidR="00EF3374">
        <w:rPr>
          <w:rFonts w:ascii="Times New Roman" w:hAnsi="Times New Roman" w:cs="Times New Roman"/>
        </w:rPr>
        <w:t xml:space="preserve">. </w:t>
      </w:r>
    </w:p>
    <w:p w14:paraId="679022C1" w14:textId="40977481" w:rsidR="00C57552" w:rsidRDefault="00C57552" w:rsidP="00065514">
      <w:pPr>
        <w:spacing w:line="480" w:lineRule="auto"/>
        <w:ind w:firstLine="720"/>
        <w:rPr>
          <w:rFonts w:ascii="Times New Roman" w:hAnsi="Times New Roman" w:cs="Times New Roman"/>
        </w:rPr>
      </w:pPr>
      <w:r>
        <w:rPr>
          <w:rFonts w:ascii="Times New Roman" w:hAnsi="Times New Roman" w:cs="Times New Roman"/>
        </w:rPr>
        <w:t>Literature of TRF in human populations is less consistent</w:t>
      </w:r>
      <w:ins w:id="66" w:author="Dave Bridges" w:date="2021-09-16T10:58:00Z">
        <w:r w:rsidR="00651207">
          <w:rPr>
            <w:rFonts w:ascii="Times New Roman" w:hAnsi="Times New Roman" w:cs="Times New Roman"/>
          </w:rPr>
          <w:t>,</w:t>
        </w:r>
      </w:ins>
      <w:r>
        <w:rPr>
          <w:rFonts w:ascii="Times New Roman" w:hAnsi="Times New Roman" w:cs="Times New Roman"/>
        </w:rPr>
        <w:t xml:space="preserve"> with some TRF </w:t>
      </w:r>
      <w:del w:id="67" w:author="Dave Bridges" w:date="2021-09-16T10:58:00Z">
        <w:r w:rsidDel="00651207">
          <w:rPr>
            <w:rFonts w:ascii="Times New Roman" w:hAnsi="Times New Roman" w:cs="Times New Roman"/>
          </w:rPr>
          <w:delText xml:space="preserve">experiments </w:delText>
        </w:r>
      </w:del>
      <w:ins w:id="68" w:author="Dave Bridges" w:date="2021-09-16T10:58:00Z">
        <w:r w:rsidR="00651207">
          <w:rPr>
            <w:rFonts w:ascii="Times New Roman" w:hAnsi="Times New Roman" w:cs="Times New Roman"/>
          </w:rPr>
          <w:t xml:space="preserve">trials </w:t>
        </w:r>
      </w:ins>
      <w:r>
        <w:rPr>
          <w:rFonts w:ascii="Times New Roman" w:hAnsi="Times New Roman" w:cs="Times New Roman"/>
        </w:rPr>
        <w:t xml:space="preserve">yielding </w:t>
      </w:r>
      <w:r w:rsidR="00FF19E2">
        <w:rPr>
          <w:rFonts w:ascii="Times New Roman" w:hAnsi="Times New Roman" w:cs="Times New Roman"/>
        </w:rPr>
        <w:t xml:space="preserve">significant </w:t>
      </w:r>
      <w:r>
        <w:rPr>
          <w:rFonts w:ascii="Times New Roman" w:hAnsi="Times New Roman" w:cs="Times New Roman"/>
        </w:rPr>
        <w:t xml:space="preserve">weight loss </w:t>
      </w:r>
      <w:r>
        <w:rPr>
          <w:rFonts w:ascii="Times New Roman" w:hAnsi="Times New Roman" w:cs="Times New Roman"/>
        </w:rPr>
        <w:fldChar w:fldCharType="begin"/>
      </w:r>
      <w:r>
        <w:rPr>
          <w:rFonts w:ascii="Times New Roman" w:hAnsi="Times New Roman" w:cs="Times New Roman"/>
        </w:rPr>
        <w:instrText xml:space="preserve"> ADDIN ZOTERO_ITEM CSL_CITATION {"citationID":"ywz0Rsvp","properties":{"formattedCitation":"(Cienfuegos et al., 2020; Gabel et al., 2018; Gill &amp; Panda, 2015; Karras et al., 2021; Moro et al., 2016)","plainCitation":"(Cienfuegos et al., 2020; Gabel et al., 2018; Gill &amp; Panda, 2015; Karras et al., 2021; Moro et al., 2016)","noteIndex":0},"citationItems":[{"id":561,"uris":["http://zotero.org/users/5073745/items/XCTAMLBK"],"uri":["http://zotero.org/users/5073745/items/XCTAMLBK"],"itemData":{"id":561,"type":"article-journal","container-title":"Cell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A."}],"issued":{"date-parts":[["2020",9,1]]}}},{"id":573,"uris":["http://zotero.org/users/5073745/items/T2YHBNH4"],"uri":["http://zotero.org/users/5073745/items/T2YHBNH4"],"itemData":{"id":573,"type":"article-journal","abstract":"BACKGROUND: Time restricted feeding decreases energy intake without calorie counting and may be a viable option for weight loss. However, the effect of this diet on body weight in obese subjects has never been examined.\nOBJECTIVE: This study investigated the effects of 8-h time restricted feeding on body weight and metabolic disease risk factors in obese adults.\nDESIGN: Obese subjects (n = 23) participated in an 8-h time restricted feeding intervention (ad libitum feeding between 10:00 to 18:00 h, water fasting between 18:00 to 10:00 h) for 12 weeks. Weight loss and other outcomes were compared to a matched historical control group (n = 23).\nRESULTS: 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interaction).\nCONCLUSION: 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Aging","language":"eng","note":"PMID: 29951594\nPMCID: PMC6004924","page":"345-353","source":"PubMed","title":"Effects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A."}],"issued":{"date-parts":[["2018",6,15]]}}},{"id":369,"uris":["http://zotero.org/users/5073745/items/GMSMYKD4"],"uri":["http://zotero.org/users/5073745/items/GMSMYKD4"],"itemData":{"id":369,"type":"article-journal","abstract":"A diurnal rhythm of eating-fasting promotes health, but humans’ eating pattern is rarely assessed. Using a mobile app, we monitored ingestion events in healthy adults with no shift-work for several days. Most subjects ate frequently and erratically throughout wakeful hours and overnight fasting duration paralleled time in bed. There was a bias toward eating late, with estimated &lt;25% calories being consumed before noon and &gt;35% after 6pm. “Metabolic jetlag” resulting from weekday/weekend variation in eating pattern akin to travel across time-zones was prevalent. The daily intake duration (95% interval) exceeded 14.75 h for half the cohort. When overweight individuals with &gt;14 h eating duration ate for only 10–11 h daily for 16 weeks assisted by a data visualization (raster plot of dietary intake pattern, “feedogram”) that we developed, they reduced body weight, reported being energetic, and improved sleep. Benefits persisted for a year.,","container-title":"Cell metabolism","DOI":"10.1016/j.cmet.2015.09.005","ISSN":"1550-4131","issue":"5","journalAbbreviation":"Cell Metab","note":"PMID: 26411343\nPMCID: PMC4635036","page":"789-798","source":"PubMed Central","title":"A smartphone app reveals erratic diurnal eating patterns in humans that can be modulated for health benefits","volume":"22","author":[{"family":"Gill","given":"Shubhroz"},{"family":"Panda","given":"Satchidananda"}],"issued":{"date-parts":[["2015",11,3]]}}},{"id":582,"uris":["http://zotero.org/users/5073745/items/QABJCDJX"],"uri":["http://zotero.org/users/5073745/items/QABJCDJX"],"itemData":{"id":582,"type":"article-journal","abstract":"For seven weeks, 37 overweight adults followed a hypocaloric diet based on Orthodox Fasting (OF). A hypocaloric, time restricted eating (TRE) plan (eating between 08:00 to 16:00 h, water fasting from 16:00 to 08:00 h) was followed by 23 Body Mass Index (BMI)-matched participants. Anthropometric, glycaemic and inflammation markers and serum lipids were assessed before and after the diets. Both OF and TRE groups demonstrated reductions in BMI (28.54 ± 5.45 vs 27.20 ± 5.10 kg/m2, p &lt; 0.001 and 26.40 ± 4.11 vs 25.81 ± 3.78 kg/m2 p ¼ 0.001, respectively). Following the intervention, the OF group presented lower concentrations of total and low-density lipoprotein-cholesterol, compared with the pre-fasting values (178.40 ± 34.14 vs 197.17 ± 34.30 mg/dl, p &lt; 0.001 and 105.89 ± 28.08 vs 122.37 ± 29.70 mg/dl, p &lt; 0.001, respectively). Neither group manifested significant differences in glycaemic and inflammatory parameters. Our findings suggest that OF has superior lipid lowering effects than the TRE pattern.","container-title":"International Journal of Food Sciences and Nutrition","DOI":"10.1080/09637486.2020.1760218","ISSN":"0963-7486, 1465-3478","issue":"1","journalAbbreviation":"International Journal of Food Sciences and Nutrition","language":"en","page":"82-92","source":"DOI.org (Crossref)","title":"Effects of orthodox religious fasting versus combined energy and time restricted eating on body weight, lipid concentrations and glycaemic profile","volume":"72","author":[{"family":"Karras","given":"Spyridon N."},{"family":"Koufakis","given":"Theocharis"},{"family":"Adamidou","given":"Lilian"},{"family":"Antonopoulou","given":"Vasiliki"},{"family":"Karalazou","given":"Paraskevi"},{"family":"Thisiadou","given":"Katerina"},{"family":"Mitrofanova","given":"Elina"},{"family":"Mulrooney","given":"Hilda"},{"family":"Petróczi","given":"Andrea"},{"family":"Zebekakis","given":"Pantelis"},{"family":"Makedou","given":"Kali"},{"family":"Kotsa","given":"Kalliopi"}],"issued":{"date-parts":[["2021",1,2]]}}},{"id":99,"uris":["http://zotero.org/users/5073745/items/W9LIWJCV"],"uri":["http://zotero.org/users/5073745/items/W9LIWJCV"],"itemData":{"id":99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(Cienfuegos et al., 2020; Gabel et al., 2018; Gill &amp; Panda, 2015; Karras et al., 2021; Moro et al., 2016)</w:t>
      </w:r>
      <w:r>
        <w:rPr>
          <w:rFonts w:ascii="Times New Roman" w:hAnsi="Times New Roman" w:cs="Times New Roman"/>
        </w:rPr>
        <w:fldChar w:fldCharType="end"/>
      </w:r>
      <w:r>
        <w:rPr>
          <w:rFonts w:ascii="Times New Roman" w:hAnsi="Times New Roman" w:cs="Times New Roman"/>
        </w:rPr>
        <w:t xml:space="preserve"> while others do not </w:t>
      </w:r>
      <w:r w:rsidR="00FF19E2">
        <w:rPr>
          <w:rFonts w:ascii="Times New Roman" w:hAnsi="Times New Roman" w:cs="Times New Roman"/>
        </w:rPr>
        <w:fldChar w:fldCharType="begin"/>
      </w:r>
      <w:r w:rsidR="00FF19E2">
        <w:rPr>
          <w:rFonts w:ascii="Times New Roman" w:hAnsi="Times New Roman" w:cs="Times New Roman"/>
        </w:rPr>
        <w:instrText xml:space="preserve"> ADDIN ZOTERO_ITEM CSL_CITATION {"citationID":"LQrmlDh4","properties":{"formattedCitation":"(Antoni et al., 2018; Lowe et al., 2020; Sutton et al., 2018)","plainCitation":"(Antoni et al., 2018; Lowe et al., 2020; Sutton et al., 2018)","noteIndex":0},"citationItems":[{"id":604,"uris":["http://zotero.org/users/5073745/items/FG9B25RM"],"uri":["http://zotero.org/users/5073745/items/FG9B25RM"],"itemData":{"id":604,"type":"article-journal","abstract":"This pilot study explored the feasibility of a moderate time-restricted feeding (TRF) intervention and its effects on adiposity and metabolism. For 10 weeks, a free-living TRF group delayed breakfast and advanced dinner by 1·5 h each. Changes in dietary intake, adiposity and fasting biochemistry (glucose, insulin, lipids) were compared with controls who maintained habitual feeding patterns. Thirteen participants (29 (sem 2) kg/m2) completed the study. The average daily feeding interval was successfully reduced in the TRF group (743 (sem 32) to 517 (sem 22) min/d; P &lt; 0·001; n 7), although questionnaire responses indicated that social eating/drinking opportunities were negatively impacted. TRF participants reduced total daily energy intake (P = 0·019) despite ad libitum food access, with accompanying reductions in adiposity (P = 0·047). There were significant between-group differences in fasting glucose (P = 0·008), albeit driven primarily by an increase among controls. Larger studies can now be designed/powered, based on these novel preliminary qualitative and quantitative data, to ascertain and maximise the long-term sustainability of TRF.","container-title":"Journal of Nutritional Science","DOI":"10.1017/jns.2018.13","ISSN":"2048-6790","language":"en","note":"publisher: Cambridge University Press","source":"Cambridge University Press","title":"A pilot feasibility study exploring the effects of a moderate time-restricted feeding intervention on energy intake, adiposity and metabolic physiology in free-living human subjects","URL":"http://www.cambridge.org/core/journals/journal-of-nutritional-science/article/pilot-feasibility-study-exploring-the-effects-of-a-moderate-timerestricted-feeding-intervention-on-energy-intake-adiposity-and-metabolic-physiology-in-freeliving-human-subjects/9C604826401917A6CAD9CD10B72FEA32","volume":"7","author":[{"family":"Antoni","given":"Rona"},{"family":"Robertson","given":"Tracey M."},{"family":"Robertson","given":"M. Denise"},{"family":"Johnston","given":"Jonathan D."}],"accessed":{"date-parts":[["2021",1,15]]},"issued":{"date-parts":[["2018"]],"season":"ed"}}},{"id":525,"uris":["http://zotero.org/users/5073745/items/4HHZWM4Z"],"uri":["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00FF19E2">
        <w:rPr>
          <w:rFonts w:ascii="Times New Roman" w:hAnsi="Times New Roman" w:cs="Times New Roman"/>
        </w:rPr>
        <w:fldChar w:fldCharType="separate"/>
      </w:r>
      <w:r w:rsidR="00FF19E2">
        <w:rPr>
          <w:rFonts w:ascii="Times New Roman" w:hAnsi="Times New Roman" w:cs="Times New Roman"/>
          <w:noProof/>
        </w:rPr>
        <w:t xml:space="preserve">(Antoni et al., 2018; Lowe et al., 2020; Sutton et </w:t>
      </w:r>
      <w:r w:rsidR="00FF19E2">
        <w:rPr>
          <w:rFonts w:ascii="Times New Roman" w:hAnsi="Times New Roman" w:cs="Times New Roman"/>
          <w:noProof/>
        </w:rPr>
        <w:lastRenderedPageBreak/>
        <w:t>al., 2018)</w:t>
      </w:r>
      <w:r w:rsidR="00FF19E2">
        <w:rPr>
          <w:rFonts w:ascii="Times New Roman" w:hAnsi="Times New Roman" w:cs="Times New Roman"/>
        </w:rPr>
        <w:fldChar w:fldCharType="end"/>
      </w:r>
      <w:r w:rsidR="00FF19E2">
        <w:rPr>
          <w:rFonts w:ascii="Times New Roman" w:hAnsi="Times New Roman" w:cs="Times New Roman"/>
        </w:rPr>
        <w:t xml:space="preserve">. </w:t>
      </w:r>
      <w:del w:id="69" w:author="Dave Bridges" w:date="2021-09-16T10:58:00Z">
        <w:r w:rsidR="00FF19E2" w:rsidDel="00651207">
          <w:rPr>
            <w:rFonts w:ascii="Times New Roman" w:hAnsi="Times New Roman" w:cs="Times New Roman"/>
          </w:rPr>
          <w:delText>There have been studies that find that insulin</w:delText>
        </w:r>
      </w:del>
      <w:ins w:id="70" w:author="Dave Bridges" w:date="2021-09-16T10:58:00Z">
        <w:r w:rsidR="00651207">
          <w:rPr>
            <w:rFonts w:ascii="Times New Roman" w:hAnsi="Times New Roman" w:cs="Times New Roman"/>
          </w:rPr>
          <w:t>Similarly, insulin</w:t>
        </w:r>
      </w:ins>
      <w:r w:rsidR="00FF19E2">
        <w:rPr>
          <w:rFonts w:ascii="Times New Roman" w:hAnsi="Times New Roman" w:cs="Times New Roman"/>
        </w:rPr>
        <w:t xml:space="preserve"> sensitization </w:t>
      </w:r>
      <w:del w:id="71" w:author="Dave Bridges" w:date="2021-09-16T10:58:00Z">
        <w:r w:rsidR="00FF19E2" w:rsidDel="00651207">
          <w:rPr>
            <w:rFonts w:ascii="Times New Roman" w:hAnsi="Times New Roman" w:cs="Times New Roman"/>
          </w:rPr>
          <w:delText>can happen</w:delText>
        </w:r>
      </w:del>
      <w:ins w:id="72" w:author="Dave Bridges" w:date="2021-09-16T10:58:00Z">
        <w:r w:rsidR="00651207">
          <w:rPr>
            <w:rFonts w:ascii="Times New Roman" w:hAnsi="Times New Roman" w:cs="Times New Roman"/>
          </w:rPr>
          <w:t>is shown in</w:t>
        </w:r>
      </w:ins>
      <w:r w:rsidR="00FF19E2">
        <w:rPr>
          <w:rFonts w:ascii="Times New Roman" w:hAnsi="Times New Roman" w:cs="Times New Roman"/>
        </w:rPr>
        <w:t xml:space="preserve"> in some</w:t>
      </w:r>
      <w:ins w:id="73" w:author="Dave Bridges" w:date="2021-09-16T10:58:00Z">
        <w:r w:rsidR="00651207">
          <w:rPr>
            <w:rFonts w:ascii="Times New Roman" w:hAnsi="Times New Roman" w:cs="Times New Roman"/>
          </w:rPr>
          <w:t xml:space="preserve"> </w:t>
        </w:r>
      </w:ins>
      <w:r w:rsidR="00FF19E2">
        <w:rPr>
          <w:rFonts w:ascii="Times New Roman" w:hAnsi="Times New Roman" w:cs="Times New Roman"/>
        </w:rPr>
        <w:fldChar w:fldCharType="begin"/>
      </w:r>
      <w:r w:rsidR="00FF19E2">
        <w:rPr>
          <w:rFonts w:ascii="Times New Roman" w:hAnsi="Times New Roman" w:cs="Times New Roman"/>
        </w:rPr>
        <w:instrText xml:space="preserve"> ADDIN ZOTERO_ITEM CSL_CITATION {"citationID":"8MsH9gpy","properties":{"formattedCitation":"(Cienfuegos et al., 2020; Hutchison et al., 2019; Jamshed et al., 2019; Sutton et al., 2018; Wilkinson et al., 2020)","plainCitation":"(Cienfuegos et al., 2020; Hutchison et al., 2019; Jamshed et al., 2019; Sutton et al., 2018; Wilkinson et al., 2020)","noteIndex":0},"citationItems":[{"id":561,"uris":["http://zotero.org/users/5073745/items/XCTAMLBK"],"uri":["http://zotero.org/users/5073745/items/XCTAMLBK"],"itemData":{"id":561,"type":"article-journal","container-title":"Cell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A."}],"issued":{"date-parts":[["2020",9,1]]}}},{"id":327,"uris":["http://zotero.org/users/5073745/items/E89CVTH5"],"uri":["http://zotero.org/users/5073745/items/E89CVTH5"],"itemData":{"id":327,"type":"article-journal","abstract":"Objective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M."}],"issued":{"date-parts":[["2018",6,5]]}}},{"id":672,"uris":["http://zotero.org/users/5073745/items/HGXPTAC6"],"uri":["http://zotero.org/users/5073745/items/HGXPTAC6"],"itemData":{"id":672,"type":"article-journal","abstract":"In animal models, time-restricted feeding (TRF) can prevent and reverse aspects of metabolic diseases. Time-restricted eating (TRE) in human pilot studies reduces the risks of metabolic diseases in otherwise healthy individuals. However, patients with diagnosed metabolic syndrome often undergo pharmacotherapy, and it has never been tested whether TRE can act synergistically with pharmacotherapy in animal models or humans. In a single-arm, paired-sample trial, 19 participants with metabolic syndrome and a baseline mean daily eating window of ≥14 h, the majority of whom were on a statin and/or antihypertensive therapy, underwent 10 h of TRE (all dietary intake within a consistent self-selected 10 h window) for 12 weeks. We found this TRE intervention improves cardiometabolic health for patients with metabolic syndrome receiving standard medical care including high rates of statin and anti-hypertensive use. TRE is a potentially powerful lifestyle intervention that can be added to standard medical practice to treat metabolic syndrome. VIDEO ABSTRACT.","container-title":"Cell Metabolism","DOI":"10.1016/j.cmet.2019.11.004","ISSN":"1932-7420","issue":"1","journalAbbreviation":"Cell Metab","language":"eng","note":"PMID: 31813824\nPMCID: PMC6953486","page":"92-104.e5","source":"PubMed","title":"Ten-Hour Time-Restricted Eating Reduces Weight, Blood Pressure, and Atherogenic Lipids in Patients with Metabolic Syndrome","volume":"31","author":[{"family":"Wilkinson","given":"Michael J."},{"family":"Manoogian","given":"Emily N. C."},{"family":"Zadourian","given":"Adena"},{"family":"Lo","given":"Hannah"},{"family":"Fakhouri","given":"Savannah"},{"family":"Shoghi","given":"Azarin"},{"family":"Wang","given":"Xinran"},{"family":"Fleischer","given":"Jason G."},{"family":"Navlakha","given":"Saket"},{"family":"Panda","given":"Satchidananda"},{"family":"Taub","given":"Pam R."}],"issued":{"date-parts":[["2020",1,7]]}}}],"schema":"https://github.com/citation-style-language/schema/raw/master/csl-citation.json"} </w:instrText>
      </w:r>
      <w:r w:rsidR="00FF19E2">
        <w:rPr>
          <w:rFonts w:ascii="Times New Roman" w:hAnsi="Times New Roman" w:cs="Times New Roman"/>
        </w:rPr>
        <w:fldChar w:fldCharType="separate"/>
      </w:r>
      <w:r w:rsidR="00FF19E2">
        <w:rPr>
          <w:rFonts w:ascii="Times New Roman" w:hAnsi="Times New Roman" w:cs="Times New Roman"/>
          <w:noProof/>
        </w:rPr>
        <w:t>(Cienfuegos et al., 2020; Hutchison et al., 2019; Jamshed et al., 2019; Sutton et al., 2018; Wilkinson et al., 2020)</w:t>
      </w:r>
      <w:r w:rsidR="00FF19E2">
        <w:rPr>
          <w:rFonts w:ascii="Times New Roman" w:hAnsi="Times New Roman" w:cs="Times New Roman"/>
        </w:rPr>
        <w:fldChar w:fldCharType="end"/>
      </w:r>
      <w:r w:rsidR="00FF19E2">
        <w:rPr>
          <w:rFonts w:ascii="Times New Roman" w:hAnsi="Times New Roman" w:cs="Times New Roman"/>
        </w:rPr>
        <w:t xml:space="preserve">, but not all studies of TRF </w:t>
      </w:r>
      <w:r w:rsidR="00FF19E2">
        <w:rPr>
          <w:rFonts w:ascii="Times New Roman" w:hAnsi="Times New Roman" w:cs="Times New Roman"/>
        </w:rPr>
        <w:fldChar w:fldCharType="begin"/>
      </w:r>
      <w:r w:rsidR="00FF19E2">
        <w:rPr>
          <w:rFonts w:ascii="Times New Roman" w:hAnsi="Times New Roman" w:cs="Times New Roman"/>
        </w:rPr>
        <w:instrText xml:space="preserve"> ADDIN ZOTERO_ITEM CSL_CITATION {"citationID":"HCgT95EI","properties":{"formattedCitation":"(Gabel et al., 2018; Lowe et al., 2020; McAllister et al., 2019)","plainCitation":"(Gabel et al., 2018; Lowe et al., 2020; McAllister et al., 2019)","noteIndex":0},"citationItems":[{"id":573,"uris":["http://zotero.org/users/5073745/items/T2YHBNH4"],"uri":["http://zotero.org/users/5073745/items/T2YHBNH4"],"itemData":{"id":573,"type":"article-journal","abstract":"BACKGROUND: Time restricted feeding decreases energy intake without calorie counting and may be a viable option for weight loss. However, the effect of this diet on body weight in obese subjects has never been examined.\nOBJECTIVE: This study investigated the effects of 8-h time restricted feeding on body weight and metabolic disease risk factors in obese adults.\nDESIGN: Obese subjects (n = 23) participated in an 8-h time restricted feeding intervention (ad libitum feeding between 10:00 to 18:00 h, water fasting between 18:00 to 10:00 h) for 12 weeks. Weight loss and other outcomes were compared to a matched historical control group (n = 23).\nRESULTS: 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interaction).\nCONCLUSION: 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Aging","language":"eng","note":"PMID: 29951594\nPMCID: PMC6004924","page":"345-353","source":"PubMed","title":"Effects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A."}],"issued":{"date-parts":[["2018",6,15]]}}},{"id":525,"uris":["http://zotero.org/users/5073745/items/4HHZWM4Z"],"uri":["http://zotero.org/users/5073745/items/4HHZWM4Z"],"itemData":{"id":525,"type":"article-journal","abstract":"Importance: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J."}],"issued":{"date-parts":[["2020",9,28]]}}},{"id":385,"uris":["http://zotero.org/users/5073745/items/E2U4BNSJ"],"uri":["http://zotero.org/users/5073745/items/E2U4BNSJ"],"itemData":{"id":385,"type":"article-journal","abstract":"Time-restricted feeding (TRF) has been shown to improve body composition, blood lipids, and reduce markers of inflammation and oxidative stress. However, most of these studies come from rodent models and small human samples, and it is not clear if the benefits are dependent upon a caloric deficit, or the time restriction nature of TRF. Based off of previous research, we hypothesized that humans following an ad libitum TRF protocol would reduce caloric intake and this caloric deficit would be associated with greater improvements in cardiometabolic health including blood pressure, body composition, blood lipids, and markers of inflammation and antioxidant status compared to an isocaloric TRF protocol. The purpose of this study was to: (1) examine the impact of TRF on markers of cardio-metabolic health and antioxidant status and (2) determine if the adaptations from TRF would differ under ad libitum compared to isocaloric conditions. Twenty-three healthy men were randomized to either an ad libitum or isocaloric 16:8 (fasting: feeding) TRF protocol. A total of 22 men completed the 28-day TRF protocol (mean ± SD; age: 22 ± 2.5 yrs.; height: 178.4 ± 6.9 cm; weight: 90.3 ± 24 kg; BMI: 28.5 ± 8.3 kg/m2). Fasting blood samples were analyzed for glucose, lipids, as well as adiponectin, human growth hormone, insulin, cortisol, C-reactive protein, superoxide dismutase, total nitrate/nitrite, and glutathione. Time-restricted feeding in both groups was associated with significant (P &lt; .05) reductions in body fat, blood pressure, and significant increases in adiponectin and HDL-c. No changes in caloric intake were detected. In summary, the results from this pilot study in metabolically healthy, active young men, suggest that TRF can improve markers of cardiometabolic health.","container-title":"Nutrition Research (New York, N.Y.)","DOI":"10.1016/j.nutres.2019.12.001","ISSN":"1879-0739","journalAbbreviation":"Nutr Res","language":"eng","note":"PMID: 31955013","page":"32-43","source":"PubMed","title":"Time-restricted feeding improves markers of cardiometabolic health in physically active college-age men: a 4-week randomized pre-post pilot study","title-short":"Time-restricted feeding improves markers of cardiometabolic health in physically active college-age men","volume":"75","author":[{"family":"McAllister","given":"Matthew J."},{"family":"Pigg","given":"Brandon L."},{"family":"Renteria","given":"Liliana I."},{"family":"Waldman","given":"Hunter S."}],"issued":{"date-parts":[["2019",12,4]]}}}],"schema":"https://github.com/citation-style-language/schema/raw/master/csl-citation.json"} </w:instrText>
      </w:r>
      <w:r w:rsidR="00FF19E2">
        <w:rPr>
          <w:rFonts w:ascii="Times New Roman" w:hAnsi="Times New Roman" w:cs="Times New Roman"/>
        </w:rPr>
        <w:fldChar w:fldCharType="separate"/>
      </w:r>
      <w:r w:rsidR="00FF19E2">
        <w:rPr>
          <w:rFonts w:ascii="Times New Roman" w:hAnsi="Times New Roman" w:cs="Times New Roman"/>
          <w:noProof/>
        </w:rPr>
        <w:t>(Gabel et al., 2018; Lowe et al., 2020; McAllister et al., 2019)</w:t>
      </w:r>
      <w:r w:rsidR="00FF19E2">
        <w:rPr>
          <w:rFonts w:ascii="Times New Roman" w:hAnsi="Times New Roman" w:cs="Times New Roman"/>
        </w:rPr>
        <w:fldChar w:fldCharType="end"/>
      </w:r>
      <w:r w:rsidR="00FF19E2">
        <w:rPr>
          <w:rFonts w:ascii="Times New Roman" w:hAnsi="Times New Roman" w:cs="Times New Roman"/>
        </w:rPr>
        <w:t>.</w:t>
      </w:r>
      <w:r w:rsidR="00B01A1F">
        <w:rPr>
          <w:rFonts w:ascii="Times New Roman" w:hAnsi="Times New Roman" w:cs="Times New Roman"/>
        </w:rPr>
        <w:t xml:space="preserve"> There ha</w:t>
      </w:r>
      <w:ins w:id="74" w:author="Dave Bridges" w:date="2021-09-16T10:58:00Z">
        <w:r w:rsidR="00651207">
          <w:rPr>
            <w:rFonts w:ascii="Times New Roman" w:hAnsi="Times New Roman" w:cs="Times New Roman"/>
          </w:rPr>
          <w:t>ve</w:t>
        </w:r>
      </w:ins>
      <w:del w:id="75" w:author="Dave Bridges" w:date="2021-09-16T10:58:00Z">
        <w:r w:rsidR="00B01A1F" w:rsidDel="00651207">
          <w:rPr>
            <w:rFonts w:ascii="Times New Roman" w:hAnsi="Times New Roman" w:cs="Times New Roman"/>
          </w:rPr>
          <w:delText>s</w:delText>
        </w:r>
      </w:del>
      <w:r w:rsidR="00B01A1F">
        <w:rPr>
          <w:rFonts w:ascii="Times New Roman" w:hAnsi="Times New Roman" w:cs="Times New Roman"/>
        </w:rPr>
        <w:t xml:space="preserve"> been many different ways that TRF is employed in human studies; with varying length of feeding window, timing of feeding window, </w:t>
      </w:r>
      <w:ins w:id="76" w:author="Dave Bridges" w:date="2021-09-16T10:58:00Z">
        <w:r w:rsidR="00651207">
          <w:rPr>
            <w:rFonts w:ascii="Times New Roman" w:hAnsi="Times New Roman" w:cs="Times New Roman"/>
          </w:rPr>
          <w:t xml:space="preserve">control of caloric intake, </w:t>
        </w:r>
      </w:ins>
      <w:r w:rsidR="00B01A1F">
        <w:rPr>
          <w:rFonts w:ascii="Times New Roman" w:hAnsi="Times New Roman" w:cs="Times New Roman"/>
        </w:rPr>
        <w:t xml:space="preserve">inpatient observation or outpatient adherence monitoring. </w:t>
      </w:r>
      <w:del w:id="77" w:author="Dave Bridges" w:date="2021-09-16T10:59:00Z">
        <w:r w:rsidR="00B01A1F" w:rsidDel="00651207">
          <w:rPr>
            <w:rFonts w:ascii="Times New Roman" w:hAnsi="Times New Roman" w:cs="Times New Roman"/>
          </w:rPr>
          <w:delText>This makes these studies all the more difficult to interpret when attempting to understand the mechanistic</w:delText>
        </w:r>
      </w:del>
      <w:ins w:id="78" w:author="Dave Bridges" w:date="2021-09-16T10:59:00Z">
        <w:r w:rsidR="00651207">
          <w:rPr>
            <w:rFonts w:ascii="Times New Roman" w:hAnsi="Times New Roman" w:cs="Times New Roman"/>
          </w:rPr>
          <w:t>As such, the biological</w:t>
        </w:r>
      </w:ins>
      <w:r w:rsidR="00B01A1F">
        <w:rPr>
          <w:rFonts w:ascii="Times New Roman" w:hAnsi="Times New Roman" w:cs="Times New Roman"/>
        </w:rPr>
        <w:t xml:space="preserve"> effects of this eating </w:t>
      </w:r>
      <w:r w:rsidR="00333703">
        <w:rPr>
          <w:rFonts w:ascii="Times New Roman" w:hAnsi="Times New Roman" w:cs="Times New Roman"/>
        </w:rPr>
        <w:t>strategy</w:t>
      </w:r>
      <w:ins w:id="79" w:author="Dave Bridges" w:date="2021-09-16T10:59:00Z">
        <w:r w:rsidR="00651207">
          <w:rPr>
            <w:rFonts w:ascii="Times New Roman" w:hAnsi="Times New Roman" w:cs="Times New Roman"/>
          </w:rPr>
          <w:t xml:space="preserve"> are not clear, even in non-pregnant humans</w:t>
        </w:r>
      </w:ins>
      <w:r w:rsidR="00333703">
        <w:rPr>
          <w:rFonts w:ascii="Times New Roman" w:hAnsi="Times New Roman" w:cs="Times New Roman"/>
        </w:rPr>
        <w:t>.</w:t>
      </w:r>
      <w:r w:rsidR="00B30AEA">
        <w:rPr>
          <w:rFonts w:ascii="Times New Roman" w:hAnsi="Times New Roman" w:cs="Times New Roman"/>
        </w:rPr>
        <w:t xml:space="preserve"> </w:t>
      </w:r>
    </w:p>
    <w:p w14:paraId="79431260" w14:textId="7B267AA2" w:rsidR="00616AD3" w:rsidRPr="00B82073" w:rsidRDefault="00D854CE" w:rsidP="00B82073">
      <w:pPr>
        <w:spacing w:line="480" w:lineRule="auto"/>
        <w:ind w:firstLine="720"/>
        <w:rPr>
          <w:rFonts w:ascii="Times New Roman" w:hAnsi="Times New Roman" w:cs="Times New Roman"/>
        </w:rPr>
      </w:pPr>
      <w:r>
        <w:rPr>
          <w:rFonts w:ascii="Times New Roman" w:hAnsi="Times New Roman" w:cs="Times New Roman"/>
        </w:rPr>
        <w:t xml:space="preserve">Taking together the likelihood that food intake can be time-disrupted in pregnancy and the evidence of TRF being </w:t>
      </w:r>
      <w:del w:id="80" w:author="Dave Bridges" w:date="2021-09-16T11:00:00Z">
        <w:r w:rsidDel="00651207">
          <w:rPr>
            <w:rFonts w:ascii="Times New Roman" w:hAnsi="Times New Roman" w:cs="Times New Roman"/>
          </w:rPr>
          <w:delText xml:space="preserve">sufficient </w:delText>
        </w:r>
      </w:del>
      <w:ins w:id="81" w:author="Dave Bridges" w:date="2021-09-16T11:00:00Z">
        <w:r w:rsidR="00651207">
          <w:rPr>
            <w:rFonts w:ascii="Times New Roman" w:hAnsi="Times New Roman" w:cs="Times New Roman"/>
          </w:rPr>
          <w:t xml:space="preserve">a </w:t>
        </w:r>
        <w:commentRangeStart w:id="82"/>
        <w:r w:rsidR="00651207">
          <w:rPr>
            <w:rFonts w:ascii="Times New Roman" w:hAnsi="Times New Roman" w:cs="Times New Roman"/>
          </w:rPr>
          <w:t xml:space="preserve">potential </w:t>
        </w:r>
        <w:commentRangeEnd w:id="82"/>
        <w:r w:rsidR="00651207">
          <w:rPr>
            <w:rStyle w:val="CommentReference"/>
          </w:rPr>
          <w:commentReference w:id="82"/>
        </w:r>
        <w:r w:rsidR="00651207">
          <w:rPr>
            <w:rFonts w:ascii="Times New Roman" w:hAnsi="Times New Roman" w:cs="Times New Roman"/>
          </w:rPr>
          <w:t xml:space="preserve">method </w:t>
        </w:r>
      </w:ins>
      <w:r>
        <w:rPr>
          <w:rFonts w:ascii="Times New Roman" w:hAnsi="Times New Roman" w:cs="Times New Roman"/>
        </w:rPr>
        <w:t xml:space="preserve">to </w:t>
      </w:r>
      <w:del w:id="83" w:author="Dave Bridges" w:date="2021-09-16T11:00:00Z">
        <w:r w:rsidR="00B82073" w:rsidDel="00651207">
          <w:rPr>
            <w:rFonts w:ascii="Times New Roman" w:hAnsi="Times New Roman" w:cs="Times New Roman"/>
          </w:rPr>
          <w:delText xml:space="preserve">alter </w:delText>
        </w:r>
      </w:del>
      <w:ins w:id="84" w:author="Dave Bridges" w:date="2021-09-16T11:00:00Z">
        <w:r w:rsidR="00651207">
          <w:rPr>
            <w:rFonts w:ascii="Times New Roman" w:hAnsi="Times New Roman" w:cs="Times New Roman"/>
          </w:rPr>
          <w:t xml:space="preserve">improve </w:t>
        </w:r>
      </w:ins>
      <w:r w:rsidR="00B82073">
        <w:rPr>
          <w:rFonts w:ascii="Times New Roman" w:hAnsi="Times New Roman" w:cs="Times New Roman"/>
        </w:rPr>
        <w:t xml:space="preserve">body composition and glycemic health in adult mice, we sought to </w:t>
      </w:r>
      <w:r w:rsidR="004357A7">
        <w:rPr>
          <w:rFonts w:ascii="Times New Roman" w:hAnsi="Times New Roman" w:cs="Times New Roman"/>
        </w:rPr>
        <w:t xml:space="preserve">evaluate the impact of </w:t>
      </w:r>
      <w:r w:rsidR="00B82073">
        <w:rPr>
          <w:rFonts w:ascii="Times New Roman" w:hAnsi="Times New Roman" w:cs="Times New Roman"/>
        </w:rPr>
        <w:t>TRF of normal laboratory chow</w:t>
      </w:r>
      <w:r w:rsidR="004357A7">
        <w:rPr>
          <w:rFonts w:ascii="Times New Roman" w:hAnsi="Times New Roman" w:cs="Times New Roman"/>
        </w:rPr>
        <w:t xml:space="preserve"> </w:t>
      </w:r>
      <w:r w:rsidR="00B82073">
        <w:rPr>
          <w:rFonts w:ascii="Times New Roman" w:hAnsi="Times New Roman" w:cs="Times New Roman"/>
        </w:rPr>
        <w:t>(</w:t>
      </w:r>
      <w:r w:rsidR="004357A7">
        <w:rPr>
          <w:rFonts w:ascii="Times New Roman" w:hAnsi="Times New Roman" w:cs="Times New Roman"/>
        </w:rPr>
        <w:t xml:space="preserve">6-hour, </w:t>
      </w:r>
      <w:r w:rsidR="00B82073">
        <w:rPr>
          <w:rFonts w:ascii="Times New Roman" w:hAnsi="Times New Roman" w:cs="Times New Roman"/>
        </w:rPr>
        <w:t xml:space="preserve">early </w:t>
      </w:r>
      <w:r w:rsidR="004357A7">
        <w:rPr>
          <w:rFonts w:ascii="Times New Roman" w:hAnsi="Times New Roman" w:cs="Times New Roman"/>
        </w:rPr>
        <w:t>dark-cycle</w:t>
      </w:r>
      <w:r w:rsidR="00B82073">
        <w:rPr>
          <w:rFonts w:ascii="Times New Roman" w:hAnsi="Times New Roman" w:cs="Times New Roman"/>
        </w:rPr>
        <w:t>)</w:t>
      </w:r>
      <w:r w:rsidR="004357A7">
        <w:rPr>
          <w:rFonts w:ascii="Times New Roman" w:hAnsi="Times New Roman" w:cs="Times New Roman"/>
        </w:rPr>
        <w:t xml:space="preserve"> before and during pregnancy on resulting offspring </w:t>
      </w:r>
      <w:r w:rsidR="00B82073">
        <w:rPr>
          <w:rFonts w:ascii="Times New Roman" w:hAnsi="Times New Roman" w:cs="Times New Roman"/>
        </w:rPr>
        <w:t xml:space="preserve">body composition and glycemic </w:t>
      </w:r>
      <w:r w:rsidR="004357A7">
        <w:rPr>
          <w:rFonts w:ascii="Times New Roman" w:hAnsi="Times New Roman" w:cs="Times New Roman"/>
        </w:rPr>
        <w:t>health through adulthood</w:t>
      </w:r>
      <w:r w:rsidR="00B82073">
        <w:rPr>
          <w:rFonts w:ascii="Times New Roman" w:hAnsi="Times New Roman" w:cs="Times New Roman"/>
        </w:rPr>
        <w:t>.</w:t>
      </w:r>
      <w:r w:rsidR="004357A7">
        <w:rPr>
          <w:rFonts w:ascii="Times New Roman" w:hAnsi="Times New Roman" w:cs="Times New Roman"/>
        </w:rPr>
        <w:t xml:space="preserve"> </w:t>
      </w:r>
      <w:r w:rsidR="00616AD3" w:rsidRPr="00616AD3">
        <w:rPr>
          <w:rFonts w:ascii="Times New Roman" w:hAnsi="Times New Roman" w:cs="Times New Roman"/>
          <w:b/>
          <w:bCs/>
        </w:rPr>
        <w:br/>
        <w:t>Methods</w:t>
      </w:r>
    </w:p>
    <w:p w14:paraId="4364FCC0" w14:textId="794AA8CD" w:rsidR="00616AD3" w:rsidRPr="00D40CE8" w:rsidRDefault="00616AD3" w:rsidP="00616AD3">
      <w:pPr>
        <w:spacing w:line="480" w:lineRule="auto"/>
        <w:rPr>
          <w:rFonts w:ascii="Times New Roman" w:hAnsi="Times New Roman" w:cs="Times New Roman"/>
          <w:i/>
          <w:iCs/>
        </w:rPr>
      </w:pPr>
      <w:r>
        <w:rPr>
          <w:rFonts w:ascii="Times New Roman" w:hAnsi="Times New Roman" w:cs="Times New Roman"/>
          <w:i/>
          <w:iCs/>
        </w:rPr>
        <w:t>Animal care and use</w:t>
      </w:r>
    </w:p>
    <w:p w14:paraId="579C2C27" w14:textId="1E1AFF31" w:rsidR="00F67AA8" w:rsidRPr="00C77936" w:rsidRDefault="006D4D25" w:rsidP="00C77936">
      <w:pPr>
        <w:spacing w:line="480" w:lineRule="auto"/>
        <w:rPr>
          <w:rFonts w:ascii="Times New Roman" w:hAnsi="Times New Roman" w:cs="Times New Roman"/>
        </w:rPr>
      </w:pPr>
      <w:r w:rsidRPr="00D40CE8">
        <w:rPr>
          <w:rFonts w:ascii="Times New Roman" w:hAnsi="Times New Roman" w:cs="Times New Roman"/>
        </w:rPr>
        <w:t xml:space="preserve">Virgin female C57BL/6J mice were obtained from Jackson Laboratory (RRID </w:t>
      </w:r>
      <w:r w:rsidRPr="00D40CE8">
        <w:rPr>
          <w:rFonts w:ascii="Times New Roman" w:eastAsia="Times New Roman" w:hAnsi="Times New Roman" w:cs="Times New Roman"/>
          <w:color w:val="000000" w:themeColor="text1"/>
          <w:shd w:val="clear" w:color="auto" w:fill="FFFFFF"/>
        </w:rPr>
        <w:t>IMSR_JAX:000664</w:t>
      </w:r>
      <w:r>
        <w:rPr>
          <w:rFonts w:ascii="Times New Roman" w:hAnsi="Times New Roman" w:cs="Times New Roman"/>
        </w:rPr>
        <w:t>). All animals were maintained on a 12-hour (12 dark</w:t>
      </w:r>
      <w:r w:rsidR="00454691">
        <w:rPr>
          <w:rFonts w:ascii="Times New Roman" w:hAnsi="Times New Roman" w:cs="Times New Roman"/>
        </w:rPr>
        <w:t xml:space="preserve"> (ZT12)</w:t>
      </w:r>
      <w:r>
        <w:rPr>
          <w:rFonts w:ascii="Times New Roman" w:hAnsi="Times New Roman" w:cs="Times New Roman"/>
        </w:rPr>
        <w:t>:12 light</w:t>
      </w:r>
      <w:r w:rsidR="00454691">
        <w:rPr>
          <w:rFonts w:ascii="Times New Roman" w:hAnsi="Times New Roman" w:cs="Times New Roman"/>
        </w:rPr>
        <w:t xml:space="preserve"> (ZT0); ZT = zeitgeber time</w:t>
      </w:r>
      <w:r>
        <w:rPr>
          <w:rFonts w:ascii="Times New Roman" w:hAnsi="Times New Roman" w:cs="Times New Roman"/>
        </w:rPr>
        <w:t xml:space="preserve">) dark cycle in a temperature </w:t>
      </w:r>
      <w:r w:rsidR="00CD1DB4">
        <w:rPr>
          <w:rFonts w:ascii="Times New Roman" w:hAnsi="Times New Roman" w:cs="Times New Roman"/>
        </w:rPr>
        <w:t xml:space="preserve">and humidity controlled room. </w:t>
      </w:r>
      <w:r w:rsidR="00BE286E">
        <w:rPr>
          <w:rFonts w:ascii="Times New Roman" w:hAnsi="Times New Roman" w:cs="Times New Roman"/>
        </w:rPr>
        <w:t xml:space="preserve">After </w:t>
      </w:r>
      <w:r w:rsidR="00F67AA8">
        <w:rPr>
          <w:rFonts w:ascii="Times New Roman" w:hAnsi="Times New Roman" w:cs="Times New Roman"/>
        </w:rPr>
        <w:t>one</w:t>
      </w:r>
      <w:r w:rsidR="00BE286E">
        <w:rPr>
          <w:rFonts w:ascii="Times New Roman" w:hAnsi="Times New Roman" w:cs="Times New Roman"/>
        </w:rPr>
        <w:t xml:space="preserve"> week of acclimatization, they were single housed and dietary treatment began</w:t>
      </w:r>
      <w:r w:rsidR="00F67AA8">
        <w:rPr>
          <w:rFonts w:ascii="Times New Roman" w:hAnsi="Times New Roman" w:cs="Times New Roman"/>
        </w:rPr>
        <w:t xml:space="preserve"> (either eTRF or AL feeding)</w:t>
      </w:r>
      <w:r w:rsidR="00BE286E">
        <w:rPr>
          <w:rFonts w:ascii="Times New Roman" w:hAnsi="Times New Roman" w:cs="Times New Roman"/>
        </w:rPr>
        <w:t>.</w:t>
      </w:r>
      <w:r w:rsidRPr="006D4D25">
        <w:rPr>
          <w:rFonts w:ascii="Times New Roman" w:hAnsi="Times New Roman" w:cs="Times New Roman"/>
        </w:rPr>
        <w:t xml:space="preserve"> </w:t>
      </w:r>
      <w:r>
        <w:rPr>
          <w:rFonts w:ascii="Times New Roman" w:hAnsi="Times New Roman" w:cs="Times New Roman"/>
        </w:rPr>
        <w:t xml:space="preserve">Dams were randomized to either early time-restricted feeding (eTRF) or </w:t>
      </w:r>
      <w:r w:rsidRPr="00F67AA8">
        <w:rPr>
          <w:rFonts w:ascii="Times New Roman" w:hAnsi="Times New Roman" w:cs="Times New Roman"/>
          <w:i/>
          <w:iCs/>
        </w:rPr>
        <w:t>ad libitum</w:t>
      </w:r>
      <w:r>
        <w:rPr>
          <w:rFonts w:ascii="Times New Roman" w:hAnsi="Times New Roman" w:cs="Times New Roman"/>
        </w:rPr>
        <w:t xml:space="preserve"> (AL) feeding during gestation  (</w:t>
      </w:r>
      <w:r w:rsidR="00C77936">
        <w:rPr>
          <w:rFonts w:ascii="Times New Roman" w:hAnsi="Times New Roman" w:cs="Times New Roman"/>
        </w:rPr>
        <w:t xml:space="preserve">n </w:t>
      </w:r>
      <w:r>
        <w:rPr>
          <w:rFonts w:ascii="Times New Roman" w:hAnsi="Times New Roman" w:cs="Times New Roman"/>
        </w:rPr>
        <w:t xml:space="preserve">8= eTRF, 9=AL). Dams fed AL had </w:t>
      </w:r>
      <w:proofErr w:type="gramStart"/>
      <w:r>
        <w:rPr>
          <w:rFonts w:ascii="Times New Roman" w:hAnsi="Times New Roman" w:cs="Times New Roman"/>
        </w:rPr>
        <w:t>24 hour</w:t>
      </w:r>
      <w:proofErr w:type="gramEnd"/>
      <w:r>
        <w:rPr>
          <w:rFonts w:ascii="Times New Roman" w:hAnsi="Times New Roman" w:cs="Times New Roman"/>
        </w:rPr>
        <w:t xml:space="preserve"> access to </w:t>
      </w:r>
      <w:r w:rsidR="00C77936">
        <w:rPr>
          <w:rFonts w:ascii="Times New Roman" w:hAnsi="Times New Roman" w:cs="Times New Roman"/>
        </w:rPr>
        <w:t>a chow laboratory diet</w:t>
      </w:r>
      <w:r>
        <w:rPr>
          <w:rFonts w:ascii="Times New Roman" w:hAnsi="Times New Roman" w:cs="Times New Roman"/>
        </w:rPr>
        <w:t xml:space="preserve"> (</w:t>
      </w:r>
      <w:r w:rsidR="00C77936">
        <w:rPr>
          <w:rFonts w:ascii="Times New Roman" w:hAnsi="Times New Roman" w:cs="Times New Roman"/>
        </w:rPr>
        <w:t xml:space="preserve">NCD, </w:t>
      </w:r>
      <w:proofErr w:type="spellStart"/>
      <w:r>
        <w:rPr>
          <w:rFonts w:ascii="Times New Roman" w:hAnsi="Times New Roman" w:cs="Times New Roman"/>
        </w:rPr>
        <w:t>Picolab</w:t>
      </w:r>
      <w:proofErr w:type="spellEnd"/>
      <w:r>
        <w:rPr>
          <w:rFonts w:ascii="Times New Roman" w:hAnsi="Times New Roman" w:cs="Times New Roman"/>
        </w:rPr>
        <w:t xml:space="preserve"> Laboratory Rodent diet, 5L0D; 5% </w:t>
      </w:r>
      <w:ins w:id="85" w:author="Dave Bridges" w:date="2021-09-16T11:01:00Z">
        <w:r w:rsidR="0024220A">
          <w:rPr>
            <w:rFonts w:ascii="Times New Roman" w:hAnsi="Times New Roman" w:cs="Times New Roman"/>
          </w:rPr>
          <w:t xml:space="preserve">of calories from </w:t>
        </w:r>
      </w:ins>
      <w:del w:id="86" w:author="Dave Bridges" w:date="2021-09-16T11:01:00Z">
        <w:r w:rsidDel="0024220A">
          <w:rPr>
            <w:rFonts w:ascii="Times New Roman" w:hAnsi="Times New Roman" w:cs="Times New Roman"/>
          </w:rPr>
          <w:delText>F</w:delText>
        </w:r>
      </w:del>
      <w:ins w:id="87" w:author="Dave Bridges" w:date="2021-09-16T11:01:00Z">
        <w:r w:rsidR="0024220A">
          <w:rPr>
            <w:rFonts w:ascii="Times New Roman" w:hAnsi="Times New Roman" w:cs="Times New Roman"/>
          </w:rPr>
          <w:t>f</w:t>
        </w:r>
      </w:ins>
      <w:r>
        <w:rPr>
          <w:rFonts w:ascii="Times New Roman" w:hAnsi="Times New Roman" w:cs="Times New Roman"/>
        </w:rPr>
        <w:t>at</w:t>
      </w:r>
      <w:ins w:id="88" w:author="Dave Bridges" w:date="2021-09-16T11:00:00Z">
        <w:r w:rsidR="0024220A">
          <w:rPr>
            <w:rFonts w:ascii="Times New Roman" w:hAnsi="Times New Roman" w:cs="Times New Roman"/>
          </w:rPr>
          <w:t xml:space="preserve">, </w:t>
        </w:r>
      </w:ins>
      <w:del w:id="89" w:author="Dave Bridges" w:date="2021-09-16T11:00:00Z">
        <w:r w:rsidDel="0024220A">
          <w:rPr>
            <w:rFonts w:ascii="Times New Roman" w:hAnsi="Times New Roman" w:cs="Times New Roman"/>
          </w:rPr>
          <w:delText xml:space="preserve"> / </w:delText>
        </w:r>
      </w:del>
      <w:r>
        <w:rPr>
          <w:rFonts w:ascii="Times New Roman" w:hAnsi="Times New Roman" w:cs="Times New Roman"/>
        </w:rPr>
        <w:t xml:space="preserve">24% </w:t>
      </w:r>
      <w:ins w:id="90" w:author="Dave Bridges" w:date="2021-09-16T11:01:00Z">
        <w:r w:rsidR="0024220A">
          <w:rPr>
            <w:rFonts w:ascii="Times New Roman" w:hAnsi="Times New Roman" w:cs="Times New Roman"/>
          </w:rPr>
          <w:t>from p</w:t>
        </w:r>
      </w:ins>
      <w:del w:id="91" w:author="Dave Bridges" w:date="2021-09-16T11:01:00Z">
        <w:r w:rsidDel="0024220A">
          <w:rPr>
            <w:rFonts w:ascii="Times New Roman" w:hAnsi="Times New Roman" w:cs="Times New Roman"/>
          </w:rPr>
          <w:delText>P</w:delText>
        </w:r>
      </w:del>
      <w:r>
        <w:rPr>
          <w:rFonts w:ascii="Times New Roman" w:hAnsi="Times New Roman" w:cs="Times New Roman"/>
        </w:rPr>
        <w:t>rotein</w:t>
      </w:r>
      <w:ins w:id="92" w:author="Dave Bridges" w:date="2021-09-16T11:01:00Z">
        <w:r w:rsidR="0024220A">
          <w:rPr>
            <w:rFonts w:ascii="Times New Roman" w:hAnsi="Times New Roman" w:cs="Times New Roman"/>
          </w:rPr>
          <w:t>,</w:t>
        </w:r>
      </w:ins>
      <w:del w:id="93" w:author="Dave Bridges" w:date="2021-09-16T11:00:00Z">
        <w:r w:rsidDel="0024220A">
          <w:rPr>
            <w:rFonts w:ascii="Times New Roman" w:hAnsi="Times New Roman" w:cs="Times New Roman"/>
          </w:rPr>
          <w:delText>/</w:delText>
        </w:r>
      </w:del>
      <w:r>
        <w:rPr>
          <w:rFonts w:ascii="Times New Roman" w:hAnsi="Times New Roman" w:cs="Times New Roman"/>
        </w:rPr>
        <w:t xml:space="preserve"> 71% </w:t>
      </w:r>
      <w:ins w:id="94" w:author="Dave Bridges" w:date="2021-09-16T11:01:00Z">
        <w:r w:rsidR="0024220A">
          <w:rPr>
            <w:rFonts w:ascii="Times New Roman" w:hAnsi="Times New Roman" w:cs="Times New Roman"/>
          </w:rPr>
          <w:t>from c</w:t>
        </w:r>
      </w:ins>
      <w:del w:id="95" w:author="Dave Bridges" w:date="2021-09-16T11:01:00Z">
        <w:r w:rsidDel="0024220A">
          <w:rPr>
            <w:rFonts w:ascii="Times New Roman" w:hAnsi="Times New Roman" w:cs="Times New Roman"/>
          </w:rPr>
          <w:delText>C</w:delText>
        </w:r>
      </w:del>
      <w:r>
        <w:rPr>
          <w:rFonts w:ascii="Times New Roman" w:hAnsi="Times New Roman" w:cs="Times New Roman"/>
        </w:rPr>
        <w:t>arbohydrate</w:t>
      </w:r>
      <w:ins w:id="96" w:author="Dave Bridges" w:date="2021-09-16T11:01:00Z">
        <w:r w:rsidR="0024220A">
          <w:rPr>
            <w:rFonts w:ascii="Times New Roman" w:hAnsi="Times New Roman" w:cs="Times New Roman"/>
          </w:rPr>
          <w:t>s</w:t>
        </w:r>
      </w:ins>
      <w:r>
        <w:rPr>
          <w:rFonts w:ascii="Times New Roman" w:hAnsi="Times New Roman" w:cs="Times New Roman"/>
        </w:rPr>
        <w:t xml:space="preserve">). Dams fed eTRF had 6 hours of </w:t>
      </w:r>
      <w:r w:rsidR="00C77936">
        <w:rPr>
          <w:rFonts w:ascii="Times New Roman" w:hAnsi="Times New Roman" w:cs="Times New Roman"/>
        </w:rPr>
        <w:t xml:space="preserve">NCD </w:t>
      </w:r>
      <w:r>
        <w:rPr>
          <w:rFonts w:ascii="Times New Roman" w:hAnsi="Times New Roman" w:cs="Times New Roman"/>
        </w:rPr>
        <w:t xml:space="preserve">food access </w:t>
      </w:r>
      <w:r w:rsidR="00C77936">
        <w:rPr>
          <w:rFonts w:ascii="Times New Roman" w:hAnsi="Times New Roman" w:cs="Times New Roman"/>
        </w:rPr>
        <w:t>during</w:t>
      </w:r>
      <w:r>
        <w:rPr>
          <w:rFonts w:ascii="Times New Roman" w:hAnsi="Times New Roman" w:cs="Times New Roman"/>
        </w:rPr>
        <w:t xml:space="preserve"> the early dark cycle (zeitgeber time , ZT 1</w:t>
      </w:r>
      <w:r w:rsidR="00C77936">
        <w:rPr>
          <w:rFonts w:ascii="Times New Roman" w:hAnsi="Times New Roman" w:cs="Times New Roman"/>
        </w:rPr>
        <w:t>4</w:t>
      </w:r>
      <w:r>
        <w:rPr>
          <w:rFonts w:ascii="Times New Roman" w:hAnsi="Times New Roman" w:cs="Times New Roman"/>
        </w:rPr>
        <w:t xml:space="preserve">-ZT </w:t>
      </w:r>
      <w:r w:rsidR="00C77936">
        <w:rPr>
          <w:rFonts w:ascii="Times New Roman" w:hAnsi="Times New Roman" w:cs="Times New Roman"/>
        </w:rPr>
        <w:t>20</w:t>
      </w:r>
      <w:r>
        <w:rPr>
          <w:rFonts w:ascii="Times New Roman" w:hAnsi="Times New Roman" w:cs="Times New Roman"/>
        </w:rPr>
        <w:t xml:space="preserve">. Water was provided </w:t>
      </w:r>
      <w:r>
        <w:rPr>
          <w:rFonts w:ascii="Times New Roman" w:hAnsi="Times New Roman" w:cs="Times New Roman"/>
          <w:i/>
        </w:rPr>
        <w:t xml:space="preserve">ad </w:t>
      </w:r>
      <w:r w:rsidRPr="003B452F">
        <w:rPr>
          <w:rFonts w:ascii="Times New Roman" w:hAnsi="Times New Roman" w:cs="Times New Roman"/>
          <w:i/>
        </w:rPr>
        <w:t>libitum</w:t>
      </w:r>
      <w:r>
        <w:rPr>
          <w:rFonts w:ascii="Times New Roman" w:hAnsi="Times New Roman" w:cs="Times New Roman"/>
        </w:rPr>
        <w:t xml:space="preserve"> throughout the </w:t>
      </w:r>
      <w:r>
        <w:rPr>
          <w:rFonts w:ascii="Times New Roman" w:hAnsi="Times New Roman" w:cs="Times New Roman"/>
        </w:rPr>
        <w:lastRenderedPageBreak/>
        <w:t xml:space="preserve">study. </w:t>
      </w:r>
      <w:r w:rsidR="00C77936">
        <w:rPr>
          <w:rFonts w:ascii="Times New Roman" w:hAnsi="Times New Roman" w:cs="Times New Roman"/>
        </w:rPr>
        <w:t xml:space="preserve">After one week of either AL or eTRF feeding (beginning age 120 days), age-matched males were introduced into cages for breeding. Males were kept in the female cage until copulatory plug appeared. </w:t>
      </w:r>
      <w:r w:rsidRPr="003B452F">
        <w:rPr>
          <w:rFonts w:ascii="Times New Roman" w:hAnsi="Times New Roman" w:cs="Times New Roman"/>
        </w:rPr>
        <w:t>Each</w:t>
      </w:r>
      <w:r>
        <w:rPr>
          <w:rFonts w:ascii="Times New Roman" w:hAnsi="Times New Roman" w:cs="Times New Roman"/>
        </w:rPr>
        <w:t xml:space="preserve"> day, </w:t>
      </w:r>
      <w:r w:rsidR="00C77936">
        <w:rPr>
          <w:rFonts w:ascii="Times New Roman" w:hAnsi="Times New Roman" w:cs="Times New Roman"/>
        </w:rPr>
        <w:t>dams</w:t>
      </w:r>
      <w:r>
        <w:rPr>
          <w:rFonts w:ascii="Times New Roman" w:hAnsi="Times New Roman" w:cs="Times New Roman"/>
        </w:rPr>
        <w:t xml:space="preserve"> were transferred to a clean cage at ZT20, allowing for</w:t>
      </w:r>
      <w:r w:rsidR="00C77936">
        <w:rPr>
          <w:rFonts w:ascii="Times New Roman" w:hAnsi="Times New Roman" w:cs="Times New Roman"/>
        </w:rPr>
        <w:t xml:space="preserve"> a clean cage free of food for eTRF animals and </w:t>
      </w:r>
      <w:r>
        <w:rPr>
          <w:rFonts w:ascii="Times New Roman" w:hAnsi="Times New Roman" w:cs="Times New Roman"/>
        </w:rPr>
        <w:t xml:space="preserve">similar levels of handling </w:t>
      </w:r>
      <w:r w:rsidR="00C77936">
        <w:rPr>
          <w:rFonts w:ascii="Times New Roman" w:hAnsi="Times New Roman" w:cs="Times New Roman"/>
        </w:rPr>
        <w:t xml:space="preserve">between </w:t>
      </w:r>
      <w:r>
        <w:rPr>
          <w:rFonts w:ascii="Times New Roman" w:hAnsi="Times New Roman" w:cs="Times New Roman"/>
        </w:rPr>
        <w:t xml:space="preserve">experimental </w:t>
      </w:r>
      <w:r w:rsidR="00C77936">
        <w:rPr>
          <w:rFonts w:ascii="Times New Roman" w:hAnsi="Times New Roman" w:cs="Times New Roman"/>
        </w:rPr>
        <w:t>groups</w:t>
      </w:r>
      <w:r>
        <w:rPr>
          <w:rFonts w:ascii="Times New Roman" w:hAnsi="Times New Roman" w:cs="Times New Roman"/>
        </w:rPr>
        <w:t>. After birth, all dams were switched to AL unrestricted feeding of NCD and maintained on this diet until PND</w:t>
      </w:r>
      <w:r w:rsidR="00C77936">
        <w:rPr>
          <w:rFonts w:ascii="Times New Roman" w:hAnsi="Times New Roman" w:cs="Times New Roman"/>
        </w:rPr>
        <w:t xml:space="preserve"> </w:t>
      </w:r>
      <w:r>
        <w:rPr>
          <w:rFonts w:ascii="Times New Roman" w:hAnsi="Times New Roman" w:cs="Times New Roman"/>
        </w:rPr>
        <w:t xml:space="preserve">21.5. This meant that any phenotype in the offspring could be attributable to </w:t>
      </w:r>
      <w:ins w:id="97" w:author="Dave Bridges" w:date="2021-09-16T11:01:00Z">
        <w:r w:rsidR="0024220A">
          <w:rPr>
            <w:rFonts w:ascii="Times New Roman" w:hAnsi="Times New Roman" w:cs="Times New Roman"/>
          </w:rPr>
          <w:t>modific</w:t>
        </w:r>
      </w:ins>
      <w:ins w:id="98" w:author="Dave Bridges" w:date="2021-09-16T11:02:00Z">
        <w:r w:rsidR="0024220A">
          <w:rPr>
            <w:rFonts w:ascii="Times New Roman" w:hAnsi="Times New Roman" w:cs="Times New Roman"/>
          </w:rPr>
          <w:t xml:space="preserve">ations to </w:t>
        </w:r>
      </w:ins>
      <w:r>
        <w:rPr>
          <w:rFonts w:ascii="Times New Roman" w:hAnsi="Times New Roman" w:cs="Times New Roman"/>
        </w:rPr>
        <w:t xml:space="preserve">the </w:t>
      </w:r>
      <w:ins w:id="99" w:author="Dave Bridges" w:date="2021-09-16T11:02:00Z">
        <w:r w:rsidR="0024220A">
          <w:rPr>
            <w:rFonts w:ascii="Times New Roman" w:hAnsi="Times New Roman" w:cs="Times New Roman"/>
          </w:rPr>
          <w:t xml:space="preserve">pre-gestational and </w:t>
        </w:r>
      </w:ins>
      <w:r>
        <w:rPr>
          <w:rFonts w:ascii="Times New Roman" w:hAnsi="Times New Roman" w:cs="Times New Roman"/>
        </w:rPr>
        <w:t>gestational diet</w:t>
      </w:r>
      <w:del w:id="100" w:author="Dave Bridges" w:date="2021-09-16T11:01:00Z">
        <w:r w:rsidDel="0024220A">
          <w:rPr>
            <w:rFonts w:ascii="Times New Roman" w:hAnsi="Times New Roman" w:cs="Times New Roman"/>
          </w:rPr>
          <w:delText xml:space="preserve"> exclusively</w:delText>
        </w:r>
      </w:del>
      <w:r>
        <w:rPr>
          <w:rFonts w:ascii="Times New Roman" w:hAnsi="Times New Roman" w:cs="Times New Roman"/>
        </w:rPr>
        <w:t xml:space="preserve">. </w:t>
      </w:r>
      <w:r w:rsidR="00F67AA8">
        <w:rPr>
          <w:rFonts w:ascii="Times New Roman" w:hAnsi="Times New Roman" w:cs="Times New Roman"/>
        </w:rPr>
        <w:t xml:space="preserve"> </w:t>
      </w:r>
      <w:r w:rsidR="00EE272A">
        <w:rPr>
          <w:rFonts w:ascii="Times New Roman" w:hAnsi="Times New Roman" w:cs="Times New Roman"/>
        </w:rPr>
        <w:t>All experimental protocols were reviewed and approved by The University of Michigan Institutional Animal Care and Use Committee.</w:t>
      </w:r>
    </w:p>
    <w:p w14:paraId="0BF2A9C8" w14:textId="7345F31D" w:rsidR="00F67AA8" w:rsidRDefault="00F67AA8" w:rsidP="00616AD3">
      <w:pPr>
        <w:spacing w:line="480" w:lineRule="auto"/>
        <w:rPr>
          <w:rFonts w:ascii="Times New Roman" w:hAnsi="Times New Roman" w:cs="Times New Roman"/>
          <w:i/>
          <w:iCs/>
        </w:rPr>
      </w:pPr>
    </w:p>
    <w:p w14:paraId="4CC1C6E5" w14:textId="709D436A" w:rsidR="002B0CAE" w:rsidRDefault="002B0CAE" w:rsidP="00616AD3">
      <w:pPr>
        <w:spacing w:line="480" w:lineRule="auto"/>
        <w:rPr>
          <w:rFonts w:ascii="Times New Roman" w:hAnsi="Times New Roman" w:cs="Times New Roman"/>
          <w:i/>
          <w:iCs/>
        </w:rPr>
      </w:pPr>
      <w:r>
        <w:rPr>
          <w:rFonts w:ascii="Times New Roman" w:hAnsi="Times New Roman" w:cs="Times New Roman"/>
          <w:i/>
          <w:iCs/>
        </w:rPr>
        <w:t xml:space="preserve">Offspring growth and </w:t>
      </w:r>
      <w:r w:rsidR="00821A8C">
        <w:rPr>
          <w:rFonts w:ascii="Times New Roman" w:hAnsi="Times New Roman" w:cs="Times New Roman"/>
          <w:i/>
          <w:iCs/>
        </w:rPr>
        <w:t xml:space="preserve">food intake </w:t>
      </w:r>
      <w:r>
        <w:rPr>
          <w:rFonts w:ascii="Times New Roman" w:hAnsi="Times New Roman" w:cs="Times New Roman"/>
          <w:i/>
          <w:iCs/>
        </w:rPr>
        <w:t>monitoring</w:t>
      </w:r>
    </w:p>
    <w:p w14:paraId="403AB3CA" w14:textId="10467A22" w:rsidR="00BE286E" w:rsidRDefault="002B0CAE" w:rsidP="00821A8C">
      <w:pPr>
        <w:spacing w:line="480" w:lineRule="auto"/>
        <w:rPr>
          <w:rFonts w:ascii="Times New Roman" w:hAnsi="Times New Roman" w:cs="Times New Roman"/>
        </w:rPr>
      </w:pPr>
      <w:r>
        <w:rPr>
          <w:rFonts w:ascii="Times New Roman" w:hAnsi="Times New Roman" w:cs="Times New Roman"/>
        </w:rPr>
        <w:t>Pups born to</w:t>
      </w:r>
      <w:r w:rsidR="004236D8">
        <w:rPr>
          <w:rFonts w:ascii="Times New Roman" w:hAnsi="Times New Roman" w:cs="Times New Roman"/>
        </w:rPr>
        <w:t xml:space="preserve"> either eTRF or AL dams were weighed </w:t>
      </w:r>
      <w:r w:rsidR="00821A8C">
        <w:rPr>
          <w:rFonts w:ascii="Times New Roman" w:hAnsi="Times New Roman" w:cs="Times New Roman"/>
        </w:rPr>
        <w:t xml:space="preserve">and counted </w:t>
      </w:r>
      <w:r w:rsidR="004236D8">
        <w:rPr>
          <w:rFonts w:ascii="Times New Roman" w:hAnsi="Times New Roman" w:cs="Times New Roman"/>
        </w:rPr>
        <w:t>within 24 hours of birth. Litters were reduced to 4 pups (2 male, 2 female when possible) at PND 3.5</w:t>
      </w:r>
      <w:r w:rsidR="00821A8C">
        <w:rPr>
          <w:rFonts w:ascii="Times New Roman" w:hAnsi="Times New Roman" w:cs="Times New Roman"/>
        </w:rPr>
        <w:t xml:space="preserve"> to standardize milk supply among litters</w:t>
      </w:r>
      <w:r w:rsidR="004236D8">
        <w:rPr>
          <w:rFonts w:ascii="Times New Roman" w:hAnsi="Times New Roman" w:cs="Times New Roman"/>
        </w:rPr>
        <w:t>. At PND 21.5, offspring were weighed, and body compos</w:t>
      </w:r>
      <w:r w:rsidR="009E39BE">
        <w:rPr>
          <w:rFonts w:ascii="Times New Roman" w:hAnsi="Times New Roman" w:cs="Times New Roman"/>
        </w:rPr>
        <w:t>i</w:t>
      </w:r>
      <w:r w:rsidR="004236D8">
        <w:rPr>
          <w:rFonts w:ascii="Times New Roman" w:hAnsi="Times New Roman" w:cs="Times New Roman"/>
        </w:rPr>
        <w:t xml:space="preserve">tion was assessed using EchoMRI </w:t>
      </w:r>
      <w:r w:rsidR="00760A6A">
        <w:rPr>
          <w:rFonts w:ascii="Times New Roman" w:hAnsi="Times New Roman" w:cs="Times New Roman"/>
        </w:rPr>
        <w:t xml:space="preserve">2100 (EchoMRI) </w:t>
      </w:r>
      <w:r w:rsidR="004236D8">
        <w:rPr>
          <w:rFonts w:ascii="Times New Roman" w:hAnsi="Times New Roman" w:cs="Times New Roman"/>
        </w:rPr>
        <w:t>before being weaned by sex and maternal feeding regimen and housed 4-5 per cage</w:t>
      </w:r>
      <w:r w:rsidR="009E39BE">
        <w:rPr>
          <w:rFonts w:ascii="Times New Roman" w:hAnsi="Times New Roman" w:cs="Times New Roman"/>
        </w:rPr>
        <w:t xml:space="preserve"> (eTRF males = 11, eTRF females = 19, AL males = 16, AL females =17). Offspring were given AL access to NCD until PND 70. Food intake and body composition were assessed weekly throughout the course of the experiment. Food intake is represented as a per animal per day average. </w:t>
      </w:r>
      <w:r w:rsidR="00821A8C">
        <w:rPr>
          <w:rFonts w:ascii="Times New Roman" w:hAnsi="Times New Roman" w:cs="Times New Roman"/>
        </w:rPr>
        <w:t xml:space="preserve">After PND 70, all animals were switched to 45% High </w:t>
      </w:r>
      <w:r w:rsidR="003B452F">
        <w:rPr>
          <w:rFonts w:ascii="Times New Roman" w:hAnsi="Times New Roman" w:cs="Times New Roman"/>
        </w:rPr>
        <w:t>F</w:t>
      </w:r>
      <w:r w:rsidR="00821A8C">
        <w:rPr>
          <w:rFonts w:ascii="Times New Roman" w:hAnsi="Times New Roman" w:cs="Times New Roman"/>
        </w:rPr>
        <w:t xml:space="preserve">at </w:t>
      </w:r>
      <w:r w:rsidR="003B452F">
        <w:rPr>
          <w:rFonts w:ascii="Times New Roman" w:hAnsi="Times New Roman" w:cs="Times New Roman"/>
        </w:rPr>
        <w:t>D</w:t>
      </w:r>
      <w:r w:rsidR="00821A8C">
        <w:rPr>
          <w:rFonts w:ascii="Times New Roman" w:hAnsi="Times New Roman" w:cs="Times New Roman"/>
        </w:rPr>
        <w:t>iet (</w:t>
      </w:r>
      <w:r w:rsidR="003B452F">
        <w:rPr>
          <w:rFonts w:ascii="Times New Roman" w:hAnsi="Times New Roman" w:cs="Times New Roman"/>
        </w:rPr>
        <w:t>HFD; R</w:t>
      </w:r>
      <w:r w:rsidR="00821A8C">
        <w:rPr>
          <w:rFonts w:ascii="Times New Roman" w:hAnsi="Times New Roman" w:cs="Times New Roman"/>
        </w:rPr>
        <w:t xml:space="preserve">esearch </w:t>
      </w:r>
      <w:r w:rsidR="003B452F">
        <w:rPr>
          <w:rFonts w:ascii="Times New Roman" w:hAnsi="Times New Roman" w:cs="Times New Roman"/>
        </w:rPr>
        <w:t>D</w:t>
      </w:r>
      <w:r w:rsidR="00821A8C">
        <w:rPr>
          <w:rFonts w:ascii="Times New Roman" w:hAnsi="Times New Roman" w:cs="Times New Roman"/>
        </w:rPr>
        <w:t>iets D12451</w:t>
      </w:r>
      <w:r w:rsidR="00D40CE8">
        <w:rPr>
          <w:rFonts w:ascii="Times New Roman" w:hAnsi="Times New Roman" w:cs="Times New Roman"/>
        </w:rPr>
        <w:t>; 45% Fat/ 20% Protein/ 35% Carbohydrate</w:t>
      </w:r>
      <w:r w:rsidR="00821A8C">
        <w:rPr>
          <w:rFonts w:ascii="Times New Roman" w:hAnsi="Times New Roman" w:cs="Times New Roman"/>
        </w:rPr>
        <w:t xml:space="preserve">). </w:t>
      </w:r>
    </w:p>
    <w:p w14:paraId="57A642E6" w14:textId="77777777" w:rsidR="00FE1E7B" w:rsidRPr="00821A8C" w:rsidRDefault="00FE1E7B" w:rsidP="00821A8C">
      <w:pPr>
        <w:spacing w:line="480" w:lineRule="auto"/>
        <w:rPr>
          <w:rFonts w:ascii="Times New Roman" w:hAnsi="Times New Roman" w:cs="Times New Roman"/>
        </w:rPr>
      </w:pPr>
    </w:p>
    <w:p w14:paraId="03B33975" w14:textId="77777777" w:rsidR="00616AD3" w:rsidRDefault="00616AD3" w:rsidP="00821A8C">
      <w:pPr>
        <w:spacing w:line="480" w:lineRule="auto"/>
        <w:rPr>
          <w:rFonts w:ascii="Times New Roman" w:hAnsi="Times New Roman" w:cs="Times New Roman"/>
          <w:i/>
          <w:iCs/>
        </w:rPr>
      </w:pPr>
      <w:r w:rsidRPr="00821A8C">
        <w:rPr>
          <w:rFonts w:ascii="Times New Roman" w:hAnsi="Times New Roman" w:cs="Times New Roman"/>
          <w:i/>
          <w:iCs/>
        </w:rPr>
        <w:t>Insulin Tolerance and</w:t>
      </w:r>
      <w:r>
        <w:rPr>
          <w:rFonts w:ascii="Times New Roman" w:hAnsi="Times New Roman" w:cs="Times New Roman"/>
          <w:i/>
          <w:iCs/>
        </w:rPr>
        <w:t xml:space="preserve"> Glucose Tolerance Testing</w:t>
      </w:r>
    </w:p>
    <w:p w14:paraId="062DCB78" w14:textId="1D9CBBFC" w:rsidR="00036907" w:rsidRDefault="00616AD3" w:rsidP="00616AD3">
      <w:pPr>
        <w:spacing w:line="480" w:lineRule="auto"/>
        <w:rPr>
          <w:rFonts w:ascii="Times New Roman" w:hAnsi="Times New Roman" w:cs="Times New Roman"/>
        </w:rPr>
      </w:pPr>
      <w:r>
        <w:rPr>
          <w:rFonts w:ascii="Times New Roman" w:hAnsi="Times New Roman" w:cs="Times New Roman"/>
        </w:rPr>
        <w:lastRenderedPageBreak/>
        <w:t xml:space="preserve">Baseline glucose and insulin tolerance were assessed at young adulthood </w:t>
      </w:r>
      <w:r w:rsidR="003B452F">
        <w:rPr>
          <w:rFonts w:ascii="Times New Roman" w:hAnsi="Times New Roman" w:cs="Times New Roman"/>
        </w:rPr>
        <w:t xml:space="preserve">towards the end of the </w:t>
      </w:r>
      <w:r>
        <w:rPr>
          <w:rFonts w:ascii="Times New Roman" w:hAnsi="Times New Roman" w:cs="Times New Roman"/>
        </w:rPr>
        <w:t>NCD diet period (</w:t>
      </w:r>
      <w:r w:rsidR="00760A6A">
        <w:rPr>
          <w:rFonts w:ascii="Times New Roman" w:hAnsi="Times New Roman" w:cs="Times New Roman"/>
        </w:rPr>
        <w:t>PND 60-</w:t>
      </w:r>
      <w:r>
        <w:rPr>
          <w:rFonts w:ascii="Times New Roman" w:hAnsi="Times New Roman" w:cs="Times New Roman"/>
        </w:rPr>
        <w:t>70). Animals were transferred into a cage with no food during the early light cycle</w:t>
      </w:r>
      <w:r w:rsidR="00760A6A">
        <w:rPr>
          <w:rFonts w:ascii="Times New Roman" w:hAnsi="Times New Roman" w:cs="Times New Roman"/>
        </w:rPr>
        <w:t xml:space="preserve"> (ZT 2)</w:t>
      </w:r>
      <w:r>
        <w:rPr>
          <w:rFonts w:ascii="Times New Roman" w:hAnsi="Times New Roman" w:cs="Times New Roman"/>
        </w:rPr>
        <w:t xml:space="preserve">, with water freely available. After 6 hours, fasting blood glucose was assessed using tail clip and a handheld glucometer (OneTouch Ultra). Shortly thereafter, an intraperitoneal injection of insulin </w:t>
      </w:r>
      <w:r w:rsidR="00F93F96">
        <w:rPr>
          <w:rFonts w:ascii="Times New Roman" w:hAnsi="Times New Roman" w:cs="Times New Roman"/>
        </w:rPr>
        <w:t xml:space="preserve">was administered </w:t>
      </w:r>
      <w:r>
        <w:rPr>
          <w:rFonts w:ascii="Times New Roman" w:hAnsi="Times New Roman" w:cs="Times New Roman"/>
        </w:rPr>
        <w:t xml:space="preserve">(Humulin, u-100; </w:t>
      </w:r>
      <w:r w:rsidR="00D623B9">
        <w:rPr>
          <w:rFonts w:ascii="Times New Roman" w:hAnsi="Times New Roman" w:cs="Times New Roman"/>
        </w:rPr>
        <w:t>0.</w:t>
      </w:r>
      <w:r w:rsidR="003B452F">
        <w:rPr>
          <w:rFonts w:ascii="Times New Roman" w:hAnsi="Times New Roman" w:cs="Times New Roman"/>
        </w:rPr>
        <w:t>75U</w:t>
      </w:r>
      <w:r w:rsidR="00D623B9">
        <w:rPr>
          <w:rFonts w:ascii="Times New Roman" w:hAnsi="Times New Roman" w:cs="Times New Roman"/>
        </w:rPr>
        <w:t xml:space="preserve">/kg </w:t>
      </w:r>
      <w:r w:rsidR="00223F1F">
        <w:rPr>
          <w:rFonts w:ascii="Times New Roman" w:hAnsi="Times New Roman" w:cs="Times New Roman"/>
        </w:rPr>
        <w:t>lean mass</w:t>
      </w:r>
      <w:r>
        <w:rPr>
          <w:rFonts w:ascii="Times New Roman" w:hAnsi="Times New Roman" w:cs="Times New Roman"/>
        </w:rPr>
        <w:t>)</w:t>
      </w:r>
      <w:r w:rsidR="00D623B9">
        <w:rPr>
          <w:rFonts w:ascii="Times New Roman" w:hAnsi="Times New Roman" w:cs="Times New Roman"/>
        </w:rPr>
        <w:t xml:space="preserve">. Blood glucose was assessed </w:t>
      </w:r>
      <w:r w:rsidR="00821A8C">
        <w:rPr>
          <w:rFonts w:ascii="Times New Roman" w:hAnsi="Times New Roman" w:cs="Times New Roman"/>
        </w:rPr>
        <w:t xml:space="preserve">by glucometer </w:t>
      </w:r>
      <w:r w:rsidR="00D623B9">
        <w:rPr>
          <w:rFonts w:ascii="Times New Roman" w:hAnsi="Times New Roman" w:cs="Times New Roman"/>
        </w:rPr>
        <w:t>every 15 minutes for 2 hours. One week later, glucose tolerance was assessed in a similar way (</w:t>
      </w:r>
      <w:r w:rsidR="00821A8C">
        <w:rPr>
          <w:rFonts w:ascii="Times New Roman" w:hAnsi="Times New Roman" w:cs="Times New Roman"/>
        </w:rPr>
        <w:t>D-Glucose,1.</w:t>
      </w:r>
      <w:r w:rsidR="003B452F">
        <w:rPr>
          <w:rFonts w:ascii="Times New Roman" w:hAnsi="Times New Roman" w:cs="Times New Roman"/>
        </w:rPr>
        <w:t>5g</w:t>
      </w:r>
      <w:r w:rsidR="00821A8C">
        <w:rPr>
          <w:rFonts w:ascii="Times New Roman" w:hAnsi="Times New Roman" w:cs="Times New Roman"/>
        </w:rPr>
        <w:t xml:space="preserve">/kg </w:t>
      </w:r>
      <w:r w:rsidR="00D623B9">
        <w:rPr>
          <w:rFonts w:ascii="Times New Roman" w:hAnsi="Times New Roman" w:cs="Times New Roman"/>
        </w:rPr>
        <w:t>lean mass). Insulin and glucose tolerance were then re-assessed after high fat diet feeding (PND 140-160)</w:t>
      </w:r>
      <w:r>
        <w:rPr>
          <w:rFonts w:ascii="Times New Roman" w:hAnsi="Times New Roman" w:cs="Times New Roman"/>
        </w:rPr>
        <w:t xml:space="preserve"> </w:t>
      </w:r>
      <w:r w:rsidR="00D623B9">
        <w:rPr>
          <w:rFonts w:ascii="Times New Roman" w:hAnsi="Times New Roman" w:cs="Times New Roman"/>
        </w:rPr>
        <w:t>(insulin dose 2.5</w:t>
      </w:r>
      <w:r w:rsidR="0040216E">
        <w:rPr>
          <w:rFonts w:ascii="Times New Roman" w:hAnsi="Times New Roman" w:cs="Times New Roman"/>
        </w:rPr>
        <w:t>U</w:t>
      </w:r>
      <w:r w:rsidR="00D623B9">
        <w:rPr>
          <w:rFonts w:ascii="Times New Roman" w:hAnsi="Times New Roman" w:cs="Times New Roman"/>
        </w:rPr>
        <w:t>/kg lean</w:t>
      </w:r>
      <w:r w:rsidR="00F76BB3">
        <w:rPr>
          <w:rFonts w:ascii="Times New Roman" w:hAnsi="Times New Roman" w:cs="Times New Roman"/>
        </w:rPr>
        <w:t xml:space="preserve"> mass, glucose dose </w:t>
      </w:r>
      <w:r w:rsidR="0012467E">
        <w:rPr>
          <w:rFonts w:ascii="Times New Roman" w:hAnsi="Times New Roman" w:cs="Times New Roman"/>
        </w:rPr>
        <w:t>1.0</w:t>
      </w:r>
      <w:r w:rsidR="0040216E">
        <w:rPr>
          <w:rFonts w:ascii="Times New Roman" w:hAnsi="Times New Roman" w:cs="Times New Roman"/>
        </w:rPr>
        <w:t>g</w:t>
      </w:r>
      <w:r w:rsidR="00F76BB3">
        <w:rPr>
          <w:rFonts w:ascii="Times New Roman" w:hAnsi="Times New Roman" w:cs="Times New Roman"/>
        </w:rPr>
        <w:t>/kg lean mass</w:t>
      </w:r>
      <w:r w:rsidR="00D623B9">
        <w:rPr>
          <w:rFonts w:ascii="Times New Roman" w:hAnsi="Times New Roman" w:cs="Times New Roman"/>
        </w:rPr>
        <w:t>)</w:t>
      </w:r>
      <w:r w:rsidR="00821A8C">
        <w:rPr>
          <w:rFonts w:ascii="Times New Roman" w:hAnsi="Times New Roman" w:cs="Times New Roman"/>
        </w:rPr>
        <w:t xml:space="preserve">. </w:t>
      </w:r>
      <w:r w:rsidR="0040216E">
        <w:rPr>
          <w:rFonts w:ascii="Times New Roman" w:hAnsi="Times New Roman" w:cs="Times New Roman"/>
        </w:rPr>
        <w:t xml:space="preserve"> Area under curve was calculated by </w:t>
      </w:r>
      <w:r w:rsidR="00760A6A">
        <w:rPr>
          <w:rFonts w:ascii="Times New Roman" w:hAnsi="Times New Roman" w:cs="Times New Roman"/>
        </w:rPr>
        <w:t>taking the sum of glucose at each time point for each animal, and then was averaged by sex and maternal feeding regimen. Rates of drop</w:t>
      </w:r>
      <w:r w:rsidR="0040216E">
        <w:rPr>
          <w:rFonts w:ascii="Times New Roman" w:hAnsi="Times New Roman" w:cs="Times New Roman"/>
        </w:rPr>
        <w:t xml:space="preserve"> for ITT were calculated </w:t>
      </w:r>
      <w:r w:rsidR="00830465">
        <w:rPr>
          <w:rFonts w:ascii="Times New Roman" w:hAnsi="Times New Roman" w:cs="Times New Roman"/>
        </w:rPr>
        <w:t xml:space="preserve">by limiting the dataset to the initial period after insulin administration (&lt;60 minutes), taking the log of the glucose values and generating a slope for each animal. After each animal’s rate of drop was calculated, values were averaged by sex and treatment. </w:t>
      </w:r>
    </w:p>
    <w:p w14:paraId="5D290E0F" w14:textId="325DCFF1" w:rsidR="000C34AF" w:rsidRDefault="000C34AF" w:rsidP="00616AD3">
      <w:pPr>
        <w:spacing w:line="480" w:lineRule="auto"/>
        <w:rPr>
          <w:rFonts w:ascii="Times New Roman" w:hAnsi="Times New Roman" w:cs="Times New Roman"/>
          <w:i/>
          <w:iCs/>
        </w:rPr>
      </w:pPr>
      <w:r w:rsidRPr="000C34AF">
        <w:rPr>
          <w:rFonts w:ascii="Times New Roman" w:hAnsi="Times New Roman" w:cs="Times New Roman"/>
          <w:i/>
          <w:iCs/>
        </w:rPr>
        <w:t>Glucose Stimulated-Insulin Secretion testing in vivo</w:t>
      </w:r>
    </w:p>
    <w:p w14:paraId="53FF1868" w14:textId="26CDC21D" w:rsidR="000C34AF" w:rsidRPr="000C34AF" w:rsidRDefault="008970A6" w:rsidP="00616AD3">
      <w:pPr>
        <w:spacing w:line="480" w:lineRule="auto"/>
        <w:rPr>
          <w:rFonts w:ascii="Times New Roman" w:hAnsi="Times New Roman" w:cs="Times New Roman"/>
        </w:rPr>
      </w:pPr>
      <w:r>
        <w:rPr>
          <w:rFonts w:ascii="Times New Roman" w:hAnsi="Times New Roman" w:cs="Times New Roman"/>
        </w:rPr>
        <w:t xml:space="preserve">One week after </w:t>
      </w:r>
      <w:r w:rsidR="000C34AF">
        <w:rPr>
          <w:rFonts w:ascii="Times New Roman" w:hAnsi="Times New Roman" w:cs="Times New Roman"/>
        </w:rPr>
        <w:t xml:space="preserve">GTT and ITT, </w:t>
      </w:r>
      <w:r>
        <w:rPr>
          <w:rFonts w:ascii="Times New Roman" w:hAnsi="Times New Roman" w:cs="Times New Roman"/>
        </w:rPr>
        <w:t>animals underwent GSIS</w:t>
      </w:r>
      <w:r w:rsidR="00023973">
        <w:rPr>
          <w:rFonts w:ascii="Times New Roman" w:hAnsi="Times New Roman" w:cs="Times New Roman"/>
        </w:rPr>
        <w:t xml:space="preserve"> (PND 160-170)</w:t>
      </w:r>
      <w:r>
        <w:rPr>
          <w:rFonts w:ascii="Times New Roman" w:hAnsi="Times New Roman" w:cs="Times New Roman"/>
        </w:rPr>
        <w:t>. At ZT2, animals were placed in a clean cage with</w:t>
      </w:r>
      <w:r w:rsidR="00023973">
        <w:rPr>
          <w:rFonts w:ascii="Times New Roman" w:hAnsi="Times New Roman" w:cs="Times New Roman"/>
        </w:rPr>
        <w:t>out</w:t>
      </w:r>
      <w:r>
        <w:rPr>
          <w:rFonts w:ascii="Times New Roman" w:hAnsi="Times New Roman" w:cs="Times New Roman"/>
        </w:rPr>
        <w:t xml:space="preserve"> food and </w:t>
      </w:r>
      <w:r w:rsidR="00023973">
        <w:rPr>
          <w:rFonts w:ascii="Times New Roman" w:hAnsi="Times New Roman" w:cs="Times New Roman"/>
        </w:rPr>
        <w:t xml:space="preserve">with </w:t>
      </w:r>
      <w:r>
        <w:rPr>
          <w:rFonts w:ascii="Times New Roman" w:hAnsi="Times New Roman" w:cs="Times New Roman"/>
        </w:rPr>
        <w:t xml:space="preserve">unrestricted access to water. </w:t>
      </w:r>
      <w:r w:rsidR="00023973">
        <w:rPr>
          <w:rFonts w:ascii="Times New Roman" w:hAnsi="Times New Roman" w:cs="Times New Roman"/>
        </w:rPr>
        <w:t>After a 6 hour fast, animals were lightly anaesthetized with isofluorane via drop jar and  a baseline blood sample was collected via retro-orbital bleed with heparinized capillary tube. Following baseline blood collection, an intra-peritoneal injection of D-glucose (1.0g/kg lean mass) was given. After 15 minutes had elapsed from injection, animals were again lightly anaesthetized in the same manner and another blood sample was collected via retro-orbi</w:t>
      </w:r>
      <w:r w:rsidR="00AC7131">
        <w:rPr>
          <w:rFonts w:ascii="Times New Roman" w:hAnsi="Times New Roman" w:cs="Times New Roman"/>
        </w:rPr>
        <w:t>t</w:t>
      </w:r>
      <w:r w:rsidR="00023973">
        <w:rPr>
          <w:rFonts w:ascii="Times New Roman" w:hAnsi="Times New Roman" w:cs="Times New Roman"/>
        </w:rPr>
        <w:t xml:space="preserve">al bleed. Blood samples were allowed to clot on wet ice (~20 minutes), then were spun down in a cold centrifuge (4 degrees C, </w:t>
      </w:r>
      <w:r w:rsidR="00023973" w:rsidRPr="00023973">
        <w:rPr>
          <w:rFonts w:ascii="Times New Roman" w:hAnsi="Times New Roman" w:cs="Times New Roman"/>
          <w:highlight w:val="yellow"/>
        </w:rPr>
        <w:t xml:space="preserve">MODEL # </w:t>
      </w:r>
      <w:r w:rsidR="00023973" w:rsidRPr="00023973">
        <w:rPr>
          <w:rFonts w:ascii="Times New Roman" w:hAnsi="Times New Roman" w:cs="Times New Roman"/>
          <w:highlight w:val="yellow"/>
        </w:rPr>
        <w:lastRenderedPageBreak/>
        <w:t>HERE</w:t>
      </w:r>
      <w:r w:rsidR="00023973">
        <w:rPr>
          <w:rFonts w:ascii="Times New Roman" w:hAnsi="Times New Roman" w:cs="Times New Roman"/>
        </w:rPr>
        <w:t xml:space="preserve">) for 20 minutes at 5000 </w:t>
      </w:r>
      <w:commentRangeStart w:id="101"/>
      <w:r w:rsidR="00023973">
        <w:rPr>
          <w:rFonts w:ascii="Times New Roman" w:hAnsi="Times New Roman" w:cs="Times New Roman"/>
        </w:rPr>
        <w:t>RPM</w:t>
      </w:r>
      <w:commentRangeEnd w:id="101"/>
      <w:r w:rsidR="008E10BD">
        <w:rPr>
          <w:rStyle w:val="CommentReference"/>
        </w:rPr>
        <w:commentReference w:id="101"/>
      </w:r>
      <w:r w:rsidR="00023973">
        <w:rPr>
          <w:rFonts w:ascii="Times New Roman" w:hAnsi="Times New Roman" w:cs="Times New Roman"/>
        </w:rPr>
        <w:t xml:space="preserve">. Serum was pipetted off and stored at -80 degrees C until analysis. </w:t>
      </w:r>
      <w:r w:rsidR="002F5EC0">
        <w:rPr>
          <w:rFonts w:ascii="Times New Roman" w:hAnsi="Times New Roman" w:cs="Times New Roman"/>
        </w:rPr>
        <w:t>Serum insulin was assessed via commercially available ELISA kit (</w:t>
      </w:r>
      <w:r w:rsidR="00B620BA">
        <w:rPr>
          <w:rFonts w:ascii="Times New Roman" w:hAnsi="Times New Roman" w:cs="Times New Roman"/>
        </w:rPr>
        <w:t>AIPCO 80-INSMSU-E10)</w:t>
      </w:r>
      <w:r w:rsidR="002F5EC0">
        <w:rPr>
          <w:rFonts w:ascii="Times New Roman" w:hAnsi="Times New Roman" w:cs="Times New Roman"/>
        </w:rPr>
        <w:t xml:space="preserve"> Insulin was assessed in 5uL of serum and read </w:t>
      </w:r>
      <w:r w:rsidR="00E649A8">
        <w:rPr>
          <w:rFonts w:ascii="Times New Roman" w:hAnsi="Times New Roman" w:cs="Times New Roman"/>
        </w:rPr>
        <w:t xml:space="preserve">via colorimetric assay. </w:t>
      </w:r>
    </w:p>
    <w:p w14:paraId="0EC9F680" w14:textId="77777777" w:rsidR="00036907" w:rsidRDefault="00036907" w:rsidP="00616AD3">
      <w:pPr>
        <w:spacing w:line="480" w:lineRule="auto"/>
        <w:rPr>
          <w:rFonts w:ascii="Times New Roman" w:hAnsi="Times New Roman" w:cs="Times New Roman"/>
          <w:i/>
          <w:iCs/>
        </w:rPr>
      </w:pPr>
      <w:r>
        <w:rPr>
          <w:rFonts w:ascii="Times New Roman" w:hAnsi="Times New Roman" w:cs="Times New Roman"/>
          <w:i/>
          <w:iCs/>
        </w:rPr>
        <w:t>Statistical analysis</w:t>
      </w:r>
    </w:p>
    <w:p w14:paraId="527D197C" w14:textId="01B74828" w:rsidR="00C04F83" w:rsidRDefault="0040216E" w:rsidP="00616AD3">
      <w:pPr>
        <w:spacing w:line="480" w:lineRule="auto"/>
        <w:rPr>
          <w:rFonts w:ascii="Times New Roman" w:hAnsi="Times New Roman" w:cs="Times New Roman"/>
        </w:rPr>
      </w:pPr>
      <w:r>
        <w:rPr>
          <w:rFonts w:ascii="Times New Roman" w:hAnsi="Times New Roman" w:cs="Times New Roman"/>
        </w:rPr>
        <w:t xml:space="preserve">All measures whose p-values &lt;0.05 were considered statistically significant. Data are presented as mean +/- standard error throughout.  All statistical analyses were performed using R version 4.0.2 </w:t>
      </w:r>
      <w:r w:rsidR="006F5A08">
        <w:rPr>
          <w:rFonts w:ascii="Times New Roman" w:hAnsi="Times New Roman" w:cs="Times New Roman"/>
        </w:rPr>
        <w:fldChar w:fldCharType="begin"/>
      </w:r>
      <w:r w:rsidR="006F5A08">
        <w:rPr>
          <w:rFonts w:ascii="Times New Roman" w:hAnsi="Times New Roman" w:cs="Times New Roman"/>
        </w:rPr>
        <w:instrText xml:space="preserve"> ADDIN ZOTERO_ITEM CSL_CITATION {"citationID":"pUrMvzui","properties":{"formattedCitation":"(R Core Team, 2021)","plainCitation":"(R Core Team, 2021)","noteIndex":0},"citationItems":[{"id":639,"uris":["http://zotero.org/users/5073745/items/2FPE9EQN"],"uri":["http://zotero.org/users/5073745/items/2FPE9EQN"],"itemData":{"id":639,"type":"article","publisher":"R Foundation for Statistical Computing","title":"R: A Language and Environment for Statistical Computing","URL":"https://www.R-project.org/","author":[{"family":"R Core Team","given":""}],"issued":{"date-parts":[["2021"]]}}}],"schema":"https://github.com/citation-style-language/schema/raw/master/csl-citation.json"} </w:instrText>
      </w:r>
      <w:r w:rsidR="006F5A08">
        <w:rPr>
          <w:rFonts w:ascii="Times New Roman" w:hAnsi="Times New Roman" w:cs="Times New Roman"/>
        </w:rPr>
        <w:fldChar w:fldCharType="separate"/>
      </w:r>
      <w:r w:rsidR="006F5A08">
        <w:rPr>
          <w:rFonts w:ascii="Times New Roman" w:hAnsi="Times New Roman" w:cs="Times New Roman"/>
          <w:noProof/>
        </w:rPr>
        <w:t>(R Core Team, 2021)</w:t>
      </w:r>
      <w:r w:rsidR="006F5A08">
        <w:rPr>
          <w:rFonts w:ascii="Times New Roman" w:hAnsi="Times New Roman" w:cs="Times New Roman"/>
        </w:rPr>
        <w:fldChar w:fldCharType="end"/>
      </w:r>
      <w:r w:rsidR="006F5A08">
        <w:rPr>
          <w:rFonts w:ascii="Times New Roman" w:hAnsi="Times New Roman" w:cs="Times New Roman"/>
        </w:rPr>
        <w:t xml:space="preserve">. </w:t>
      </w:r>
      <w:r w:rsidR="00FE1E7B">
        <w:rPr>
          <w:rFonts w:ascii="Times New Roman" w:hAnsi="Times New Roman" w:cs="Times New Roman"/>
        </w:rPr>
        <w:t>Repeated measures, such as body composition, cumulative food intake, and response</w:t>
      </w:r>
      <w:r w:rsidR="004D649F">
        <w:rPr>
          <w:rFonts w:ascii="Times New Roman" w:hAnsi="Times New Roman" w:cs="Times New Roman"/>
        </w:rPr>
        <w:t>s</w:t>
      </w:r>
      <w:r w:rsidR="00FE1E7B">
        <w:rPr>
          <w:rFonts w:ascii="Times New Roman" w:hAnsi="Times New Roman" w:cs="Times New Roman"/>
        </w:rPr>
        <w:t xml:space="preserve"> to GTT or ITT were assessed via m</w:t>
      </w:r>
      <w:r w:rsidR="00036907">
        <w:rPr>
          <w:rFonts w:ascii="Times New Roman" w:hAnsi="Times New Roman" w:cs="Times New Roman"/>
        </w:rPr>
        <w:t>ixed linear effects modeling with random effects of mouse ID and dam and fixed effects of maternal dietary treatment, age, and sex</w:t>
      </w:r>
      <w:r>
        <w:rPr>
          <w:rFonts w:ascii="Times New Roman" w:hAnsi="Times New Roman" w:cs="Times New Roman"/>
        </w:rPr>
        <w:t xml:space="preserve"> using lme4 version 1.</w:t>
      </w:r>
      <w:r w:rsidR="006F5A08">
        <w:rPr>
          <w:rFonts w:ascii="Times New Roman" w:hAnsi="Times New Roman" w:cs="Times New Roman"/>
        </w:rPr>
        <w:t>1-</w:t>
      </w:r>
      <w:commentRangeStart w:id="102"/>
      <w:r w:rsidR="006F5A08">
        <w:rPr>
          <w:rFonts w:ascii="Times New Roman" w:hAnsi="Times New Roman" w:cs="Times New Roman"/>
        </w:rPr>
        <w:t>26</w:t>
      </w:r>
      <w:commentRangeEnd w:id="102"/>
      <w:r w:rsidR="009525EA">
        <w:rPr>
          <w:rStyle w:val="CommentReference"/>
        </w:rPr>
        <w:commentReference w:id="102"/>
      </w:r>
      <w:r w:rsidR="00FD6C40">
        <w:rPr>
          <w:rFonts w:ascii="Times New Roman" w:hAnsi="Times New Roman" w:cs="Times New Roman"/>
        </w:rPr>
        <w:t>.</w:t>
      </w:r>
      <w:r w:rsidR="00036907">
        <w:rPr>
          <w:rFonts w:ascii="Times New Roman" w:hAnsi="Times New Roman" w:cs="Times New Roman"/>
        </w:rPr>
        <w:t xml:space="preserve"> </w:t>
      </w:r>
      <w:r w:rsidR="00FD6C40">
        <w:rPr>
          <w:rFonts w:ascii="Times New Roman" w:hAnsi="Times New Roman" w:cs="Times New Roman"/>
        </w:rPr>
        <w:t>Body composition and food intake were measured separately in 2 phases; one during NCD feeding, and another after being switched to HFD. A</w:t>
      </w:r>
      <w:r w:rsidR="00FE1E7B">
        <w:rPr>
          <w:rFonts w:ascii="Times New Roman" w:hAnsi="Times New Roman" w:cs="Times New Roman"/>
        </w:rPr>
        <w:t xml:space="preserve">nalyses were </w:t>
      </w:r>
      <w:r w:rsidR="004D649F">
        <w:rPr>
          <w:rFonts w:ascii="Times New Roman" w:hAnsi="Times New Roman" w:cs="Times New Roman"/>
        </w:rPr>
        <w:t xml:space="preserve">tested for </w:t>
      </w:r>
      <w:r>
        <w:rPr>
          <w:rFonts w:ascii="Times New Roman" w:hAnsi="Times New Roman" w:cs="Times New Roman"/>
        </w:rPr>
        <w:t xml:space="preserve">significant </w:t>
      </w:r>
      <w:r w:rsidR="004D649F">
        <w:rPr>
          <w:rFonts w:ascii="Times New Roman" w:hAnsi="Times New Roman" w:cs="Times New Roman"/>
        </w:rPr>
        <w:t>interaction</w:t>
      </w:r>
      <w:r>
        <w:rPr>
          <w:rFonts w:ascii="Times New Roman" w:hAnsi="Times New Roman" w:cs="Times New Roman"/>
        </w:rPr>
        <w:t>s</w:t>
      </w:r>
      <w:r w:rsidR="004D649F">
        <w:rPr>
          <w:rFonts w:ascii="Times New Roman" w:hAnsi="Times New Roman" w:cs="Times New Roman"/>
        </w:rPr>
        <w:t xml:space="preserve"> </w:t>
      </w:r>
      <w:r>
        <w:rPr>
          <w:rFonts w:ascii="Times New Roman" w:hAnsi="Times New Roman" w:cs="Times New Roman"/>
        </w:rPr>
        <w:t xml:space="preserve">between </w:t>
      </w:r>
      <w:r w:rsidR="004D649F">
        <w:rPr>
          <w:rFonts w:ascii="Times New Roman" w:hAnsi="Times New Roman" w:cs="Times New Roman"/>
        </w:rPr>
        <w:t xml:space="preserve">sex and </w:t>
      </w:r>
      <w:r>
        <w:rPr>
          <w:rFonts w:ascii="Times New Roman" w:hAnsi="Times New Roman" w:cs="Times New Roman"/>
        </w:rPr>
        <w:t xml:space="preserve">maternal </w:t>
      </w:r>
      <w:r w:rsidR="004D649F">
        <w:rPr>
          <w:rFonts w:ascii="Times New Roman" w:hAnsi="Times New Roman" w:cs="Times New Roman"/>
        </w:rPr>
        <w:t>diet</w:t>
      </w:r>
      <w:r>
        <w:rPr>
          <w:rFonts w:ascii="Times New Roman" w:hAnsi="Times New Roman" w:cs="Times New Roman"/>
        </w:rPr>
        <w:t>ary treatment</w:t>
      </w:r>
      <w:r w:rsidR="004D649F">
        <w:rPr>
          <w:rFonts w:ascii="Times New Roman" w:hAnsi="Times New Roman" w:cs="Times New Roman"/>
        </w:rPr>
        <w:t xml:space="preserve">. If </w:t>
      </w:r>
      <w:r>
        <w:rPr>
          <w:rFonts w:ascii="Times New Roman" w:hAnsi="Times New Roman" w:cs="Times New Roman"/>
        </w:rPr>
        <w:t xml:space="preserve">a significant interaction </w:t>
      </w:r>
      <w:r w:rsidR="004D649F">
        <w:rPr>
          <w:rFonts w:ascii="Times New Roman" w:hAnsi="Times New Roman" w:cs="Times New Roman"/>
        </w:rPr>
        <w:t xml:space="preserve">was </w:t>
      </w:r>
      <w:r>
        <w:rPr>
          <w:rFonts w:ascii="Times New Roman" w:hAnsi="Times New Roman" w:cs="Times New Roman"/>
        </w:rPr>
        <w:t>observed</w:t>
      </w:r>
      <w:r w:rsidR="004D649F">
        <w:rPr>
          <w:rFonts w:ascii="Times New Roman" w:hAnsi="Times New Roman" w:cs="Times New Roman"/>
        </w:rPr>
        <w:t xml:space="preserve">, </w:t>
      </w:r>
      <w:r w:rsidR="00FE1E7B">
        <w:rPr>
          <w:rFonts w:ascii="Times New Roman" w:hAnsi="Times New Roman" w:cs="Times New Roman"/>
        </w:rPr>
        <w:t xml:space="preserve">sex-stratified </w:t>
      </w:r>
      <w:r w:rsidR="004D649F">
        <w:rPr>
          <w:rFonts w:ascii="Times New Roman" w:hAnsi="Times New Roman" w:cs="Times New Roman"/>
        </w:rPr>
        <w:t>models were then used</w:t>
      </w:r>
      <w:r>
        <w:rPr>
          <w:rFonts w:ascii="Times New Roman" w:hAnsi="Times New Roman" w:cs="Times New Roman"/>
        </w:rPr>
        <w:t xml:space="preserve"> and the p-value for the interaction was reported</w:t>
      </w:r>
      <w:r w:rsidR="00036907">
        <w:rPr>
          <w:rFonts w:ascii="Times New Roman" w:hAnsi="Times New Roman" w:cs="Times New Roman"/>
        </w:rPr>
        <w:t xml:space="preserve">. </w:t>
      </w:r>
      <w:r w:rsidR="00FC296A">
        <w:rPr>
          <w:rFonts w:ascii="Times New Roman" w:hAnsi="Times New Roman" w:cs="Times New Roman"/>
        </w:rPr>
        <w:t xml:space="preserve"> Models</w:t>
      </w:r>
      <w:r w:rsidR="00C04F83">
        <w:rPr>
          <w:rFonts w:ascii="Times New Roman" w:hAnsi="Times New Roman" w:cs="Times New Roman"/>
        </w:rPr>
        <w:t xml:space="preserve"> were </w:t>
      </w:r>
      <w:r w:rsidR="00B56169">
        <w:rPr>
          <w:rFonts w:ascii="Times New Roman" w:hAnsi="Times New Roman" w:cs="Times New Roman"/>
        </w:rPr>
        <w:t>assessed</w:t>
      </w:r>
      <w:r w:rsidR="00327E0F">
        <w:rPr>
          <w:rFonts w:ascii="Times New Roman" w:hAnsi="Times New Roman" w:cs="Times New Roman"/>
        </w:rPr>
        <w:t xml:space="preserve"> using a two-way </w:t>
      </w:r>
      <w:r w:rsidR="00B56169">
        <w:rPr>
          <w:rFonts w:ascii="Times New Roman" w:hAnsi="Times New Roman" w:cs="Times New Roman"/>
        </w:rPr>
        <w:t>ANOVA</w:t>
      </w:r>
      <w:r w:rsidR="00327E0F">
        <w:rPr>
          <w:rFonts w:ascii="Times New Roman" w:hAnsi="Times New Roman" w:cs="Times New Roman"/>
        </w:rPr>
        <w:t xml:space="preserve"> with for sex and maternal dietary treatment, with </w:t>
      </w:r>
      <w:ins w:id="103" w:author="Dave Bridges" w:date="2021-09-16T11:04:00Z">
        <w:r w:rsidR="00995036">
          <w:rPr>
            <w:rFonts w:ascii="Times New Roman" w:hAnsi="Times New Roman" w:cs="Times New Roman"/>
          </w:rPr>
          <w:t xml:space="preserve">an </w:t>
        </w:r>
      </w:ins>
      <w:r w:rsidR="00327E0F">
        <w:rPr>
          <w:rFonts w:ascii="Times New Roman" w:hAnsi="Times New Roman" w:cs="Times New Roman"/>
        </w:rPr>
        <w:t>interaction</w:t>
      </w:r>
      <w:ins w:id="104" w:author="Dave Bridges" w:date="2021-09-16T11:04:00Z">
        <w:r w:rsidR="00995036">
          <w:rPr>
            <w:rFonts w:ascii="Times New Roman" w:hAnsi="Times New Roman" w:cs="Times New Roman"/>
          </w:rPr>
          <w:t xml:space="preserve"> between the two</w:t>
        </w:r>
      </w:ins>
      <w:r w:rsidR="00327E0F">
        <w:rPr>
          <w:rFonts w:ascii="Times New Roman" w:hAnsi="Times New Roman" w:cs="Times New Roman"/>
        </w:rPr>
        <w:t xml:space="preserve">. Those </w:t>
      </w:r>
      <w:ins w:id="105" w:author="Dave Bridges" w:date="2021-09-16T11:04:00Z">
        <w:r w:rsidR="00995036">
          <w:rPr>
            <w:rFonts w:ascii="Times New Roman" w:hAnsi="Times New Roman" w:cs="Times New Roman"/>
          </w:rPr>
          <w:t xml:space="preserve">results </w:t>
        </w:r>
      </w:ins>
      <w:r w:rsidR="00327E0F">
        <w:rPr>
          <w:rFonts w:ascii="Times New Roman" w:hAnsi="Times New Roman" w:cs="Times New Roman"/>
        </w:rPr>
        <w:t xml:space="preserve">with </w:t>
      </w:r>
      <w:ins w:id="106" w:author="Dave Bridges" w:date="2021-09-16T11:04:00Z">
        <w:r w:rsidR="00995036">
          <w:rPr>
            <w:rFonts w:ascii="Times New Roman" w:hAnsi="Times New Roman" w:cs="Times New Roman"/>
          </w:rPr>
          <w:t xml:space="preserve">a significant </w:t>
        </w:r>
      </w:ins>
      <w:r w:rsidR="00B56169">
        <w:rPr>
          <w:rFonts w:ascii="Times New Roman" w:hAnsi="Times New Roman" w:cs="Times New Roman"/>
        </w:rPr>
        <w:t>interaction</w:t>
      </w:r>
      <w:r w:rsidR="00327E0F">
        <w:rPr>
          <w:rFonts w:ascii="Times New Roman" w:hAnsi="Times New Roman" w:cs="Times New Roman"/>
        </w:rPr>
        <w:t xml:space="preserve"> </w:t>
      </w:r>
      <w:del w:id="107" w:author="Dave Bridges" w:date="2021-09-16T11:04:00Z">
        <w:r w:rsidR="00327E0F" w:rsidDel="00995036">
          <w:rPr>
            <w:rFonts w:ascii="Times New Roman" w:hAnsi="Times New Roman" w:cs="Times New Roman"/>
          </w:rPr>
          <w:delText xml:space="preserve">present </w:delText>
        </w:r>
      </w:del>
      <w:r w:rsidR="00327E0F">
        <w:rPr>
          <w:rFonts w:ascii="Times New Roman" w:hAnsi="Times New Roman" w:cs="Times New Roman"/>
        </w:rPr>
        <w:t xml:space="preserve">were then </w:t>
      </w:r>
      <w:r w:rsidR="00C04F83">
        <w:rPr>
          <w:rFonts w:ascii="Times New Roman" w:hAnsi="Times New Roman" w:cs="Times New Roman"/>
        </w:rPr>
        <w:t xml:space="preserve">assessed </w:t>
      </w:r>
      <w:r w:rsidR="00327E0F">
        <w:rPr>
          <w:rFonts w:ascii="Times New Roman" w:hAnsi="Times New Roman" w:cs="Times New Roman"/>
        </w:rPr>
        <w:t>separately by sex</w:t>
      </w:r>
      <w:ins w:id="108" w:author="Dave Bridges" w:date="2021-09-16T11:04:00Z">
        <w:r w:rsidR="00995036">
          <w:rPr>
            <w:rFonts w:ascii="Times New Roman" w:hAnsi="Times New Roman" w:cs="Times New Roman"/>
          </w:rPr>
          <w:t xml:space="preserve">.  Otherwise sex was used as a covariate in a non-interacting model.  </w:t>
        </w:r>
      </w:ins>
      <w:del w:id="109" w:author="Dave Bridges" w:date="2021-09-16T11:04:00Z">
        <w:r w:rsidR="00327E0F" w:rsidDel="00995036">
          <w:rPr>
            <w:rFonts w:ascii="Times New Roman" w:hAnsi="Times New Roman" w:cs="Times New Roman"/>
          </w:rPr>
          <w:delText>; o</w:delText>
        </w:r>
      </w:del>
      <w:ins w:id="110" w:author="Dave Bridges" w:date="2021-09-16T11:05:00Z">
        <w:r w:rsidR="00995036">
          <w:rPr>
            <w:rFonts w:ascii="Times New Roman" w:hAnsi="Times New Roman" w:cs="Times New Roman"/>
          </w:rPr>
          <w:t>O</w:t>
        </w:r>
      </w:ins>
      <w:r w:rsidR="00327E0F">
        <w:rPr>
          <w:rFonts w:ascii="Times New Roman" w:hAnsi="Times New Roman" w:cs="Times New Roman"/>
        </w:rPr>
        <w:t xml:space="preserve">bservations were tested </w:t>
      </w:r>
      <w:r w:rsidR="00C04F83">
        <w:rPr>
          <w:rFonts w:ascii="Times New Roman" w:hAnsi="Times New Roman" w:cs="Times New Roman"/>
        </w:rPr>
        <w:t xml:space="preserve">for </w:t>
      </w:r>
      <w:r>
        <w:rPr>
          <w:rFonts w:ascii="Times New Roman" w:hAnsi="Times New Roman" w:cs="Times New Roman"/>
        </w:rPr>
        <w:t xml:space="preserve">normality </w:t>
      </w:r>
      <w:r w:rsidR="00C04F83">
        <w:rPr>
          <w:rFonts w:ascii="Times New Roman" w:hAnsi="Times New Roman" w:cs="Times New Roman"/>
        </w:rPr>
        <w:t xml:space="preserve">by Shapiro-wilk test and equivalence of variance by Levene’s test. </w:t>
      </w:r>
      <w:ins w:id="111" w:author="Dave Bridges" w:date="2021-09-16T11:05:00Z">
        <w:r w:rsidR="00995036">
          <w:rPr>
            <w:rFonts w:ascii="Times New Roman" w:hAnsi="Times New Roman" w:cs="Times New Roman"/>
          </w:rPr>
          <w:t>Pairwise m</w:t>
        </w:r>
      </w:ins>
      <w:del w:id="112" w:author="Dave Bridges" w:date="2021-09-16T11:05:00Z">
        <w:r w:rsidR="00C04F83" w:rsidDel="00995036">
          <w:rPr>
            <w:rFonts w:ascii="Times New Roman" w:hAnsi="Times New Roman" w:cs="Times New Roman"/>
          </w:rPr>
          <w:delText>M</w:delText>
        </w:r>
      </w:del>
      <w:r w:rsidR="00C04F83">
        <w:rPr>
          <w:rFonts w:ascii="Times New Roman" w:hAnsi="Times New Roman" w:cs="Times New Roman"/>
        </w:rPr>
        <w:t xml:space="preserve">easures that were normal and of equal variance utilized </w:t>
      </w:r>
      <w:r>
        <w:rPr>
          <w:rFonts w:ascii="Times New Roman" w:hAnsi="Times New Roman" w:cs="Times New Roman"/>
        </w:rPr>
        <w:t>S</w:t>
      </w:r>
      <w:r w:rsidR="00C04F83">
        <w:rPr>
          <w:rFonts w:ascii="Times New Roman" w:hAnsi="Times New Roman" w:cs="Times New Roman"/>
        </w:rPr>
        <w:t xml:space="preserve">tudent’s </w:t>
      </w:r>
      <w:r w:rsidR="00C04F83" w:rsidRPr="00995036">
        <w:rPr>
          <w:rFonts w:ascii="Times New Roman" w:hAnsi="Times New Roman" w:cs="Times New Roman"/>
          <w:i/>
          <w:rPrChange w:id="113" w:author="Dave Bridges" w:date="2021-09-16T11:05:00Z">
            <w:rPr>
              <w:rFonts w:ascii="Times New Roman" w:hAnsi="Times New Roman" w:cs="Times New Roman"/>
            </w:rPr>
          </w:rPrChange>
        </w:rPr>
        <w:t>t</w:t>
      </w:r>
      <w:r w:rsidR="00C04F83">
        <w:rPr>
          <w:rFonts w:ascii="Times New Roman" w:hAnsi="Times New Roman" w:cs="Times New Roman"/>
        </w:rPr>
        <w:t>-tests. Measures that were not norma</w:t>
      </w:r>
      <w:ins w:id="114" w:author="Dave Bridges" w:date="2021-09-16T11:05:00Z">
        <w:r w:rsidR="00995036">
          <w:rPr>
            <w:rFonts w:ascii="Times New Roman" w:hAnsi="Times New Roman" w:cs="Times New Roman"/>
          </w:rPr>
          <w:t>lly distributed</w:t>
        </w:r>
      </w:ins>
      <w:del w:id="115" w:author="Dave Bridges" w:date="2021-09-16T11:05:00Z">
        <w:r w:rsidR="00C04F83" w:rsidDel="00995036">
          <w:rPr>
            <w:rFonts w:ascii="Times New Roman" w:hAnsi="Times New Roman" w:cs="Times New Roman"/>
          </w:rPr>
          <w:delText>l</w:delText>
        </w:r>
      </w:del>
      <w:r w:rsidR="00C04F83">
        <w:rPr>
          <w:rFonts w:ascii="Times New Roman" w:hAnsi="Times New Roman" w:cs="Times New Roman"/>
        </w:rPr>
        <w:t xml:space="preserve"> used non-parametric Mann-Whitney tests. </w:t>
      </w:r>
    </w:p>
    <w:p w14:paraId="67F9396D" w14:textId="1F3BC18E" w:rsidR="00F76BB3" w:rsidRDefault="00616AD3" w:rsidP="00616AD3">
      <w:pPr>
        <w:spacing w:line="480" w:lineRule="auto"/>
        <w:rPr>
          <w:rFonts w:ascii="Times New Roman" w:hAnsi="Times New Roman" w:cs="Times New Roman"/>
          <w:b/>
          <w:bCs/>
        </w:rPr>
      </w:pPr>
      <w:r w:rsidRPr="00616AD3">
        <w:rPr>
          <w:rFonts w:ascii="Times New Roman" w:hAnsi="Times New Roman" w:cs="Times New Roman"/>
          <w:b/>
          <w:bCs/>
        </w:rPr>
        <w:t>Results</w:t>
      </w:r>
    </w:p>
    <w:p w14:paraId="098FEDD0" w14:textId="0FE8F9EB" w:rsidR="00A54B1D" w:rsidRDefault="00226BF0" w:rsidP="00616AD3">
      <w:pPr>
        <w:spacing w:line="480" w:lineRule="auto"/>
        <w:rPr>
          <w:rFonts w:ascii="Times New Roman" w:hAnsi="Times New Roman" w:cs="Times New Roman"/>
          <w:i/>
          <w:iCs/>
        </w:rPr>
      </w:pPr>
      <w:r>
        <w:rPr>
          <w:rFonts w:ascii="Times New Roman" w:hAnsi="Times New Roman" w:cs="Times New Roman"/>
          <w:i/>
          <w:iCs/>
        </w:rPr>
        <w:t xml:space="preserve">Gestational </w:t>
      </w:r>
      <w:proofErr w:type="spellStart"/>
      <w:r w:rsidR="004F4CDE">
        <w:rPr>
          <w:rFonts w:ascii="Times New Roman" w:hAnsi="Times New Roman" w:cs="Times New Roman"/>
          <w:i/>
          <w:iCs/>
        </w:rPr>
        <w:t>eTRF</w:t>
      </w:r>
      <w:proofErr w:type="spellEnd"/>
      <w:r>
        <w:rPr>
          <w:rFonts w:ascii="Times New Roman" w:hAnsi="Times New Roman" w:cs="Times New Roman"/>
          <w:i/>
          <w:iCs/>
        </w:rPr>
        <w:t xml:space="preserve"> </w:t>
      </w:r>
      <w:del w:id="116" w:author="Dave Bridges" w:date="2021-09-16T11:06:00Z">
        <w:r w:rsidDel="00A4122E">
          <w:rPr>
            <w:rFonts w:ascii="Times New Roman" w:hAnsi="Times New Roman" w:cs="Times New Roman"/>
            <w:i/>
            <w:iCs/>
          </w:rPr>
          <w:delText xml:space="preserve">affects </w:delText>
        </w:r>
      </w:del>
      <w:ins w:id="117" w:author="Dave Bridges" w:date="2021-09-16T11:06:00Z">
        <w:r w:rsidR="00A4122E">
          <w:rPr>
            <w:rFonts w:ascii="Times New Roman" w:hAnsi="Times New Roman" w:cs="Times New Roman"/>
            <w:i/>
            <w:iCs/>
          </w:rPr>
          <w:t xml:space="preserve">increases </w:t>
        </w:r>
      </w:ins>
      <w:r>
        <w:rPr>
          <w:rFonts w:ascii="Times New Roman" w:hAnsi="Times New Roman" w:cs="Times New Roman"/>
          <w:i/>
          <w:iCs/>
        </w:rPr>
        <w:t xml:space="preserve">food intake, but not body composition </w:t>
      </w:r>
      <w:r w:rsidR="00B03785">
        <w:rPr>
          <w:rFonts w:ascii="Times New Roman" w:hAnsi="Times New Roman" w:cs="Times New Roman"/>
          <w:i/>
          <w:iCs/>
        </w:rPr>
        <w:t>in early life</w:t>
      </w:r>
    </w:p>
    <w:p w14:paraId="21E2E38E" w14:textId="5C5AFAD4" w:rsidR="009B6F09" w:rsidRDefault="009B6F09" w:rsidP="00E66CFA">
      <w:pPr>
        <w:spacing w:line="480" w:lineRule="auto"/>
        <w:rPr>
          <w:rFonts w:ascii="Times New Roman" w:hAnsi="Times New Roman" w:cs="Times New Roman"/>
        </w:rPr>
      </w:pPr>
      <w:r>
        <w:rPr>
          <w:rFonts w:ascii="Times New Roman" w:hAnsi="Times New Roman" w:cs="Times New Roman"/>
        </w:rPr>
        <w:t xml:space="preserve">To model early time restricted feeding (eTRF), we used a normal chow diet (NCD) and </w:t>
      </w:r>
      <w:r w:rsidR="00EA21FA">
        <w:rPr>
          <w:rFonts w:ascii="Times New Roman" w:hAnsi="Times New Roman" w:cs="Times New Roman"/>
        </w:rPr>
        <w:t>assigned</w:t>
      </w:r>
      <w:r>
        <w:rPr>
          <w:rFonts w:ascii="Times New Roman" w:hAnsi="Times New Roman" w:cs="Times New Roman"/>
        </w:rPr>
        <w:t xml:space="preserve"> </w:t>
      </w:r>
      <w:r w:rsidR="007C7BC9">
        <w:rPr>
          <w:rFonts w:ascii="Times New Roman" w:hAnsi="Times New Roman" w:cs="Times New Roman"/>
        </w:rPr>
        <w:t xml:space="preserve">female </w:t>
      </w:r>
      <w:r>
        <w:rPr>
          <w:rFonts w:ascii="Times New Roman" w:hAnsi="Times New Roman" w:cs="Times New Roman"/>
        </w:rPr>
        <w:t>mice to either unrestricted (</w:t>
      </w:r>
      <w:r>
        <w:rPr>
          <w:rFonts w:ascii="Times New Roman" w:hAnsi="Times New Roman" w:cs="Times New Roman"/>
          <w:i/>
          <w:iCs/>
        </w:rPr>
        <w:t>ad libitum</w:t>
      </w:r>
      <w:r w:rsidR="007C7BC9">
        <w:rPr>
          <w:rFonts w:ascii="Times New Roman" w:hAnsi="Times New Roman" w:cs="Times New Roman"/>
          <w:i/>
          <w:iCs/>
        </w:rPr>
        <w:t xml:space="preserve">, </w:t>
      </w:r>
      <w:r w:rsidR="007C7BC9">
        <w:rPr>
          <w:rFonts w:ascii="Times New Roman" w:hAnsi="Times New Roman" w:cs="Times New Roman"/>
        </w:rPr>
        <w:t>AL</w:t>
      </w:r>
      <w:r>
        <w:rPr>
          <w:rFonts w:ascii="Times New Roman" w:hAnsi="Times New Roman" w:cs="Times New Roman"/>
        </w:rPr>
        <w:t xml:space="preserve">) or </w:t>
      </w:r>
      <w:r w:rsidR="007C7BC9">
        <w:rPr>
          <w:rFonts w:ascii="Times New Roman" w:hAnsi="Times New Roman" w:cs="Times New Roman"/>
        </w:rPr>
        <w:t xml:space="preserve">6 hours of </w:t>
      </w:r>
      <w:r w:rsidR="00EA21FA">
        <w:rPr>
          <w:rFonts w:ascii="Times New Roman" w:hAnsi="Times New Roman" w:cs="Times New Roman"/>
        </w:rPr>
        <w:t xml:space="preserve">restricted </w:t>
      </w:r>
      <w:r>
        <w:rPr>
          <w:rFonts w:ascii="Times New Roman" w:hAnsi="Times New Roman" w:cs="Times New Roman"/>
        </w:rPr>
        <w:t xml:space="preserve">food availability </w:t>
      </w:r>
      <w:r>
        <w:rPr>
          <w:rFonts w:ascii="Times New Roman" w:hAnsi="Times New Roman" w:cs="Times New Roman"/>
        </w:rPr>
        <w:lastRenderedPageBreak/>
        <w:t>between ZT14-20</w:t>
      </w:r>
      <w:r w:rsidR="007C7BC9">
        <w:rPr>
          <w:rFonts w:ascii="Times New Roman" w:hAnsi="Times New Roman" w:cs="Times New Roman"/>
        </w:rPr>
        <w:t xml:space="preserve"> (eTRF)</w:t>
      </w:r>
      <w:r>
        <w:rPr>
          <w:rFonts w:ascii="Times New Roman" w:hAnsi="Times New Roman" w:cs="Times New Roman"/>
        </w:rPr>
        <w:t xml:space="preserve">, or 50% of their active nocturnal </w:t>
      </w:r>
      <w:del w:id="118" w:author="Dave Bridges" w:date="2021-09-16T11:07:00Z">
        <w:r w:rsidDel="00023443">
          <w:rPr>
            <w:rFonts w:ascii="Times New Roman" w:hAnsi="Times New Roman" w:cs="Times New Roman"/>
          </w:rPr>
          <w:delText xml:space="preserve">eating </w:delText>
        </w:r>
      </w:del>
      <w:r>
        <w:rPr>
          <w:rFonts w:ascii="Times New Roman" w:hAnsi="Times New Roman" w:cs="Times New Roman"/>
        </w:rPr>
        <w:t>window (</w:t>
      </w:r>
      <w:r>
        <w:rPr>
          <w:rFonts w:ascii="Times New Roman" w:hAnsi="Times New Roman" w:cs="Times New Roman"/>
          <w:b/>
          <w:bCs/>
        </w:rPr>
        <w:t>Figure 1A</w:t>
      </w:r>
      <w:r>
        <w:rPr>
          <w:rFonts w:ascii="Times New Roman" w:hAnsi="Times New Roman" w:cs="Times New Roman"/>
        </w:rPr>
        <w:t xml:space="preserve">).  </w:t>
      </w:r>
      <w:ins w:id="119" w:author="Dave Bridges" w:date="2021-09-16T11:06:00Z">
        <w:r w:rsidR="00023443">
          <w:rPr>
            <w:rFonts w:ascii="Times New Roman" w:hAnsi="Times New Roman" w:cs="Times New Roman"/>
          </w:rPr>
          <w:t>This approach limits potential sleep disruptions, an</w:t>
        </w:r>
      </w:ins>
      <w:ins w:id="120" w:author="Dave Bridges" w:date="2021-09-16T11:07:00Z">
        <w:r w:rsidR="00023443">
          <w:rPr>
            <w:rFonts w:ascii="Times New Roman" w:hAnsi="Times New Roman" w:cs="Times New Roman"/>
          </w:rPr>
          <w:t>d is more translationally relevant to human dietary restriction</w:t>
        </w:r>
      </w:ins>
      <w:ins w:id="121" w:author="Dave Bridges" w:date="2021-09-16T11:06:00Z">
        <w:r w:rsidR="00023443">
          <w:rPr>
            <w:rFonts w:ascii="Times New Roman" w:hAnsi="Times New Roman" w:cs="Times New Roman"/>
          </w:rPr>
          <w:t xml:space="preserve">.  </w:t>
        </w:r>
      </w:ins>
      <w:r>
        <w:rPr>
          <w:rFonts w:ascii="Times New Roman" w:hAnsi="Times New Roman" w:cs="Times New Roman"/>
        </w:rPr>
        <w:t>This treatment started a week before mating and continued through delivery</w:t>
      </w:r>
      <w:r w:rsidR="00A34308">
        <w:rPr>
          <w:rFonts w:ascii="Times New Roman" w:hAnsi="Times New Roman" w:cs="Times New Roman"/>
        </w:rPr>
        <w:t xml:space="preserve"> (</w:t>
      </w:r>
      <w:r w:rsidR="00A34308" w:rsidRPr="00EA21FA">
        <w:rPr>
          <w:rFonts w:ascii="Times New Roman" w:hAnsi="Times New Roman" w:cs="Times New Roman"/>
          <w:b/>
          <w:bCs/>
        </w:rPr>
        <w:t>Figure 1B</w:t>
      </w:r>
      <w:r w:rsidR="00A34308">
        <w:rPr>
          <w:rFonts w:ascii="Times New Roman" w:hAnsi="Times New Roman" w:cs="Times New Roman"/>
        </w:rPr>
        <w:t>)</w:t>
      </w:r>
      <w:r>
        <w:rPr>
          <w:rFonts w:ascii="Times New Roman" w:hAnsi="Times New Roman" w:cs="Times New Roman"/>
        </w:rPr>
        <w:t xml:space="preserve">.  Litters were normalized to equal sizes to reduce variability.  </w:t>
      </w:r>
    </w:p>
    <w:p w14:paraId="15D1FDA8" w14:textId="77777777" w:rsidR="009B6F09" w:rsidRPr="009B6F09" w:rsidRDefault="009B6F09" w:rsidP="00E66CFA">
      <w:pPr>
        <w:spacing w:line="480" w:lineRule="auto"/>
        <w:rPr>
          <w:rFonts w:ascii="Times New Roman" w:hAnsi="Times New Roman" w:cs="Times New Roman"/>
        </w:rPr>
      </w:pPr>
    </w:p>
    <w:p w14:paraId="7315B566" w14:textId="174CD434" w:rsidR="00E66CFA" w:rsidRDefault="009B6F09" w:rsidP="00E66CFA">
      <w:pPr>
        <w:spacing w:line="480" w:lineRule="auto"/>
        <w:rPr>
          <w:rFonts w:ascii="Times New Roman" w:hAnsi="Times New Roman" w:cs="Times New Roman"/>
        </w:rPr>
      </w:pPr>
      <w:r>
        <w:rPr>
          <w:rFonts w:ascii="Times New Roman" w:hAnsi="Times New Roman" w:cs="Times New Roman"/>
        </w:rPr>
        <w:t xml:space="preserve">The pups were </w:t>
      </w:r>
      <w:r w:rsidR="00E800F2">
        <w:rPr>
          <w:rFonts w:ascii="Times New Roman" w:hAnsi="Times New Roman" w:cs="Times New Roman"/>
        </w:rPr>
        <w:t>weighed,</w:t>
      </w:r>
      <w:r>
        <w:rPr>
          <w:rFonts w:ascii="Times New Roman" w:hAnsi="Times New Roman" w:cs="Times New Roman"/>
        </w:rPr>
        <w:t xml:space="preserve"> and their body composition was assessed </w:t>
      </w:r>
      <w:r w:rsidR="007C7BC9">
        <w:rPr>
          <w:rFonts w:ascii="Times New Roman" w:hAnsi="Times New Roman" w:cs="Times New Roman"/>
        </w:rPr>
        <w:t xml:space="preserve">weekly </w:t>
      </w:r>
      <w:r w:rsidR="00E800F2">
        <w:rPr>
          <w:rFonts w:ascii="Times New Roman" w:hAnsi="Times New Roman" w:cs="Times New Roman"/>
        </w:rPr>
        <w:t xml:space="preserve">then analyzed </w:t>
      </w:r>
      <w:r w:rsidR="005C23AC">
        <w:rPr>
          <w:rFonts w:ascii="Times New Roman" w:hAnsi="Times New Roman" w:cs="Times New Roman"/>
        </w:rPr>
        <w:t xml:space="preserve">using </w:t>
      </w:r>
      <w:r w:rsidR="00E800F2">
        <w:rPr>
          <w:rFonts w:ascii="Times New Roman" w:hAnsi="Times New Roman" w:cs="Times New Roman"/>
        </w:rPr>
        <w:t>linear mixed</w:t>
      </w:r>
      <w:r w:rsidR="005C23AC">
        <w:rPr>
          <w:rFonts w:ascii="Times New Roman" w:hAnsi="Times New Roman" w:cs="Times New Roman"/>
        </w:rPr>
        <w:t xml:space="preserve"> effect modeling</w:t>
      </w:r>
      <w:r>
        <w:rPr>
          <w:rFonts w:ascii="Times New Roman" w:hAnsi="Times New Roman" w:cs="Times New Roman"/>
        </w:rPr>
        <w:t>.  We</w:t>
      </w:r>
      <w:r w:rsidR="008645F0">
        <w:rPr>
          <w:rFonts w:ascii="Times New Roman" w:hAnsi="Times New Roman" w:cs="Times New Roman"/>
        </w:rPr>
        <w:t xml:space="preserve"> found </w:t>
      </w:r>
      <w:r>
        <w:rPr>
          <w:rFonts w:ascii="Times New Roman" w:hAnsi="Times New Roman" w:cs="Times New Roman"/>
        </w:rPr>
        <w:t xml:space="preserve">significant and expected </w:t>
      </w:r>
      <w:r w:rsidR="008645F0">
        <w:rPr>
          <w:rFonts w:ascii="Times New Roman" w:hAnsi="Times New Roman" w:cs="Times New Roman"/>
        </w:rPr>
        <w:t>effect</w:t>
      </w:r>
      <w:r>
        <w:rPr>
          <w:rFonts w:ascii="Times New Roman" w:hAnsi="Times New Roman" w:cs="Times New Roman"/>
        </w:rPr>
        <w:t>s</w:t>
      </w:r>
      <w:r w:rsidR="008645F0">
        <w:rPr>
          <w:rFonts w:ascii="Times New Roman" w:hAnsi="Times New Roman" w:cs="Times New Roman"/>
        </w:rPr>
        <w:t xml:space="preserve"> of age and sex</w:t>
      </w:r>
      <w:r w:rsidR="007C7BC9">
        <w:rPr>
          <w:rFonts w:ascii="Times New Roman" w:hAnsi="Times New Roman" w:cs="Times New Roman"/>
        </w:rPr>
        <w:t xml:space="preserve"> (older mice weigh more than younger mice, and male pups weigh more than females)</w:t>
      </w:r>
      <w:r w:rsidR="008645F0">
        <w:rPr>
          <w:rFonts w:ascii="Times New Roman" w:hAnsi="Times New Roman" w:cs="Times New Roman"/>
        </w:rPr>
        <w:t xml:space="preserve">, but </w:t>
      </w:r>
      <w:r w:rsidR="005C23AC">
        <w:rPr>
          <w:rFonts w:ascii="Times New Roman" w:hAnsi="Times New Roman" w:cs="Times New Roman"/>
        </w:rPr>
        <w:t>no effect</w:t>
      </w:r>
      <w:ins w:id="122" w:author="Dave Bridges" w:date="2021-09-16T11:08:00Z">
        <w:r w:rsidR="00023443">
          <w:rPr>
            <w:rFonts w:ascii="Times New Roman" w:hAnsi="Times New Roman" w:cs="Times New Roman"/>
          </w:rPr>
          <w:t xml:space="preserve"> modification</w:t>
        </w:r>
      </w:ins>
      <w:r w:rsidR="005C23AC">
        <w:rPr>
          <w:rFonts w:ascii="Times New Roman" w:hAnsi="Times New Roman" w:cs="Times New Roman"/>
        </w:rPr>
        <w:t xml:space="preserve"> of maternal </w:t>
      </w:r>
      <w:del w:id="123" w:author="Dave Bridges" w:date="2021-09-16T11:08:00Z">
        <w:r w:rsidR="00E800F2" w:rsidDel="00023443">
          <w:rPr>
            <w:rFonts w:ascii="Times New Roman" w:hAnsi="Times New Roman" w:cs="Times New Roman"/>
          </w:rPr>
          <w:delText>restriction</w:delText>
        </w:r>
        <w:r w:rsidR="005C23AC" w:rsidDel="00023443">
          <w:rPr>
            <w:rFonts w:ascii="Times New Roman" w:hAnsi="Times New Roman" w:cs="Times New Roman"/>
          </w:rPr>
          <w:delText xml:space="preserve"> </w:delText>
        </w:r>
      </w:del>
      <w:proofErr w:type="spellStart"/>
      <w:ins w:id="124" w:author="Dave Bridges" w:date="2021-09-16T11:08:00Z">
        <w:r w:rsidR="00023443">
          <w:rPr>
            <w:rFonts w:ascii="Times New Roman" w:hAnsi="Times New Roman" w:cs="Times New Roman"/>
          </w:rPr>
          <w:t>eTRF</w:t>
        </w:r>
        <w:proofErr w:type="spellEnd"/>
        <w:r w:rsidR="00023443">
          <w:rPr>
            <w:rFonts w:ascii="Times New Roman" w:hAnsi="Times New Roman" w:cs="Times New Roman"/>
          </w:rPr>
          <w:t xml:space="preserve"> </w:t>
        </w:r>
      </w:ins>
      <w:r w:rsidR="005C23AC">
        <w:rPr>
          <w:rFonts w:ascii="Times New Roman" w:hAnsi="Times New Roman" w:cs="Times New Roman"/>
        </w:rPr>
        <w:t>on body weight (</w:t>
      </w:r>
      <w:r w:rsidR="003E0F5E" w:rsidRPr="003E0F5E">
        <w:rPr>
          <w:rFonts w:ascii="Times New Roman" w:hAnsi="Times New Roman" w:cs="Times New Roman"/>
          <w:b/>
          <w:bCs/>
        </w:rPr>
        <w:t>Figure 2A,</w:t>
      </w:r>
      <w:r w:rsidR="003E0F5E">
        <w:rPr>
          <w:rFonts w:ascii="Times New Roman" w:hAnsi="Times New Roman" w:cs="Times New Roman"/>
        </w:rPr>
        <w:t xml:space="preserve"> </w:t>
      </w:r>
      <w:proofErr w:type="spellStart"/>
      <w:r w:rsidR="005C23AC">
        <w:rPr>
          <w:rFonts w:ascii="Times New Roman" w:hAnsi="Times New Roman" w:cs="Times New Roman"/>
        </w:rPr>
        <w:t>p</w:t>
      </w:r>
      <w:r w:rsidR="006A22AE">
        <w:rPr>
          <w:rFonts w:ascii="Times New Roman" w:hAnsi="Times New Roman" w:cs="Times New Roman"/>
          <w:vertAlign w:val="subscript"/>
        </w:rPr>
        <w:t>diet</w:t>
      </w:r>
      <w:proofErr w:type="spellEnd"/>
      <w:r w:rsidR="005C23AC">
        <w:rPr>
          <w:rFonts w:ascii="Times New Roman" w:hAnsi="Times New Roman" w:cs="Times New Roman"/>
        </w:rPr>
        <w:t>=0.</w:t>
      </w:r>
      <w:r w:rsidR="008645F0">
        <w:rPr>
          <w:rFonts w:ascii="Times New Roman" w:hAnsi="Times New Roman" w:cs="Times New Roman"/>
        </w:rPr>
        <w:t>4</w:t>
      </w:r>
      <w:r w:rsidR="00C32387">
        <w:rPr>
          <w:rFonts w:ascii="Times New Roman" w:hAnsi="Times New Roman" w:cs="Times New Roman"/>
        </w:rPr>
        <w:t>7</w:t>
      </w:r>
      <w:r w:rsidR="005C23AC">
        <w:rPr>
          <w:rFonts w:ascii="Times New Roman" w:hAnsi="Times New Roman" w:cs="Times New Roman"/>
        </w:rPr>
        <w:t>)</w:t>
      </w:r>
      <w:r w:rsidR="00BD56C9">
        <w:rPr>
          <w:rFonts w:ascii="Times New Roman" w:hAnsi="Times New Roman" w:cs="Times New Roman"/>
        </w:rPr>
        <w:t>, lean mass (</w:t>
      </w:r>
      <w:r w:rsidR="003E0F5E" w:rsidRPr="003E0F5E">
        <w:rPr>
          <w:rFonts w:ascii="Times New Roman" w:hAnsi="Times New Roman" w:cs="Times New Roman"/>
          <w:b/>
          <w:bCs/>
        </w:rPr>
        <w:t>Figure 2C,</w:t>
      </w:r>
      <w:r w:rsidR="003E0F5E">
        <w:rPr>
          <w:rFonts w:ascii="Times New Roman" w:hAnsi="Times New Roman" w:cs="Times New Roman"/>
        </w:rPr>
        <w:t xml:space="preserve"> </w:t>
      </w:r>
      <w:proofErr w:type="spellStart"/>
      <w:r w:rsidR="00BD56C9">
        <w:rPr>
          <w:rFonts w:ascii="Times New Roman" w:hAnsi="Times New Roman" w:cs="Times New Roman"/>
        </w:rPr>
        <w:t>p</w:t>
      </w:r>
      <w:r w:rsidR="006A22AE">
        <w:rPr>
          <w:rFonts w:ascii="Times New Roman" w:hAnsi="Times New Roman" w:cs="Times New Roman"/>
          <w:vertAlign w:val="subscript"/>
        </w:rPr>
        <w:t>diet</w:t>
      </w:r>
      <w:proofErr w:type="spellEnd"/>
      <w:r w:rsidR="00BD56C9">
        <w:rPr>
          <w:rFonts w:ascii="Times New Roman" w:hAnsi="Times New Roman" w:cs="Times New Roman"/>
        </w:rPr>
        <w:t>=0.</w:t>
      </w:r>
      <w:r w:rsidR="008645F0">
        <w:rPr>
          <w:rFonts w:ascii="Times New Roman" w:hAnsi="Times New Roman" w:cs="Times New Roman"/>
        </w:rPr>
        <w:t>4</w:t>
      </w:r>
      <w:r w:rsidR="00C32387">
        <w:rPr>
          <w:rFonts w:ascii="Times New Roman" w:hAnsi="Times New Roman" w:cs="Times New Roman"/>
        </w:rPr>
        <w:t>5</w:t>
      </w:r>
      <w:r w:rsidR="00BD56C9">
        <w:rPr>
          <w:rFonts w:ascii="Times New Roman" w:hAnsi="Times New Roman" w:cs="Times New Roman"/>
        </w:rPr>
        <w:t xml:space="preserve">), </w:t>
      </w:r>
      <w:r w:rsidR="00607265">
        <w:rPr>
          <w:rFonts w:ascii="Times New Roman" w:hAnsi="Times New Roman" w:cs="Times New Roman"/>
        </w:rPr>
        <w:t>or</w:t>
      </w:r>
      <w:r w:rsidR="00BD56C9">
        <w:rPr>
          <w:rFonts w:ascii="Times New Roman" w:hAnsi="Times New Roman" w:cs="Times New Roman"/>
        </w:rPr>
        <w:t xml:space="preserve"> fat mass (</w:t>
      </w:r>
      <w:r w:rsidR="003E0F5E" w:rsidRPr="003E0F5E">
        <w:rPr>
          <w:rFonts w:ascii="Times New Roman" w:hAnsi="Times New Roman" w:cs="Times New Roman"/>
          <w:b/>
          <w:bCs/>
        </w:rPr>
        <w:t>Figure 2B</w:t>
      </w:r>
      <w:r w:rsidR="003E0F5E">
        <w:rPr>
          <w:rFonts w:ascii="Times New Roman" w:hAnsi="Times New Roman" w:cs="Times New Roman"/>
        </w:rPr>
        <w:t xml:space="preserve">, </w:t>
      </w:r>
      <w:proofErr w:type="spellStart"/>
      <w:r w:rsidR="00BD56C9">
        <w:rPr>
          <w:rFonts w:ascii="Times New Roman" w:hAnsi="Times New Roman" w:cs="Times New Roman"/>
        </w:rPr>
        <w:t>p</w:t>
      </w:r>
      <w:r w:rsidR="006A22AE">
        <w:rPr>
          <w:rFonts w:ascii="Times New Roman" w:hAnsi="Times New Roman" w:cs="Times New Roman"/>
          <w:vertAlign w:val="subscript"/>
        </w:rPr>
        <w:t>diet</w:t>
      </w:r>
      <w:proofErr w:type="spellEnd"/>
      <w:r w:rsidR="00BD56C9">
        <w:rPr>
          <w:rFonts w:ascii="Times New Roman" w:hAnsi="Times New Roman" w:cs="Times New Roman"/>
        </w:rPr>
        <w:t>=0.4</w:t>
      </w:r>
      <w:r w:rsidR="00C32387">
        <w:rPr>
          <w:rFonts w:ascii="Times New Roman" w:hAnsi="Times New Roman" w:cs="Times New Roman"/>
        </w:rPr>
        <w:t>7</w:t>
      </w:r>
      <w:r w:rsidR="00BD56C9">
        <w:rPr>
          <w:rFonts w:ascii="Times New Roman" w:hAnsi="Times New Roman" w:cs="Times New Roman"/>
        </w:rPr>
        <w:t>)</w:t>
      </w:r>
      <w:r w:rsidR="00A54B1D">
        <w:rPr>
          <w:rFonts w:ascii="Times New Roman" w:hAnsi="Times New Roman" w:cs="Times New Roman"/>
        </w:rPr>
        <w:t xml:space="preserve">. </w:t>
      </w:r>
      <w:r>
        <w:rPr>
          <w:rFonts w:ascii="Times New Roman" w:hAnsi="Times New Roman" w:cs="Times New Roman"/>
        </w:rPr>
        <w:t xml:space="preserve">Interestingly, </w:t>
      </w:r>
      <w:r w:rsidR="00E66CFA">
        <w:rPr>
          <w:rFonts w:ascii="Times New Roman" w:hAnsi="Times New Roman" w:cs="Times New Roman"/>
        </w:rPr>
        <w:t xml:space="preserve">food </w:t>
      </w:r>
      <w:r w:rsidR="004C005D">
        <w:rPr>
          <w:rFonts w:ascii="Times New Roman" w:hAnsi="Times New Roman" w:cs="Times New Roman"/>
        </w:rPr>
        <w:t>intake</w:t>
      </w:r>
      <w:r w:rsidR="00E66CFA">
        <w:rPr>
          <w:rFonts w:ascii="Times New Roman" w:hAnsi="Times New Roman" w:cs="Times New Roman"/>
        </w:rPr>
        <w:t xml:space="preserve"> over the first 70 days </w:t>
      </w:r>
      <w:r w:rsidR="004C005D">
        <w:rPr>
          <w:rFonts w:ascii="Times New Roman" w:hAnsi="Times New Roman" w:cs="Times New Roman"/>
        </w:rPr>
        <w:t xml:space="preserve">of life </w:t>
      </w:r>
      <w:r w:rsidR="008645F0">
        <w:rPr>
          <w:rFonts w:ascii="Times New Roman" w:hAnsi="Times New Roman" w:cs="Times New Roman"/>
        </w:rPr>
        <w:t xml:space="preserve">demonstrated </w:t>
      </w:r>
      <w:r>
        <w:rPr>
          <w:rFonts w:ascii="Times New Roman" w:hAnsi="Times New Roman" w:cs="Times New Roman"/>
        </w:rPr>
        <w:t xml:space="preserve">a </w:t>
      </w:r>
      <w:r w:rsidR="008645F0">
        <w:rPr>
          <w:rFonts w:ascii="Times New Roman" w:hAnsi="Times New Roman" w:cs="Times New Roman"/>
        </w:rPr>
        <w:t>significant</w:t>
      </w:r>
      <w:r>
        <w:rPr>
          <w:rFonts w:ascii="Times New Roman" w:hAnsi="Times New Roman" w:cs="Times New Roman"/>
        </w:rPr>
        <w:t xml:space="preserve"> </w:t>
      </w:r>
      <w:ins w:id="125" w:author="Bridges, Dave" w:date="2021-07-29T13:49:00Z">
        <w:r>
          <w:rPr>
            <w:rFonts w:ascii="Times New Roman" w:hAnsi="Times New Roman" w:cs="Times New Roman"/>
          </w:rPr>
          <w:t xml:space="preserve">reduction in food intake for </w:t>
        </w:r>
      </w:ins>
      <w:ins w:id="126" w:author="Bridges, Dave" w:date="2021-07-29T13:50:00Z">
        <w:r>
          <w:rPr>
            <w:rFonts w:ascii="Times New Roman" w:hAnsi="Times New Roman" w:cs="Times New Roman"/>
          </w:rPr>
          <w:t>offspring</w:t>
        </w:r>
      </w:ins>
      <w:ins w:id="127" w:author="Bridges, Dave" w:date="2021-07-29T13:49:00Z">
        <w:r>
          <w:rPr>
            <w:rFonts w:ascii="Times New Roman" w:hAnsi="Times New Roman" w:cs="Times New Roman"/>
          </w:rPr>
          <w:t xml:space="preserve"> exposed to eTRF during pregnancy </w:t>
        </w:r>
      </w:ins>
      <w:r w:rsidR="002B674C">
        <w:rPr>
          <w:rFonts w:ascii="Times New Roman" w:hAnsi="Times New Roman" w:cs="Times New Roman"/>
        </w:rPr>
        <w:t>(</w:t>
      </w:r>
      <w:ins w:id="128" w:author="Bridges, Dave" w:date="2021-07-29T13:49:00Z">
        <w:r>
          <w:rPr>
            <w:rFonts w:ascii="Times New Roman" w:hAnsi="Times New Roman" w:cs="Times New Roman"/>
          </w:rPr>
          <w:t>17.8% l</w:t>
        </w:r>
      </w:ins>
      <w:ins w:id="129" w:author="Bridges, Dave" w:date="2021-07-29T13:50:00Z">
        <w:r>
          <w:rPr>
            <w:rFonts w:ascii="Times New Roman" w:hAnsi="Times New Roman" w:cs="Times New Roman"/>
          </w:rPr>
          <w:t xml:space="preserve">ower in females; </w:t>
        </w:r>
      </w:ins>
      <w:r w:rsidR="00CA39E8">
        <w:rPr>
          <w:rFonts w:ascii="Times New Roman" w:hAnsi="Times New Roman" w:cs="Times New Roman"/>
        </w:rPr>
        <w:t>p=0.00</w:t>
      </w:r>
      <w:r w:rsidR="00651638">
        <w:rPr>
          <w:rFonts w:ascii="Times New Roman" w:hAnsi="Times New Roman" w:cs="Times New Roman"/>
        </w:rPr>
        <w:t>068</w:t>
      </w:r>
      <w:ins w:id="130" w:author="Bridges, Dave" w:date="2021-07-29T13:50:00Z">
        <w:r>
          <w:rPr>
            <w:rFonts w:ascii="Times New Roman" w:hAnsi="Times New Roman" w:cs="Times New Roman"/>
          </w:rPr>
          <w:t>; 9.4% lower in males</w:t>
        </w:r>
      </w:ins>
      <w:ins w:id="131" w:author="Bridges, Dave" w:date="2021-07-29T13:51:00Z">
        <w:r>
          <w:rPr>
            <w:rFonts w:ascii="Times New Roman" w:hAnsi="Times New Roman" w:cs="Times New Roman"/>
          </w:rPr>
          <w:t>, p=</w:t>
        </w:r>
        <w:commentRangeStart w:id="132"/>
        <w:commentRangeStart w:id="133"/>
        <w:r>
          <w:rPr>
            <w:rFonts w:ascii="Times New Roman" w:hAnsi="Times New Roman" w:cs="Times New Roman"/>
          </w:rPr>
          <w:t>XXX</w:t>
        </w:r>
        <w:commentRangeEnd w:id="132"/>
        <w:r w:rsidR="00170969">
          <w:rPr>
            <w:rStyle w:val="CommentReference"/>
          </w:rPr>
          <w:commentReference w:id="132"/>
        </w:r>
      </w:ins>
      <w:commentRangeEnd w:id="133"/>
      <w:r w:rsidR="00E800F2">
        <w:rPr>
          <w:rStyle w:val="CommentReference"/>
        </w:rPr>
        <w:commentReference w:id="133"/>
      </w:r>
      <w:ins w:id="134" w:author="Bridges, Dave" w:date="2021-07-29T13:51:00Z">
        <w:r w:rsidR="00170969">
          <w:rPr>
            <w:rFonts w:ascii="Times New Roman" w:hAnsi="Times New Roman" w:cs="Times New Roman"/>
          </w:rPr>
          <w:t xml:space="preserve">, </w:t>
        </w:r>
      </w:ins>
      <w:r w:rsidR="00A40214">
        <w:rPr>
          <w:rFonts w:ascii="Times New Roman" w:hAnsi="Times New Roman" w:cs="Times New Roman"/>
        </w:rPr>
        <w:t xml:space="preserve"> </w:t>
      </w:r>
      <w:r w:rsidR="007D5A07" w:rsidRPr="007D5A07">
        <w:rPr>
          <w:rFonts w:ascii="Times New Roman" w:hAnsi="Times New Roman" w:cs="Times New Roman"/>
          <w:b/>
          <w:bCs/>
        </w:rPr>
        <w:t>Figure 2</w:t>
      </w:r>
      <w:r w:rsidR="00226BF0">
        <w:rPr>
          <w:rFonts w:ascii="Times New Roman" w:hAnsi="Times New Roman" w:cs="Times New Roman"/>
          <w:b/>
          <w:bCs/>
        </w:rPr>
        <w:t>D</w:t>
      </w:r>
      <w:r w:rsidR="007D5A07">
        <w:rPr>
          <w:rFonts w:ascii="Times New Roman" w:hAnsi="Times New Roman" w:cs="Times New Roman"/>
        </w:rPr>
        <w:t>)</w:t>
      </w:r>
      <w:r w:rsidR="00E66CFA">
        <w:rPr>
          <w:rFonts w:ascii="Times New Roman" w:hAnsi="Times New Roman" w:cs="Times New Roman"/>
        </w:rPr>
        <w:t xml:space="preserve">. </w:t>
      </w:r>
      <w:del w:id="135" w:author="Dave Bridges" w:date="2021-09-16T11:09:00Z">
        <w:r w:rsidR="009B5C0B" w:rsidDel="00023443">
          <w:rPr>
            <w:rFonts w:ascii="Times New Roman" w:hAnsi="Times New Roman" w:cs="Times New Roman"/>
          </w:rPr>
          <w:delText xml:space="preserve">Although food intake is higher in males than females, as is expected,  it failed to reach statistical significance  </w:delText>
        </w:r>
        <w:r w:rsidR="00E800F2" w:rsidDel="00023443">
          <w:rPr>
            <w:rFonts w:ascii="Times New Roman" w:hAnsi="Times New Roman" w:cs="Times New Roman"/>
          </w:rPr>
          <w:delText>(</w:delText>
        </w:r>
        <w:r w:rsidR="009B5C0B" w:rsidDel="00023443">
          <w:rPr>
            <w:rFonts w:ascii="Times New Roman" w:hAnsi="Times New Roman" w:cs="Times New Roman"/>
          </w:rPr>
          <w:delText>p</w:delText>
        </w:r>
        <w:r w:rsidR="009B5C0B" w:rsidDel="00023443">
          <w:rPr>
            <w:rFonts w:ascii="Times New Roman" w:hAnsi="Times New Roman" w:cs="Times New Roman"/>
            <w:vertAlign w:val="subscript"/>
          </w:rPr>
          <w:delText xml:space="preserve">sex = </w:delText>
        </w:r>
        <w:r w:rsidR="009B5C0B" w:rsidDel="00023443">
          <w:rPr>
            <w:rFonts w:ascii="Times New Roman" w:hAnsi="Times New Roman" w:cs="Times New Roman"/>
          </w:rPr>
          <w:delText xml:space="preserve">0.054). </w:delText>
        </w:r>
      </w:del>
      <w:r w:rsidR="009B5C0B">
        <w:rPr>
          <w:rFonts w:ascii="Times New Roman" w:hAnsi="Times New Roman" w:cs="Times New Roman"/>
        </w:rPr>
        <w:t xml:space="preserve">There </w:t>
      </w:r>
      <w:del w:id="136" w:author="Dave Bridges" w:date="2021-09-16T11:09:00Z">
        <w:r w:rsidR="009B5C0B" w:rsidDel="00023443">
          <w:rPr>
            <w:rFonts w:ascii="Times New Roman" w:hAnsi="Times New Roman" w:cs="Times New Roman"/>
          </w:rPr>
          <w:delText xml:space="preserve">is </w:delText>
        </w:r>
      </w:del>
      <w:ins w:id="137" w:author="Dave Bridges" w:date="2021-09-16T11:09:00Z">
        <w:r w:rsidR="00023443">
          <w:rPr>
            <w:rFonts w:ascii="Times New Roman" w:hAnsi="Times New Roman" w:cs="Times New Roman"/>
          </w:rPr>
          <w:t xml:space="preserve">was </w:t>
        </w:r>
      </w:ins>
      <w:r w:rsidR="009B5C0B">
        <w:rPr>
          <w:rFonts w:ascii="Times New Roman" w:hAnsi="Times New Roman" w:cs="Times New Roman"/>
        </w:rPr>
        <w:t xml:space="preserve">no </w:t>
      </w:r>
      <w:ins w:id="138" w:author="Dave Bridges" w:date="2021-09-16T11:09:00Z">
        <w:r w:rsidR="00023443">
          <w:rPr>
            <w:rFonts w:ascii="Times New Roman" w:hAnsi="Times New Roman" w:cs="Times New Roman"/>
          </w:rPr>
          <w:t xml:space="preserve">significant </w:t>
        </w:r>
      </w:ins>
      <w:r w:rsidR="009B5C0B">
        <w:rPr>
          <w:rFonts w:ascii="Times New Roman" w:hAnsi="Times New Roman" w:cs="Times New Roman"/>
        </w:rPr>
        <w:t xml:space="preserve">interaction between sex and maternal </w:t>
      </w:r>
      <w:del w:id="139" w:author="Dave Bridges" w:date="2021-09-16T11:09:00Z">
        <w:r w:rsidR="009B5C0B" w:rsidDel="00023443">
          <w:rPr>
            <w:rFonts w:ascii="Times New Roman" w:hAnsi="Times New Roman" w:cs="Times New Roman"/>
          </w:rPr>
          <w:delText xml:space="preserve">restriction </w:delText>
        </w:r>
      </w:del>
      <w:ins w:id="140" w:author="Dave Bridges" w:date="2021-09-16T11:09:00Z">
        <w:r w:rsidR="00023443">
          <w:rPr>
            <w:rFonts w:ascii="Times New Roman" w:hAnsi="Times New Roman" w:cs="Times New Roman"/>
          </w:rPr>
          <w:t xml:space="preserve">intervention </w:t>
        </w:r>
      </w:ins>
      <w:r w:rsidR="009B5C0B">
        <w:rPr>
          <w:rFonts w:ascii="Times New Roman" w:hAnsi="Times New Roman" w:cs="Times New Roman"/>
        </w:rPr>
        <w:t xml:space="preserve">group </w:t>
      </w:r>
      <w:del w:id="141" w:author="Dave Bridges" w:date="2021-09-16T11:09:00Z">
        <w:r w:rsidR="009B5C0B" w:rsidDel="00023443">
          <w:rPr>
            <w:rFonts w:ascii="Times New Roman" w:hAnsi="Times New Roman" w:cs="Times New Roman"/>
          </w:rPr>
          <w:delText>present</w:delText>
        </w:r>
      </w:del>
      <w:r w:rsidR="00532133">
        <w:rPr>
          <w:rFonts w:ascii="Times New Roman" w:hAnsi="Times New Roman" w:cs="Times New Roman"/>
        </w:rPr>
        <w:t xml:space="preserve"> </w:t>
      </w:r>
      <w:r w:rsidR="009B5C0B">
        <w:rPr>
          <w:rFonts w:ascii="Times New Roman" w:hAnsi="Times New Roman" w:cs="Times New Roman"/>
        </w:rPr>
        <w:t>(</w:t>
      </w:r>
      <w:proofErr w:type="spellStart"/>
      <w:r w:rsidR="009B5C0B">
        <w:rPr>
          <w:rFonts w:ascii="Times New Roman" w:hAnsi="Times New Roman" w:cs="Times New Roman"/>
        </w:rPr>
        <w:t>p</w:t>
      </w:r>
      <w:r w:rsidR="009B5C0B">
        <w:rPr>
          <w:rFonts w:ascii="Times New Roman" w:hAnsi="Times New Roman" w:cs="Times New Roman"/>
          <w:vertAlign w:val="subscript"/>
        </w:rPr>
        <w:t>diet</w:t>
      </w:r>
      <w:proofErr w:type="spellEnd"/>
      <w:r w:rsidR="009B5C0B">
        <w:rPr>
          <w:rFonts w:ascii="Times New Roman" w:hAnsi="Times New Roman" w:cs="Times New Roman"/>
          <w:vertAlign w:val="subscript"/>
        </w:rPr>
        <w:t>*sex</w:t>
      </w:r>
      <w:r w:rsidR="009B5C0B">
        <w:rPr>
          <w:rFonts w:ascii="Times New Roman" w:hAnsi="Times New Roman" w:cs="Times New Roman"/>
        </w:rPr>
        <w:t>=0.38).</w:t>
      </w:r>
      <w:r w:rsidR="00520F01">
        <w:rPr>
          <w:rFonts w:ascii="Times New Roman" w:hAnsi="Times New Roman" w:cs="Times New Roman"/>
        </w:rPr>
        <w:t xml:space="preserve"> </w:t>
      </w:r>
      <w:r w:rsidR="009B5C0B" w:rsidRPr="00E800F2">
        <w:rPr>
          <w:rFonts w:ascii="Times New Roman" w:hAnsi="Times New Roman" w:cs="Times New Roman"/>
          <w:highlight w:val="yellow"/>
        </w:rPr>
        <w:t>However, c</w:t>
      </w:r>
      <w:commentRangeStart w:id="142"/>
      <w:commentRangeStart w:id="143"/>
      <w:r w:rsidR="009B5C0B" w:rsidRPr="00E800F2">
        <w:rPr>
          <w:rFonts w:ascii="Times New Roman" w:hAnsi="Times New Roman" w:cs="Times New Roman"/>
          <w:highlight w:val="yellow"/>
        </w:rPr>
        <w:t>umulative food intake in the NCD period is</w:t>
      </w:r>
      <w:commentRangeEnd w:id="142"/>
      <w:commentRangeEnd w:id="143"/>
      <w:r w:rsidR="009B5C0B" w:rsidRPr="00E800F2">
        <w:rPr>
          <w:rFonts w:ascii="Times New Roman" w:hAnsi="Times New Roman" w:cs="Times New Roman"/>
          <w:highlight w:val="yellow"/>
        </w:rPr>
        <w:t xml:space="preserve"> 22% higher in eTRF females than AL females and 10% higher in eTRF males than AL males. (</w:t>
      </w:r>
      <w:proofErr w:type="spellStart"/>
      <w:r w:rsidR="009B5C0B" w:rsidRPr="00E800F2">
        <w:rPr>
          <w:rFonts w:ascii="Times New Roman" w:hAnsi="Times New Roman" w:cs="Times New Roman"/>
          <w:highlight w:val="yellow"/>
        </w:rPr>
        <w:t>p</w:t>
      </w:r>
      <w:r w:rsidR="009B5C0B" w:rsidRPr="00E800F2">
        <w:rPr>
          <w:rFonts w:ascii="Times New Roman" w:hAnsi="Times New Roman" w:cs="Times New Roman"/>
          <w:highlight w:val="yellow"/>
          <w:vertAlign w:val="subscript"/>
        </w:rPr>
        <w:t>diet</w:t>
      </w:r>
      <w:proofErr w:type="spellEnd"/>
      <w:r w:rsidR="009B5C0B" w:rsidRPr="00E800F2">
        <w:rPr>
          <w:rFonts w:ascii="Times New Roman" w:hAnsi="Times New Roman" w:cs="Times New Roman"/>
          <w:highlight w:val="yellow"/>
          <w:vertAlign w:val="subscript"/>
        </w:rPr>
        <w:t xml:space="preserve"> = </w:t>
      </w:r>
      <w:r w:rsidR="009B5C0B" w:rsidRPr="00E800F2">
        <w:rPr>
          <w:rFonts w:ascii="Times New Roman" w:hAnsi="Times New Roman" w:cs="Times New Roman"/>
          <w:highlight w:val="yellow"/>
        </w:rPr>
        <w:t>0.016).</w:t>
      </w:r>
      <w:r w:rsidR="009B5C0B" w:rsidRPr="00E800F2">
        <w:rPr>
          <w:rStyle w:val="CommentReference"/>
          <w:highlight w:val="yellow"/>
        </w:rPr>
        <w:commentReference w:id="142"/>
      </w:r>
      <w:r w:rsidR="00023443">
        <w:rPr>
          <w:rStyle w:val="CommentReference"/>
        </w:rPr>
        <w:commentReference w:id="143"/>
      </w:r>
      <w:r w:rsidR="00532133">
        <w:rPr>
          <w:rFonts w:ascii="Times New Roman" w:hAnsi="Times New Roman" w:cs="Times New Roman"/>
        </w:rPr>
        <w:t xml:space="preserve"> By comparing the efficiency by which food is converted into stored mass, this resulted in a 12% reduced feeding efficiency in eTRF female offspring</w:t>
      </w:r>
      <w:r w:rsidR="00E800F2">
        <w:rPr>
          <w:rFonts w:ascii="Times New Roman" w:hAnsi="Times New Roman" w:cs="Times New Roman"/>
        </w:rPr>
        <w:t xml:space="preserve"> </w:t>
      </w:r>
      <w:r w:rsidR="006A22AE">
        <w:rPr>
          <w:rFonts w:ascii="Times New Roman" w:hAnsi="Times New Roman" w:cs="Times New Roman"/>
        </w:rPr>
        <w:t>(</w:t>
      </w:r>
      <w:proofErr w:type="spellStart"/>
      <w:r w:rsidR="006A22AE">
        <w:rPr>
          <w:rFonts w:ascii="Times New Roman" w:hAnsi="Times New Roman" w:cs="Times New Roman"/>
        </w:rPr>
        <w:t>p</w:t>
      </w:r>
      <w:r w:rsidR="006A22AE">
        <w:rPr>
          <w:rFonts w:ascii="Times New Roman" w:hAnsi="Times New Roman" w:cs="Times New Roman"/>
          <w:vertAlign w:val="subscript"/>
        </w:rPr>
        <w:t>sex</w:t>
      </w:r>
      <w:proofErr w:type="spellEnd"/>
      <w:r w:rsidR="006A22AE">
        <w:rPr>
          <w:rFonts w:ascii="Times New Roman" w:hAnsi="Times New Roman" w:cs="Times New Roman"/>
        </w:rPr>
        <w:t>&lt;0.00001)</w:t>
      </w:r>
      <w:r w:rsidR="00532133">
        <w:rPr>
          <w:rFonts w:ascii="Times New Roman" w:hAnsi="Times New Roman" w:cs="Times New Roman"/>
        </w:rPr>
        <w:t xml:space="preserve"> that failed to reach significance in males (</w:t>
      </w:r>
      <w:r w:rsidR="00532133" w:rsidRPr="00504A6E">
        <w:rPr>
          <w:rFonts w:ascii="Times New Roman" w:hAnsi="Times New Roman" w:cs="Times New Roman"/>
          <w:b/>
          <w:bCs/>
        </w:rPr>
        <w:t>Supplementary</w:t>
      </w:r>
      <w:r w:rsidR="00532133">
        <w:rPr>
          <w:rFonts w:ascii="Times New Roman" w:hAnsi="Times New Roman" w:cs="Times New Roman"/>
        </w:rPr>
        <w:t xml:space="preserve"> </w:t>
      </w:r>
      <w:r w:rsidR="00532133" w:rsidRPr="00504A6E">
        <w:rPr>
          <w:rFonts w:ascii="Times New Roman" w:hAnsi="Times New Roman" w:cs="Times New Roman"/>
          <w:b/>
          <w:bCs/>
        </w:rPr>
        <w:t>Figure 1A</w:t>
      </w:r>
      <w:r w:rsidR="00532133">
        <w:rPr>
          <w:rFonts w:ascii="Times New Roman" w:hAnsi="Times New Roman" w:cs="Times New Roman"/>
        </w:rPr>
        <w:t>).</w:t>
      </w:r>
    </w:p>
    <w:p w14:paraId="305CA0D3" w14:textId="6337B8AD" w:rsidR="00A4651B" w:rsidRPr="00A4651B" w:rsidRDefault="00A4651B" w:rsidP="00E66CFA">
      <w:pPr>
        <w:spacing w:line="480" w:lineRule="auto"/>
        <w:rPr>
          <w:rFonts w:ascii="Times New Roman" w:hAnsi="Times New Roman" w:cs="Times New Roman"/>
          <w:i/>
          <w:iCs/>
        </w:rPr>
      </w:pPr>
      <w:r w:rsidRPr="00A4651B">
        <w:rPr>
          <w:rFonts w:ascii="Times New Roman" w:hAnsi="Times New Roman" w:cs="Times New Roman"/>
          <w:i/>
          <w:iCs/>
        </w:rPr>
        <w:t xml:space="preserve">Gestational </w:t>
      </w:r>
      <w:proofErr w:type="spellStart"/>
      <w:r w:rsidRPr="00A4651B">
        <w:rPr>
          <w:rFonts w:ascii="Times New Roman" w:hAnsi="Times New Roman" w:cs="Times New Roman"/>
          <w:i/>
          <w:iCs/>
        </w:rPr>
        <w:t>eTRF</w:t>
      </w:r>
      <w:proofErr w:type="spellEnd"/>
      <w:r w:rsidR="003A196D">
        <w:rPr>
          <w:rStyle w:val="CommentReference"/>
        </w:rPr>
        <w:t xml:space="preserve"> </w:t>
      </w:r>
      <w:del w:id="144" w:author="Dave Bridges" w:date="2021-09-16T11:10:00Z">
        <w:r w:rsidR="003A196D" w:rsidRPr="003A196D" w:rsidDel="008E13E8">
          <w:rPr>
            <w:rStyle w:val="CommentReference"/>
            <w:rFonts w:ascii="Times New Roman" w:hAnsi="Times New Roman" w:cs="Times New Roman"/>
            <w:i/>
            <w:iCs/>
            <w:sz w:val="24"/>
            <w:szCs w:val="24"/>
          </w:rPr>
          <w:delText xml:space="preserve">improves </w:delText>
        </w:r>
      </w:del>
      <w:ins w:id="145" w:author="Dave Bridges" w:date="2021-09-16T11:10:00Z">
        <w:r w:rsidR="008E13E8">
          <w:rPr>
            <w:rStyle w:val="CommentReference"/>
            <w:rFonts w:ascii="Times New Roman" w:hAnsi="Times New Roman" w:cs="Times New Roman"/>
            <w:i/>
            <w:iCs/>
            <w:sz w:val="24"/>
            <w:szCs w:val="24"/>
          </w:rPr>
          <w:t>modestly improves glucose</w:t>
        </w:r>
      </w:ins>
      <w:del w:id="146" w:author="Dave Bridges" w:date="2021-09-16T11:10:00Z">
        <w:r w:rsidR="003A196D" w:rsidRPr="003A196D" w:rsidDel="008E13E8">
          <w:rPr>
            <w:rStyle w:val="CommentReference"/>
            <w:rFonts w:ascii="Times New Roman" w:hAnsi="Times New Roman" w:cs="Times New Roman"/>
            <w:i/>
            <w:iCs/>
            <w:sz w:val="24"/>
            <w:szCs w:val="24"/>
          </w:rPr>
          <w:delText>insulin</w:delText>
        </w:r>
      </w:del>
      <w:r w:rsidR="003A196D" w:rsidRPr="003A196D">
        <w:rPr>
          <w:rStyle w:val="CommentReference"/>
          <w:rFonts w:ascii="Times New Roman" w:hAnsi="Times New Roman" w:cs="Times New Roman"/>
          <w:i/>
          <w:iCs/>
          <w:sz w:val="24"/>
          <w:szCs w:val="24"/>
        </w:rPr>
        <w:t xml:space="preserve"> tolerance in young adult males</w:t>
      </w:r>
    </w:p>
    <w:p w14:paraId="1FB891D5" w14:textId="640DA499" w:rsidR="00970D3E" w:rsidRDefault="00607265" w:rsidP="00616AD3">
      <w:pPr>
        <w:spacing w:line="480" w:lineRule="auto"/>
        <w:rPr>
          <w:ins w:id="147" w:author="Bridges, Dave" w:date="2021-07-29T13:57:00Z"/>
          <w:rFonts w:ascii="Times New Roman" w:hAnsi="Times New Roman" w:cs="Times New Roman"/>
        </w:rPr>
      </w:pPr>
      <w:r>
        <w:rPr>
          <w:rFonts w:ascii="Times New Roman" w:hAnsi="Times New Roman" w:cs="Times New Roman"/>
        </w:rPr>
        <w:t>To assess gl</w:t>
      </w:r>
      <w:r w:rsidR="00C56D0A">
        <w:rPr>
          <w:rFonts w:ascii="Times New Roman" w:hAnsi="Times New Roman" w:cs="Times New Roman"/>
        </w:rPr>
        <w:t>ucose homeostasis</w:t>
      </w:r>
      <w:r w:rsidR="0094012E">
        <w:rPr>
          <w:rFonts w:ascii="Times New Roman" w:hAnsi="Times New Roman" w:cs="Times New Roman"/>
        </w:rPr>
        <w:t xml:space="preserve"> in the offspring, </w:t>
      </w:r>
      <w:r>
        <w:rPr>
          <w:rFonts w:ascii="Times New Roman" w:hAnsi="Times New Roman" w:cs="Times New Roman"/>
        </w:rPr>
        <w:t xml:space="preserve">we conducted insulin tolerance (ITT) and glucose tolerance (GTT) tests between PND 60 and 70. </w:t>
      </w:r>
      <w:r w:rsidR="00532133">
        <w:rPr>
          <w:rFonts w:ascii="Times New Roman" w:hAnsi="Times New Roman" w:cs="Times New Roman"/>
        </w:rPr>
        <w:t xml:space="preserve">Male offspring </w:t>
      </w:r>
      <w:del w:id="148" w:author="Dave Bridges" w:date="2021-09-16T11:11:00Z">
        <w:r w:rsidR="00532133" w:rsidDel="008E13E8">
          <w:rPr>
            <w:rFonts w:ascii="Times New Roman" w:hAnsi="Times New Roman" w:cs="Times New Roman"/>
          </w:rPr>
          <w:delText xml:space="preserve">had </w:delText>
        </w:r>
      </w:del>
      <w:ins w:id="149" w:author="Dave Bridges" w:date="2021-09-16T11:11:00Z">
        <w:r w:rsidR="008E13E8">
          <w:rPr>
            <w:rFonts w:ascii="Times New Roman" w:hAnsi="Times New Roman" w:cs="Times New Roman"/>
          </w:rPr>
          <w:t xml:space="preserve">averaged </w:t>
        </w:r>
      </w:ins>
      <w:r w:rsidR="00532133">
        <w:rPr>
          <w:rFonts w:ascii="Times New Roman" w:hAnsi="Times New Roman" w:cs="Times New Roman"/>
        </w:rPr>
        <w:t>15mg/dL higher blood glucose during i</w:t>
      </w:r>
      <w:r w:rsidR="0097693C">
        <w:rPr>
          <w:rFonts w:ascii="Times New Roman" w:hAnsi="Times New Roman" w:cs="Times New Roman"/>
        </w:rPr>
        <w:t xml:space="preserve">nsulin tolerance </w:t>
      </w:r>
      <w:r w:rsidR="00C56D0A">
        <w:rPr>
          <w:rFonts w:ascii="Times New Roman" w:hAnsi="Times New Roman" w:cs="Times New Roman"/>
        </w:rPr>
        <w:t xml:space="preserve">testing </w:t>
      </w:r>
      <w:r w:rsidR="00532133">
        <w:rPr>
          <w:rFonts w:ascii="Times New Roman" w:hAnsi="Times New Roman" w:cs="Times New Roman"/>
        </w:rPr>
        <w:t xml:space="preserve">compared to females </w:t>
      </w:r>
      <w:r w:rsidR="00BF3DF4">
        <w:rPr>
          <w:rFonts w:ascii="Times New Roman" w:hAnsi="Times New Roman" w:cs="Times New Roman"/>
        </w:rPr>
        <w:t>(</w:t>
      </w:r>
      <w:proofErr w:type="spellStart"/>
      <w:r w:rsidR="00BF3DF4">
        <w:rPr>
          <w:rFonts w:ascii="Times New Roman" w:hAnsi="Times New Roman" w:cs="Times New Roman"/>
        </w:rPr>
        <w:t>p</w:t>
      </w:r>
      <w:r w:rsidR="00C56D0A">
        <w:rPr>
          <w:rFonts w:ascii="Times New Roman" w:hAnsi="Times New Roman" w:cs="Times New Roman"/>
          <w:vertAlign w:val="subscript"/>
        </w:rPr>
        <w:t>sex</w:t>
      </w:r>
      <w:proofErr w:type="spellEnd"/>
      <w:r w:rsidR="00BF3DF4">
        <w:rPr>
          <w:rFonts w:ascii="Times New Roman" w:hAnsi="Times New Roman" w:cs="Times New Roman"/>
        </w:rPr>
        <w:t>=0.0018)</w:t>
      </w:r>
      <w:r w:rsidR="0092320D">
        <w:rPr>
          <w:rFonts w:ascii="Times New Roman" w:hAnsi="Times New Roman" w:cs="Times New Roman"/>
        </w:rPr>
        <w:t xml:space="preserve">, </w:t>
      </w:r>
      <w:commentRangeStart w:id="150"/>
      <w:r w:rsidR="0092320D">
        <w:rPr>
          <w:rFonts w:ascii="Times New Roman" w:hAnsi="Times New Roman" w:cs="Times New Roman"/>
        </w:rPr>
        <w:t xml:space="preserve">but no effect of maternal dietary </w:t>
      </w:r>
      <w:r w:rsidR="0094012E">
        <w:rPr>
          <w:rFonts w:ascii="Times New Roman" w:hAnsi="Times New Roman" w:cs="Times New Roman"/>
        </w:rPr>
        <w:t>restriction</w:t>
      </w:r>
      <w:r w:rsidR="00532133">
        <w:rPr>
          <w:rFonts w:ascii="Times New Roman" w:hAnsi="Times New Roman" w:cs="Times New Roman"/>
        </w:rPr>
        <w:t xml:space="preserve"> was evident through linear </w:t>
      </w:r>
      <w:r w:rsidR="00E800F2">
        <w:rPr>
          <w:rFonts w:ascii="Times New Roman" w:hAnsi="Times New Roman" w:cs="Times New Roman"/>
        </w:rPr>
        <w:t xml:space="preserve">mixed effect </w:t>
      </w:r>
      <w:r w:rsidR="00532133">
        <w:rPr>
          <w:rFonts w:ascii="Times New Roman" w:hAnsi="Times New Roman" w:cs="Times New Roman"/>
        </w:rPr>
        <w:t>modeling</w:t>
      </w:r>
      <w:r w:rsidR="0094012E">
        <w:rPr>
          <w:rFonts w:ascii="Times New Roman" w:hAnsi="Times New Roman" w:cs="Times New Roman"/>
        </w:rPr>
        <w:t xml:space="preserve"> </w:t>
      </w:r>
      <w:r w:rsidR="0092320D">
        <w:rPr>
          <w:rFonts w:ascii="Times New Roman" w:hAnsi="Times New Roman" w:cs="Times New Roman"/>
        </w:rPr>
        <w:t>(</w:t>
      </w:r>
      <w:r w:rsidR="00C839CF" w:rsidRPr="0097693C">
        <w:rPr>
          <w:rFonts w:ascii="Times New Roman" w:hAnsi="Times New Roman" w:cs="Times New Roman"/>
          <w:b/>
          <w:bCs/>
        </w:rPr>
        <w:t>Figure 2</w:t>
      </w:r>
      <w:r w:rsidR="00C839CF">
        <w:rPr>
          <w:rFonts w:ascii="Times New Roman" w:hAnsi="Times New Roman" w:cs="Times New Roman"/>
          <w:b/>
          <w:bCs/>
        </w:rPr>
        <w:t>E</w:t>
      </w:r>
      <w:r w:rsidR="00C839CF">
        <w:rPr>
          <w:rFonts w:ascii="Times New Roman" w:hAnsi="Times New Roman" w:cs="Times New Roman"/>
        </w:rPr>
        <w:t xml:space="preserve">, </w:t>
      </w:r>
      <w:proofErr w:type="spellStart"/>
      <w:r w:rsidR="0092320D">
        <w:rPr>
          <w:rFonts w:ascii="Times New Roman" w:hAnsi="Times New Roman" w:cs="Times New Roman"/>
        </w:rPr>
        <w:lastRenderedPageBreak/>
        <w:t>p</w:t>
      </w:r>
      <w:r w:rsidR="00C56D0A">
        <w:rPr>
          <w:rFonts w:ascii="Times New Roman" w:hAnsi="Times New Roman" w:cs="Times New Roman"/>
          <w:vertAlign w:val="subscript"/>
        </w:rPr>
        <w:t>diet</w:t>
      </w:r>
      <w:proofErr w:type="spellEnd"/>
      <w:r w:rsidR="0092320D">
        <w:rPr>
          <w:rFonts w:ascii="Times New Roman" w:hAnsi="Times New Roman" w:cs="Times New Roman"/>
        </w:rPr>
        <w:t>=0.7</w:t>
      </w:r>
      <w:r w:rsidR="00BF3DF4">
        <w:rPr>
          <w:rFonts w:ascii="Times New Roman" w:hAnsi="Times New Roman" w:cs="Times New Roman"/>
        </w:rPr>
        <w:t>3</w:t>
      </w:r>
      <w:r w:rsidR="0097693C">
        <w:rPr>
          <w:rFonts w:ascii="Times New Roman" w:hAnsi="Times New Roman" w:cs="Times New Roman"/>
        </w:rPr>
        <w:t>).</w:t>
      </w:r>
      <w:commentRangeEnd w:id="150"/>
      <w:r w:rsidR="008E13E8">
        <w:rPr>
          <w:rStyle w:val="CommentReference"/>
        </w:rPr>
        <w:commentReference w:id="150"/>
      </w:r>
      <w:r w:rsidR="0097693C">
        <w:rPr>
          <w:rFonts w:ascii="Times New Roman" w:hAnsi="Times New Roman" w:cs="Times New Roman"/>
        </w:rPr>
        <w:t xml:space="preserve"> </w:t>
      </w:r>
      <w:r w:rsidR="0094012E">
        <w:rPr>
          <w:rFonts w:ascii="Times New Roman" w:hAnsi="Times New Roman" w:cs="Times New Roman"/>
        </w:rPr>
        <w:t>Summarizing the ITT by calculating the a</w:t>
      </w:r>
      <w:r w:rsidR="0092320D">
        <w:rPr>
          <w:rFonts w:ascii="Times New Roman" w:hAnsi="Times New Roman" w:cs="Times New Roman"/>
        </w:rPr>
        <w:t>rea under the curve</w:t>
      </w:r>
      <w:r w:rsidR="0094012E">
        <w:rPr>
          <w:rFonts w:ascii="Times New Roman" w:hAnsi="Times New Roman" w:cs="Times New Roman"/>
        </w:rPr>
        <w:t xml:space="preserve"> (AUC)</w:t>
      </w:r>
      <w:r w:rsidR="0092320D">
        <w:rPr>
          <w:rFonts w:ascii="Times New Roman" w:hAnsi="Times New Roman" w:cs="Times New Roman"/>
        </w:rPr>
        <w:t xml:space="preserve"> </w:t>
      </w:r>
      <w:r w:rsidR="0094012E">
        <w:rPr>
          <w:rFonts w:ascii="Times New Roman" w:hAnsi="Times New Roman" w:cs="Times New Roman"/>
        </w:rPr>
        <w:t xml:space="preserve">demonstrated </w:t>
      </w:r>
      <w:r w:rsidR="00BF3DF4">
        <w:rPr>
          <w:rFonts w:ascii="Times New Roman" w:hAnsi="Times New Roman" w:cs="Times New Roman"/>
        </w:rPr>
        <w:t xml:space="preserve">a significant effect of </w:t>
      </w:r>
      <w:r w:rsidR="0094012E">
        <w:rPr>
          <w:rFonts w:ascii="Times New Roman" w:hAnsi="Times New Roman" w:cs="Times New Roman"/>
        </w:rPr>
        <w:t xml:space="preserve">both </w:t>
      </w:r>
      <w:r w:rsidR="00BF3DF4">
        <w:rPr>
          <w:rFonts w:ascii="Times New Roman" w:hAnsi="Times New Roman" w:cs="Times New Roman"/>
        </w:rPr>
        <w:t xml:space="preserve">maternal </w:t>
      </w:r>
      <w:r w:rsidR="00E800F2">
        <w:rPr>
          <w:rFonts w:ascii="Times New Roman" w:hAnsi="Times New Roman" w:cs="Times New Roman"/>
        </w:rPr>
        <w:t>restriction</w:t>
      </w:r>
      <w:r w:rsidR="00BF3DF4">
        <w:rPr>
          <w:rFonts w:ascii="Times New Roman" w:hAnsi="Times New Roman" w:cs="Times New Roman"/>
        </w:rPr>
        <w:t xml:space="preserve"> </w:t>
      </w:r>
      <w:r w:rsidR="00532133">
        <w:rPr>
          <w:rFonts w:ascii="Times New Roman" w:hAnsi="Times New Roman" w:cs="Times New Roman"/>
        </w:rPr>
        <w:t>where eTRF offspring had lower AUC compared to AL offspring</w:t>
      </w:r>
      <w:r w:rsidR="00E800F2">
        <w:rPr>
          <w:rFonts w:ascii="Times New Roman" w:hAnsi="Times New Roman" w:cs="Times New Roman"/>
        </w:rPr>
        <w:t xml:space="preserve">, </w:t>
      </w:r>
      <w:r w:rsidR="00783733">
        <w:rPr>
          <w:rFonts w:ascii="Times New Roman" w:hAnsi="Times New Roman" w:cs="Times New Roman"/>
        </w:rPr>
        <w:t xml:space="preserve">8.5% and 2.2% lower in females and males respectively </w:t>
      </w:r>
      <w:r w:rsidR="00E800F2">
        <w:rPr>
          <w:rFonts w:ascii="Times New Roman" w:hAnsi="Times New Roman" w:cs="Times New Roman"/>
        </w:rPr>
        <w:t>(</w:t>
      </w:r>
      <w:commentRangeStart w:id="151"/>
      <w:proofErr w:type="spellStart"/>
      <w:r w:rsidR="00BF3DF4">
        <w:rPr>
          <w:rFonts w:ascii="Times New Roman" w:hAnsi="Times New Roman" w:cs="Times New Roman"/>
        </w:rPr>
        <w:t>p</w:t>
      </w:r>
      <w:r w:rsidR="00532133">
        <w:rPr>
          <w:rFonts w:ascii="Times New Roman" w:hAnsi="Times New Roman" w:cs="Times New Roman"/>
          <w:vertAlign w:val="subscript"/>
        </w:rPr>
        <w:t>diet</w:t>
      </w:r>
      <w:proofErr w:type="spellEnd"/>
      <w:r w:rsidR="00BF3DF4">
        <w:rPr>
          <w:rFonts w:ascii="Times New Roman" w:hAnsi="Times New Roman" w:cs="Times New Roman"/>
        </w:rPr>
        <w:t>=0.013)</w:t>
      </w:r>
      <w:ins w:id="152" w:author="Dave Bridges" w:date="2021-09-16T11:12:00Z">
        <w:r w:rsidR="008E13E8">
          <w:rPr>
            <w:rFonts w:ascii="Times New Roman" w:hAnsi="Times New Roman" w:cs="Times New Roman"/>
          </w:rPr>
          <w:t xml:space="preserve">.  </w:t>
        </w:r>
        <w:commentRangeEnd w:id="151"/>
        <w:r w:rsidR="008E13E8">
          <w:rPr>
            <w:rStyle w:val="CommentReference"/>
          </w:rPr>
          <w:commentReference w:id="151"/>
        </w:r>
        <w:r w:rsidR="008E13E8">
          <w:rPr>
            <w:rFonts w:ascii="Times New Roman" w:hAnsi="Times New Roman" w:cs="Times New Roman"/>
          </w:rPr>
          <w:t xml:space="preserve">As expected, </w:t>
        </w:r>
      </w:ins>
      <w:del w:id="153" w:author="Dave Bridges" w:date="2021-09-16T11:12:00Z">
        <w:r w:rsidR="00BF3DF4" w:rsidDel="008E13E8">
          <w:rPr>
            <w:rFonts w:ascii="Times New Roman" w:hAnsi="Times New Roman" w:cs="Times New Roman"/>
          </w:rPr>
          <w:delText xml:space="preserve"> and of </w:delText>
        </w:r>
        <w:r w:rsidR="00532133" w:rsidDel="008E13E8">
          <w:rPr>
            <w:rFonts w:ascii="Times New Roman" w:hAnsi="Times New Roman" w:cs="Times New Roman"/>
          </w:rPr>
          <w:delText xml:space="preserve">sex where </w:delText>
        </w:r>
      </w:del>
      <w:r w:rsidR="00532133">
        <w:rPr>
          <w:rFonts w:ascii="Times New Roman" w:hAnsi="Times New Roman" w:cs="Times New Roman"/>
        </w:rPr>
        <w:t>males had a higher AUC than females</w:t>
      </w:r>
      <w:del w:id="154" w:author="Dave Bridges" w:date="2021-09-16T11:12:00Z">
        <w:r w:rsidR="00532133" w:rsidDel="008E13E8">
          <w:rPr>
            <w:rFonts w:ascii="Times New Roman" w:hAnsi="Times New Roman" w:cs="Times New Roman"/>
          </w:rPr>
          <w:delText>, which is expected in adulthood</w:delText>
        </w:r>
      </w:del>
      <w:r w:rsidR="00532133">
        <w:rPr>
          <w:rFonts w:ascii="Times New Roman" w:hAnsi="Times New Roman" w:cs="Times New Roman"/>
        </w:rPr>
        <w:t xml:space="preserve"> </w:t>
      </w:r>
      <w:r>
        <w:rPr>
          <w:rFonts w:ascii="Times New Roman" w:hAnsi="Times New Roman" w:cs="Times New Roman"/>
        </w:rPr>
        <w:t>(</w:t>
      </w:r>
      <w:proofErr w:type="spellStart"/>
      <w:r w:rsidR="00BF3DF4">
        <w:rPr>
          <w:rFonts w:ascii="Times New Roman" w:hAnsi="Times New Roman" w:cs="Times New Roman"/>
        </w:rPr>
        <w:t>p</w:t>
      </w:r>
      <w:r w:rsidR="00532133">
        <w:rPr>
          <w:rFonts w:ascii="Times New Roman" w:hAnsi="Times New Roman" w:cs="Times New Roman"/>
          <w:vertAlign w:val="subscript"/>
        </w:rPr>
        <w:t>sex</w:t>
      </w:r>
      <w:proofErr w:type="spellEnd"/>
      <w:r w:rsidR="00BF3DF4">
        <w:rPr>
          <w:rFonts w:ascii="Times New Roman" w:hAnsi="Times New Roman" w:cs="Times New Roman"/>
        </w:rPr>
        <w:t xml:space="preserve">&lt;0.0001, </w:t>
      </w:r>
      <w:r w:rsidRPr="00607265">
        <w:rPr>
          <w:rFonts w:ascii="Times New Roman" w:hAnsi="Times New Roman" w:cs="Times New Roman"/>
          <w:b/>
          <w:bCs/>
        </w:rPr>
        <w:t>Figure 2</w:t>
      </w:r>
      <w:r w:rsidR="00BF3DF4">
        <w:rPr>
          <w:rFonts w:ascii="Times New Roman" w:hAnsi="Times New Roman" w:cs="Times New Roman"/>
          <w:b/>
          <w:bCs/>
        </w:rPr>
        <w:t>F</w:t>
      </w:r>
      <w:r>
        <w:rPr>
          <w:rFonts w:ascii="Times New Roman" w:hAnsi="Times New Roman" w:cs="Times New Roman"/>
        </w:rPr>
        <w:t>)</w:t>
      </w:r>
      <w:r w:rsidR="00BF3DF4">
        <w:rPr>
          <w:rFonts w:ascii="Times New Roman" w:hAnsi="Times New Roman" w:cs="Times New Roman"/>
        </w:rPr>
        <w:t xml:space="preserve">. </w:t>
      </w:r>
      <w:r w:rsidR="00532133">
        <w:rPr>
          <w:rFonts w:ascii="Times New Roman" w:hAnsi="Times New Roman" w:cs="Times New Roman"/>
        </w:rPr>
        <w:t xml:space="preserve">There was no significant </w:t>
      </w:r>
      <w:proofErr w:type="spellStart"/>
      <w:r w:rsidR="00532133">
        <w:rPr>
          <w:rFonts w:ascii="Times New Roman" w:hAnsi="Times New Roman" w:cs="Times New Roman"/>
        </w:rPr>
        <w:t>diet</w:t>
      </w:r>
      <w:r w:rsidR="00C56D0A">
        <w:rPr>
          <w:rFonts w:ascii="Times New Roman" w:hAnsi="Times New Roman" w:cs="Times New Roman"/>
        </w:rPr>
        <w:t>:</w:t>
      </w:r>
      <w:r w:rsidR="00532133">
        <w:rPr>
          <w:rFonts w:ascii="Times New Roman" w:hAnsi="Times New Roman" w:cs="Times New Roman"/>
        </w:rPr>
        <w:t>sex</w:t>
      </w:r>
      <w:proofErr w:type="spellEnd"/>
      <w:r w:rsidR="00532133">
        <w:rPr>
          <w:rFonts w:ascii="Times New Roman" w:hAnsi="Times New Roman" w:cs="Times New Roman"/>
        </w:rPr>
        <w:t xml:space="preserve"> interaction</w:t>
      </w:r>
      <w:r w:rsidR="006A22AE">
        <w:rPr>
          <w:rFonts w:ascii="Times New Roman" w:hAnsi="Times New Roman" w:cs="Times New Roman"/>
        </w:rPr>
        <w:t>.</w:t>
      </w:r>
      <w:r w:rsidR="0092320D">
        <w:rPr>
          <w:rFonts w:ascii="Times New Roman" w:hAnsi="Times New Roman" w:cs="Times New Roman"/>
        </w:rPr>
        <w:t xml:space="preserve"> </w:t>
      </w:r>
      <w:r w:rsidR="00830465">
        <w:rPr>
          <w:rFonts w:ascii="Times New Roman" w:hAnsi="Times New Roman" w:cs="Times New Roman"/>
        </w:rPr>
        <w:t xml:space="preserve">The initial response </w:t>
      </w:r>
      <w:r w:rsidR="00C56D0A">
        <w:rPr>
          <w:rFonts w:ascii="Times New Roman" w:hAnsi="Times New Roman" w:cs="Times New Roman"/>
        </w:rPr>
        <w:t>to</w:t>
      </w:r>
      <w:r w:rsidR="00830465">
        <w:rPr>
          <w:rFonts w:ascii="Times New Roman" w:hAnsi="Times New Roman" w:cs="Times New Roman"/>
        </w:rPr>
        <w:t xml:space="preserve"> insulin </w:t>
      </w:r>
      <w:r w:rsidR="0094012E">
        <w:rPr>
          <w:rFonts w:ascii="Times New Roman" w:hAnsi="Times New Roman" w:cs="Times New Roman"/>
        </w:rPr>
        <w:t xml:space="preserve">(the rate of glucose </w:t>
      </w:r>
      <w:proofErr w:type="gramStart"/>
      <w:r w:rsidR="0094012E">
        <w:rPr>
          <w:rFonts w:ascii="Times New Roman" w:hAnsi="Times New Roman" w:cs="Times New Roman"/>
        </w:rPr>
        <w:t>decline</w:t>
      </w:r>
      <w:proofErr w:type="gramEnd"/>
      <w:r w:rsidR="0094012E">
        <w:rPr>
          <w:rFonts w:ascii="Times New Roman" w:hAnsi="Times New Roman" w:cs="Times New Roman"/>
        </w:rPr>
        <w:t xml:space="preserve"> over the first </w:t>
      </w:r>
      <w:r w:rsidR="00532133">
        <w:rPr>
          <w:rFonts w:ascii="Times New Roman" w:hAnsi="Times New Roman" w:cs="Times New Roman"/>
        </w:rPr>
        <w:t>45</w:t>
      </w:r>
      <w:r w:rsidR="0094012E">
        <w:rPr>
          <w:rFonts w:ascii="Times New Roman" w:hAnsi="Times New Roman" w:cs="Times New Roman"/>
        </w:rPr>
        <w:t xml:space="preserve"> minutes) </w:t>
      </w:r>
      <w:del w:id="155" w:author="Dave Bridges" w:date="2021-09-16T11:14:00Z">
        <w:r w:rsidR="00830465" w:rsidDel="008E13E8">
          <w:rPr>
            <w:rFonts w:ascii="Times New Roman" w:hAnsi="Times New Roman" w:cs="Times New Roman"/>
          </w:rPr>
          <w:delText xml:space="preserve">was not </w:delText>
        </w:r>
        <w:r w:rsidR="0094012E" w:rsidDel="008E13E8">
          <w:rPr>
            <w:rFonts w:ascii="Times New Roman" w:hAnsi="Times New Roman" w:cs="Times New Roman"/>
          </w:rPr>
          <w:delText xml:space="preserve">significantly </w:delText>
        </w:r>
        <w:r w:rsidR="00830465" w:rsidDel="008E13E8">
          <w:rPr>
            <w:rFonts w:ascii="Times New Roman" w:hAnsi="Times New Roman" w:cs="Times New Roman"/>
          </w:rPr>
          <w:delText xml:space="preserve">different by </w:delText>
        </w:r>
      </w:del>
      <w:ins w:id="156" w:author="Dave Bridges" w:date="2021-09-16T11:14:00Z">
        <w:r w:rsidR="008E13E8">
          <w:rPr>
            <w:rFonts w:ascii="Times New Roman" w:hAnsi="Times New Roman" w:cs="Times New Roman"/>
          </w:rPr>
          <w:t xml:space="preserve">did not reach significance for </w:t>
        </w:r>
      </w:ins>
      <w:r w:rsidR="00830465">
        <w:rPr>
          <w:rFonts w:ascii="Times New Roman" w:hAnsi="Times New Roman" w:cs="Times New Roman"/>
        </w:rPr>
        <w:t>sex (</w:t>
      </w:r>
      <w:proofErr w:type="spellStart"/>
      <w:r w:rsidR="00830465">
        <w:rPr>
          <w:rFonts w:ascii="Times New Roman" w:hAnsi="Times New Roman" w:cs="Times New Roman"/>
        </w:rPr>
        <w:t>p</w:t>
      </w:r>
      <w:r w:rsidR="006A22AE" w:rsidRPr="006A22AE">
        <w:rPr>
          <w:rFonts w:ascii="Times New Roman" w:hAnsi="Times New Roman" w:cs="Times New Roman"/>
          <w:vertAlign w:val="subscript"/>
        </w:rPr>
        <w:t>sex</w:t>
      </w:r>
      <w:proofErr w:type="spellEnd"/>
      <w:r w:rsidR="00830465">
        <w:rPr>
          <w:rFonts w:ascii="Times New Roman" w:hAnsi="Times New Roman" w:cs="Times New Roman"/>
        </w:rPr>
        <w:t xml:space="preserve">=0.10) or </w:t>
      </w:r>
      <w:r w:rsidR="00F14C74">
        <w:rPr>
          <w:rFonts w:ascii="Times New Roman" w:hAnsi="Times New Roman" w:cs="Times New Roman"/>
        </w:rPr>
        <w:t>treatment (</w:t>
      </w:r>
      <w:proofErr w:type="spellStart"/>
      <w:r w:rsidR="00F14C74">
        <w:rPr>
          <w:rFonts w:ascii="Times New Roman" w:hAnsi="Times New Roman" w:cs="Times New Roman"/>
        </w:rPr>
        <w:t>p</w:t>
      </w:r>
      <w:r w:rsidR="006A22AE">
        <w:rPr>
          <w:rFonts w:ascii="Times New Roman" w:hAnsi="Times New Roman" w:cs="Times New Roman"/>
          <w:vertAlign w:val="subscript"/>
        </w:rPr>
        <w:t>diet</w:t>
      </w:r>
      <w:proofErr w:type="spellEnd"/>
      <w:r w:rsidR="00F14C74">
        <w:rPr>
          <w:rFonts w:ascii="Times New Roman" w:hAnsi="Times New Roman" w:cs="Times New Roman"/>
        </w:rPr>
        <w:t xml:space="preserve">=0.83). </w:t>
      </w:r>
      <w:r w:rsidR="00D101C9" w:rsidRPr="00D04004">
        <w:rPr>
          <w:rFonts w:ascii="Times New Roman" w:hAnsi="Times New Roman" w:cs="Times New Roman"/>
        </w:rPr>
        <w:t xml:space="preserve">This suggest that </w:t>
      </w:r>
      <w:r w:rsidR="00D04004">
        <w:rPr>
          <w:rFonts w:ascii="Times New Roman" w:hAnsi="Times New Roman" w:cs="Times New Roman"/>
        </w:rPr>
        <w:t xml:space="preserve">gestational eTRF </w:t>
      </w:r>
      <w:r w:rsidR="00970D3E">
        <w:rPr>
          <w:rFonts w:ascii="Times New Roman" w:hAnsi="Times New Roman" w:cs="Times New Roman"/>
        </w:rPr>
        <w:t xml:space="preserve">slightly impairs </w:t>
      </w:r>
      <w:r w:rsidR="00F14C74">
        <w:rPr>
          <w:rFonts w:ascii="Times New Roman" w:hAnsi="Times New Roman" w:cs="Times New Roman"/>
        </w:rPr>
        <w:t xml:space="preserve">the response to </w:t>
      </w:r>
      <w:r w:rsidR="00D04004">
        <w:rPr>
          <w:rFonts w:ascii="Times New Roman" w:hAnsi="Times New Roman" w:cs="Times New Roman"/>
        </w:rPr>
        <w:t xml:space="preserve">insulin </w:t>
      </w:r>
      <w:r w:rsidR="00F14C74">
        <w:rPr>
          <w:rFonts w:ascii="Times New Roman" w:hAnsi="Times New Roman" w:cs="Times New Roman"/>
        </w:rPr>
        <w:t>challenge</w:t>
      </w:r>
      <w:r w:rsidR="00D04004">
        <w:rPr>
          <w:rFonts w:ascii="Times New Roman" w:hAnsi="Times New Roman" w:cs="Times New Roman"/>
        </w:rPr>
        <w:t xml:space="preserve"> in adult mice</w:t>
      </w:r>
      <w:r w:rsidR="00F14C74">
        <w:rPr>
          <w:rFonts w:ascii="Times New Roman" w:hAnsi="Times New Roman" w:cs="Times New Roman"/>
        </w:rPr>
        <w:t xml:space="preserve">, </w:t>
      </w:r>
      <w:r w:rsidR="00970D3E">
        <w:rPr>
          <w:rFonts w:ascii="Times New Roman" w:hAnsi="Times New Roman" w:cs="Times New Roman"/>
        </w:rPr>
        <w:t xml:space="preserve">and that this is largely driven by </w:t>
      </w:r>
      <w:commentRangeStart w:id="157"/>
      <w:commentRangeStart w:id="158"/>
      <w:r w:rsidR="00970D3E">
        <w:rPr>
          <w:rFonts w:ascii="Times New Roman" w:hAnsi="Times New Roman" w:cs="Times New Roman"/>
        </w:rPr>
        <w:t xml:space="preserve">baseline fasting glucose levels </w:t>
      </w:r>
      <w:commentRangeEnd w:id="157"/>
      <w:r w:rsidR="008E13E8">
        <w:rPr>
          <w:rStyle w:val="CommentReference"/>
        </w:rPr>
        <w:commentReference w:id="157"/>
      </w:r>
      <w:commentRangeEnd w:id="158"/>
      <w:r w:rsidR="00BD3C52">
        <w:rPr>
          <w:rStyle w:val="CommentReference"/>
        </w:rPr>
        <w:commentReference w:id="158"/>
      </w:r>
      <w:r w:rsidR="00970D3E">
        <w:rPr>
          <w:rFonts w:ascii="Times New Roman" w:hAnsi="Times New Roman" w:cs="Times New Roman"/>
        </w:rPr>
        <w:t>and not by increased fat mass</w:t>
      </w:r>
      <w:r w:rsidR="00D04004">
        <w:rPr>
          <w:rFonts w:ascii="Times New Roman" w:hAnsi="Times New Roman" w:cs="Times New Roman"/>
        </w:rPr>
        <w:t>.</w:t>
      </w:r>
      <w:r>
        <w:rPr>
          <w:rFonts w:ascii="Times New Roman" w:hAnsi="Times New Roman" w:cs="Times New Roman"/>
        </w:rPr>
        <w:t xml:space="preserve"> </w:t>
      </w:r>
    </w:p>
    <w:p w14:paraId="134711D1" w14:textId="28C797B2" w:rsidR="008A4945" w:rsidRDefault="002A245A">
      <w:pPr>
        <w:spacing w:line="480" w:lineRule="auto"/>
        <w:ind w:firstLine="720"/>
        <w:rPr>
          <w:rFonts w:ascii="Times New Roman" w:hAnsi="Times New Roman" w:cs="Times New Roman"/>
        </w:rPr>
        <w:pPrChange w:id="159" w:author="Bridges, Dave" w:date="2021-07-29T13:57:00Z">
          <w:pPr>
            <w:spacing w:line="480" w:lineRule="auto"/>
          </w:pPr>
        </w:pPrChange>
      </w:pPr>
      <w:r>
        <w:rPr>
          <w:rFonts w:ascii="Times New Roman" w:hAnsi="Times New Roman" w:cs="Times New Roman"/>
        </w:rPr>
        <w:t>Glucose tolerance was similar in young adulthood between groups in both males and females (</w:t>
      </w:r>
      <w:r w:rsidRPr="002A245A">
        <w:rPr>
          <w:rFonts w:ascii="Times New Roman" w:hAnsi="Times New Roman" w:cs="Times New Roman"/>
          <w:b/>
          <w:bCs/>
        </w:rPr>
        <w:t>Figure 2</w:t>
      </w:r>
      <w:r w:rsidR="00BF3DF4">
        <w:rPr>
          <w:rFonts w:ascii="Times New Roman" w:hAnsi="Times New Roman" w:cs="Times New Roman"/>
          <w:b/>
          <w:bCs/>
        </w:rPr>
        <w:t>G</w:t>
      </w:r>
      <w:r>
        <w:rPr>
          <w:rFonts w:ascii="Times New Roman" w:hAnsi="Times New Roman" w:cs="Times New Roman"/>
        </w:rPr>
        <w:t xml:space="preserve">). </w:t>
      </w:r>
      <w:del w:id="160" w:author="Bridges, Dave" w:date="2021-07-29T13:57:00Z">
        <w:r w:rsidR="00CC04EB" w:rsidDel="00970D3E">
          <w:rPr>
            <w:rFonts w:ascii="Times New Roman" w:hAnsi="Times New Roman" w:cs="Times New Roman"/>
          </w:rPr>
          <w:delText>In mixed linear effect modeling, ther</w:delText>
        </w:r>
        <w:r w:rsidR="007316E8" w:rsidDel="00970D3E">
          <w:rPr>
            <w:rFonts w:ascii="Times New Roman" w:hAnsi="Times New Roman" w:cs="Times New Roman"/>
          </w:rPr>
          <w:delText xml:space="preserve">e </w:delText>
        </w:r>
        <w:r w:rsidR="00E4627A" w:rsidDel="00970D3E">
          <w:rPr>
            <w:rFonts w:ascii="Times New Roman" w:hAnsi="Times New Roman" w:cs="Times New Roman"/>
          </w:rPr>
          <w:delText>was</w:delText>
        </w:r>
      </w:del>
      <w:r w:rsidR="00970D3E">
        <w:rPr>
          <w:rFonts w:ascii="Times New Roman" w:hAnsi="Times New Roman" w:cs="Times New Roman"/>
        </w:rPr>
        <w:t>We found</w:t>
      </w:r>
      <w:r w:rsidR="00E4627A">
        <w:rPr>
          <w:rFonts w:ascii="Times New Roman" w:hAnsi="Times New Roman" w:cs="Times New Roman"/>
        </w:rPr>
        <w:t xml:space="preserve"> no significant effect of diet (</w:t>
      </w:r>
      <w:proofErr w:type="spellStart"/>
      <w:r w:rsidR="00E4627A">
        <w:rPr>
          <w:rFonts w:ascii="Times New Roman" w:hAnsi="Times New Roman" w:cs="Times New Roman"/>
        </w:rPr>
        <w:t>p</w:t>
      </w:r>
      <w:r w:rsidR="00C56D0A">
        <w:rPr>
          <w:rFonts w:ascii="Times New Roman" w:hAnsi="Times New Roman" w:cs="Times New Roman"/>
          <w:vertAlign w:val="subscript"/>
        </w:rPr>
        <w:t>diet</w:t>
      </w:r>
      <w:proofErr w:type="spellEnd"/>
      <w:r w:rsidR="00E4627A">
        <w:rPr>
          <w:rFonts w:ascii="Times New Roman" w:hAnsi="Times New Roman" w:cs="Times New Roman"/>
        </w:rPr>
        <w:t>=0.5</w:t>
      </w:r>
      <w:r w:rsidR="00BF3DF4">
        <w:rPr>
          <w:rFonts w:ascii="Times New Roman" w:hAnsi="Times New Roman" w:cs="Times New Roman"/>
        </w:rPr>
        <w:t>3</w:t>
      </w:r>
      <w:r w:rsidR="00E4627A">
        <w:rPr>
          <w:rFonts w:ascii="Times New Roman" w:hAnsi="Times New Roman" w:cs="Times New Roman"/>
        </w:rPr>
        <w:t>)</w:t>
      </w:r>
      <w:r w:rsidR="00C56D0A">
        <w:rPr>
          <w:rFonts w:ascii="Times New Roman" w:hAnsi="Times New Roman" w:cs="Times New Roman"/>
        </w:rPr>
        <w:t xml:space="preserve"> on the rise in blood glucose during GTT</w:t>
      </w:r>
      <w:r w:rsidR="00E4627A">
        <w:rPr>
          <w:rFonts w:ascii="Times New Roman" w:hAnsi="Times New Roman" w:cs="Times New Roman"/>
        </w:rPr>
        <w:t xml:space="preserve">, </w:t>
      </w:r>
      <w:r w:rsidR="00BF3DF4">
        <w:rPr>
          <w:rFonts w:ascii="Times New Roman" w:hAnsi="Times New Roman" w:cs="Times New Roman"/>
        </w:rPr>
        <w:t>but there was an effect of</w:t>
      </w:r>
      <w:r w:rsidR="00CC04EB">
        <w:rPr>
          <w:rFonts w:ascii="Times New Roman" w:hAnsi="Times New Roman" w:cs="Times New Roman"/>
        </w:rPr>
        <w:t xml:space="preserve"> sex (</w:t>
      </w:r>
      <w:proofErr w:type="spellStart"/>
      <w:r w:rsidR="00CC04EB">
        <w:rPr>
          <w:rFonts w:ascii="Times New Roman" w:hAnsi="Times New Roman" w:cs="Times New Roman"/>
        </w:rPr>
        <w:t>p</w:t>
      </w:r>
      <w:r w:rsidR="00C56D0A">
        <w:rPr>
          <w:rFonts w:ascii="Times New Roman" w:hAnsi="Times New Roman" w:cs="Times New Roman"/>
          <w:vertAlign w:val="subscript"/>
        </w:rPr>
        <w:t>sex</w:t>
      </w:r>
      <w:proofErr w:type="spellEnd"/>
      <w:r w:rsidR="00CC04EB">
        <w:rPr>
          <w:rFonts w:ascii="Times New Roman" w:hAnsi="Times New Roman" w:cs="Times New Roman"/>
        </w:rPr>
        <w:t>=0.</w:t>
      </w:r>
      <w:r w:rsidR="00BF3DF4">
        <w:rPr>
          <w:rFonts w:ascii="Times New Roman" w:hAnsi="Times New Roman" w:cs="Times New Roman"/>
        </w:rPr>
        <w:t>0093</w:t>
      </w:r>
      <w:r w:rsidR="00CC04EB">
        <w:rPr>
          <w:rFonts w:ascii="Times New Roman" w:hAnsi="Times New Roman" w:cs="Times New Roman"/>
        </w:rPr>
        <w:t>)</w:t>
      </w:r>
      <w:r w:rsidR="00E4627A">
        <w:rPr>
          <w:rFonts w:ascii="Times New Roman" w:hAnsi="Times New Roman" w:cs="Times New Roman"/>
        </w:rPr>
        <w:t xml:space="preserve"> on glucose tolerance</w:t>
      </w:r>
      <w:r w:rsidR="00970D3E">
        <w:rPr>
          <w:rFonts w:ascii="Times New Roman" w:hAnsi="Times New Roman" w:cs="Times New Roman"/>
        </w:rPr>
        <w:t>, again with</w:t>
      </w:r>
      <w:ins w:id="161" w:author="Dave Bridges" w:date="2021-09-16T11:15:00Z">
        <w:r w:rsidR="0034518C">
          <w:rPr>
            <w:rFonts w:ascii="Times New Roman" w:hAnsi="Times New Roman" w:cs="Times New Roman"/>
          </w:rPr>
          <w:t xml:space="preserve"> </w:t>
        </w:r>
      </w:ins>
      <w:del w:id="162" w:author="Dave Bridges" w:date="2021-09-16T11:15:00Z">
        <w:r w:rsidR="00970D3E" w:rsidDel="0034518C">
          <w:rPr>
            <w:rFonts w:ascii="Times New Roman" w:hAnsi="Times New Roman" w:cs="Times New Roman"/>
          </w:rPr>
          <w:delText xml:space="preserve"> </w:delText>
        </w:r>
        <w:r w:rsidR="00C56D0A" w:rsidDel="0034518C">
          <w:rPr>
            <w:rFonts w:ascii="Times New Roman" w:hAnsi="Times New Roman" w:cs="Times New Roman"/>
          </w:rPr>
          <w:delText xml:space="preserve">greater </w:delText>
        </w:r>
      </w:del>
      <w:r w:rsidR="00970D3E">
        <w:rPr>
          <w:rFonts w:ascii="Times New Roman" w:hAnsi="Times New Roman" w:cs="Times New Roman"/>
        </w:rPr>
        <w:t xml:space="preserve">expected elevations of glucose levels in male </w:t>
      </w:r>
      <w:proofErr w:type="gramStart"/>
      <w:r w:rsidR="00970D3E">
        <w:rPr>
          <w:rFonts w:ascii="Times New Roman" w:hAnsi="Times New Roman" w:cs="Times New Roman"/>
        </w:rPr>
        <w:t xml:space="preserve">mice </w:t>
      </w:r>
      <w:r w:rsidR="00A61B52">
        <w:rPr>
          <w:rFonts w:ascii="Times New Roman" w:hAnsi="Times New Roman" w:cs="Times New Roman"/>
        </w:rPr>
        <w:t>.</w:t>
      </w:r>
      <w:proofErr w:type="gramEnd"/>
      <w:r w:rsidR="00A61B52">
        <w:rPr>
          <w:rFonts w:ascii="Times New Roman" w:hAnsi="Times New Roman" w:cs="Times New Roman"/>
        </w:rPr>
        <w:t xml:space="preserve"> </w:t>
      </w:r>
      <w:r w:rsidR="00970D3E">
        <w:rPr>
          <w:rFonts w:ascii="Times New Roman" w:hAnsi="Times New Roman" w:cs="Times New Roman"/>
        </w:rPr>
        <w:t>The summarized</w:t>
      </w:r>
      <w:r w:rsidR="00CC04EB">
        <w:rPr>
          <w:rFonts w:ascii="Times New Roman" w:hAnsi="Times New Roman" w:cs="Times New Roman"/>
        </w:rPr>
        <w:t xml:space="preserve"> AUC for the GTT </w:t>
      </w:r>
      <w:r w:rsidR="00607265">
        <w:rPr>
          <w:rFonts w:ascii="Times New Roman" w:hAnsi="Times New Roman" w:cs="Times New Roman"/>
        </w:rPr>
        <w:t>(</w:t>
      </w:r>
      <w:r w:rsidR="00607265" w:rsidRPr="00607265">
        <w:rPr>
          <w:rFonts w:ascii="Times New Roman" w:hAnsi="Times New Roman" w:cs="Times New Roman"/>
          <w:b/>
          <w:bCs/>
        </w:rPr>
        <w:t xml:space="preserve">Figure </w:t>
      </w:r>
      <w:ins w:id="163" w:author="Dave Bridges" w:date="2021-09-16T11:16:00Z">
        <w:r w:rsidR="00BD3C52">
          <w:rPr>
            <w:rFonts w:ascii="Times New Roman" w:hAnsi="Times New Roman" w:cs="Times New Roman"/>
            <w:b/>
            <w:bCs/>
          </w:rPr>
          <w:t>2H</w:t>
        </w:r>
      </w:ins>
      <w:r w:rsidR="00607265">
        <w:rPr>
          <w:rFonts w:ascii="Times New Roman" w:hAnsi="Times New Roman" w:cs="Times New Roman"/>
        </w:rPr>
        <w:t xml:space="preserve">) </w:t>
      </w:r>
      <w:r w:rsidR="00970D3E">
        <w:rPr>
          <w:rFonts w:ascii="Times New Roman" w:hAnsi="Times New Roman" w:cs="Times New Roman"/>
        </w:rPr>
        <w:t xml:space="preserve">showed </w:t>
      </w:r>
      <w:r w:rsidR="00CC04EB">
        <w:rPr>
          <w:rFonts w:ascii="Times New Roman" w:hAnsi="Times New Roman" w:cs="Times New Roman"/>
        </w:rPr>
        <w:t xml:space="preserve">a significant interaction </w:t>
      </w:r>
      <w:r w:rsidR="00970D3E">
        <w:rPr>
          <w:rFonts w:ascii="Times New Roman" w:hAnsi="Times New Roman" w:cs="Times New Roman"/>
        </w:rPr>
        <w:t xml:space="preserve">between </w:t>
      </w:r>
      <w:r w:rsidR="00CC04EB">
        <w:rPr>
          <w:rFonts w:ascii="Times New Roman" w:hAnsi="Times New Roman" w:cs="Times New Roman"/>
        </w:rPr>
        <w:t>sex</w:t>
      </w:r>
      <w:r w:rsidR="00BF3DF4">
        <w:rPr>
          <w:rFonts w:ascii="Times New Roman" w:hAnsi="Times New Roman" w:cs="Times New Roman"/>
        </w:rPr>
        <w:t xml:space="preserve"> </w:t>
      </w:r>
      <w:r w:rsidR="00CC04EB">
        <w:rPr>
          <w:rFonts w:ascii="Times New Roman" w:hAnsi="Times New Roman" w:cs="Times New Roman"/>
        </w:rPr>
        <w:t xml:space="preserve">and maternal dietary treatment </w:t>
      </w:r>
      <w:r w:rsidR="00E945B0">
        <w:rPr>
          <w:rFonts w:ascii="Times New Roman" w:hAnsi="Times New Roman" w:cs="Times New Roman"/>
        </w:rPr>
        <w:t>(</w:t>
      </w:r>
      <w:proofErr w:type="spellStart"/>
      <w:proofErr w:type="gramStart"/>
      <w:r w:rsidR="00E945B0">
        <w:rPr>
          <w:rFonts w:ascii="Times New Roman" w:hAnsi="Times New Roman" w:cs="Times New Roman"/>
        </w:rPr>
        <w:t>p</w:t>
      </w:r>
      <w:r w:rsidR="00C56D0A">
        <w:rPr>
          <w:rFonts w:ascii="Times New Roman" w:hAnsi="Times New Roman" w:cs="Times New Roman"/>
          <w:vertAlign w:val="subscript"/>
        </w:rPr>
        <w:t>sex:diet</w:t>
      </w:r>
      <w:proofErr w:type="spellEnd"/>
      <w:proofErr w:type="gramEnd"/>
      <w:r w:rsidR="00E945B0">
        <w:rPr>
          <w:rFonts w:ascii="Times New Roman" w:hAnsi="Times New Roman" w:cs="Times New Roman"/>
        </w:rPr>
        <w:t xml:space="preserve">=0.00082) </w:t>
      </w:r>
      <w:r w:rsidR="00D04004">
        <w:rPr>
          <w:rFonts w:ascii="Times New Roman" w:hAnsi="Times New Roman" w:cs="Times New Roman"/>
        </w:rPr>
        <w:t>where</w:t>
      </w:r>
      <w:ins w:id="164" w:author="Dave Bridges" w:date="2021-09-16T11:16:00Z">
        <w:r w:rsidR="00804E35">
          <w:rPr>
            <w:rFonts w:ascii="Times New Roman" w:hAnsi="Times New Roman" w:cs="Times New Roman"/>
          </w:rPr>
          <w:t>in</w:t>
        </w:r>
      </w:ins>
      <w:r w:rsidR="00D04004">
        <w:rPr>
          <w:rFonts w:ascii="Times New Roman" w:hAnsi="Times New Roman" w:cs="Times New Roman"/>
        </w:rPr>
        <w:t xml:space="preserve"> </w:t>
      </w:r>
      <w:proofErr w:type="spellStart"/>
      <w:r w:rsidR="00D04004">
        <w:rPr>
          <w:rFonts w:ascii="Times New Roman" w:hAnsi="Times New Roman" w:cs="Times New Roman"/>
        </w:rPr>
        <w:t>eTRF</w:t>
      </w:r>
      <w:proofErr w:type="spellEnd"/>
      <w:r w:rsidR="00D04004">
        <w:rPr>
          <w:rFonts w:ascii="Times New Roman" w:hAnsi="Times New Roman" w:cs="Times New Roman"/>
        </w:rPr>
        <w:t xml:space="preserve"> males had</w:t>
      </w:r>
      <w:r w:rsidR="00660E6B">
        <w:rPr>
          <w:rFonts w:ascii="Times New Roman" w:hAnsi="Times New Roman" w:cs="Times New Roman"/>
        </w:rPr>
        <w:t xml:space="preserve"> a</w:t>
      </w:r>
      <w:r w:rsidR="00D04004">
        <w:rPr>
          <w:rFonts w:ascii="Times New Roman" w:hAnsi="Times New Roman" w:cs="Times New Roman"/>
        </w:rPr>
        <w:t xml:space="preserve"> lower </w:t>
      </w:r>
      <w:r w:rsidR="00660E6B">
        <w:rPr>
          <w:rFonts w:ascii="Times New Roman" w:hAnsi="Times New Roman" w:cs="Times New Roman"/>
        </w:rPr>
        <w:t xml:space="preserve">8.2% </w:t>
      </w:r>
      <w:r w:rsidR="00D04004">
        <w:rPr>
          <w:rFonts w:ascii="Times New Roman" w:hAnsi="Times New Roman" w:cs="Times New Roman"/>
        </w:rPr>
        <w:t>AUC than their AL counterparts</w:t>
      </w:r>
      <w:r w:rsidR="00E945B0">
        <w:rPr>
          <w:rFonts w:ascii="Times New Roman" w:hAnsi="Times New Roman" w:cs="Times New Roman"/>
        </w:rPr>
        <w:t xml:space="preserve"> (</w:t>
      </w:r>
      <w:proofErr w:type="spellStart"/>
      <w:r w:rsidR="00E945B0">
        <w:rPr>
          <w:rFonts w:ascii="Times New Roman" w:hAnsi="Times New Roman" w:cs="Times New Roman"/>
        </w:rPr>
        <w:t>p</w:t>
      </w:r>
      <w:r w:rsidR="00C56D0A">
        <w:rPr>
          <w:rFonts w:ascii="Times New Roman" w:hAnsi="Times New Roman" w:cs="Times New Roman"/>
          <w:vertAlign w:val="subscript"/>
        </w:rPr>
        <w:t>diet</w:t>
      </w:r>
      <w:proofErr w:type="spellEnd"/>
      <w:r w:rsidR="00E945B0">
        <w:rPr>
          <w:rFonts w:ascii="Times New Roman" w:hAnsi="Times New Roman" w:cs="Times New Roman"/>
        </w:rPr>
        <w:t xml:space="preserve">&lt;0.0001), </w:t>
      </w:r>
      <w:r w:rsidR="00B16EC2">
        <w:rPr>
          <w:rFonts w:ascii="Times New Roman" w:hAnsi="Times New Roman" w:cs="Times New Roman"/>
        </w:rPr>
        <w:t>this effect</w:t>
      </w:r>
      <w:r w:rsidR="00E945B0">
        <w:rPr>
          <w:rFonts w:ascii="Times New Roman" w:hAnsi="Times New Roman" w:cs="Times New Roman"/>
        </w:rPr>
        <w:t xml:space="preserve"> was absent in females (</w:t>
      </w:r>
      <w:proofErr w:type="spellStart"/>
      <w:r w:rsidR="008A4945">
        <w:rPr>
          <w:rFonts w:ascii="Times New Roman" w:hAnsi="Times New Roman" w:cs="Times New Roman"/>
        </w:rPr>
        <w:t>p</w:t>
      </w:r>
      <w:r w:rsidR="008A4945">
        <w:rPr>
          <w:rFonts w:ascii="Times New Roman" w:hAnsi="Times New Roman" w:cs="Times New Roman"/>
          <w:vertAlign w:val="subscript"/>
        </w:rPr>
        <w:t>diet</w:t>
      </w:r>
      <w:proofErr w:type="spellEnd"/>
      <w:r w:rsidR="00E945B0">
        <w:rPr>
          <w:rFonts w:ascii="Times New Roman" w:hAnsi="Times New Roman" w:cs="Times New Roman"/>
        </w:rPr>
        <w:t>=0.99)</w:t>
      </w:r>
      <w:r w:rsidR="00CC04EB">
        <w:rPr>
          <w:rFonts w:ascii="Times New Roman" w:hAnsi="Times New Roman" w:cs="Times New Roman"/>
        </w:rPr>
        <w:t>.</w:t>
      </w:r>
      <w:r w:rsidR="00607265">
        <w:rPr>
          <w:rFonts w:ascii="Times New Roman" w:hAnsi="Times New Roman" w:cs="Times New Roman"/>
        </w:rPr>
        <w:t xml:space="preserve"> </w:t>
      </w:r>
      <w:r w:rsidR="008A4945">
        <w:rPr>
          <w:rFonts w:ascii="Times New Roman" w:hAnsi="Times New Roman" w:cs="Times New Roman"/>
        </w:rPr>
        <w:t>Fasting blood glucose, assessed before ITT and GTT, was 10.4% higher in males than in females (</w:t>
      </w:r>
      <w:proofErr w:type="spellStart"/>
      <w:r w:rsidR="008A4945">
        <w:rPr>
          <w:rFonts w:ascii="Times New Roman" w:hAnsi="Times New Roman" w:cs="Times New Roman"/>
        </w:rPr>
        <w:t>p</w:t>
      </w:r>
      <w:r w:rsidR="008A4945">
        <w:rPr>
          <w:rFonts w:ascii="Times New Roman" w:hAnsi="Times New Roman" w:cs="Times New Roman"/>
          <w:vertAlign w:val="subscript"/>
        </w:rPr>
        <w:t>sex</w:t>
      </w:r>
      <w:proofErr w:type="spellEnd"/>
      <w:r w:rsidR="008A4945">
        <w:rPr>
          <w:rFonts w:ascii="Times New Roman" w:hAnsi="Times New Roman" w:cs="Times New Roman"/>
        </w:rPr>
        <w:t xml:space="preserve">=0.0054) but did not differ </w:t>
      </w:r>
      <w:ins w:id="165" w:author="Dave Bridges" w:date="2021-09-16T11:18:00Z">
        <w:r w:rsidR="00B61E2A">
          <w:rPr>
            <w:rFonts w:ascii="Times New Roman" w:hAnsi="Times New Roman" w:cs="Times New Roman"/>
          </w:rPr>
          <w:t xml:space="preserve">significantly </w:t>
        </w:r>
      </w:ins>
      <w:r w:rsidR="008A4945">
        <w:rPr>
          <w:rFonts w:ascii="Times New Roman" w:hAnsi="Times New Roman" w:cs="Times New Roman"/>
        </w:rPr>
        <w:t>by maternal dietary treatment (</w:t>
      </w:r>
      <w:proofErr w:type="spellStart"/>
      <w:r w:rsidR="008A4945">
        <w:rPr>
          <w:rFonts w:ascii="Times New Roman" w:hAnsi="Times New Roman" w:cs="Times New Roman"/>
        </w:rPr>
        <w:t>p</w:t>
      </w:r>
      <w:r w:rsidR="008A4945">
        <w:rPr>
          <w:rFonts w:ascii="Times New Roman" w:hAnsi="Times New Roman" w:cs="Times New Roman"/>
          <w:vertAlign w:val="subscript"/>
        </w:rPr>
        <w:t>diet</w:t>
      </w:r>
      <w:proofErr w:type="spellEnd"/>
      <w:r w:rsidR="008A4945">
        <w:rPr>
          <w:rFonts w:ascii="Times New Roman" w:hAnsi="Times New Roman" w:cs="Times New Roman"/>
        </w:rPr>
        <w:t xml:space="preserve">=0.18). This suggests there are modest early effects of gestational eTRF present in male offspring that were not explained by </w:t>
      </w:r>
      <w:ins w:id="166" w:author="Dave Bridges" w:date="2021-09-16T11:17:00Z">
        <w:r w:rsidR="008504D5">
          <w:rPr>
            <w:rFonts w:ascii="Times New Roman" w:hAnsi="Times New Roman" w:cs="Times New Roman"/>
          </w:rPr>
          <w:t xml:space="preserve">differences in weight or </w:t>
        </w:r>
      </w:ins>
      <w:r w:rsidR="008A4945">
        <w:rPr>
          <w:rFonts w:ascii="Times New Roman" w:hAnsi="Times New Roman" w:cs="Times New Roman"/>
        </w:rPr>
        <w:t>body composition, which was comparable between groups</w:t>
      </w:r>
      <w:del w:id="167" w:author="Dave Bridges" w:date="2021-09-16T11:17:00Z">
        <w:r w:rsidR="008A4945" w:rsidDel="008504D5">
          <w:rPr>
            <w:rFonts w:ascii="Times New Roman" w:hAnsi="Times New Roman" w:cs="Times New Roman"/>
          </w:rPr>
          <w:delText xml:space="preserve">, or food intake, which was higher in eTRF animals. </w:delText>
        </w:r>
      </w:del>
      <w:ins w:id="168" w:author="Dave Bridges" w:date="2021-09-16T11:17:00Z">
        <w:r w:rsidR="008504D5">
          <w:rPr>
            <w:rFonts w:ascii="Times New Roman" w:hAnsi="Times New Roman" w:cs="Times New Roman"/>
          </w:rPr>
          <w:t>.</w:t>
        </w:r>
      </w:ins>
    </w:p>
    <w:p w14:paraId="373FD832" w14:textId="288348F5" w:rsidR="007D0ECF" w:rsidRDefault="007D0ECF">
      <w:pPr>
        <w:spacing w:line="480" w:lineRule="auto"/>
        <w:ind w:firstLine="720"/>
        <w:rPr>
          <w:rFonts w:ascii="Times New Roman" w:hAnsi="Times New Roman" w:cs="Times New Roman"/>
        </w:rPr>
        <w:pPrChange w:id="169" w:author="Bridges, Dave" w:date="2021-07-29T13:57:00Z">
          <w:pPr>
            <w:spacing w:line="480" w:lineRule="auto"/>
          </w:pPr>
        </w:pPrChange>
      </w:pPr>
    </w:p>
    <w:p w14:paraId="38829E0C" w14:textId="2C282E61" w:rsidR="004F4CDE" w:rsidRDefault="004F4CDE" w:rsidP="00616AD3">
      <w:pPr>
        <w:spacing w:line="480" w:lineRule="auto"/>
        <w:rPr>
          <w:rFonts w:ascii="Times New Roman" w:hAnsi="Times New Roman" w:cs="Times New Roman"/>
          <w:i/>
          <w:iCs/>
        </w:rPr>
      </w:pPr>
      <w:r w:rsidRPr="00E800F2">
        <w:rPr>
          <w:rFonts w:ascii="Times New Roman" w:hAnsi="Times New Roman" w:cs="Times New Roman"/>
          <w:i/>
          <w:iCs/>
          <w:highlight w:val="yellow"/>
        </w:rPr>
        <w:t xml:space="preserve">HFD Feeding </w:t>
      </w:r>
      <w:r w:rsidR="008A4945">
        <w:rPr>
          <w:rFonts w:ascii="Times New Roman" w:hAnsi="Times New Roman" w:cs="Times New Roman"/>
          <w:i/>
          <w:iCs/>
          <w:highlight w:val="yellow"/>
        </w:rPr>
        <w:t xml:space="preserve">in adult offspring exposed to </w:t>
      </w:r>
      <w:proofErr w:type="spellStart"/>
      <w:r w:rsidR="008A4945">
        <w:rPr>
          <w:rFonts w:ascii="Times New Roman" w:hAnsi="Times New Roman" w:cs="Times New Roman"/>
          <w:i/>
          <w:iCs/>
          <w:highlight w:val="yellow"/>
        </w:rPr>
        <w:t>eTRF</w:t>
      </w:r>
      <w:proofErr w:type="spellEnd"/>
      <w:r w:rsidR="008A4945">
        <w:rPr>
          <w:rFonts w:ascii="Times New Roman" w:hAnsi="Times New Roman" w:cs="Times New Roman"/>
          <w:i/>
          <w:iCs/>
          <w:highlight w:val="yellow"/>
        </w:rPr>
        <w:t xml:space="preserve"> </w:t>
      </w:r>
      <w:proofErr w:type="spellStart"/>
      <w:r w:rsidR="00E800F2">
        <w:rPr>
          <w:rFonts w:ascii="Times New Roman" w:hAnsi="Times New Roman" w:cs="Times New Roman"/>
          <w:i/>
          <w:iCs/>
          <w:highlight w:val="yellow"/>
        </w:rPr>
        <w:t>durinig</w:t>
      </w:r>
      <w:proofErr w:type="spellEnd"/>
      <w:r w:rsidR="008A4945">
        <w:rPr>
          <w:rFonts w:ascii="Times New Roman" w:hAnsi="Times New Roman" w:cs="Times New Roman"/>
          <w:i/>
          <w:iCs/>
          <w:highlight w:val="yellow"/>
        </w:rPr>
        <w:t xml:space="preserve"> gestation</w:t>
      </w:r>
      <w:r w:rsidR="00686EC8" w:rsidRPr="00E800F2">
        <w:rPr>
          <w:rFonts w:ascii="Times New Roman" w:hAnsi="Times New Roman" w:cs="Times New Roman"/>
          <w:i/>
          <w:iCs/>
          <w:highlight w:val="yellow"/>
        </w:rPr>
        <w:t xml:space="preserve"> </w:t>
      </w:r>
      <w:r w:rsidR="003E6824" w:rsidRPr="00E800F2">
        <w:rPr>
          <w:rFonts w:ascii="Times New Roman" w:hAnsi="Times New Roman" w:cs="Times New Roman"/>
          <w:i/>
          <w:iCs/>
          <w:highlight w:val="yellow"/>
        </w:rPr>
        <w:t xml:space="preserve">generates </w:t>
      </w:r>
      <w:r w:rsidR="008A4945">
        <w:rPr>
          <w:rFonts w:ascii="Times New Roman" w:hAnsi="Times New Roman" w:cs="Times New Roman"/>
          <w:i/>
          <w:iCs/>
          <w:highlight w:val="yellow"/>
        </w:rPr>
        <w:t xml:space="preserve">sex-specific </w:t>
      </w:r>
      <w:r w:rsidR="00686EC8" w:rsidRPr="00E800F2">
        <w:rPr>
          <w:rFonts w:ascii="Times New Roman" w:hAnsi="Times New Roman" w:cs="Times New Roman"/>
          <w:i/>
          <w:iCs/>
          <w:highlight w:val="yellow"/>
        </w:rPr>
        <w:t xml:space="preserve">glucose </w:t>
      </w:r>
      <w:r w:rsidR="008A4945">
        <w:rPr>
          <w:rFonts w:ascii="Times New Roman" w:hAnsi="Times New Roman" w:cs="Times New Roman"/>
          <w:i/>
          <w:iCs/>
        </w:rPr>
        <w:t>intolerance</w:t>
      </w:r>
    </w:p>
    <w:p w14:paraId="142FEB6B" w14:textId="60103DE4" w:rsidR="00960974" w:rsidRDefault="00970D3E" w:rsidP="00532133">
      <w:pPr>
        <w:spacing w:line="480" w:lineRule="auto"/>
        <w:ind w:firstLine="720"/>
        <w:rPr>
          <w:rFonts w:ascii="Times New Roman" w:hAnsi="Times New Roman" w:cs="Times New Roman"/>
        </w:rPr>
      </w:pPr>
      <w:r>
        <w:rPr>
          <w:rFonts w:ascii="Times New Roman" w:hAnsi="Times New Roman" w:cs="Times New Roman"/>
        </w:rPr>
        <w:lastRenderedPageBreak/>
        <w:t xml:space="preserve">Given that adult offspring </w:t>
      </w:r>
      <w:r w:rsidR="00693835">
        <w:rPr>
          <w:rFonts w:ascii="Times New Roman" w:hAnsi="Times New Roman" w:cs="Times New Roman"/>
        </w:rPr>
        <w:t xml:space="preserve">were minimally </w:t>
      </w:r>
      <w:r w:rsidR="00003DE0">
        <w:rPr>
          <w:rFonts w:ascii="Times New Roman" w:hAnsi="Times New Roman" w:cs="Times New Roman"/>
        </w:rPr>
        <w:t>affected</w:t>
      </w:r>
      <w:r w:rsidR="00693835">
        <w:rPr>
          <w:rFonts w:ascii="Times New Roman" w:hAnsi="Times New Roman" w:cs="Times New Roman"/>
        </w:rPr>
        <w:t xml:space="preserve"> by</w:t>
      </w:r>
      <w:r>
        <w:rPr>
          <w:rFonts w:ascii="Times New Roman" w:hAnsi="Times New Roman" w:cs="Times New Roman"/>
        </w:rPr>
        <w:t xml:space="preserve"> gestational eTRF exposure, we administered an overnutrition challenge; </w:t>
      </w:r>
      <w:del w:id="170" w:author="Dave Bridges" w:date="2021-09-16T11:18:00Z">
        <w:r w:rsidR="00003DE0" w:rsidRPr="00FE444A" w:rsidDel="00FE444A">
          <w:rPr>
            <w:rFonts w:ascii="Times New Roman" w:hAnsi="Times New Roman" w:cs="Times New Roman"/>
            <w:i/>
            <w:rPrChange w:id="171" w:author="Dave Bridges" w:date="2021-09-16T11:18:00Z">
              <w:rPr>
                <w:rFonts w:ascii="Times New Roman" w:hAnsi="Times New Roman" w:cs="Times New Roman"/>
              </w:rPr>
            </w:rPrChange>
          </w:rPr>
          <w:delText>AL</w:delText>
        </w:r>
        <w:r w:rsidR="00003DE0" w:rsidDel="00FE444A">
          <w:rPr>
            <w:rFonts w:ascii="Times New Roman" w:hAnsi="Times New Roman" w:cs="Times New Roman"/>
          </w:rPr>
          <w:delText xml:space="preserve"> </w:delText>
        </w:r>
      </w:del>
      <w:ins w:id="172" w:author="Dave Bridges" w:date="2021-09-16T11:18:00Z">
        <w:r w:rsidR="00FE444A">
          <w:rPr>
            <w:rFonts w:ascii="Times New Roman" w:hAnsi="Times New Roman" w:cs="Times New Roman"/>
            <w:i/>
          </w:rPr>
          <w:t>ad libitum</w:t>
        </w:r>
        <w:r w:rsidR="00FE444A">
          <w:rPr>
            <w:rFonts w:ascii="Times New Roman" w:hAnsi="Times New Roman" w:cs="Times New Roman"/>
          </w:rPr>
          <w:t xml:space="preserve"> </w:t>
        </w:r>
      </w:ins>
      <w:r w:rsidR="00003DE0">
        <w:rPr>
          <w:rFonts w:ascii="Times New Roman" w:hAnsi="Times New Roman" w:cs="Times New Roman"/>
        </w:rPr>
        <w:t xml:space="preserve">access to </w:t>
      </w:r>
      <w:r>
        <w:rPr>
          <w:rFonts w:ascii="Times New Roman" w:hAnsi="Times New Roman" w:cs="Times New Roman"/>
        </w:rPr>
        <w:t xml:space="preserve">45% of energy from </w:t>
      </w:r>
      <w:commentRangeStart w:id="173"/>
      <w:r>
        <w:rPr>
          <w:rFonts w:ascii="Times New Roman" w:hAnsi="Times New Roman" w:cs="Times New Roman"/>
        </w:rPr>
        <w:t>fat</w:t>
      </w:r>
      <w:commentRangeEnd w:id="173"/>
      <w:r w:rsidR="00FA195D">
        <w:rPr>
          <w:rStyle w:val="CommentReference"/>
        </w:rPr>
        <w:commentReference w:id="173"/>
      </w:r>
      <w:r w:rsidR="00003DE0">
        <w:rPr>
          <w:rFonts w:ascii="Times New Roman" w:hAnsi="Times New Roman" w:cs="Times New Roman"/>
        </w:rPr>
        <w:t xml:space="preserve"> after PND 70.</w:t>
      </w:r>
      <w:r>
        <w:rPr>
          <w:rFonts w:ascii="Times New Roman" w:hAnsi="Times New Roman" w:cs="Times New Roman"/>
        </w:rPr>
        <w:t xml:space="preserve"> </w:t>
      </w:r>
      <w:r w:rsidR="00003DE0">
        <w:rPr>
          <w:rFonts w:ascii="Times New Roman" w:hAnsi="Times New Roman" w:cs="Times New Roman"/>
        </w:rPr>
        <w:t xml:space="preserve">Food intake and body composition continued to be </w:t>
      </w:r>
      <w:r>
        <w:rPr>
          <w:rFonts w:ascii="Times New Roman" w:hAnsi="Times New Roman" w:cs="Times New Roman"/>
        </w:rPr>
        <w:t>monitor</w:t>
      </w:r>
      <w:r w:rsidR="00003DE0">
        <w:rPr>
          <w:rFonts w:ascii="Times New Roman" w:hAnsi="Times New Roman" w:cs="Times New Roman"/>
        </w:rPr>
        <w:t>ed</w:t>
      </w:r>
      <w:r>
        <w:rPr>
          <w:rFonts w:ascii="Times New Roman" w:hAnsi="Times New Roman" w:cs="Times New Roman"/>
        </w:rPr>
        <w:t xml:space="preserve"> </w:t>
      </w:r>
      <w:r w:rsidR="00003DE0">
        <w:rPr>
          <w:rFonts w:ascii="Times New Roman" w:hAnsi="Times New Roman" w:cs="Times New Roman"/>
        </w:rPr>
        <w:t>weekly.</w:t>
      </w:r>
      <w:r>
        <w:rPr>
          <w:rFonts w:ascii="Times New Roman" w:hAnsi="Times New Roman" w:cs="Times New Roman"/>
        </w:rPr>
        <w:t xml:space="preserve"> </w:t>
      </w:r>
      <w:del w:id="174" w:author="Dave Bridges" w:date="2021-09-16T11:19:00Z">
        <w:r w:rsidR="00A449D4" w:rsidDel="00F002AB">
          <w:rPr>
            <w:rFonts w:ascii="Times New Roman" w:hAnsi="Times New Roman" w:cs="Times New Roman"/>
          </w:rPr>
          <w:delText xml:space="preserve">Even </w:delText>
        </w:r>
      </w:del>
      <w:ins w:id="175" w:author="Dave Bridges" w:date="2021-09-16T11:19:00Z">
        <w:r w:rsidR="00F002AB">
          <w:rPr>
            <w:rFonts w:ascii="Times New Roman" w:hAnsi="Times New Roman" w:cs="Times New Roman"/>
          </w:rPr>
          <w:t xml:space="preserve">Similar to the findings on chow, </w:t>
        </w:r>
      </w:ins>
      <w:r w:rsidR="00A449D4">
        <w:rPr>
          <w:rFonts w:ascii="Times New Roman" w:hAnsi="Times New Roman" w:cs="Times New Roman"/>
        </w:rPr>
        <w:t>with HFD</w:t>
      </w:r>
      <w:r w:rsidR="008067A0">
        <w:rPr>
          <w:rFonts w:ascii="Times New Roman" w:hAnsi="Times New Roman" w:cs="Times New Roman"/>
        </w:rPr>
        <w:t xml:space="preserve">, there were no </w:t>
      </w:r>
      <w:del w:id="176" w:author="Dave Bridges" w:date="2021-09-16T11:19:00Z">
        <w:r w:rsidR="008067A0" w:rsidDel="00F002AB">
          <w:rPr>
            <w:rFonts w:ascii="Times New Roman" w:hAnsi="Times New Roman" w:cs="Times New Roman"/>
          </w:rPr>
          <w:delText xml:space="preserve">distinct </w:delText>
        </w:r>
      </w:del>
      <w:ins w:id="177" w:author="Dave Bridges" w:date="2021-09-16T11:19:00Z">
        <w:r w:rsidR="00F002AB">
          <w:rPr>
            <w:rFonts w:ascii="Times New Roman" w:hAnsi="Times New Roman" w:cs="Times New Roman"/>
          </w:rPr>
          <w:t xml:space="preserve">major </w:t>
        </w:r>
      </w:ins>
      <w:r w:rsidR="00A449D4">
        <w:rPr>
          <w:rFonts w:ascii="Times New Roman" w:hAnsi="Times New Roman" w:cs="Times New Roman"/>
        </w:rPr>
        <w:t>differences</w:t>
      </w:r>
      <w:r w:rsidR="008067A0">
        <w:rPr>
          <w:rFonts w:ascii="Times New Roman" w:hAnsi="Times New Roman" w:cs="Times New Roman"/>
        </w:rPr>
        <w:t xml:space="preserve"> </w:t>
      </w:r>
      <w:r w:rsidR="00136244">
        <w:rPr>
          <w:rFonts w:ascii="Times New Roman" w:hAnsi="Times New Roman" w:cs="Times New Roman"/>
        </w:rPr>
        <w:t xml:space="preserve">between eTRF and AL offspring </w:t>
      </w:r>
      <w:r w:rsidR="008067A0">
        <w:rPr>
          <w:rFonts w:ascii="Times New Roman" w:hAnsi="Times New Roman" w:cs="Times New Roman"/>
        </w:rPr>
        <w:t>in body weight (</w:t>
      </w:r>
      <w:r w:rsidR="008067A0" w:rsidRPr="008067A0">
        <w:rPr>
          <w:rFonts w:ascii="Times New Roman" w:hAnsi="Times New Roman" w:cs="Times New Roman"/>
          <w:b/>
          <w:bCs/>
        </w:rPr>
        <w:t xml:space="preserve">Figure </w:t>
      </w:r>
      <w:r w:rsidR="008067A0">
        <w:rPr>
          <w:rFonts w:ascii="Times New Roman" w:hAnsi="Times New Roman" w:cs="Times New Roman"/>
          <w:b/>
          <w:bCs/>
        </w:rPr>
        <w:t>3</w:t>
      </w:r>
      <w:r w:rsidR="008067A0" w:rsidRPr="008067A0">
        <w:rPr>
          <w:rFonts w:ascii="Times New Roman" w:hAnsi="Times New Roman" w:cs="Times New Roman"/>
          <w:b/>
          <w:bCs/>
        </w:rPr>
        <w:t>A</w:t>
      </w:r>
      <w:r w:rsidR="00136244" w:rsidRPr="00136244">
        <w:rPr>
          <w:rFonts w:ascii="Times New Roman" w:hAnsi="Times New Roman" w:cs="Times New Roman"/>
        </w:rPr>
        <w:t xml:space="preserve">, </w:t>
      </w:r>
      <w:proofErr w:type="spellStart"/>
      <w:r w:rsidR="00136244" w:rsidRP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sidRPr="00136244">
        <w:rPr>
          <w:rFonts w:ascii="Times New Roman" w:hAnsi="Times New Roman" w:cs="Times New Roman"/>
        </w:rPr>
        <w:t>=0.99</w:t>
      </w:r>
      <w:r w:rsidR="00136244">
        <w:rPr>
          <w:rFonts w:ascii="Times New Roman" w:hAnsi="Times New Roman" w:cs="Times New Roman"/>
        </w:rPr>
        <w:t>),</w:t>
      </w:r>
      <w:r w:rsidR="00261148">
        <w:rPr>
          <w:rFonts w:ascii="Times New Roman" w:hAnsi="Times New Roman" w:cs="Times New Roman"/>
        </w:rPr>
        <w:t xml:space="preserve"> fat mass</w:t>
      </w:r>
      <w:r w:rsidR="00381BAE">
        <w:rPr>
          <w:rFonts w:ascii="Times New Roman" w:hAnsi="Times New Roman" w:cs="Times New Roman"/>
        </w:rPr>
        <w:t xml:space="preserve"> (</w:t>
      </w:r>
      <w:r w:rsidR="00381BAE" w:rsidRPr="00381BAE">
        <w:rPr>
          <w:rFonts w:ascii="Times New Roman" w:hAnsi="Times New Roman" w:cs="Times New Roman"/>
          <w:b/>
          <w:bCs/>
        </w:rPr>
        <w:t>Figure 3B</w:t>
      </w:r>
      <w:r w:rsidR="00136244">
        <w:rPr>
          <w:rFonts w:ascii="Times New Roman" w:hAnsi="Times New Roman" w:cs="Times New Roman"/>
          <w:b/>
          <w:bCs/>
        </w:rPr>
        <w:t xml:space="preserve">, </w:t>
      </w:r>
      <w:proofErr w:type="spellStart"/>
      <w:r w:rsidR="00136244" w:rsidRP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sidRPr="00136244">
        <w:rPr>
          <w:rFonts w:ascii="Times New Roman" w:hAnsi="Times New Roman" w:cs="Times New Roman"/>
        </w:rPr>
        <w:t>=0.65</w:t>
      </w:r>
      <w:r w:rsidR="00381BAE">
        <w:rPr>
          <w:rFonts w:ascii="Times New Roman" w:hAnsi="Times New Roman" w:cs="Times New Roman"/>
        </w:rPr>
        <w:t>)</w:t>
      </w:r>
      <w:r w:rsidR="00136244">
        <w:rPr>
          <w:rFonts w:ascii="Times New Roman" w:hAnsi="Times New Roman" w:cs="Times New Roman"/>
        </w:rPr>
        <w:t>,</w:t>
      </w:r>
      <w:ins w:id="178" w:author="Dave Bridges" w:date="2021-09-16T11:19:00Z">
        <w:r w:rsidR="00F002AB">
          <w:rPr>
            <w:rFonts w:ascii="Times New Roman" w:hAnsi="Times New Roman" w:cs="Times New Roman"/>
          </w:rPr>
          <w:t xml:space="preserve"> </w:t>
        </w:r>
      </w:ins>
      <w:r w:rsidR="00BE5A9B">
        <w:rPr>
          <w:rFonts w:ascii="Times New Roman" w:hAnsi="Times New Roman" w:cs="Times New Roman"/>
        </w:rPr>
        <w:t xml:space="preserve">or lean mass </w:t>
      </w:r>
      <w:r w:rsidR="00381BAE">
        <w:rPr>
          <w:rFonts w:ascii="Times New Roman" w:hAnsi="Times New Roman" w:cs="Times New Roman"/>
        </w:rPr>
        <w:t>(</w:t>
      </w:r>
      <w:r w:rsidR="00381BAE" w:rsidRPr="00381BAE">
        <w:rPr>
          <w:rFonts w:ascii="Times New Roman" w:hAnsi="Times New Roman" w:cs="Times New Roman"/>
          <w:b/>
          <w:bCs/>
        </w:rPr>
        <w:t>Figure 3C</w:t>
      </w:r>
      <w:r w:rsidR="00136244">
        <w:rPr>
          <w:rFonts w:ascii="Times New Roman" w:hAnsi="Times New Roman" w:cs="Times New Roman"/>
          <w:b/>
          <w:bCs/>
        </w:rPr>
        <w:t xml:space="preserve">, </w:t>
      </w:r>
      <w:proofErr w:type="spellStart"/>
      <w:r w:rsid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Pr>
          <w:rFonts w:ascii="Times New Roman" w:hAnsi="Times New Roman" w:cs="Times New Roman"/>
        </w:rPr>
        <w:t>=0.47).</w:t>
      </w:r>
      <w:r w:rsidR="00252968">
        <w:rPr>
          <w:rFonts w:ascii="Times New Roman" w:hAnsi="Times New Roman" w:cs="Times New Roman"/>
        </w:rPr>
        <w:t xml:space="preserve"> Therefore, offspring of eTRF and AL </w:t>
      </w:r>
      <w:r w:rsidR="001D4FB1">
        <w:rPr>
          <w:rFonts w:ascii="Times New Roman" w:hAnsi="Times New Roman" w:cs="Times New Roman"/>
        </w:rPr>
        <w:t>experienced</w:t>
      </w:r>
      <w:r w:rsidR="00252968">
        <w:rPr>
          <w:rFonts w:ascii="Times New Roman" w:hAnsi="Times New Roman" w:cs="Times New Roman"/>
        </w:rPr>
        <w:t xml:space="preserve"> a similar transition</w:t>
      </w:r>
      <w:r w:rsidR="00A52328">
        <w:rPr>
          <w:rFonts w:ascii="Times New Roman" w:hAnsi="Times New Roman" w:cs="Times New Roman"/>
        </w:rPr>
        <w:t xml:space="preserve"> in body composition</w:t>
      </w:r>
      <w:r w:rsidR="00252968">
        <w:rPr>
          <w:rFonts w:ascii="Times New Roman" w:hAnsi="Times New Roman" w:cs="Times New Roman"/>
        </w:rPr>
        <w:t xml:space="preserve"> to overnutrition</w:t>
      </w:r>
      <w:del w:id="179" w:author="Dave Bridges" w:date="2021-09-16T11:19:00Z">
        <w:r w:rsidR="00252968" w:rsidDel="00F002AB">
          <w:rPr>
            <w:rFonts w:ascii="Times New Roman" w:hAnsi="Times New Roman" w:cs="Times New Roman"/>
          </w:rPr>
          <w:delText xml:space="preserve"> challenge</w:delText>
        </w:r>
      </w:del>
      <w:r w:rsidR="00252968">
        <w:rPr>
          <w:rFonts w:ascii="Times New Roman" w:hAnsi="Times New Roman" w:cs="Times New Roman"/>
        </w:rPr>
        <w:t>.</w:t>
      </w:r>
      <w:r w:rsidR="00FE1DEF">
        <w:rPr>
          <w:rFonts w:ascii="Times New Roman" w:hAnsi="Times New Roman" w:cs="Times New Roman"/>
        </w:rPr>
        <w:t xml:space="preserve"> </w:t>
      </w:r>
      <w:r w:rsidR="00983AE9">
        <w:rPr>
          <w:rFonts w:ascii="Times New Roman" w:hAnsi="Times New Roman" w:cs="Times New Roman"/>
        </w:rPr>
        <w:t xml:space="preserve">Females and males consumed </w:t>
      </w:r>
      <w:commentRangeStart w:id="180"/>
      <w:r w:rsidR="00983AE9">
        <w:rPr>
          <w:rFonts w:ascii="Times New Roman" w:hAnsi="Times New Roman" w:cs="Times New Roman"/>
        </w:rPr>
        <w:t xml:space="preserve">similar </w:t>
      </w:r>
      <w:commentRangeEnd w:id="180"/>
      <w:r w:rsidR="00F002AB">
        <w:rPr>
          <w:rStyle w:val="CommentReference"/>
        </w:rPr>
        <w:commentReference w:id="180"/>
      </w:r>
      <w:r w:rsidR="00983AE9">
        <w:rPr>
          <w:rFonts w:ascii="Times New Roman" w:hAnsi="Times New Roman" w:cs="Times New Roman"/>
        </w:rPr>
        <w:t>amount of HFD (</w:t>
      </w:r>
      <w:proofErr w:type="spellStart"/>
      <w:r w:rsidR="00983AE9">
        <w:rPr>
          <w:rFonts w:ascii="Times New Roman" w:hAnsi="Times New Roman" w:cs="Times New Roman"/>
        </w:rPr>
        <w:t>p</w:t>
      </w:r>
      <w:r w:rsidR="002431A5">
        <w:rPr>
          <w:rFonts w:ascii="Times New Roman" w:hAnsi="Times New Roman" w:cs="Times New Roman"/>
          <w:vertAlign w:val="subscript"/>
        </w:rPr>
        <w:t>sex</w:t>
      </w:r>
      <w:proofErr w:type="spellEnd"/>
      <w:r w:rsidR="00983AE9">
        <w:rPr>
          <w:rFonts w:ascii="Times New Roman" w:hAnsi="Times New Roman" w:cs="Times New Roman"/>
        </w:rPr>
        <w:t xml:space="preserve">=0.088), but AL </w:t>
      </w:r>
      <w:r w:rsidR="00A449D4">
        <w:rPr>
          <w:rFonts w:ascii="Times New Roman" w:hAnsi="Times New Roman" w:cs="Times New Roman"/>
        </w:rPr>
        <w:t xml:space="preserve">offspring </w:t>
      </w:r>
      <w:r w:rsidR="00983AE9">
        <w:rPr>
          <w:rFonts w:ascii="Times New Roman" w:hAnsi="Times New Roman" w:cs="Times New Roman"/>
        </w:rPr>
        <w:t xml:space="preserve">consumed 4.5% less HFD over the course of the feeding period compared to </w:t>
      </w:r>
      <w:r w:rsidR="00DE369F" w:rsidRPr="001C0914">
        <w:rPr>
          <w:rFonts w:ascii="Times New Roman" w:hAnsi="Times New Roman" w:cs="Times New Roman"/>
        </w:rPr>
        <w:t>eTRF</w:t>
      </w:r>
      <w:r w:rsidR="002431A5">
        <w:rPr>
          <w:rFonts w:ascii="Times New Roman" w:hAnsi="Times New Roman" w:cs="Times New Roman"/>
        </w:rPr>
        <w:t xml:space="preserve"> </w:t>
      </w:r>
      <w:commentRangeStart w:id="181"/>
      <w:r w:rsidR="002431A5">
        <w:rPr>
          <w:rFonts w:ascii="Times New Roman" w:hAnsi="Times New Roman" w:cs="Times New Roman"/>
        </w:rPr>
        <w:t>offspring</w:t>
      </w:r>
      <w:r w:rsidR="00983AE9" w:rsidRPr="001C0914">
        <w:rPr>
          <w:rFonts w:ascii="Times New Roman" w:hAnsi="Times New Roman" w:cs="Times New Roman"/>
        </w:rPr>
        <w:t xml:space="preserve"> (</w:t>
      </w:r>
      <w:r w:rsidR="00381BAE" w:rsidRPr="001C0914">
        <w:rPr>
          <w:rFonts w:ascii="Times New Roman" w:hAnsi="Times New Roman" w:cs="Times New Roman"/>
          <w:b/>
          <w:bCs/>
        </w:rPr>
        <w:t>Figure</w:t>
      </w:r>
      <w:r w:rsidR="00381BAE" w:rsidRPr="00381BAE">
        <w:rPr>
          <w:rFonts w:ascii="Times New Roman" w:hAnsi="Times New Roman" w:cs="Times New Roman"/>
          <w:b/>
          <w:bCs/>
        </w:rPr>
        <w:t xml:space="preserve"> 3D</w:t>
      </w:r>
      <w:r w:rsidR="00983AE9" w:rsidRPr="00960974">
        <w:rPr>
          <w:rFonts w:ascii="Times New Roman" w:hAnsi="Times New Roman" w:cs="Times New Roman"/>
        </w:rPr>
        <w:t xml:space="preserve">, </w:t>
      </w:r>
      <w:proofErr w:type="spellStart"/>
      <w:r w:rsidR="00983AE9" w:rsidRPr="00960974">
        <w:rPr>
          <w:rFonts w:ascii="Times New Roman" w:hAnsi="Times New Roman" w:cs="Times New Roman"/>
        </w:rPr>
        <w:t>p</w:t>
      </w:r>
      <w:r w:rsidR="00A449D4">
        <w:rPr>
          <w:rFonts w:ascii="Times New Roman" w:hAnsi="Times New Roman" w:cs="Times New Roman"/>
          <w:vertAlign w:val="subscript"/>
        </w:rPr>
        <w:t>diet</w:t>
      </w:r>
      <w:proofErr w:type="spellEnd"/>
      <w:r w:rsidR="00983AE9" w:rsidRPr="00960974">
        <w:rPr>
          <w:rFonts w:ascii="Times New Roman" w:hAnsi="Times New Roman" w:cs="Times New Roman"/>
        </w:rPr>
        <w:t>=0.00068</w:t>
      </w:r>
      <w:r w:rsidR="00381BAE">
        <w:rPr>
          <w:rFonts w:ascii="Times New Roman" w:hAnsi="Times New Roman" w:cs="Times New Roman"/>
        </w:rPr>
        <w:t>)</w:t>
      </w:r>
      <w:r w:rsidR="00006E53">
        <w:rPr>
          <w:rFonts w:ascii="Times New Roman" w:hAnsi="Times New Roman" w:cs="Times New Roman"/>
        </w:rPr>
        <w:t xml:space="preserve">. </w:t>
      </w:r>
      <w:commentRangeEnd w:id="181"/>
      <w:r w:rsidR="00BB0BC4">
        <w:rPr>
          <w:rStyle w:val="CommentReference"/>
        </w:rPr>
        <w:commentReference w:id="181"/>
      </w:r>
      <w:r w:rsidR="00006E53">
        <w:rPr>
          <w:rFonts w:ascii="Times New Roman" w:hAnsi="Times New Roman" w:cs="Times New Roman"/>
        </w:rPr>
        <w:t xml:space="preserve">Feeding efficiency </w:t>
      </w:r>
      <w:r w:rsidR="005A3F7F">
        <w:rPr>
          <w:rFonts w:ascii="Times New Roman" w:hAnsi="Times New Roman" w:cs="Times New Roman"/>
        </w:rPr>
        <w:t>was greater in males than in females, which is expected and consistent with the NCD period (</w:t>
      </w:r>
      <w:r w:rsidR="005A3F7F" w:rsidRPr="002431A5">
        <w:rPr>
          <w:rFonts w:ascii="Times New Roman" w:hAnsi="Times New Roman" w:cs="Times New Roman"/>
          <w:b/>
          <w:bCs/>
        </w:rPr>
        <w:t>Supplemental Figure 1B</w:t>
      </w:r>
      <w:r w:rsidR="005A3F7F">
        <w:rPr>
          <w:rFonts w:ascii="Times New Roman" w:hAnsi="Times New Roman" w:cs="Times New Roman"/>
          <w:b/>
          <w:bCs/>
        </w:rPr>
        <w:t>,</w:t>
      </w:r>
      <w:r w:rsidR="005A3F7F">
        <w:rPr>
          <w:rFonts w:ascii="Times New Roman" w:hAnsi="Times New Roman" w:cs="Times New Roman"/>
        </w:rPr>
        <w:t xml:space="preserve"> </w:t>
      </w:r>
      <w:proofErr w:type="spellStart"/>
      <w:r w:rsidR="005A3F7F">
        <w:rPr>
          <w:rFonts w:ascii="Times New Roman" w:hAnsi="Times New Roman" w:cs="Times New Roman"/>
        </w:rPr>
        <w:t>p</w:t>
      </w:r>
      <w:r w:rsidR="005A3F7F" w:rsidRPr="005A3F7F">
        <w:rPr>
          <w:rFonts w:ascii="Times New Roman" w:hAnsi="Times New Roman" w:cs="Times New Roman"/>
          <w:vertAlign w:val="subscript"/>
        </w:rPr>
        <w:t>sex</w:t>
      </w:r>
      <w:proofErr w:type="spellEnd"/>
      <w:r w:rsidR="005A3F7F">
        <w:rPr>
          <w:rFonts w:ascii="Times New Roman" w:hAnsi="Times New Roman" w:cs="Times New Roman"/>
        </w:rPr>
        <w:t xml:space="preserve"> = 0.00023). Efficiency </w:t>
      </w:r>
      <w:r w:rsidR="002431A5">
        <w:rPr>
          <w:rFonts w:ascii="Times New Roman" w:hAnsi="Times New Roman" w:cs="Times New Roman"/>
        </w:rPr>
        <w:t>continued to be</w:t>
      </w:r>
      <w:r w:rsidR="005D4100">
        <w:rPr>
          <w:rFonts w:ascii="Times New Roman" w:hAnsi="Times New Roman" w:cs="Times New Roman"/>
        </w:rPr>
        <w:t xml:space="preserve"> lower in </w:t>
      </w:r>
      <w:proofErr w:type="spellStart"/>
      <w:r w:rsidR="005D4100">
        <w:rPr>
          <w:rFonts w:ascii="Times New Roman" w:hAnsi="Times New Roman" w:cs="Times New Roman"/>
        </w:rPr>
        <w:t>eTRF</w:t>
      </w:r>
      <w:proofErr w:type="spellEnd"/>
      <w:r w:rsidR="005D4100">
        <w:rPr>
          <w:rFonts w:ascii="Times New Roman" w:hAnsi="Times New Roman" w:cs="Times New Roman"/>
        </w:rPr>
        <w:t xml:space="preserve"> animals</w:t>
      </w:r>
      <w:r w:rsidR="005A3F7F">
        <w:rPr>
          <w:rFonts w:ascii="Times New Roman" w:hAnsi="Times New Roman" w:cs="Times New Roman"/>
        </w:rPr>
        <w:t xml:space="preserve"> (19% </w:t>
      </w:r>
      <w:ins w:id="182" w:author="Dave Bridges" w:date="2021-09-16T11:21:00Z">
        <w:r w:rsidR="00D03E5E">
          <w:rPr>
            <w:rFonts w:ascii="Times New Roman" w:hAnsi="Times New Roman" w:cs="Times New Roman"/>
          </w:rPr>
          <w:t xml:space="preserve">reduced in females; </w:t>
        </w:r>
      </w:ins>
      <w:del w:id="183" w:author="Dave Bridges" w:date="2021-09-16T11:21:00Z">
        <w:r w:rsidR="005A3F7F" w:rsidDel="00D03E5E">
          <w:rPr>
            <w:rFonts w:ascii="Times New Roman" w:hAnsi="Times New Roman" w:cs="Times New Roman"/>
          </w:rPr>
          <w:delText xml:space="preserve">and </w:delText>
        </w:r>
      </w:del>
      <w:r w:rsidR="005A3F7F">
        <w:rPr>
          <w:rFonts w:ascii="Times New Roman" w:hAnsi="Times New Roman" w:cs="Times New Roman"/>
        </w:rPr>
        <w:t>10%</w:t>
      </w:r>
      <w:ins w:id="184" w:author="Dave Bridges" w:date="2021-09-16T11:21:00Z">
        <w:r w:rsidR="00D03E5E">
          <w:rPr>
            <w:rFonts w:ascii="Times New Roman" w:hAnsi="Times New Roman" w:cs="Times New Roman"/>
          </w:rPr>
          <w:t xml:space="preserve"> reduced</w:t>
        </w:r>
      </w:ins>
      <w:r w:rsidR="005A3F7F">
        <w:rPr>
          <w:rFonts w:ascii="Times New Roman" w:hAnsi="Times New Roman" w:cs="Times New Roman"/>
        </w:rPr>
        <w:t xml:space="preserve"> in </w:t>
      </w:r>
      <w:del w:id="185" w:author="Dave Bridges" w:date="2021-09-16T11:21:00Z">
        <w:r w:rsidR="005A3F7F" w:rsidDel="00D03E5E">
          <w:rPr>
            <w:rFonts w:ascii="Times New Roman" w:hAnsi="Times New Roman" w:cs="Times New Roman"/>
          </w:rPr>
          <w:delText xml:space="preserve">females and </w:delText>
        </w:r>
      </w:del>
      <w:r w:rsidR="005A3F7F">
        <w:rPr>
          <w:rFonts w:ascii="Times New Roman" w:hAnsi="Times New Roman" w:cs="Times New Roman"/>
        </w:rPr>
        <w:t>males,</w:t>
      </w:r>
      <w:del w:id="186" w:author="Dave Bridges" w:date="2021-09-16T11:21:00Z">
        <w:r w:rsidR="005A3F7F" w:rsidDel="00D03E5E">
          <w:rPr>
            <w:rFonts w:ascii="Times New Roman" w:hAnsi="Times New Roman" w:cs="Times New Roman"/>
          </w:rPr>
          <w:delText xml:space="preserve"> respectively</w:delText>
        </w:r>
      </w:del>
      <w:r w:rsidR="005A3F7F">
        <w:rPr>
          <w:rFonts w:ascii="Times New Roman" w:hAnsi="Times New Roman" w:cs="Times New Roman"/>
        </w:rPr>
        <w:t xml:space="preserve">), although this failed to reach </w:t>
      </w:r>
      <w:commentRangeStart w:id="187"/>
      <w:r w:rsidR="005A3F7F">
        <w:rPr>
          <w:rFonts w:ascii="Times New Roman" w:hAnsi="Times New Roman" w:cs="Times New Roman"/>
        </w:rPr>
        <w:t>statistical significance (</w:t>
      </w:r>
      <w:proofErr w:type="spellStart"/>
      <w:r w:rsidR="005A3F7F">
        <w:rPr>
          <w:rFonts w:ascii="Times New Roman" w:hAnsi="Times New Roman" w:cs="Times New Roman"/>
        </w:rPr>
        <w:t>p</w:t>
      </w:r>
      <w:r w:rsidR="005A3F7F">
        <w:rPr>
          <w:rFonts w:ascii="Times New Roman" w:hAnsi="Times New Roman" w:cs="Times New Roman"/>
          <w:vertAlign w:val="subscript"/>
        </w:rPr>
        <w:t>diet</w:t>
      </w:r>
      <w:proofErr w:type="spellEnd"/>
      <w:r w:rsidR="005A3F7F">
        <w:rPr>
          <w:rFonts w:ascii="Times New Roman" w:hAnsi="Times New Roman" w:cs="Times New Roman"/>
        </w:rPr>
        <w:t>=0.93</w:t>
      </w:r>
      <w:r w:rsidR="00006E53">
        <w:rPr>
          <w:rFonts w:ascii="Times New Roman" w:hAnsi="Times New Roman" w:cs="Times New Roman"/>
        </w:rPr>
        <w:t>).</w:t>
      </w:r>
      <w:commentRangeEnd w:id="187"/>
      <w:r w:rsidR="00D03E5E">
        <w:rPr>
          <w:rStyle w:val="CommentReference"/>
        </w:rPr>
        <w:commentReference w:id="187"/>
      </w:r>
    </w:p>
    <w:p w14:paraId="0E443ED8" w14:textId="52947233" w:rsidR="00F55355" w:rsidRDefault="00D01B0E" w:rsidP="00D01B0E">
      <w:pPr>
        <w:spacing w:line="480" w:lineRule="auto"/>
        <w:ind w:firstLine="720"/>
        <w:rPr>
          <w:ins w:id="188" w:author="Dave Bridges" w:date="2021-09-16T11:25:00Z"/>
          <w:rFonts w:ascii="Times New Roman" w:hAnsi="Times New Roman" w:cs="Times New Roman"/>
        </w:rPr>
      </w:pPr>
      <w:r>
        <w:rPr>
          <w:rFonts w:ascii="Times New Roman" w:hAnsi="Times New Roman" w:cs="Times New Roman"/>
        </w:rPr>
        <w:t>We repeated an ITT and GTT after 10 weeks of HFD feeding</w:t>
      </w:r>
      <w:r w:rsidR="003D4F95">
        <w:rPr>
          <w:rFonts w:ascii="Times New Roman" w:hAnsi="Times New Roman" w:cs="Times New Roman"/>
        </w:rPr>
        <w:t xml:space="preserve">. </w:t>
      </w:r>
      <w:r w:rsidR="00890AE0">
        <w:rPr>
          <w:rFonts w:ascii="Times New Roman" w:hAnsi="Times New Roman" w:cs="Times New Roman"/>
        </w:rPr>
        <w:t>Durin</w:t>
      </w:r>
      <w:r w:rsidR="00CD7B97">
        <w:rPr>
          <w:rFonts w:ascii="Times New Roman" w:hAnsi="Times New Roman" w:cs="Times New Roman"/>
        </w:rPr>
        <w:t>g</w:t>
      </w:r>
      <w:r w:rsidR="00890AE0">
        <w:rPr>
          <w:rFonts w:ascii="Times New Roman" w:hAnsi="Times New Roman" w:cs="Times New Roman"/>
        </w:rPr>
        <w:t xml:space="preserve"> ITT, there was a significant interaction </w:t>
      </w:r>
      <w:ins w:id="189" w:author="Dave Bridges" w:date="2021-09-16T11:21:00Z">
        <w:r w:rsidR="00F55355">
          <w:rPr>
            <w:rFonts w:ascii="Times New Roman" w:hAnsi="Times New Roman" w:cs="Times New Roman"/>
          </w:rPr>
          <w:t>between se</w:t>
        </w:r>
      </w:ins>
      <w:ins w:id="190" w:author="Dave Bridges" w:date="2021-09-16T11:22:00Z">
        <w:r w:rsidR="00F55355">
          <w:rPr>
            <w:rFonts w:ascii="Times New Roman" w:hAnsi="Times New Roman" w:cs="Times New Roman"/>
          </w:rPr>
          <w:t xml:space="preserve">x and diet.  </w:t>
        </w:r>
      </w:ins>
      <w:r w:rsidR="00890AE0">
        <w:rPr>
          <w:rFonts w:ascii="Times New Roman" w:hAnsi="Times New Roman" w:cs="Times New Roman"/>
        </w:rPr>
        <w:t xml:space="preserve">in the </w:t>
      </w:r>
      <w:r w:rsidR="00836F6E">
        <w:rPr>
          <w:rFonts w:ascii="Times New Roman" w:hAnsi="Times New Roman" w:cs="Times New Roman"/>
        </w:rPr>
        <w:t>mixed linear effect modeling</w:t>
      </w:r>
      <w:r w:rsidR="00890AE0">
        <w:rPr>
          <w:rFonts w:ascii="Times New Roman" w:hAnsi="Times New Roman" w:cs="Times New Roman"/>
        </w:rPr>
        <w:t xml:space="preserve"> (</w:t>
      </w:r>
      <w:r w:rsidR="00AC790C" w:rsidRPr="00381BAE">
        <w:rPr>
          <w:rFonts w:ascii="Times New Roman" w:hAnsi="Times New Roman" w:cs="Times New Roman"/>
          <w:b/>
          <w:bCs/>
        </w:rPr>
        <w:t>Figure 3</w:t>
      </w:r>
      <w:r w:rsidR="00986610">
        <w:rPr>
          <w:rFonts w:ascii="Times New Roman" w:hAnsi="Times New Roman" w:cs="Times New Roman"/>
          <w:b/>
          <w:bCs/>
        </w:rPr>
        <w:t>E</w:t>
      </w:r>
      <w:r w:rsidR="00AC790C">
        <w:rPr>
          <w:rFonts w:ascii="Times New Roman" w:hAnsi="Times New Roman" w:cs="Times New Roman"/>
        </w:rPr>
        <w:t xml:space="preserve">, </w:t>
      </w:r>
      <w:proofErr w:type="spellStart"/>
      <w:proofErr w:type="gramStart"/>
      <w:r w:rsidR="00AC790C">
        <w:rPr>
          <w:rFonts w:ascii="Times New Roman" w:hAnsi="Times New Roman" w:cs="Times New Roman"/>
        </w:rPr>
        <w:t>p</w:t>
      </w:r>
      <w:r>
        <w:rPr>
          <w:rFonts w:ascii="Times New Roman" w:hAnsi="Times New Roman" w:cs="Times New Roman"/>
          <w:vertAlign w:val="subscript"/>
        </w:rPr>
        <w:t>sex:diet</w:t>
      </w:r>
      <w:proofErr w:type="spellEnd"/>
      <w:proofErr w:type="gramEnd"/>
      <w:r w:rsidR="00AC790C">
        <w:rPr>
          <w:rFonts w:ascii="Times New Roman" w:hAnsi="Times New Roman" w:cs="Times New Roman"/>
        </w:rPr>
        <w:t>=0.03</w:t>
      </w:r>
      <w:del w:id="191" w:author="Dave Bridges" w:date="2021-09-16T11:22:00Z">
        <w:r w:rsidR="00890AE0" w:rsidDel="00F55355">
          <w:rPr>
            <w:rFonts w:ascii="Times New Roman" w:hAnsi="Times New Roman" w:cs="Times New Roman"/>
          </w:rPr>
          <w:delText>)</w:delText>
        </w:r>
        <w:r w:rsidR="00AC790C" w:rsidDel="00F55355">
          <w:rPr>
            <w:rFonts w:ascii="Times New Roman" w:hAnsi="Times New Roman" w:cs="Times New Roman"/>
          </w:rPr>
          <w:delText xml:space="preserve">, </w:delText>
        </w:r>
        <w:r w:rsidDel="00F55355">
          <w:rPr>
            <w:rFonts w:ascii="Times New Roman" w:hAnsi="Times New Roman" w:cs="Times New Roman"/>
          </w:rPr>
          <w:delText>necessitating</w:delText>
        </w:r>
        <w:r w:rsidR="00AC790C" w:rsidDel="00F55355">
          <w:rPr>
            <w:rFonts w:ascii="Times New Roman" w:hAnsi="Times New Roman" w:cs="Times New Roman"/>
          </w:rPr>
          <w:delText xml:space="preserve"> sex-stratified analysis</w:delText>
        </w:r>
      </w:del>
      <w:ins w:id="192" w:author="Dave Bridges" w:date="2021-09-16T11:22:00Z">
        <w:r w:rsidR="00F55355">
          <w:rPr>
            <w:rFonts w:ascii="Times New Roman" w:hAnsi="Times New Roman" w:cs="Times New Roman"/>
          </w:rPr>
          <w:t>)</w:t>
        </w:r>
      </w:ins>
      <w:r w:rsidR="00890AE0">
        <w:rPr>
          <w:rFonts w:ascii="Times New Roman" w:hAnsi="Times New Roman" w:cs="Times New Roman"/>
        </w:rPr>
        <w:t xml:space="preserve">. </w:t>
      </w:r>
      <w:r w:rsidR="007872A5">
        <w:rPr>
          <w:rFonts w:ascii="Times New Roman" w:hAnsi="Times New Roman" w:cs="Times New Roman"/>
        </w:rPr>
        <w:t xml:space="preserve">Female eTRF were similar in </w:t>
      </w:r>
      <w:r w:rsidR="00264D2B">
        <w:rPr>
          <w:rFonts w:ascii="Times New Roman" w:hAnsi="Times New Roman" w:cs="Times New Roman"/>
        </w:rPr>
        <w:t>response to insulin, with less than a 1 mg/dL difference from</w:t>
      </w:r>
      <w:r w:rsidR="007872A5">
        <w:rPr>
          <w:rFonts w:ascii="Times New Roman" w:hAnsi="Times New Roman" w:cs="Times New Roman"/>
        </w:rPr>
        <w:t xml:space="preserve"> their AL counterparts (</w:t>
      </w:r>
      <w:proofErr w:type="spellStart"/>
      <w:r w:rsidR="007872A5">
        <w:rPr>
          <w:rFonts w:ascii="Times New Roman" w:hAnsi="Times New Roman" w:cs="Times New Roman"/>
        </w:rPr>
        <w:t>p</w:t>
      </w:r>
      <w:r w:rsidRPr="00D01B0E">
        <w:rPr>
          <w:rFonts w:ascii="Times New Roman" w:hAnsi="Times New Roman" w:cs="Times New Roman"/>
          <w:vertAlign w:val="subscript"/>
        </w:rPr>
        <w:t>diet</w:t>
      </w:r>
      <w:proofErr w:type="spellEnd"/>
      <w:r w:rsidR="007872A5">
        <w:rPr>
          <w:rFonts w:ascii="Times New Roman" w:hAnsi="Times New Roman" w:cs="Times New Roman"/>
        </w:rPr>
        <w:t>=0.85), but</w:t>
      </w:r>
      <w:r w:rsidR="00152545">
        <w:rPr>
          <w:rFonts w:ascii="Times New Roman" w:hAnsi="Times New Roman" w:cs="Times New Roman"/>
        </w:rPr>
        <w:t xml:space="preserve"> male </w:t>
      </w:r>
      <w:proofErr w:type="spellStart"/>
      <w:r w:rsidR="00152545">
        <w:rPr>
          <w:rFonts w:ascii="Times New Roman" w:hAnsi="Times New Roman" w:cs="Times New Roman"/>
        </w:rPr>
        <w:t>eTRF</w:t>
      </w:r>
      <w:proofErr w:type="spellEnd"/>
      <w:r w:rsidR="00152545">
        <w:rPr>
          <w:rFonts w:ascii="Times New Roman" w:hAnsi="Times New Roman" w:cs="Times New Roman"/>
        </w:rPr>
        <w:t xml:space="preserve"> </w:t>
      </w:r>
      <w:r w:rsidR="00836F6E">
        <w:rPr>
          <w:rFonts w:ascii="Times New Roman" w:hAnsi="Times New Roman" w:cs="Times New Roman"/>
        </w:rPr>
        <w:t xml:space="preserve">offspring </w:t>
      </w:r>
      <w:r w:rsidR="00152545">
        <w:rPr>
          <w:rFonts w:ascii="Times New Roman" w:hAnsi="Times New Roman" w:cs="Times New Roman"/>
        </w:rPr>
        <w:t xml:space="preserve">tended to be more insulin sensitive </w:t>
      </w:r>
      <w:r w:rsidR="00264D2B">
        <w:rPr>
          <w:rFonts w:ascii="Times New Roman" w:hAnsi="Times New Roman" w:cs="Times New Roman"/>
        </w:rPr>
        <w:t xml:space="preserve">and had 25mg/dL lower glucose </w:t>
      </w:r>
      <w:r w:rsidR="00152545">
        <w:rPr>
          <w:rFonts w:ascii="Times New Roman" w:hAnsi="Times New Roman" w:cs="Times New Roman"/>
        </w:rPr>
        <w:t>than</w:t>
      </w:r>
      <w:r w:rsidR="00836F6E">
        <w:rPr>
          <w:rFonts w:ascii="Times New Roman" w:hAnsi="Times New Roman" w:cs="Times New Roman"/>
        </w:rPr>
        <w:t xml:space="preserve"> </w:t>
      </w:r>
      <w:r w:rsidR="00152545">
        <w:rPr>
          <w:rFonts w:ascii="Times New Roman" w:hAnsi="Times New Roman" w:cs="Times New Roman"/>
        </w:rPr>
        <w:t>AL</w:t>
      </w:r>
      <w:r w:rsidR="00836F6E">
        <w:rPr>
          <w:rFonts w:ascii="Times New Roman" w:hAnsi="Times New Roman" w:cs="Times New Roman"/>
        </w:rPr>
        <w:t xml:space="preserve"> males</w:t>
      </w:r>
      <w:r w:rsidR="00152545">
        <w:rPr>
          <w:rFonts w:ascii="Times New Roman" w:hAnsi="Times New Roman" w:cs="Times New Roman"/>
        </w:rPr>
        <w:t xml:space="preserve"> (</w:t>
      </w:r>
      <w:proofErr w:type="spellStart"/>
      <w:r w:rsidR="00152545">
        <w:rPr>
          <w:rFonts w:ascii="Times New Roman" w:hAnsi="Times New Roman" w:cs="Times New Roman"/>
        </w:rPr>
        <w:t>p</w:t>
      </w:r>
      <w:r w:rsidRPr="00D01B0E">
        <w:rPr>
          <w:rFonts w:ascii="Times New Roman" w:hAnsi="Times New Roman" w:cs="Times New Roman"/>
          <w:vertAlign w:val="subscript"/>
        </w:rPr>
        <w:t>diet</w:t>
      </w:r>
      <w:proofErr w:type="spellEnd"/>
      <w:r w:rsidR="00152545">
        <w:rPr>
          <w:rFonts w:ascii="Times New Roman" w:hAnsi="Times New Roman" w:cs="Times New Roman"/>
        </w:rPr>
        <w:t>=0.17)</w:t>
      </w:r>
      <w:r w:rsidR="007872A5">
        <w:rPr>
          <w:rFonts w:ascii="Times New Roman" w:hAnsi="Times New Roman" w:cs="Times New Roman"/>
        </w:rPr>
        <w:t xml:space="preserve">. </w:t>
      </w:r>
      <w:r w:rsidR="003C0114">
        <w:rPr>
          <w:rFonts w:ascii="Times New Roman" w:hAnsi="Times New Roman" w:cs="Times New Roman"/>
        </w:rPr>
        <w:t>Th</w:t>
      </w:r>
      <w:r w:rsidR="00264D2B">
        <w:rPr>
          <w:rFonts w:ascii="Times New Roman" w:hAnsi="Times New Roman" w:cs="Times New Roman"/>
        </w:rPr>
        <w:t>ese findings</w:t>
      </w:r>
      <w:r w:rsidR="003C0114">
        <w:rPr>
          <w:rFonts w:ascii="Times New Roman" w:hAnsi="Times New Roman" w:cs="Times New Roman"/>
        </w:rPr>
        <w:t xml:space="preserve"> w</w:t>
      </w:r>
      <w:r w:rsidR="00264D2B">
        <w:rPr>
          <w:rFonts w:ascii="Times New Roman" w:hAnsi="Times New Roman" w:cs="Times New Roman"/>
        </w:rPr>
        <w:t>ere</w:t>
      </w:r>
      <w:r w:rsidR="003C0114">
        <w:rPr>
          <w:rFonts w:ascii="Times New Roman" w:hAnsi="Times New Roman" w:cs="Times New Roman"/>
        </w:rPr>
        <w:t xml:space="preserve"> confirmed </w:t>
      </w:r>
      <w:r w:rsidR="00264D2B">
        <w:rPr>
          <w:rFonts w:ascii="Times New Roman" w:hAnsi="Times New Roman" w:cs="Times New Roman"/>
        </w:rPr>
        <w:t xml:space="preserve">by </w:t>
      </w:r>
      <w:r w:rsidR="00CD2479">
        <w:rPr>
          <w:rFonts w:ascii="Times New Roman" w:hAnsi="Times New Roman" w:cs="Times New Roman"/>
        </w:rPr>
        <w:t>calculating</w:t>
      </w:r>
      <w:r w:rsidR="00264D2B">
        <w:rPr>
          <w:rFonts w:ascii="Times New Roman" w:hAnsi="Times New Roman" w:cs="Times New Roman"/>
        </w:rPr>
        <w:t xml:space="preserve"> the</w:t>
      </w:r>
      <w:r w:rsidR="003C0114">
        <w:rPr>
          <w:rFonts w:ascii="Times New Roman" w:hAnsi="Times New Roman" w:cs="Times New Roman"/>
        </w:rPr>
        <w:t xml:space="preserve"> AUC where </w:t>
      </w:r>
      <w:r w:rsidR="00FF7F2E">
        <w:rPr>
          <w:rFonts w:ascii="Times New Roman" w:hAnsi="Times New Roman" w:cs="Times New Roman"/>
        </w:rPr>
        <w:t xml:space="preserve">eTRF </w:t>
      </w:r>
      <w:r w:rsidR="003C0114">
        <w:rPr>
          <w:rFonts w:ascii="Times New Roman" w:hAnsi="Times New Roman" w:cs="Times New Roman"/>
        </w:rPr>
        <w:t xml:space="preserve">females had </w:t>
      </w:r>
      <w:r w:rsidR="00FF7F2E">
        <w:rPr>
          <w:rFonts w:ascii="Times New Roman" w:hAnsi="Times New Roman" w:cs="Times New Roman"/>
        </w:rPr>
        <w:t>7% greater</w:t>
      </w:r>
      <w:r w:rsidR="003C0114">
        <w:rPr>
          <w:rFonts w:ascii="Times New Roman" w:hAnsi="Times New Roman" w:cs="Times New Roman"/>
        </w:rPr>
        <w:t xml:space="preserve"> AUC </w:t>
      </w:r>
      <w:r w:rsidR="00FF7F2E">
        <w:rPr>
          <w:rFonts w:ascii="Times New Roman" w:hAnsi="Times New Roman" w:cs="Times New Roman"/>
        </w:rPr>
        <w:t>than AL females</w:t>
      </w:r>
      <w:r w:rsidR="009B554B">
        <w:rPr>
          <w:rFonts w:ascii="Times New Roman" w:hAnsi="Times New Roman" w:cs="Times New Roman"/>
        </w:rPr>
        <w:t xml:space="preserve"> </w:t>
      </w:r>
      <w:r w:rsidR="003C0114">
        <w:rPr>
          <w:rFonts w:ascii="Times New Roman" w:hAnsi="Times New Roman" w:cs="Times New Roman"/>
        </w:rPr>
        <w:t>(</w:t>
      </w:r>
      <w:r w:rsidR="00836F6E" w:rsidRPr="00836F6E">
        <w:rPr>
          <w:rFonts w:ascii="Times New Roman" w:hAnsi="Times New Roman" w:cs="Times New Roman"/>
          <w:b/>
          <w:bCs/>
        </w:rPr>
        <w:t>Figure 3</w:t>
      </w:r>
      <w:r w:rsidR="00986610">
        <w:rPr>
          <w:rFonts w:ascii="Times New Roman" w:hAnsi="Times New Roman" w:cs="Times New Roman"/>
          <w:b/>
          <w:bCs/>
        </w:rPr>
        <w:t>F</w:t>
      </w:r>
      <w:r w:rsidR="00836F6E">
        <w:rPr>
          <w:rFonts w:ascii="Times New Roman" w:hAnsi="Times New Roman" w:cs="Times New Roman"/>
        </w:rPr>
        <w:t xml:space="preserve">, </w:t>
      </w:r>
      <w:proofErr w:type="spellStart"/>
      <w:r w:rsidR="003C0114">
        <w:rPr>
          <w:rFonts w:ascii="Times New Roman" w:hAnsi="Times New Roman" w:cs="Times New Roman"/>
        </w:rPr>
        <w:t>p</w:t>
      </w:r>
      <w:r w:rsidR="00FF7F2E">
        <w:rPr>
          <w:rFonts w:ascii="Times New Roman" w:hAnsi="Times New Roman" w:cs="Times New Roman"/>
          <w:vertAlign w:val="subscript"/>
        </w:rPr>
        <w:t>diet</w:t>
      </w:r>
      <w:proofErr w:type="spellEnd"/>
      <w:r w:rsidR="003C0114">
        <w:rPr>
          <w:rFonts w:ascii="Times New Roman" w:hAnsi="Times New Roman" w:cs="Times New Roman"/>
        </w:rPr>
        <w:t xml:space="preserve">=0.20) </w:t>
      </w:r>
      <w:del w:id="193" w:author="Dave Bridges" w:date="2021-09-16T11:22:00Z">
        <w:r w:rsidR="003C0114" w:rsidDel="00F55355">
          <w:rPr>
            <w:rFonts w:ascii="Times New Roman" w:hAnsi="Times New Roman" w:cs="Times New Roman"/>
          </w:rPr>
          <w:delText xml:space="preserve">and </w:delText>
        </w:r>
      </w:del>
      <w:ins w:id="194" w:author="Dave Bridges" w:date="2021-09-16T11:22:00Z">
        <w:r w:rsidR="00F55355">
          <w:rPr>
            <w:rFonts w:ascii="Times New Roman" w:hAnsi="Times New Roman" w:cs="Times New Roman"/>
          </w:rPr>
          <w:t xml:space="preserve">while </w:t>
        </w:r>
      </w:ins>
      <w:proofErr w:type="spellStart"/>
      <w:r w:rsidR="003C0114">
        <w:rPr>
          <w:rFonts w:ascii="Times New Roman" w:hAnsi="Times New Roman" w:cs="Times New Roman"/>
        </w:rPr>
        <w:t>eTRF</w:t>
      </w:r>
      <w:proofErr w:type="spellEnd"/>
      <w:r w:rsidR="003C0114">
        <w:rPr>
          <w:rFonts w:ascii="Times New Roman" w:hAnsi="Times New Roman" w:cs="Times New Roman"/>
        </w:rPr>
        <w:t xml:space="preserve"> males had 20.4% lower AUC </w:t>
      </w:r>
      <w:del w:id="195" w:author="Dave Bridges" w:date="2021-09-16T11:22:00Z">
        <w:r w:rsidR="003C0114" w:rsidDel="00F55355">
          <w:rPr>
            <w:rFonts w:ascii="Times New Roman" w:hAnsi="Times New Roman" w:cs="Times New Roman"/>
          </w:rPr>
          <w:delText xml:space="preserve">during the insulin tolerance test than AL males </w:delText>
        </w:r>
      </w:del>
      <w:r w:rsidR="003C0114">
        <w:rPr>
          <w:rFonts w:ascii="Times New Roman" w:hAnsi="Times New Roman" w:cs="Times New Roman"/>
        </w:rPr>
        <w:t>(</w:t>
      </w:r>
      <w:proofErr w:type="spellStart"/>
      <w:r w:rsidR="003C0114">
        <w:rPr>
          <w:rFonts w:ascii="Times New Roman" w:hAnsi="Times New Roman" w:cs="Times New Roman"/>
        </w:rPr>
        <w:t>p</w:t>
      </w:r>
      <w:r w:rsidR="00FF7F2E" w:rsidRPr="00FF7F2E">
        <w:rPr>
          <w:rFonts w:ascii="Times New Roman" w:hAnsi="Times New Roman" w:cs="Times New Roman"/>
          <w:vertAlign w:val="subscript"/>
        </w:rPr>
        <w:t>diet</w:t>
      </w:r>
      <w:proofErr w:type="spellEnd"/>
      <w:r w:rsidR="003C0114">
        <w:rPr>
          <w:rFonts w:ascii="Times New Roman" w:hAnsi="Times New Roman" w:cs="Times New Roman"/>
        </w:rPr>
        <w:t xml:space="preserve">&lt;0.0001). </w:t>
      </w:r>
      <w:r w:rsidR="0021435C">
        <w:rPr>
          <w:rFonts w:ascii="Times New Roman" w:hAnsi="Times New Roman" w:cs="Times New Roman"/>
        </w:rPr>
        <w:t xml:space="preserve">The initial </w:t>
      </w:r>
      <w:r w:rsidR="00CD2479">
        <w:rPr>
          <w:rFonts w:ascii="Times New Roman" w:hAnsi="Times New Roman" w:cs="Times New Roman"/>
        </w:rPr>
        <w:t xml:space="preserve">rate of glucose decline </w:t>
      </w:r>
      <w:r w:rsidR="0021435C">
        <w:rPr>
          <w:rFonts w:ascii="Times New Roman" w:hAnsi="Times New Roman" w:cs="Times New Roman"/>
        </w:rPr>
        <w:t xml:space="preserve">was greater </w:t>
      </w:r>
      <w:r w:rsidR="00CD2479">
        <w:rPr>
          <w:rFonts w:ascii="Times New Roman" w:hAnsi="Times New Roman" w:cs="Times New Roman"/>
        </w:rPr>
        <w:t xml:space="preserve">in females compared to males </w:t>
      </w:r>
      <w:r w:rsidR="0021435C">
        <w:rPr>
          <w:rFonts w:ascii="Times New Roman" w:hAnsi="Times New Roman" w:cs="Times New Roman"/>
        </w:rPr>
        <w:t>(</w:t>
      </w:r>
      <w:proofErr w:type="spellStart"/>
      <w:r w:rsidR="0021435C">
        <w:rPr>
          <w:rFonts w:ascii="Times New Roman" w:hAnsi="Times New Roman" w:cs="Times New Roman"/>
        </w:rPr>
        <w:t>p</w:t>
      </w:r>
      <w:r w:rsidR="00CD2479">
        <w:rPr>
          <w:rFonts w:ascii="Times New Roman" w:hAnsi="Times New Roman" w:cs="Times New Roman"/>
          <w:vertAlign w:val="subscript"/>
        </w:rPr>
        <w:t>sex</w:t>
      </w:r>
      <w:proofErr w:type="spellEnd"/>
      <w:r w:rsidR="0021435C">
        <w:rPr>
          <w:rFonts w:ascii="Times New Roman" w:hAnsi="Times New Roman" w:cs="Times New Roman"/>
        </w:rPr>
        <w:t xml:space="preserve">=0.029) but there </w:t>
      </w:r>
      <w:proofErr w:type="gramStart"/>
      <w:r w:rsidR="0021435C">
        <w:rPr>
          <w:rFonts w:ascii="Times New Roman" w:hAnsi="Times New Roman" w:cs="Times New Roman"/>
        </w:rPr>
        <w:t>was</w:t>
      </w:r>
      <w:proofErr w:type="gramEnd"/>
      <w:r w:rsidR="0021435C">
        <w:rPr>
          <w:rFonts w:ascii="Times New Roman" w:hAnsi="Times New Roman" w:cs="Times New Roman"/>
        </w:rPr>
        <w:t xml:space="preserve"> no </w:t>
      </w:r>
      <w:r w:rsidR="0066510F">
        <w:rPr>
          <w:rFonts w:ascii="Times New Roman" w:hAnsi="Times New Roman" w:cs="Times New Roman"/>
        </w:rPr>
        <w:t>differences between eTRF and AL offspring</w:t>
      </w:r>
      <w:r w:rsidR="0021435C">
        <w:rPr>
          <w:rFonts w:ascii="Times New Roman" w:hAnsi="Times New Roman" w:cs="Times New Roman"/>
        </w:rPr>
        <w:t xml:space="preserve"> (</w:t>
      </w:r>
      <w:proofErr w:type="spellStart"/>
      <w:r w:rsidR="0021435C">
        <w:rPr>
          <w:rFonts w:ascii="Times New Roman" w:hAnsi="Times New Roman" w:cs="Times New Roman"/>
        </w:rPr>
        <w:t>p</w:t>
      </w:r>
      <w:r w:rsidR="00CD2479">
        <w:rPr>
          <w:rFonts w:ascii="Times New Roman" w:hAnsi="Times New Roman" w:cs="Times New Roman"/>
          <w:vertAlign w:val="subscript"/>
        </w:rPr>
        <w:t>diet</w:t>
      </w:r>
      <w:proofErr w:type="spellEnd"/>
      <w:r w:rsidR="0021435C">
        <w:rPr>
          <w:rFonts w:ascii="Times New Roman" w:hAnsi="Times New Roman" w:cs="Times New Roman"/>
        </w:rPr>
        <w:t xml:space="preserve">=0.23). </w:t>
      </w:r>
      <w:r w:rsidR="00152545">
        <w:rPr>
          <w:rFonts w:ascii="Times New Roman" w:hAnsi="Times New Roman" w:cs="Times New Roman"/>
        </w:rPr>
        <w:t>T</w:t>
      </w:r>
      <w:r w:rsidR="0021435C">
        <w:rPr>
          <w:rFonts w:ascii="Times New Roman" w:hAnsi="Times New Roman" w:cs="Times New Roman"/>
        </w:rPr>
        <w:t>he trend toward insulin sensitivity</w:t>
      </w:r>
      <w:r w:rsidR="00152545">
        <w:rPr>
          <w:rFonts w:ascii="Times New Roman" w:hAnsi="Times New Roman" w:cs="Times New Roman"/>
        </w:rPr>
        <w:t xml:space="preserve"> </w:t>
      </w:r>
      <w:r w:rsidR="0066510F">
        <w:rPr>
          <w:rFonts w:ascii="Times New Roman" w:hAnsi="Times New Roman" w:cs="Times New Roman"/>
        </w:rPr>
        <w:t xml:space="preserve">from the ITT </w:t>
      </w:r>
      <w:r w:rsidR="00152545">
        <w:rPr>
          <w:rFonts w:ascii="Times New Roman" w:hAnsi="Times New Roman" w:cs="Times New Roman"/>
        </w:rPr>
        <w:t xml:space="preserve">was </w:t>
      </w:r>
      <w:r w:rsidR="003C0114">
        <w:rPr>
          <w:rFonts w:ascii="Times New Roman" w:hAnsi="Times New Roman" w:cs="Times New Roman"/>
        </w:rPr>
        <w:t xml:space="preserve">not </w:t>
      </w:r>
      <w:r w:rsidR="00836F6E">
        <w:rPr>
          <w:rFonts w:ascii="Times New Roman" w:hAnsi="Times New Roman" w:cs="Times New Roman"/>
        </w:rPr>
        <w:t>explained</w:t>
      </w:r>
      <w:r w:rsidR="003C0114">
        <w:rPr>
          <w:rFonts w:ascii="Times New Roman" w:hAnsi="Times New Roman" w:cs="Times New Roman"/>
        </w:rPr>
        <w:t xml:space="preserve"> by f</w:t>
      </w:r>
      <w:r w:rsidR="00381BAE">
        <w:rPr>
          <w:rFonts w:ascii="Times New Roman" w:hAnsi="Times New Roman" w:cs="Times New Roman"/>
        </w:rPr>
        <w:t>asting blood glucose</w:t>
      </w:r>
      <w:r w:rsidR="00836F6E">
        <w:rPr>
          <w:rFonts w:ascii="Times New Roman" w:hAnsi="Times New Roman" w:cs="Times New Roman"/>
        </w:rPr>
        <w:t>,</w:t>
      </w:r>
      <w:r w:rsidR="003C0114">
        <w:rPr>
          <w:rFonts w:ascii="Times New Roman" w:hAnsi="Times New Roman" w:cs="Times New Roman"/>
        </w:rPr>
        <w:t xml:space="preserve"> as females had</w:t>
      </w:r>
      <w:r w:rsidR="00381BAE">
        <w:rPr>
          <w:rFonts w:ascii="Times New Roman" w:hAnsi="Times New Roman" w:cs="Times New Roman"/>
        </w:rPr>
        <w:t xml:space="preserve"> </w:t>
      </w:r>
      <w:r w:rsidR="007872A5">
        <w:rPr>
          <w:rFonts w:ascii="Times New Roman" w:hAnsi="Times New Roman" w:cs="Times New Roman"/>
        </w:rPr>
        <w:t xml:space="preserve">was 23% lower </w:t>
      </w:r>
      <w:r w:rsidR="003C0114">
        <w:rPr>
          <w:rFonts w:ascii="Times New Roman" w:hAnsi="Times New Roman" w:cs="Times New Roman"/>
        </w:rPr>
        <w:t>FBG than</w:t>
      </w:r>
      <w:r w:rsidR="007872A5">
        <w:rPr>
          <w:rFonts w:ascii="Times New Roman" w:hAnsi="Times New Roman" w:cs="Times New Roman"/>
        </w:rPr>
        <w:t xml:space="preserve"> males (</w:t>
      </w:r>
      <w:proofErr w:type="spellStart"/>
      <w:r w:rsidR="007872A5">
        <w:rPr>
          <w:rFonts w:ascii="Times New Roman" w:hAnsi="Times New Roman" w:cs="Times New Roman"/>
        </w:rPr>
        <w:t>p</w:t>
      </w:r>
      <w:r w:rsidR="0066510F">
        <w:rPr>
          <w:rFonts w:ascii="Times New Roman" w:hAnsi="Times New Roman" w:cs="Times New Roman"/>
          <w:vertAlign w:val="subscript"/>
        </w:rPr>
        <w:t>sex</w:t>
      </w:r>
      <w:proofErr w:type="spellEnd"/>
      <w:r w:rsidR="007872A5">
        <w:rPr>
          <w:rFonts w:ascii="Times New Roman" w:hAnsi="Times New Roman" w:cs="Times New Roman"/>
        </w:rPr>
        <w:t>&lt;0.0001</w:t>
      </w:r>
      <w:r w:rsidR="00B56169">
        <w:rPr>
          <w:rFonts w:ascii="Times New Roman" w:hAnsi="Times New Roman" w:cs="Times New Roman"/>
        </w:rPr>
        <w:t>) but</w:t>
      </w:r>
      <w:r w:rsidR="007872A5">
        <w:rPr>
          <w:rFonts w:ascii="Times New Roman" w:hAnsi="Times New Roman" w:cs="Times New Roman"/>
        </w:rPr>
        <w:t xml:space="preserve"> </w:t>
      </w:r>
      <w:r w:rsidR="00836F6E">
        <w:rPr>
          <w:rFonts w:ascii="Times New Roman" w:hAnsi="Times New Roman" w:cs="Times New Roman"/>
        </w:rPr>
        <w:t>were similar between</w:t>
      </w:r>
      <w:r w:rsidR="007872A5">
        <w:rPr>
          <w:rFonts w:ascii="Times New Roman" w:hAnsi="Times New Roman" w:cs="Times New Roman"/>
        </w:rPr>
        <w:t xml:space="preserve"> </w:t>
      </w:r>
      <w:r w:rsidR="0066510F">
        <w:rPr>
          <w:rFonts w:ascii="Times New Roman" w:hAnsi="Times New Roman" w:cs="Times New Roman"/>
        </w:rPr>
        <w:t xml:space="preserve">eTRF and AL offspring of the </w:t>
      </w:r>
      <w:del w:id="196" w:author="Dave Bridges" w:date="2021-09-16T11:23:00Z">
        <w:r w:rsidR="0066510F" w:rsidDel="00F55355">
          <w:rPr>
            <w:rFonts w:ascii="Times New Roman" w:hAnsi="Times New Roman" w:cs="Times New Roman"/>
          </w:rPr>
          <w:lastRenderedPageBreak/>
          <w:delText xml:space="preserve">same </w:delText>
        </w:r>
      </w:del>
      <w:ins w:id="197" w:author="Dave Bridges" w:date="2021-09-16T11:23:00Z">
        <w:r w:rsidR="00F55355">
          <w:rPr>
            <w:rFonts w:ascii="Times New Roman" w:hAnsi="Times New Roman" w:cs="Times New Roman"/>
          </w:rPr>
          <w:t xml:space="preserve">within the same </w:t>
        </w:r>
      </w:ins>
      <w:r w:rsidR="0066510F">
        <w:rPr>
          <w:rFonts w:ascii="Times New Roman" w:hAnsi="Times New Roman" w:cs="Times New Roman"/>
        </w:rPr>
        <w:t>sex</w:t>
      </w:r>
      <w:r w:rsidR="00836F6E">
        <w:rPr>
          <w:rFonts w:ascii="Times New Roman" w:hAnsi="Times New Roman" w:cs="Times New Roman"/>
        </w:rPr>
        <w:t xml:space="preserve"> </w:t>
      </w:r>
      <w:r w:rsidR="00381BAE">
        <w:rPr>
          <w:rFonts w:ascii="Times New Roman" w:hAnsi="Times New Roman" w:cs="Times New Roman"/>
        </w:rPr>
        <w:t>(</w:t>
      </w:r>
      <w:r w:rsidR="00381BAE" w:rsidRPr="00381BAE">
        <w:rPr>
          <w:rFonts w:ascii="Times New Roman" w:hAnsi="Times New Roman" w:cs="Times New Roman"/>
          <w:b/>
          <w:bCs/>
        </w:rPr>
        <w:t>Figure 3</w:t>
      </w:r>
      <w:r w:rsidR="00986610">
        <w:rPr>
          <w:rFonts w:ascii="Times New Roman" w:hAnsi="Times New Roman" w:cs="Times New Roman"/>
          <w:b/>
          <w:bCs/>
        </w:rPr>
        <w:t>I</w:t>
      </w:r>
      <w:r w:rsidR="003C0114">
        <w:rPr>
          <w:rFonts w:ascii="Times New Roman" w:hAnsi="Times New Roman" w:cs="Times New Roman"/>
          <w:b/>
          <w:bCs/>
        </w:rPr>
        <w:t>,</w:t>
      </w:r>
      <w:r w:rsidR="003C0114" w:rsidRPr="003C0114">
        <w:rPr>
          <w:rFonts w:ascii="Times New Roman" w:hAnsi="Times New Roman" w:cs="Times New Roman"/>
        </w:rPr>
        <w:t xml:space="preserve"> </w:t>
      </w:r>
      <w:proofErr w:type="spellStart"/>
      <w:r w:rsidR="003C0114">
        <w:rPr>
          <w:rFonts w:ascii="Times New Roman" w:hAnsi="Times New Roman" w:cs="Times New Roman"/>
        </w:rPr>
        <w:t>p</w:t>
      </w:r>
      <w:r w:rsidR="0066510F">
        <w:rPr>
          <w:rFonts w:ascii="Times New Roman" w:hAnsi="Times New Roman" w:cs="Times New Roman"/>
          <w:vertAlign w:val="subscript"/>
        </w:rPr>
        <w:t>diet</w:t>
      </w:r>
      <w:proofErr w:type="spellEnd"/>
      <w:r w:rsidR="003C0114">
        <w:rPr>
          <w:rFonts w:ascii="Times New Roman" w:hAnsi="Times New Roman" w:cs="Times New Roman"/>
        </w:rPr>
        <w:t>=0.</w:t>
      </w:r>
      <w:proofErr w:type="gramStart"/>
      <w:r w:rsidR="003C0114">
        <w:rPr>
          <w:rFonts w:ascii="Times New Roman" w:hAnsi="Times New Roman" w:cs="Times New Roman"/>
        </w:rPr>
        <w:t>83</w:t>
      </w:r>
      <w:r w:rsidR="003C0114">
        <w:rPr>
          <w:rFonts w:ascii="Times New Roman" w:hAnsi="Times New Roman" w:cs="Times New Roman"/>
          <w:b/>
          <w:bCs/>
        </w:rPr>
        <w:t xml:space="preserve"> </w:t>
      </w:r>
      <w:r w:rsidR="00381BAE">
        <w:rPr>
          <w:rFonts w:ascii="Times New Roman" w:hAnsi="Times New Roman" w:cs="Times New Roman"/>
        </w:rPr>
        <w:t>)</w:t>
      </w:r>
      <w:proofErr w:type="gramEnd"/>
      <w:r w:rsidR="003C0114">
        <w:rPr>
          <w:rFonts w:ascii="Times New Roman" w:hAnsi="Times New Roman" w:cs="Times New Roman"/>
        </w:rPr>
        <w:t>.</w:t>
      </w:r>
      <w:r w:rsidR="00381BAE">
        <w:rPr>
          <w:rFonts w:ascii="Times New Roman" w:hAnsi="Times New Roman" w:cs="Times New Roman"/>
        </w:rPr>
        <w:t xml:space="preserve"> </w:t>
      </w:r>
      <w:del w:id="198" w:author="Dave Bridges" w:date="2021-09-16T11:23:00Z">
        <w:r w:rsidR="00CA2887" w:rsidDel="00F55355">
          <w:rPr>
            <w:rFonts w:ascii="Times New Roman" w:hAnsi="Times New Roman" w:cs="Times New Roman"/>
          </w:rPr>
          <w:delText>GTT</w:delText>
        </w:r>
        <w:r w:rsidR="00BD6ECE" w:rsidDel="00F55355">
          <w:rPr>
            <w:rFonts w:ascii="Times New Roman" w:hAnsi="Times New Roman" w:cs="Times New Roman"/>
          </w:rPr>
          <w:delText xml:space="preserve"> </w:delText>
        </w:r>
      </w:del>
      <w:ins w:id="199" w:author="Dave Bridges" w:date="2021-09-16T11:23:00Z">
        <w:r w:rsidR="00F55355">
          <w:rPr>
            <w:rFonts w:ascii="Times New Roman" w:hAnsi="Times New Roman" w:cs="Times New Roman"/>
          </w:rPr>
          <w:t>Glucose tolerance tests in</w:t>
        </w:r>
      </w:ins>
      <w:del w:id="200" w:author="Dave Bridges" w:date="2021-09-16T11:23:00Z">
        <w:r w:rsidR="00BD6ECE" w:rsidRPr="009D244A" w:rsidDel="00F55355">
          <w:rPr>
            <w:rFonts w:ascii="Times New Roman" w:hAnsi="Times New Roman" w:cs="Times New Roman"/>
          </w:rPr>
          <w:delText>(</w:delText>
        </w:r>
      </w:del>
      <w:ins w:id="201" w:author="Dave Bridges" w:date="2021-09-16T11:23:00Z">
        <w:r w:rsidR="00F55355">
          <w:rPr>
            <w:rFonts w:ascii="Times New Roman" w:hAnsi="Times New Roman" w:cs="Times New Roman"/>
          </w:rPr>
          <w:t xml:space="preserve"> </w:t>
        </w:r>
      </w:ins>
      <w:r w:rsidR="00BD6ECE" w:rsidRPr="009D244A">
        <w:rPr>
          <w:rFonts w:ascii="Times New Roman" w:hAnsi="Times New Roman" w:cs="Times New Roman"/>
          <w:b/>
          <w:bCs/>
        </w:rPr>
        <w:t>Figure 3</w:t>
      </w:r>
      <w:r w:rsidR="00986610">
        <w:rPr>
          <w:rFonts w:ascii="Times New Roman" w:hAnsi="Times New Roman" w:cs="Times New Roman"/>
          <w:b/>
          <w:bCs/>
        </w:rPr>
        <w:t>G</w:t>
      </w:r>
      <w:del w:id="202" w:author="Dave Bridges" w:date="2021-09-16T11:23:00Z">
        <w:r w:rsidR="00BD6ECE" w:rsidRPr="009D244A" w:rsidDel="00F55355">
          <w:rPr>
            <w:rFonts w:ascii="Times New Roman" w:hAnsi="Times New Roman" w:cs="Times New Roman"/>
          </w:rPr>
          <w:delText>)</w:delText>
        </w:r>
      </w:del>
      <w:r w:rsidR="00BD6ECE" w:rsidRPr="009D244A">
        <w:rPr>
          <w:rFonts w:ascii="Times New Roman" w:hAnsi="Times New Roman" w:cs="Times New Roman"/>
        </w:rPr>
        <w:t xml:space="preserve">, </w:t>
      </w:r>
      <w:r w:rsidR="00BD6ECE">
        <w:rPr>
          <w:rFonts w:ascii="Times New Roman" w:hAnsi="Times New Roman" w:cs="Times New Roman"/>
        </w:rPr>
        <w:t xml:space="preserve"> also showed significant </w:t>
      </w:r>
      <w:r w:rsidR="00552A5B">
        <w:rPr>
          <w:rFonts w:ascii="Times New Roman" w:hAnsi="Times New Roman" w:cs="Times New Roman"/>
        </w:rPr>
        <w:t xml:space="preserve">effect of </w:t>
      </w:r>
      <w:r w:rsidR="00BD6ECE">
        <w:rPr>
          <w:rFonts w:ascii="Times New Roman" w:hAnsi="Times New Roman" w:cs="Times New Roman"/>
        </w:rPr>
        <w:t>interaction (</w:t>
      </w:r>
      <w:proofErr w:type="spellStart"/>
      <w:proofErr w:type="gramStart"/>
      <w:r w:rsidR="00BD6ECE">
        <w:rPr>
          <w:rFonts w:ascii="Times New Roman" w:hAnsi="Times New Roman" w:cs="Times New Roman"/>
        </w:rPr>
        <w:t>p</w:t>
      </w:r>
      <w:r w:rsidR="00552A5B">
        <w:rPr>
          <w:rFonts w:ascii="Times New Roman" w:hAnsi="Times New Roman" w:cs="Times New Roman"/>
          <w:vertAlign w:val="subscript"/>
        </w:rPr>
        <w:t>sex:diet</w:t>
      </w:r>
      <w:proofErr w:type="spellEnd"/>
      <w:proofErr w:type="gramEnd"/>
      <w:r w:rsidR="00BD6ECE">
        <w:rPr>
          <w:rFonts w:ascii="Times New Roman" w:hAnsi="Times New Roman" w:cs="Times New Roman"/>
        </w:rPr>
        <w:t>=0.011</w:t>
      </w:r>
      <w:del w:id="203" w:author="Dave Bridges" w:date="2021-09-16T11:23:00Z">
        <w:r w:rsidR="003156E8" w:rsidDel="00F55355">
          <w:rPr>
            <w:rFonts w:ascii="Times New Roman" w:hAnsi="Times New Roman" w:cs="Times New Roman"/>
          </w:rPr>
          <w:delText>)</w:delText>
        </w:r>
        <w:r w:rsidR="00552A5B" w:rsidDel="00F55355">
          <w:rPr>
            <w:rFonts w:ascii="Times New Roman" w:hAnsi="Times New Roman" w:cs="Times New Roman"/>
          </w:rPr>
          <w:delText>, so sex-specfic analyses were completed</w:delText>
        </w:r>
        <w:r w:rsidR="00BD6ECE" w:rsidDel="00F55355">
          <w:rPr>
            <w:rFonts w:ascii="Times New Roman" w:hAnsi="Times New Roman" w:cs="Times New Roman"/>
          </w:rPr>
          <w:delText>.</w:delText>
        </w:r>
      </w:del>
      <w:ins w:id="204" w:author="Dave Bridges" w:date="2021-09-16T11:23:00Z">
        <w:r w:rsidR="00F55355">
          <w:rPr>
            <w:rFonts w:ascii="Times New Roman" w:hAnsi="Times New Roman" w:cs="Times New Roman"/>
          </w:rPr>
          <w:t>), though now in the opposite direction.</w:t>
        </w:r>
      </w:ins>
      <w:r w:rsidR="00BD6ECE">
        <w:rPr>
          <w:rFonts w:ascii="Times New Roman" w:hAnsi="Times New Roman" w:cs="Times New Roman"/>
        </w:rPr>
        <w:t xml:space="preserve"> </w:t>
      </w:r>
      <w:r w:rsidR="003D4F95" w:rsidRPr="009D244A">
        <w:rPr>
          <w:rFonts w:ascii="Times New Roman" w:hAnsi="Times New Roman" w:cs="Times New Roman"/>
        </w:rPr>
        <w:t xml:space="preserve">During </w:t>
      </w:r>
      <w:r w:rsidR="00552A5B">
        <w:rPr>
          <w:rFonts w:ascii="Times New Roman" w:hAnsi="Times New Roman" w:cs="Times New Roman"/>
        </w:rPr>
        <w:t>GTT</w:t>
      </w:r>
      <w:r w:rsidR="003156E8">
        <w:rPr>
          <w:rFonts w:ascii="Times New Roman" w:hAnsi="Times New Roman" w:cs="Times New Roman"/>
        </w:rPr>
        <w:t>,</w:t>
      </w:r>
      <w:r w:rsidR="00552A5B">
        <w:rPr>
          <w:rFonts w:ascii="Times New Roman" w:hAnsi="Times New Roman" w:cs="Times New Roman"/>
        </w:rPr>
        <w:t xml:space="preserve"> </w:t>
      </w:r>
      <w:proofErr w:type="spellStart"/>
      <w:r w:rsidR="00552A5B">
        <w:rPr>
          <w:rFonts w:ascii="Times New Roman" w:hAnsi="Times New Roman" w:cs="Times New Roman"/>
        </w:rPr>
        <w:t>eTRF</w:t>
      </w:r>
      <w:proofErr w:type="spellEnd"/>
      <w:r w:rsidR="009F1671" w:rsidRPr="009D244A">
        <w:rPr>
          <w:rFonts w:ascii="Times New Roman" w:hAnsi="Times New Roman" w:cs="Times New Roman"/>
        </w:rPr>
        <w:t xml:space="preserve"> </w:t>
      </w:r>
      <w:r w:rsidR="003D4F95" w:rsidRPr="009D244A">
        <w:rPr>
          <w:rFonts w:ascii="Times New Roman" w:hAnsi="Times New Roman" w:cs="Times New Roman"/>
        </w:rPr>
        <w:t xml:space="preserve">males </w:t>
      </w:r>
      <w:r w:rsidR="009D244A" w:rsidRPr="009D244A">
        <w:rPr>
          <w:rFonts w:ascii="Times New Roman" w:hAnsi="Times New Roman" w:cs="Times New Roman"/>
        </w:rPr>
        <w:t>trended toward glucose intolerance</w:t>
      </w:r>
      <w:r w:rsidR="003D4F95" w:rsidRPr="009D244A">
        <w:rPr>
          <w:rFonts w:ascii="Times New Roman" w:hAnsi="Times New Roman" w:cs="Times New Roman"/>
        </w:rPr>
        <w:t xml:space="preserve"> </w:t>
      </w:r>
      <w:r w:rsidR="00CA2887">
        <w:rPr>
          <w:rFonts w:ascii="Times New Roman" w:hAnsi="Times New Roman" w:cs="Times New Roman"/>
        </w:rPr>
        <w:t xml:space="preserve">with 53mg/dL higher glucose than AL males </w:t>
      </w:r>
      <w:r w:rsidR="003D4F95" w:rsidRPr="009D244A">
        <w:rPr>
          <w:rFonts w:ascii="Times New Roman" w:hAnsi="Times New Roman" w:cs="Times New Roman"/>
        </w:rPr>
        <w:t>(</w:t>
      </w:r>
      <w:proofErr w:type="spellStart"/>
      <w:r w:rsidR="009D244A" w:rsidRPr="009D244A">
        <w:rPr>
          <w:rFonts w:ascii="Times New Roman" w:hAnsi="Times New Roman" w:cs="Times New Roman"/>
        </w:rPr>
        <w:t>p</w:t>
      </w:r>
      <w:r w:rsidR="00552A5B">
        <w:rPr>
          <w:rFonts w:ascii="Times New Roman" w:hAnsi="Times New Roman" w:cs="Times New Roman"/>
          <w:vertAlign w:val="subscript"/>
        </w:rPr>
        <w:t>diet</w:t>
      </w:r>
      <w:proofErr w:type="spellEnd"/>
      <w:r w:rsidR="009D244A" w:rsidRPr="009D244A">
        <w:rPr>
          <w:rFonts w:ascii="Times New Roman" w:hAnsi="Times New Roman" w:cs="Times New Roman"/>
        </w:rPr>
        <w:t>=0.14</w:t>
      </w:r>
      <w:r w:rsidR="003D4F95" w:rsidRPr="009D244A">
        <w:rPr>
          <w:rFonts w:ascii="Times New Roman" w:hAnsi="Times New Roman" w:cs="Times New Roman"/>
        </w:rPr>
        <w:t>)</w:t>
      </w:r>
      <w:r w:rsidR="00CA2887">
        <w:rPr>
          <w:rFonts w:ascii="Times New Roman" w:hAnsi="Times New Roman" w:cs="Times New Roman"/>
        </w:rPr>
        <w:t xml:space="preserve">. This was not </w:t>
      </w:r>
      <w:del w:id="205" w:author="Dave Bridges" w:date="2021-09-16T11:24:00Z">
        <w:r w:rsidR="00CA2887" w:rsidDel="00F55355">
          <w:rPr>
            <w:rFonts w:ascii="Times New Roman" w:hAnsi="Times New Roman" w:cs="Times New Roman"/>
          </w:rPr>
          <w:delText xml:space="preserve">present </w:delText>
        </w:r>
      </w:del>
      <w:ins w:id="206" w:author="Dave Bridges" w:date="2021-09-16T11:24:00Z">
        <w:r w:rsidR="00F55355">
          <w:rPr>
            <w:rFonts w:ascii="Times New Roman" w:hAnsi="Times New Roman" w:cs="Times New Roman"/>
          </w:rPr>
          <w:t xml:space="preserve">observed </w:t>
        </w:r>
      </w:ins>
      <w:r w:rsidR="00CA2887">
        <w:rPr>
          <w:rFonts w:ascii="Times New Roman" w:hAnsi="Times New Roman" w:cs="Times New Roman"/>
        </w:rPr>
        <w:t xml:space="preserve">in </w:t>
      </w:r>
      <w:proofErr w:type="spellStart"/>
      <w:r w:rsidR="00CA2887">
        <w:rPr>
          <w:rFonts w:ascii="Times New Roman" w:hAnsi="Times New Roman" w:cs="Times New Roman"/>
        </w:rPr>
        <w:t>eTRF</w:t>
      </w:r>
      <w:proofErr w:type="spellEnd"/>
      <w:r w:rsidR="00CA2887">
        <w:rPr>
          <w:rFonts w:ascii="Times New Roman" w:hAnsi="Times New Roman" w:cs="Times New Roman"/>
        </w:rPr>
        <w:t xml:space="preserve"> </w:t>
      </w:r>
      <w:ins w:id="207" w:author="Dave Bridges" w:date="2021-09-16T11:24:00Z">
        <w:r w:rsidR="00F55355">
          <w:rPr>
            <w:rFonts w:ascii="Times New Roman" w:hAnsi="Times New Roman" w:cs="Times New Roman"/>
          </w:rPr>
          <w:t xml:space="preserve">offspring </w:t>
        </w:r>
      </w:ins>
      <w:r w:rsidR="00CA2887">
        <w:rPr>
          <w:rFonts w:ascii="Times New Roman" w:hAnsi="Times New Roman" w:cs="Times New Roman"/>
        </w:rPr>
        <w:t xml:space="preserve">females, </w:t>
      </w:r>
      <w:del w:id="208" w:author="Dave Bridges" w:date="2021-09-16T11:24:00Z">
        <w:r w:rsidR="00CA2887" w:rsidDel="00F55355">
          <w:rPr>
            <w:rFonts w:ascii="Times New Roman" w:hAnsi="Times New Roman" w:cs="Times New Roman"/>
          </w:rPr>
          <w:delText xml:space="preserve">who </w:delText>
        </w:r>
      </w:del>
      <w:ins w:id="209" w:author="Dave Bridges" w:date="2021-09-16T11:24:00Z">
        <w:r w:rsidR="00F55355">
          <w:rPr>
            <w:rFonts w:ascii="Times New Roman" w:hAnsi="Times New Roman" w:cs="Times New Roman"/>
          </w:rPr>
          <w:t xml:space="preserve">which had </w:t>
        </w:r>
      </w:ins>
      <w:del w:id="210" w:author="Dave Bridges" w:date="2021-09-16T11:24:00Z">
        <w:r w:rsidR="00CA2887" w:rsidDel="00F55355">
          <w:rPr>
            <w:rFonts w:ascii="Times New Roman" w:hAnsi="Times New Roman" w:cs="Times New Roman"/>
          </w:rPr>
          <w:delText>had</w:delText>
        </w:r>
        <w:r w:rsidR="009B554B" w:rsidDel="00F55355">
          <w:rPr>
            <w:rFonts w:ascii="Times New Roman" w:hAnsi="Times New Roman" w:cs="Times New Roman"/>
          </w:rPr>
          <w:delText xml:space="preserve"> 11mg/dL higher</w:delText>
        </w:r>
      </w:del>
      <w:ins w:id="211" w:author="Dave Bridges" w:date="2021-09-16T11:24:00Z">
        <w:r w:rsidR="00F55355">
          <w:rPr>
            <w:rFonts w:ascii="Times New Roman" w:hAnsi="Times New Roman" w:cs="Times New Roman"/>
          </w:rPr>
          <w:t>similar</w:t>
        </w:r>
      </w:ins>
      <w:r w:rsidR="009B554B">
        <w:rPr>
          <w:rFonts w:ascii="Times New Roman" w:hAnsi="Times New Roman" w:cs="Times New Roman"/>
        </w:rPr>
        <w:t xml:space="preserve"> blood glucose during</w:t>
      </w:r>
      <w:ins w:id="212" w:author="Dave Bridges" w:date="2021-09-16T11:24:00Z">
        <w:r w:rsidR="00F55355">
          <w:rPr>
            <w:rFonts w:ascii="Times New Roman" w:hAnsi="Times New Roman" w:cs="Times New Roman"/>
          </w:rPr>
          <w:t xml:space="preserve"> the</w:t>
        </w:r>
      </w:ins>
      <w:r w:rsidR="009B554B">
        <w:rPr>
          <w:rFonts w:ascii="Times New Roman" w:hAnsi="Times New Roman" w:cs="Times New Roman"/>
        </w:rPr>
        <w:t xml:space="preserve"> GTT compared to AL females </w:t>
      </w:r>
      <w:r w:rsidR="009D244A" w:rsidRPr="009D244A">
        <w:rPr>
          <w:rFonts w:ascii="Times New Roman" w:hAnsi="Times New Roman" w:cs="Times New Roman"/>
        </w:rPr>
        <w:t>(</w:t>
      </w:r>
      <w:proofErr w:type="spellStart"/>
      <w:r w:rsidR="009D244A">
        <w:rPr>
          <w:rFonts w:ascii="Times New Roman" w:hAnsi="Times New Roman" w:cs="Times New Roman"/>
        </w:rPr>
        <w:t>p</w:t>
      </w:r>
      <w:r w:rsidR="00552A5B" w:rsidRPr="00552A5B">
        <w:rPr>
          <w:rFonts w:ascii="Times New Roman" w:hAnsi="Times New Roman" w:cs="Times New Roman"/>
          <w:vertAlign w:val="subscript"/>
        </w:rPr>
        <w:t>diet</w:t>
      </w:r>
      <w:proofErr w:type="spellEnd"/>
      <w:r w:rsidR="009D244A">
        <w:rPr>
          <w:rFonts w:ascii="Times New Roman" w:hAnsi="Times New Roman" w:cs="Times New Roman"/>
        </w:rPr>
        <w:t>=0.61)</w:t>
      </w:r>
      <w:r w:rsidR="008F7E7E">
        <w:rPr>
          <w:rFonts w:ascii="Times New Roman" w:hAnsi="Times New Roman" w:cs="Times New Roman"/>
        </w:rPr>
        <w:t xml:space="preserve">. </w:t>
      </w:r>
      <w:r w:rsidR="009B554B">
        <w:rPr>
          <w:rFonts w:ascii="Times New Roman" w:hAnsi="Times New Roman" w:cs="Times New Roman"/>
        </w:rPr>
        <w:t xml:space="preserve">The </w:t>
      </w:r>
      <w:r w:rsidR="003156E8">
        <w:rPr>
          <w:rFonts w:ascii="Times New Roman" w:hAnsi="Times New Roman" w:cs="Times New Roman"/>
        </w:rPr>
        <w:t xml:space="preserve">GTT </w:t>
      </w:r>
      <w:r w:rsidR="009A784F">
        <w:rPr>
          <w:rFonts w:ascii="Times New Roman" w:hAnsi="Times New Roman" w:cs="Times New Roman"/>
        </w:rPr>
        <w:t>AUC</w:t>
      </w:r>
      <w:r w:rsidR="007641AB">
        <w:rPr>
          <w:rFonts w:ascii="Times New Roman" w:hAnsi="Times New Roman" w:cs="Times New Roman"/>
        </w:rPr>
        <w:t xml:space="preserve"> </w:t>
      </w:r>
      <w:r w:rsidR="009B554B">
        <w:rPr>
          <w:rFonts w:ascii="Times New Roman" w:hAnsi="Times New Roman" w:cs="Times New Roman"/>
        </w:rPr>
        <w:t>had a significan</w:t>
      </w:r>
      <w:r w:rsidR="0054727D">
        <w:rPr>
          <w:rFonts w:ascii="Times New Roman" w:hAnsi="Times New Roman" w:cs="Times New Roman"/>
        </w:rPr>
        <w:t>t</w:t>
      </w:r>
      <w:r w:rsidR="009B554B">
        <w:rPr>
          <w:rFonts w:ascii="Times New Roman" w:hAnsi="Times New Roman" w:cs="Times New Roman"/>
        </w:rPr>
        <w:t xml:space="preserve"> interaction</w:t>
      </w:r>
      <w:ins w:id="213" w:author="Dave Bridges" w:date="2021-09-16T11:24:00Z">
        <w:r w:rsidR="00F55355">
          <w:rPr>
            <w:rFonts w:ascii="Times New Roman" w:hAnsi="Times New Roman" w:cs="Times New Roman"/>
          </w:rPr>
          <w:t xml:space="preserve"> between sex and treatment</w:t>
        </w:r>
      </w:ins>
      <w:del w:id="214" w:author="Dave Bridges" w:date="2021-09-16T11:24:00Z">
        <w:r w:rsidR="009B554B" w:rsidDel="00F55355">
          <w:rPr>
            <w:rFonts w:ascii="Times New Roman" w:hAnsi="Times New Roman" w:cs="Times New Roman"/>
          </w:rPr>
          <w:delText xml:space="preserve"> effect</w:delText>
        </w:r>
      </w:del>
      <w:r w:rsidR="0054727D">
        <w:rPr>
          <w:rFonts w:ascii="Times New Roman" w:hAnsi="Times New Roman" w:cs="Times New Roman"/>
        </w:rPr>
        <w:t xml:space="preserve"> </w:t>
      </w:r>
      <w:r w:rsidR="007641AB">
        <w:rPr>
          <w:rFonts w:ascii="Times New Roman" w:hAnsi="Times New Roman" w:cs="Times New Roman"/>
        </w:rPr>
        <w:t>(</w:t>
      </w:r>
      <w:r w:rsidR="007641AB" w:rsidRPr="007641AB">
        <w:rPr>
          <w:rFonts w:ascii="Times New Roman" w:hAnsi="Times New Roman" w:cs="Times New Roman"/>
          <w:b/>
          <w:bCs/>
        </w:rPr>
        <w:t>Figure 3</w:t>
      </w:r>
      <w:r w:rsidR="00986610">
        <w:rPr>
          <w:rFonts w:ascii="Times New Roman" w:hAnsi="Times New Roman" w:cs="Times New Roman"/>
          <w:b/>
          <w:bCs/>
        </w:rPr>
        <w:t>H</w:t>
      </w:r>
      <w:r w:rsidR="0054727D">
        <w:rPr>
          <w:rFonts w:ascii="Times New Roman" w:hAnsi="Times New Roman" w:cs="Times New Roman"/>
          <w:b/>
          <w:bCs/>
        </w:rPr>
        <w:t xml:space="preserve">, </w:t>
      </w:r>
      <w:r w:rsidR="0054727D">
        <w:rPr>
          <w:rFonts w:ascii="Times New Roman" w:hAnsi="Times New Roman" w:cs="Times New Roman"/>
        </w:rPr>
        <w:t>(</w:t>
      </w:r>
      <w:proofErr w:type="spellStart"/>
      <w:proofErr w:type="gramStart"/>
      <w:r w:rsidR="0054727D">
        <w:rPr>
          <w:rFonts w:ascii="Times New Roman" w:hAnsi="Times New Roman" w:cs="Times New Roman"/>
        </w:rPr>
        <w:t>p</w:t>
      </w:r>
      <w:r w:rsidR="0054727D">
        <w:rPr>
          <w:rFonts w:ascii="Times New Roman" w:hAnsi="Times New Roman" w:cs="Times New Roman"/>
          <w:vertAlign w:val="subscript"/>
        </w:rPr>
        <w:t>sex:diet</w:t>
      </w:r>
      <w:proofErr w:type="spellEnd"/>
      <w:proofErr w:type="gramEnd"/>
      <w:r w:rsidR="0054727D">
        <w:rPr>
          <w:rFonts w:ascii="Times New Roman" w:hAnsi="Times New Roman" w:cs="Times New Roman"/>
        </w:rPr>
        <w:t>&lt;0.0001</w:t>
      </w:r>
      <w:del w:id="215" w:author="Dave Bridges" w:date="2021-09-16T11:24:00Z">
        <w:r w:rsidR="007641AB" w:rsidDel="00F55355">
          <w:rPr>
            <w:rFonts w:ascii="Times New Roman" w:hAnsi="Times New Roman" w:cs="Times New Roman"/>
          </w:rPr>
          <w:delText>)</w:delText>
        </w:r>
        <w:r w:rsidR="0054727D" w:rsidDel="00F55355">
          <w:rPr>
            <w:rFonts w:ascii="Times New Roman" w:hAnsi="Times New Roman" w:cs="Times New Roman"/>
          </w:rPr>
          <w:delText>, so sex-stratified analyses were conducted</w:delText>
        </w:r>
      </w:del>
      <w:ins w:id="216" w:author="Dave Bridges" w:date="2021-09-16T11:24:00Z">
        <w:r w:rsidR="00F55355">
          <w:rPr>
            <w:rFonts w:ascii="Times New Roman" w:hAnsi="Times New Roman" w:cs="Times New Roman"/>
          </w:rPr>
          <w:t>)</w:t>
        </w:r>
      </w:ins>
      <w:r w:rsidR="0054727D">
        <w:rPr>
          <w:rFonts w:ascii="Times New Roman" w:hAnsi="Times New Roman" w:cs="Times New Roman"/>
        </w:rPr>
        <w:t>. AUC</w:t>
      </w:r>
      <w:r w:rsidR="009A784F">
        <w:rPr>
          <w:rFonts w:ascii="Times New Roman" w:hAnsi="Times New Roman" w:cs="Times New Roman"/>
        </w:rPr>
        <w:t xml:space="preserve"> </w:t>
      </w:r>
      <w:del w:id="217" w:author="Dave Bridges" w:date="2021-09-16T11:24:00Z">
        <w:r w:rsidR="0054727D" w:rsidDel="00F55355">
          <w:rPr>
            <w:rFonts w:ascii="Times New Roman" w:hAnsi="Times New Roman" w:cs="Times New Roman"/>
          </w:rPr>
          <w:delText xml:space="preserve">trended </w:delText>
        </w:r>
      </w:del>
      <w:ins w:id="218" w:author="Dave Bridges" w:date="2021-09-16T11:24:00Z">
        <w:r w:rsidR="00F55355">
          <w:rPr>
            <w:rFonts w:ascii="Times New Roman" w:hAnsi="Times New Roman" w:cs="Times New Roman"/>
          </w:rPr>
          <w:t xml:space="preserve">was </w:t>
        </w:r>
      </w:ins>
      <w:r w:rsidR="0054727D">
        <w:rPr>
          <w:rFonts w:ascii="Times New Roman" w:hAnsi="Times New Roman" w:cs="Times New Roman"/>
        </w:rPr>
        <w:t>5% lower</w:t>
      </w:r>
      <w:r w:rsidR="009A784F">
        <w:rPr>
          <w:rFonts w:ascii="Times New Roman" w:hAnsi="Times New Roman" w:cs="Times New Roman"/>
        </w:rPr>
        <w:t xml:space="preserve"> in </w:t>
      </w:r>
      <w:proofErr w:type="spellStart"/>
      <w:r w:rsidR="0054727D">
        <w:rPr>
          <w:rFonts w:ascii="Times New Roman" w:hAnsi="Times New Roman" w:cs="Times New Roman"/>
        </w:rPr>
        <w:t>eTRF</w:t>
      </w:r>
      <w:proofErr w:type="spellEnd"/>
      <w:r w:rsidR="0054727D">
        <w:rPr>
          <w:rFonts w:ascii="Times New Roman" w:hAnsi="Times New Roman" w:cs="Times New Roman"/>
        </w:rPr>
        <w:t xml:space="preserve"> </w:t>
      </w:r>
      <w:r w:rsidR="009A784F">
        <w:rPr>
          <w:rFonts w:ascii="Times New Roman" w:hAnsi="Times New Roman" w:cs="Times New Roman"/>
        </w:rPr>
        <w:t>females (</w:t>
      </w:r>
      <w:proofErr w:type="spellStart"/>
      <w:r w:rsidR="009A784F">
        <w:rPr>
          <w:rFonts w:ascii="Times New Roman" w:hAnsi="Times New Roman" w:cs="Times New Roman"/>
        </w:rPr>
        <w:t>p</w:t>
      </w:r>
      <w:r w:rsidR="0054727D">
        <w:rPr>
          <w:rFonts w:ascii="Times New Roman" w:hAnsi="Times New Roman" w:cs="Times New Roman"/>
          <w:vertAlign w:val="subscript"/>
        </w:rPr>
        <w:t>diet</w:t>
      </w:r>
      <w:proofErr w:type="spellEnd"/>
      <w:r w:rsidR="009A784F">
        <w:rPr>
          <w:rFonts w:ascii="Times New Roman" w:hAnsi="Times New Roman" w:cs="Times New Roman"/>
        </w:rPr>
        <w:t>=0.07</w:t>
      </w:r>
      <w:r w:rsidR="00B56169">
        <w:rPr>
          <w:rFonts w:ascii="Times New Roman" w:hAnsi="Times New Roman" w:cs="Times New Roman"/>
        </w:rPr>
        <w:t>) but</w:t>
      </w:r>
      <w:r w:rsidR="009A784F">
        <w:rPr>
          <w:rFonts w:ascii="Times New Roman" w:hAnsi="Times New Roman" w:cs="Times New Roman"/>
        </w:rPr>
        <w:t xml:space="preserve"> was 13.5% higher in </w:t>
      </w:r>
      <w:proofErr w:type="spellStart"/>
      <w:r w:rsidR="009A784F">
        <w:rPr>
          <w:rFonts w:ascii="Times New Roman" w:hAnsi="Times New Roman" w:cs="Times New Roman"/>
        </w:rPr>
        <w:t>eTRF</w:t>
      </w:r>
      <w:proofErr w:type="spellEnd"/>
      <w:r w:rsidR="009A784F">
        <w:rPr>
          <w:rFonts w:ascii="Times New Roman" w:hAnsi="Times New Roman" w:cs="Times New Roman"/>
        </w:rPr>
        <w:t xml:space="preserve"> male</w:t>
      </w:r>
      <w:ins w:id="219" w:author="Dave Bridges" w:date="2021-09-16T11:25:00Z">
        <w:r w:rsidR="00F55355">
          <w:rPr>
            <w:rFonts w:ascii="Times New Roman" w:hAnsi="Times New Roman" w:cs="Times New Roman"/>
          </w:rPr>
          <w:t xml:space="preserve"> offspring</w:t>
        </w:r>
      </w:ins>
      <w:del w:id="220" w:author="Dave Bridges" w:date="2021-09-16T11:25:00Z">
        <w:r w:rsidR="009A784F" w:rsidDel="00F55355">
          <w:rPr>
            <w:rFonts w:ascii="Times New Roman" w:hAnsi="Times New Roman" w:cs="Times New Roman"/>
          </w:rPr>
          <w:delText>s</w:delText>
        </w:r>
      </w:del>
      <w:r w:rsidR="009A784F">
        <w:rPr>
          <w:rFonts w:ascii="Times New Roman" w:hAnsi="Times New Roman" w:cs="Times New Roman"/>
        </w:rPr>
        <w:t xml:space="preserve"> compared to AL males (</w:t>
      </w:r>
      <w:proofErr w:type="spellStart"/>
      <w:r w:rsidR="009A784F">
        <w:rPr>
          <w:rFonts w:ascii="Times New Roman" w:hAnsi="Times New Roman" w:cs="Times New Roman"/>
        </w:rPr>
        <w:t>p</w:t>
      </w:r>
      <w:r w:rsidR="0054727D">
        <w:rPr>
          <w:rFonts w:ascii="Times New Roman" w:hAnsi="Times New Roman" w:cs="Times New Roman"/>
          <w:vertAlign w:val="subscript"/>
        </w:rPr>
        <w:t>diet</w:t>
      </w:r>
      <w:proofErr w:type="spellEnd"/>
      <w:r w:rsidR="009A784F">
        <w:rPr>
          <w:rFonts w:ascii="Times New Roman" w:hAnsi="Times New Roman" w:cs="Times New Roman"/>
        </w:rPr>
        <w:t>&lt;0.0001)</w:t>
      </w:r>
      <w:r w:rsidR="007641AB">
        <w:rPr>
          <w:rFonts w:ascii="Times New Roman" w:hAnsi="Times New Roman" w:cs="Times New Roman"/>
        </w:rPr>
        <w:t>.</w:t>
      </w:r>
      <w:r w:rsidR="009A784F">
        <w:rPr>
          <w:rFonts w:ascii="Times New Roman" w:hAnsi="Times New Roman" w:cs="Times New Roman"/>
        </w:rPr>
        <w:t xml:space="preserve"> </w:t>
      </w:r>
      <w:r w:rsidR="007641AB">
        <w:rPr>
          <w:rFonts w:ascii="Times New Roman" w:hAnsi="Times New Roman" w:cs="Times New Roman"/>
        </w:rPr>
        <w:t xml:space="preserve">Taken together, these tests suggest </w:t>
      </w:r>
      <w:r w:rsidR="0054727D">
        <w:rPr>
          <w:rFonts w:ascii="Times New Roman" w:hAnsi="Times New Roman" w:cs="Times New Roman"/>
        </w:rPr>
        <w:t xml:space="preserve">eTRF </w:t>
      </w:r>
      <w:r w:rsidR="007641AB">
        <w:rPr>
          <w:rFonts w:ascii="Times New Roman" w:hAnsi="Times New Roman" w:cs="Times New Roman"/>
        </w:rPr>
        <w:t xml:space="preserve">male-specific </w:t>
      </w:r>
      <w:r w:rsidR="009A784F">
        <w:rPr>
          <w:rFonts w:ascii="Times New Roman" w:hAnsi="Times New Roman" w:cs="Times New Roman"/>
        </w:rPr>
        <w:t>glucose intolerance and insulin sensitivity</w:t>
      </w:r>
      <w:r w:rsidR="007641AB">
        <w:rPr>
          <w:rFonts w:ascii="Times New Roman" w:hAnsi="Times New Roman" w:cs="Times New Roman"/>
        </w:rPr>
        <w:t>.</w:t>
      </w:r>
      <w:r w:rsidR="003156E8">
        <w:rPr>
          <w:rFonts w:ascii="Times New Roman" w:hAnsi="Times New Roman" w:cs="Times New Roman"/>
        </w:rPr>
        <w:t xml:space="preserve"> </w:t>
      </w:r>
      <w:ins w:id="221" w:author="Dave Bridges" w:date="2021-09-16T11:25:00Z">
        <w:r w:rsidR="00F55355">
          <w:rPr>
            <w:rFonts w:ascii="Times New Roman" w:hAnsi="Times New Roman" w:cs="Times New Roman"/>
          </w:rPr>
          <w:t>Given that we cannot explain glucose intolerance in males via reduced insulin sensitivity, we evaluated insulin secretion.</w:t>
        </w:r>
      </w:ins>
    </w:p>
    <w:p w14:paraId="2D3F284B" w14:textId="3C4E4D59" w:rsidR="00FB7F5A" w:rsidRDefault="007641AB" w:rsidP="00D01B0E">
      <w:pPr>
        <w:spacing w:line="480" w:lineRule="auto"/>
        <w:ind w:firstLine="720"/>
        <w:rPr>
          <w:rFonts w:ascii="Times New Roman" w:hAnsi="Times New Roman" w:cs="Times New Roman"/>
        </w:rPr>
      </w:pPr>
      <w:del w:id="222" w:author="Dave Bridges" w:date="2021-09-16T11:25:00Z">
        <w:r w:rsidDel="00F55355">
          <w:rPr>
            <w:rFonts w:ascii="Times New Roman" w:hAnsi="Times New Roman" w:cs="Times New Roman"/>
          </w:rPr>
          <w:delText>To further understand th</w:delText>
        </w:r>
        <w:r w:rsidR="0054727D" w:rsidDel="00F55355">
          <w:rPr>
            <w:rFonts w:ascii="Times New Roman" w:hAnsi="Times New Roman" w:cs="Times New Roman"/>
          </w:rPr>
          <w:delText>is</w:delText>
        </w:r>
        <w:r w:rsidDel="00F55355">
          <w:rPr>
            <w:rFonts w:ascii="Times New Roman" w:hAnsi="Times New Roman" w:cs="Times New Roman"/>
          </w:rPr>
          <w:delText xml:space="preserve"> </w:delText>
        </w:r>
        <w:r w:rsidR="0054727D" w:rsidDel="00F55355">
          <w:rPr>
            <w:rFonts w:ascii="Times New Roman" w:hAnsi="Times New Roman" w:cs="Times New Roman"/>
          </w:rPr>
          <w:delText xml:space="preserve">eTRF </w:delText>
        </w:r>
        <w:r w:rsidDel="00F55355">
          <w:rPr>
            <w:rFonts w:ascii="Times New Roman" w:hAnsi="Times New Roman" w:cs="Times New Roman"/>
          </w:rPr>
          <w:delText xml:space="preserve">male-specific phenotype, </w:delText>
        </w:r>
        <w:r w:rsidR="009A784F" w:rsidDel="00F55355">
          <w:rPr>
            <w:rFonts w:ascii="Times New Roman" w:hAnsi="Times New Roman" w:cs="Times New Roman"/>
          </w:rPr>
          <w:delText>we sought to</w:delText>
        </w:r>
      </w:del>
      <w:ins w:id="223" w:author="Dave Bridges" w:date="2021-09-16T11:25:00Z">
        <w:r w:rsidR="00F55355">
          <w:rPr>
            <w:rFonts w:ascii="Times New Roman" w:hAnsi="Times New Roman" w:cs="Times New Roman"/>
          </w:rPr>
          <w:t>To t</w:t>
        </w:r>
      </w:ins>
      <w:ins w:id="224" w:author="Dave Bridges" w:date="2021-09-16T11:26:00Z">
        <w:r w:rsidR="00F55355">
          <w:rPr>
            <w:rFonts w:ascii="Times New Roman" w:hAnsi="Times New Roman" w:cs="Times New Roman"/>
          </w:rPr>
          <w:t>est for</w:t>
        </w:r>
      </w:ins>
      <w:del w:id="225" w:author="Dave Bridges" w:date="2021-09-16T11:26:00Z">
        <w:r w:rsidR="009A784F" w:rsidDel="00F55355">
          <w:rPr>
            <w:rFonts w:ascii="Times New Roman" w:hAnsi="Times New Roman" w:cs="Times New Roman"/>
          </w:rPr>
          <w:delText xml:space="preserve"> </w:delText>
        </w:r>
        <w:r w:rsidDel="00F55355">
          <w:rPr>
            <w:rFonts w:ascii="Times New Roman" w:hAnsi="Times New Roman" w:cs="Times New Roman"/>
          </w:rPr>
          <w:delText>assess</w:delText>
        </w:r>
        <w:r w:rsidR="009A784F" w:rsidDel="00F55355">
          <w:rPr>
            <w:rFonts w:ascii="Times New Roman" w:hAnsi="Times New Roman" w:cs="Times New Roman"/>
          </w:rPr>
          <w:delText xml:space="preserve"> </w:delText>
        </w:r>
        <w:r w:rsidDel="00F55355">
          <w:rPr>
            <w:rFonts w:ascii="Times New Roman" w:hAnsi="Times New Roman" w:cs="Times New Roman"/>
          </w:rPr>
          <w:delText>for</w:delText>
        </w:r>
      </w:del>
      <w:r>
        <w:rPr>
          <w:rFonts w:ascii="Times New Roman" w:hAnsi="Times New Roman" w:cs="Times New Roman"/>
        </w:rPr>
        <w:t xml:space="preserve"> </w:t>
      </w:r>
      <w:r w:rsidR="009A784F">
        <w:rPr>
          <w:rFonts w:ascii="Times New Roman" w:hAnsi="Times New Roman" w:cs="Times New Roman"/>
        </w:rPr>
        <w:t>insulin secretion defect</w:t>
      </w:r>
      <w:r>
        <w:rPr>
          <w:rFonts w:ascii="Times New Roman" w:hAnsi="Times New Roman" w:cs="Times New Roman"/>
        </w:rPr>
        <w:t>s</w:t>
      </w:r>
      <w:r w:rsidR="009A784F">
        <w:rPr>
          <w:rFonts w:ascii="Times New Roman" w:hAnsi="Times New Roman" w:cs="Times New Roman"/>
        </w:rPr>
        <w:t xml:space="preserve"> </w:t>
      </w:r>
      <w:del w:id="226" w:author="Dave Bridges" w:date="2021-09-16T11:26:00Z">
        <w:r w:rsidR="009A784F" w:rsidDel="00F55355">
          <w:rPr>
            <w:rFonts w:ascii="Times New Roman" w:hAnsi="Times New Roman" w:cs="Times New Roman"/>
          </w:rPr>
          <w:delText xml:space="preserve">by </w:delText>
        </w:r>
      </w:del>
      <w:ins w:id="227" w:author="Dave Bridges" w:date="2021-09-16T11:26:00Z">
        <w:r w:rsidR="00F55355">
          <w:rPr>
            <w:rFonts w:ascii="Times New Roman" w:hAnsi="Times New Roman" w:cs="Times New Roman"/>
          </w:rPr>
          <w:t xml:space="preserve">we </w:t>
        </w:r>
      </w:ins>
      <w:del w:id="228" w:author="Dave Bridges" w:date="2021-09-16T11:26:00Z">
        <w:r w:rsidR="009A784F" w:rsidDel="00F55355">
          <w:rPr>
            <w:rFonts w:ascii="Times New Roman" w:hAnsi="Times New Roman" w:cs="Times New Roman"/>
          </w:rPr>
          <w:delText xml:space="preserve">conducting </w:delText>
        </w:r>
      </w:del>
      <w:ins w:id="229" w:author="Dave Bridges" w:date="2021-09-16T11:26:00Z">
        <w:r w:rsidR="00F55355">
          <w:rPr>
            <w:rFonts w:ascii="Times New Roman" w:hAnsi="Times New Roman" w:cs="Times New Roman"/>
          </w:rPr>
          <w:t xml:space="preserve">conducted </w:t>
        </w:r>
      </w:ins>
      <w:r w:rsidR="009A784F">
        <w:rPr>
          <w:rFonts w:ascii="Times New Roman" w:hAnsi="Times New Roman" w:cs="Times New Roman"/>
        </w:rPr>
        <w:t xml:space="preserve">an </w:t>
      </w:r>
      <w:r w:rsidR="009A784F" w:rsidRPr="007641AB">
        <w:rPr>
          <w:rFonts w:ascii="Times New Roman" w:hAnsi="Times New Roman" w:cs="Times New Roman"/>
          <w:i/>
          <w:iCs/>
        </w:rPr>
        <w:t>in vivo</w:t>
      </w:r>
      <w:r w:rsidR="009A784F">
        <w:rPr>
          <w:rFonts w:ascii="Times New Roman" w:hAnsi="Times New Roman" w:cs="Times New Roman"/>
        </w:rPr>
        <w:t xml:space="preserve"> glucose stimulated insulin secretion</w:t>
      </w:r>
      <w:r>
        <w:rPr>
          <w:rFonts w:ascii="Times New Roman" w:hAnsi="Times New Roman" w:cs="Times New Roman"/>
        </w:rPr>
        <w:t xml:space="preserve"> (GSIS)</w:t>
      </w:r>
      <w:r w:rsidR="009A784F">
        <w:rPr>
          <w:rFonts w:ascii="Times New Roman" w:hAnsi="Times New Roman" w:cs="Times New Roman"/>
        </w:rPr>
        <w:t xml:space="preserve"> assay</w:t>
      </w:r>
      <w:r w:rsidR="004F35FF">
        <w:rPr>
          <w:rFonts w:ascii="Times New Roman" w:hAnsi="Times New Roman" w:cs="Times New Roman"/>
        </w:rPr>
        <w:t xml:space="preserve"> (</w:t>
      </w:r>
      <w:r w:rsidR="004F35FF" w:rsidRPr="004F35FF">
        <w:rPr>
          <w:rFonts w:ascii="Times New Roman" w:hAnsi="Times New Roman" w:cs="Times New Roman"/>
          <w:b/>
          <w:bCs/>
        </w:rPr>
        <w:t xml:space="preserve">Figure </w:t>
      </w:r>
      <w:r w:rsidR="00660EE1">
        <w:rPr>
          <w:rFonts w:ascii="Times New Roman" w:hAnsi="Times New Roman" w:cs="Times New Roman"/>
          <w:b/>
          <w:bCs/>
        </w:rPr>
        <w:t>3J</w:t>
      </w:r>
      <w:r w:rsidR="00B70990" w:rsidRPr="00B70990">
        <w:rPr>
          <w:rFonts w:ascii="Times New Roman" w:hAnsi="Times New Roman" w:cs="Times New Roman"/>
        </w:rPr>
        <w:t>).</w:t>
      </w:r>
      <w:r w:rsidR="00B70990">
        <w:rPr>
          <w:rFonts w:ascii="Times New Roman" w:hAnsi="Times New Roman" w:cs="Times New Roman"/>
          <w:b/>
          <w:bCs/>
        </w:rPr>
        <w:t xml:space="preserve"> </w:t>
      </w:r>
      <w:r w:rsidR="000968E6" w:rsidRPr="000968E6">
        <w:rPr>
          <w:rFonts w:ascii="Times New Roman" w:hAnsi="Times New Roman" w:cs="Times New Roman"/>
        </w:rPr>
        <w:t xml:space="preserve">Females </w:t>
      </w:r>
      <w:r w:rsidR="000968E6">
        <w:rPr>
          <w:rFonts w:ascii="Times New Roman" w:hAnsi="Times New Roman" w:cs="Times New Roman"/>
        </w:rPr>
        <w:t>had lower levels of insulin than males</w:t>
      </w:r>
      <w:del w:id="230" w:author="Dave Bridges" w:date="2021-09-16T11:26:00Z">
        <w:r w:rsidR="000968E6" w:rsidDel="00F55355">
          <w:rPr>
            <w:rFonts w:ascii="Times New Roman" w:hAnsi="Times New Roman" w:cs="Times New Roman"/>
          </w:rPr>
          <w:delText>, which is</w:delText>
        </w:r>
      </w:del>
      <w:ins w:id="231" w:author="Dave Bridges" w:date="2021-09-16T11:26:00Z">
        <w:r w:rsidR="00F55355">
          <w:rPr>
            <w:rFonts w:ascii="Times New Roman" w:hAnsi="Times New Roman" w:cs="Times New Roman"/>
          </w:rPr>
          <w:t xml:space="preserve"> (as</w:t>
        </w:r>
      </w:ins>
      <w:r w:rsidR="000968E6">
        <w:rPr>
          <w:rFonts w:ascii="Times New Roman" w:hAnsi="Times New Roman" w:cs="Times New Roman"/>
        </w:rPr>
        <w:t xml:space="preserve"> expected</w:t>
      </w:r>
      <w:ins w:id="232" w:author="Dave Bridges" w:date="2021-09-16T11:26:00Z">
        <w:r w:rsidR="00F55355">
          <w:rPr>
            <w:rFonts w:ascii="Times New Roman" w:hAnsi="Times New Roman" w:cs="Times New Roman"/>
          </w:rPr>
          <w:t xml:space="preserve">; </w:t>
        </w:r>
      </w:ins>
      <w:del w:id="233" w:author="Dave Bridges" w:date="2021-09-16T11:26:00Z">
        <w:r w:rsidR="00FB7F5A" w:rsidDel="00F55355">
          <w:rPr>
            <w:rFonts w:ascii="Times New Roman" w:hAnsi="Times New Roman" w:cs="Times New Roman"/>
          </w:rPr>
          <w:delText xml:space="preserve"> (</w:delText>
        </w:r>
      </w:del>
      <w:proofErr w:type="spellStart"/>
      <w:r w:rsidR="00FB7F5A">
        <w:rPr>
          <w:rFonts w:ascii="Times New Roman" w:hAnsi="Times New Roman" w:cs="Times New Roman"/>
        </w:rPr>
        <w:t>p</w:t>
      </w:r>
      <w:r w:rsidR="00FB7F5A">
        <w:rPr>
          <w:rFonts w:ascii="Times New Roman" w:hAnsi="Times New Roman" w:cs="Times New Roman"/>
          <w:vertAlign w:val="subscript"/>
        </w:rPr>
        <w:t>sex</w:t>
      </w:r>
      <w:proofErr w:type="spellEnd"/>
      <w:r w:rsidR="00FB7F5A">
        <w:rPr>
          <w:rFonts w:ascii="Times New Roman" w:hAnsi="Times New Roman" w:cs="Times New Roman"/>
        </w:rPr>
        <w:t xml:space="preserve">&lt;0.0001). There was a trend toward lower insulin levels in </w:t>
      </w:r>
      <w:proofErr w:type="spellStart"/>
      <w:r w:rsidR="00FB7F5A">
        <w:rPr>
          <w:rFonts w:ascii="Times New Roman" w:hAnsi="Times New Roman" w:cs="Times New Roman"/>
        </w:rPr>
        <w:t>eTRF</w:t>
      </w:r>
      <w:proofErr w:type="spellEnd"/>
      <w:r w:rsidR="00FB7F5A">
        <w:rPr>
          <w:rFonts w:ascii="Times New Roman" w:hAnsi="Times New Roman" w:cs="Times New Roman"/>
        </w:rPr>
        <w:t xml:space="preserve"> offspring </w:t>
      </w:r>
      <w:del w:id="234" w:author="Dave Bridges" w:date="2021-09-16T11:26:00Z">
        <w:r w:rsidR="00FB7F5A" w:rsidDel="00F55355">
          <w:rPr>
            <w:rFonts w:ascii="Times New Roman" w:hAnsi="Times New Roman" w:cs="Times New Roman"/>
          </w:rPr>
          <w:delText xml:space="preserve">oof </w:delText>
        </w:r>
      </w:del>
      <w:ins w:id="235" w:author="Dave Bridges" w:date="2021-09-16T11:26:00Z">
        <w:r w:rsidR="00D011B5">
          <w:rPr>
            <w:rFonts w:ascii="Times New Roman" w:hAnsi="Times New Roman" w:cs="Times New Roman"/>
          </w:rPr>
          <w:t xml:space="preserve">of </w:t>
        </w:r>
      </w:ins>
      <w:r w:rsidR="00FB7F5A">
        <w:rPr>
          <w:rFonts w:ascii="Times New Roman" w:hAnsi="Times New Roman" w:cs="Times New Roman"/>
        </w:rPr>
        <w:t>both sexes (</w:t>
      </w:r>
      <w:proofErr w:type="spellStart"/>
      <w:r w:rsidR="00FB7F5A">
        <w:rPr>
          <w:rFonts w:ascii="Times New Roman" w:hAnsi="Times New Roman" w:cs="Times New Roman"/>
        </w:rPr>
        <w:t>p</w:t>
      </w:r>
      <w:r w:rsidR="00FB7F5A">
        <w:rPr>
          <w:rFonts w:ascii="Times New Roman" w:hAnsi="Times New Roman" w:cs="Times New Roman"/>
          <w:vertAlign w:val="subscript"/>
        </w:rPr>
        <w:t>diet</w:t>
      </w:r>
      <w:proofErr w:type="spellEnd"/>
      <w:r w:rsidR="00FB7F5A">
        <w:rPr>
          <w:rFonts w:ascii="Times New Roman" w:hAnsi="Times New Roman" w:cs="Times New Roman"/>
        </w:rPr>
        <w:t xml:space="preserve">=0.071). Females had similar increases in insulin in response to glucose injection, 139% in AL versus 137% eTRF. Male AL offspring had 48% increase in insulin whereas this was reduced to an 18% increase for eTRF males. </w:t>
      </w:r>
      <w:del w:id="236" w:author="Dave Bridges" w:date="2021-09-16T11:26:00Z">
        <w:r w:rsidR="00FB7F5A" w:rsidDel="00D011B5">
          <w:rPr>
            <w:rFonts w:ascii="Times New Roman" w:hAnsi="Times New Roman" w:cs="Times New Roman"/>
          </w:rPr>
          <w:delText>Despite these differences between sexes in effect sizes, t</w:delText>
        </w:r>
      </w:del>
      <w:ins w:id="237" w:author="Dave Bridges" w:date="2021-09-16T11:26:00Z">
        <w:r w:rsidR="00D011B5">
          <w:rPr>
            <w:rFonts w:ascii="Times New Roman" w:hAnsi="Times New Roman" w:cs="Times New Roman"/>
          </w:rPr>
          <w:t>T</w:t>
        </w:r>
      </w:ins>
      <w:r w:rsidR="00FB7F5A">
        <w:rPr>
          <w:rFonts w:ascii="Times New Roman" w:hAnsi="Times New Roman" w:cs="Times New Roman"/>
        </w:rPr>
        <w:t xml:space="preserve">he interaction between offspring sex and maternal restriction </w:t>
      </w:r>
      <w:del w:id="238" w:author="Dave Bridges" w:date="2021-09-16T11:27:00Z">
        <w:r w:rsidR="00FB7F5A" w:rsidDel="00D011B5">
          <w:rPr>
            <w:rFonts w:ascii="Times New Roman" w:hAnsi="Times New Roman" w:cs="Times New Roman"/>
          </w:rPr>
          <w:delText>was not significant</w:delText>
        </w:r>
      </w:del>
      <w:ins w:id="239" w:author="Dave Bridges" w:date="2021-09-16T11:27:00Z">
        <w:r w:rsidR="00D011B5">
          <w:rPr>
            <w:rFonts w:ascii="Times New Roman" w:hAnsi="Times New Roman" w:cs="Times New Roman"/>
          </w:rPr>
          <w:t>did not reach significance</w:t>
        </w:r>
      </w:ins>
      <w:r w:rsidR="00FB7F5A">
        <w:rPr>
          <w:rFonts w:ascii="Times New Roman" w:hAnsi="Times New Roman" w:cs="Times New Roman"/>
        </w:rPr>
        <w:t xml:space="preserve"> (</w:t>
      </w:r>
      <w:proofErr w:type="spellStart"/>
      <w:r w:rsidR="00FB7F5A">
        <w:rPr>
          <w:rFonts w:ascii="Times New Roman" w:hAnsi="Times New Roman" w:cs="Times New Roman"/>
        </w:rPr>
        <w:t>p</w:t>
      </w:r>
      <w:r w:rsidR="00FB7F5A" w:rsidRPr="0054727D">
        <w:rPr>
          <w:rFonts w:ascii="Times New Roman" w:hAnsi="Times New Roman" w:cs="Times New Roman"/>
          <w:vertAlign w:val="subscript"/>
        </w:rPr>
        <w:t>sex:diet</w:t>
      </w:r>
      <w:proofErr w:type="spellEnd"/>
      <w:r w:rsidR="00FB7F5A">
        <w:rPr>
          <w:rFonts w:ascii="Times New Roman" w:hAnsi="Times New Roman" w:cs="Times New Roman"/>
        </w:rPr>
        <w:t>=0.064)</w:t>
      </w:r>
      <w:ins w:id="240" w:author="Dave Bridges" w:date="2021-09-16T11:27:00Z">
        <w:r w:rsidR="00D011B5">
          <w:rPr>
            <w:rFonts w:ascii="Times New Roman" w:hAnsi="Times New Roman" w:cs="Times New Roman"/>
          </w:rPr>
          <w:t>, but th</w:t>
        </w:r>
      </w:ins>
      <w:del w:id="241" w:author="Dave Bridges" w:date="2021-09-16T11:27:00Z">
        <w:r w:rsidR="00FB7F5A" w:rsidDel="00D011B5">
          <w:rPr>
            <w:rFonts w:ascii="Times New Roman" w:hAnsi="Times New Roman" w:cs="Times New Roman"/>
          </w:rPr>
          <w:delText>.</w:delText>
        </w:r>
        <w:r w:rsidR="00C31A50" w:rsidDel="00D011B5">
          <w:rPr>
            <w:rFonts w:ascii="Times New Roman" w:hAnsi="Times New Roman" w:cs="Times New Roman"/>
          </w:rPr>
          <w:delText xml:space="preserve"> Th</w:delText>
        </w:r>
      </w:del>
      <w:r w:rsidR="00C31A50">
        <w:rPr>
          <w:rFonts w:ascii="Times New Roman" w:hAnsi="Times New Roman" w:cs="Times New Roman"/>
        </w:rPr>
        <w:t>e GSIS lend</w:t>
      </w:r>
      <w:r w:rsidR="008A6AA6">
        <w:rPr>
          <w:rFonts w:ascii="Times New Roman" w:hAnsi="Times New Roman" w:cs="Times New Roman"/>
        </w:rPr>
        <w:t>s</w:t>
      </w:r>
      <w:r w:rsidR="00C31A50">
        <w:rPr>
          <w:rFonts w:ascii="Times New Roman" w:hAnsi="Times New Roman" w:cs="Times New Roman"/>
        </w:rPr>
        <w:t xml:space="preserve"> support to </w:t>
      </w:r>
      <w:del w:id="242" w:author="Dave Bridges" w:date="2021-09-16T11:27:00Z">
        <w:r w:rsidR="00C31A50" w:rsidDel="00D011B5">
          <w:rPr>
            <w:rFonts w:ascii="Times New Roman" w:hAnsi="Times New Roman" w:cs="Times New Roman"/>
          </w:rPr>
          <w:delText>the</w:delText>
        </w:r>
      </w:del>
      <w:ins w:id="243" w:author="Dave Bridges" w:date="2021-09-16T11:27:00Z">
        <w:r w:rsidR="00D011B5">
          <w:rPr>
            <w:rFonts w:ascii="Times New Roman" w:hAnsi="Times New Roman" w:cs="Times New Roman"/>
          </w:rPr>
          <w:t>a model</w:t>
        </w:r>
      </w:ins>
      <w:r w:rsidR="00C31A50">
        <w:rPr>
          <w:rFonts w:ascii="Times New Roman" w:hAnsi="Times New Roman" w:cs="Times New Roman"/>
        </w:rPr>
        <w:t xml:space="preserve"> </w:t>
      </w:r>
      <w:del w:id="244" w:author="Dave Bridges" w:date="2021-09-16T11:27:00Z">
        <w:r w:rsidR="00C31A50" w:rsidDel="00D011B5">
          <w:rPr>
            <w:rFonts w:ascii="Times New Roman" w:hAnsi="Times New Roman" w:cs="Times New Roman"/>
          </w:rPr>
          <w:delText xml:space="preserve">theory </w:delText>
        </w:r>
      </w:del>
      <w:ins w:id="245" w:author="Dave Bridges" w:date="2021-09-16T11:27:00Z">
        <w:r w:rsidR="00D011B5">
          <w:rPr>
            <w:rFonts w:ascii="Times New Roman" w:hAnsi="Times New Roman" w:cs="Times New Roman"/>
          </w:rPr>
          <w:t xml:space="preserve">that sex-specific defects in insulin secretion </w:t>
        </w:r>
      </w:ins>
      <w:del w:id="246" w:author="Dave Bridges" w:date="2021-09-16T11:27:00Z">
        <w:r w:rsidR="00C31A50" w:rsidDel="00D011B5">
          <w:rPr>
            <w:rFonts w:ascii="Times New Roman" w:hAnsi="Times New Roman" w:cs="Times New Roman"/>
          </w:rPr>
          <w:delText xml:space="preserve">that there could be a defect in insulin secretion </w:delText>
        </w:r>
      </w:del>
      <w:ins w:id="247" w:author="Dave Bridges" w:date="2021-09-16T11:27:00Z">
        <w:r w:rsidR="00D011B5">
          <w:rPr>
            <w:rFonts w:ascii="Times New Roman" w:hAnsi="Times New Roman" w:cs="Times New Roman"/>
          </w:rPr>
          <w:t xml:space="preserve">result in </w:t>
        </w:r>
      </w:ins>
      <w:ins w:id="248" w:author="Dave Bridges" w:date="2021-09-16T11:28:00Z">
        <w:r w:rsidR="00D011B5">
          <w:rPr>
            <w:rFonts w:ascii="Times New Roman" w:hAnsi="Times New Roman" w:cs="Times New Roman"/>
          </w:rPr>
          <w:t xml:space="preserve">sex-specific </w:t>
        </w:r>
      </w:ins>
      <w:ins w:id="249" w:author="Dave Bridges" w:date="2021-09-16T11:27:00Z">
        <w:r w:rsidR="00D011B5">
          <w:rPr>
            <w:rFonts w:ascii="Times New Roman" w:hAnsi="Times New Roman" w:cs="Times New Roman"/>
          </w:rPr>
          <w:t>glucose into</w:t>
        </w:r>
      </w:ins>
      <w:ins w:id="250" w:author="Dave Bridges" w:date="2021-09-16T11:28:00Z">
        <w:r w:rsidR="00D011B5">
          <w:rPr>
            <w:rFonts w:ascii="Times New Roman" w:hAnsi="Times New Roman" w:cs="Times New Roman"/>
          </w:rPr>
          <w:t xml:space="preserve">lerance </w:t>
        </w:r>
      </w:ins>
      <w:r w:rsidR="001F07C5">
        <w:rPr>
          <w:rFonts w:ascii="Times New Roman" w:hAnsi="Times New Roman" w:cs="Times New Roman"/>
        </w:rPr>
        <w:t xml:space="preserve">after HFD challenge in males exposed to eTRF </w:t>
      </w:r>
      <w:r w:rsidR="001F07C5" w:rsidRPr="001F07C5">
        <w:rPr>
          <w:rFonts w:ascii="Times New Roman" w:hAnsi="Times New Roman" w:cs="Times New Roman"/>
          <w:i/>
          <w:iCs/>
        </w:rPr>
        <w:t>in utero.</w:t>
      </w:r>
      <w:r w:rsidR="001F07C5">
        <w:rPr>
          <w:rFonts w:ascii="Times New Roman" w:hAnsi="Times New Roman" w:cs="Times New Roman"/>
        </w:rPr>
        <w:t xml:space="preserve"> </w:t>
      </w:r>
    </w:p>
    <w:p w14:paraId="03FFF030" w14:textId="77777777" w:rsidR="00FB7F5A" w:rsidRDefault="00FB7F5A" w:rsidP="00D01B0E">
      <w:pPr>
        <w:spacing w:line="480" w:lineRule="auto"/>
        <w:ind w:firstLine="720"/>
        <w:rPr>
          <w:rFonts w:ascii="Times New Roman" w:hAnsi="Times New Roman" w:cs="Times New Roman"/>
        </w:rPr>
      </w:pPr>
    </w:p>
    <w:p w14:paraId="0235414A" w14:textId="6AF99617" w:rsidR="009B4769" w:rsidRDefault="00616AD3" w:rsidP="00FB7F5A">
      <w:pPr>
        <w:spacing w:line="480" w:lineRule="auto"/>
        <w:rPr>
          <w:rFonts w:ascii="Times New Roman" w:hAnsi="Times New Roman" w:cs="Times New Roman"/>
          <w:b/>
          <w:bCs/>
        </w:rPr>
      </w:pPr>
      <w:r w:rsidRPr="00616AD3">
        <w:rPr>
          <w:rFonts w:ascii="Times New Roman" w:hAnsi="Times New Roman" w:cs="Times New Roman"/>
          <w:b/>
          <w:bCs/>
        </w:rPr>
        <w:t>Discussion</w:t>
      </w:r>
    </w:p>
    <w:p w14:paraId="46DBA802" w14:textId="33E9AC23" w:rsidR="00B42E04" w:rsidRPr="009D039A" w:rsidRDefault="00C72A22" w:rsidP="009D039A">
      <w:pPr>
        <w:spacing w:line="480" w:lineRule="auto"/>
        <w:ind w:firstLine="720"/>
        <w:rPr>
          <w:rFonts w:ascii="Times New Roman" w:hAnsi="Times New Roman" w:cs="Times New Roman"/>
        </w:rPr>
      </w:pPr>
      <w:r>
        <w:rPr>
          <w:rFonts w:ascii="Times New Roman" w:hAnsi="Times New Roman" w:cs="Times New Roman"/>
        </w:rPr>
        <w:t xml:space="preserve">This study is the first to </w:t>
      </w:r>
      <w:r w:rsidR="00151682">
        <w:rPr>
          <w:rFonts w:ascii="Times New Roman" w:hAnsi="Times New Roman" w:cs="Times New Roman"/>
        </w:rPr>
        <w:t>describe</w:t>
      </w:r>
      <w:r>
        <w:rPr>
          <w:rFonts w:ascii="Times New Roman" w:hAnsi="Times New Roman" w:cs="Times New Roman"/>
        </w:rPr>
        <w:t xml:space="preserve"> the long-term effects of gestational eTRF on offspring and </w:t>
      </w:r>
      <w:ins w:id="251" w:author="Dave Bridges" w:date="2021-09-16T11:28:00Z">
        <w:r w:rsidR="00761E49">
          <w:rPr>
            <w:rFonts w:ascii="Times New Roman" w:hAnsi="Times New Roman" w:cs="Times New Roman"/>
          </w:rPr>
          <w:t xml:space="preserve">the </w:t>
        </w:r>
      </w:ins>
      <w:del w:id="252" w:author="Dave Bridges" w:date="2021-09-16T11:28:00Z">
        <w:r w:rsidDel="00761E49">
          <w:rPr>
            <w:rFonts w:ascii="Times New Roman" w:hAnsi="Times New Roman" w:cs="Times New Roman"/>
          </w:rPr>
          <w:delText xml:space="preserve">to assess </w:delText>
        </w:r>
      </w:del>
      <w:r>
        <w:rPr>
          <w:rFonts w:ascii="Times New Roman" w:hAnsi="Times New Roman" w:cs="Times New Roman"/>
        </w:rPr>
        <w:t xml:space="preserve">response to an overnutrition challenge. We </w:t>
      </w:r>
      <w:r w:rsidR="00151682">
        <w:rPr>
          <w:rFonts w:ascii="Times New Roman" w:hAnsi="Times New Roman" w:cs="Times New Roman"/>
        </w:rPr>
        <w:t>find</w:t>
      </w:r>
      <w:r>
        <w:rPr>
          <w:rFonts w:ascii="Times New Roman" w:hAnsi="Times New Roman" w:cs="Times New Roman"/>
        </w:rPr>
        <w:t xml:space="preserve"> that deleterious effects</w:t>
      </w:r>
      <w:r w:rsidR="00B42E04">
        <w:rPr>
          <w:rFonts w:ascii="Times New Roman" w:hAnsi="Times New Roman" w:cs="Times New Roman"/>
        </w:rPr>
        <w:t xml:space="preserve"> </w:t>
      </w:r>
      <w:r w:rsidR="00151682">
        <w:rPr>
          <w:rFonts w:ascii="Times New Roman" w:hAnsi="Times New Roman" w:cs="Times New Roman"/>
        </w:rPr>
        <w:t xml:space="preserve">of gestational </w:t>
      </w:r>
      <w:r w:rsidR="00151682">
        <w:rPr>
          <w:rFonts w:ascii="Times New Roman" w:hAnsi="Times New Roman" w:cs="Times New Roman"/>
        </w:rPr>
        <w:lastRenderedPageBreak/>
        <w:t>eTRF on</w:t>
      </w:r>
      <w:r w:rsidR="00B42E04">
        <w:rPr>
          <w:rFonts w:ascii="Times New Roman" w:hAnsi="Times New Roman" w:cs="Times New Roman"/>
        </w:rPr>
        <w:t xml:space="preserve"> glucose intolerance</w:t>
      </w:r>
      <w:r>
        <w:rPr>
          <w:rFonts w:ascii="Times New Roman" w:hAnsi="Times New Roman" w:cs="Times New Roman"/>
        </w:rPr>
        <w:t xml:space="preserve"> </w:t>
      </w:r>
      <w:r w:rsidR="009D039A">
        <w:rPr>
          <w:rFonts w:ascii="Times New Roman" w:hAnsi="Times New Roman" w:cs="Times New Roman"/>
        </w:rPr>
        <w:t>are</w:t>
      </w:r>
      <w:r>
        <w:rPr>
          <w:rFonts w:ascii="Times New Roman" w:hAnsi="Times New Roman" w:cs="Times New Roman"/>
        </w:rPr>
        <w:t xml:space="preserve"> </w:t>
      </w:r>
      <w:r w:rsidR="00151682">
        <w:rPr>
          <w:rFonts w:ascii="Times New Roman" w:hAnsi="Times New Roman" w:cs="Times New Roman"/>
        </w:rPr>
        <w:t>present only</w:t>
      </w:r>
      <w:r w:rsidR="00B42E04">
        <w:rPr>
          <w:rFonts w:ascii="Times New Roman" w:hAnsi="Times New Roman" w:cs="Times New Roman"/>
        </w:rPr>
        <w:t xml:space="preserve"> </w:t>
      </w:r>
      <w:r>
        <w:rPr>
          <w:rFonts w:ascii="Times New Roman" w:hAnsi="Times New Roman" w:cs="Times New Roman"/>
        </w:rPr>
        <w:t xml:space="preserve">in </w:t>
      </w:r>
      <w:r w:rsidR="00AC7131">
        <w:rPr>
          <w:rFonts w:ascii="Times New Roman" w:hAnsi="Times New Roman" w:cs="Times New Roman"/>
        </w:rPr>
        <w:t xml:space="preserve">male </w:t>
      </w:r>
      <w:r>
        <w:rPr>
          <w:rFonts w:ascii="Times New Roman" w:hAnsi="Times New Roman" w:cs="Times New Roman"/>
        </w:rPr>
        <w:t xml:space="preserve">adults who have been </w:t>
      </w:r>
      <w:r w:rsidR="00D860A7">
        <w:rPr>
          <w:rFonts w:ascii="Times New Roman" w:hAnsi="Times New Roman" w:cs="Times New Roman"/>
        </w:rPr>
        <w:t>exposed to long term HFD feeding</w:t>
      </w:r>
      <w:r>
        <w:rPr>
          <w:rFonts w:ascii="Times New Roman" w:hAnsi="Times New Roman" w:cs="Times New Roman"/>
        </w:rPr>
        <w:t>.</w:t>
      </w:r>
      <w:r w:rsidR="00B42E04">
        <w:rPr>
          <w:rFonts w:ascii="Times New Roman" w:hAnsi="Times New Roman" w:cs="Times New Roman"/>
        </w:rPr>
        <w:t xml:space="preserve"> Based on glucose stimulated insulin secretion testing, </w:t>
      </w:r>
      <w:del w:id="253" w:author="Dave Bridges" w:date="2021-09-16T11:28:00Z">
        <w:r w:rsidR="009D039A" w:rsidDel="00761E49">
          <w:rPr>
            <w:rFonts w:ascii="Times New Roman" w:hAnsi="Times New Roman" w:cs="Times New Roman"/>
          </w:rPr>
          <w:delText>this may be</w:delText>
        </w:r>
      </w:del>
      <w:ins w:id="254" w:author="Dave Bridges" w:date="2021-09-16T11:28:00Z">
        <w:r w:rsidR="00761E49">
          <w:rPr>
            <w:rFonts w:ascii="Times New Roman" w:hAnsi="Times New Roman" w:cs="Times New Roman"/>
          </w:rPr>
          <w:t>we propose that this is</w:t>
        </w:r>
      </w:ins>
      <w:r w:rsidR="009D039A">
        <w:rPr>
          <w:rFonts w:ascii="Times New Roman" w:hAnsi="Times New Roman" w:cs="Times New Roman"/>
        </w:rPr>
        <w:t xml:space="preserve"> attributable to </w:t>
      </w:r>
      <w:del w:id="255" w:author="Dave Bridges" w:date="2021-09-16T11:28:00Z">
        <w:r w:rsidR="009D039A" w:rsidDel="00761E49">
          <w:rPr>
            <w:rFonts w:ascii="Times New Roman" w:hAnsi="Times New Roman" w:cs="Times New Roman"/>
          </w:rPr>
          <w:delText xml:space="preserve">either </w:delText>
        </w:r>
      </w:del>
      <w:ins w:id="256" w:author="Dave Bridges" w:date="2021-09-16T11:28:00Z">
        <w:r w:rsidR="00761E49">
          <w:rPr>
            <w:rFonts w:ascii="Times New Roman" w:hAnsi="Times New Roman" w:cs="Times New Roman"/>
          </w:rPr>
          <w:t xml:space="preserve">impaired </w:t>
        </w:r>
      </w:ins>
      <w:r w:rsidR="009D039A">
        <w:rPr>
          <w:rFonts w:ascii="Times New Roman" w:hAnsi="Times New Roman" w:cs="Times New Roman"/>
        </w:rPr>
        <w:t>insulin secretion</w:t>
      </w:r>
      <w:del w:id="257" w:author="Dave Bridges" w:date="2021-09-16T11:28:00Z">
        <w:r w:rsidR="009D039A" w:rsidDel="00761E49">
          <w:rPr>
            <w:rFonts w:ascii="Times New Roman" w:hAnsi="Times New Roman" w:cs="Times New Roman"/>
          </w:rPr>
          <w:delText xml:space="preserve"> or beta cell mass</w:delText>
        </w:r>
        <w:r w:rsidR="00B42E04" w:rsidDel="00761E49">
          <w:rPr>
            <w:rFonts w:ascii="Times New Roman" w:hAnsi="Times New Roman" w:cs="Times New Roman"/>
          </w:rPr>
          <w:delText xml:space="preserve"> </w:delText>
        </w:r>
        <w:r w:rsidR="009D039A" w:rsidDel="00761E49">
          <w:rPr>
            <w:rFonts w:ascii="Times New Roman" w:hAnsi="Times New Roman" w:cs="Times New Roman"/>
          </w:rPr>
          <w:delText>of</w:delText>
        </w:r>
        <w:r w:rsidR="00B42E04" w:rsidDel="00761E49">
          <w:rPr>
            <w:rFonts w:ascii="Times New Roman" w:hAnsi="Times New Roman" w:cs="Times New Roman"/>
          </w:rPr>
          <w:delText xml:space="preserve"> the pancreas</w:delText>
        </w:r>
      </w:del>
      <w:r w:rsidR="004B3D76">
        <w:rPr>
          <w:rFonts w:ascii="Times New Roman" w:hAnsi="Times New Roman" w:cs="Times New Roman"/>
        </w:rPr>
        <w:t>,</w:t>
      </w:r>
      <w:r w:rsidR="00151682">
        <w:rPr>
          <w:rFonts w:ascii="Times New Roman" w:hAnsi="Times New Roman" w:cs="Times New Roman"/>
        </w:rPr>
        <w:t xml:space="preserve"> </w:t>
      </w:r>
      <w:r w:rsidR="004B3D76">
        <w:rPr>
          <w:rFonts w:ascii="Times New Roman" w:hAnsi="Times New Roman" w:cs="Times New Roman"/>
        </w:rPr>
        <w:t>a</w:t>
      </w:r>
      <w:r w:rsidR="00151682">
        <w:rPr>
          <w:rFonts w:ascii="Times New Roman" w:hAnsi="Times New Roman" w:cs="Times New Roman"/>
        </w:rPr>
        <w:t xml:space="preserve">s insulin secretion tended to be lower in eTRF males compared to their AL counterparts during GSIS. </w:t>
      </w:r>
      <w:del w:id="258" w:author="Dave Bridges" w:date="2021-09-16T11:29:00Z">
        <w:r w:rsidR="00151682" w:rsidDel="00761E49">
          <w:rPr>
            <w:rFonts w:ascii="Times New Roman" w:hAnsi="Times New Roman" w:cs="Times New Roman"/>
          </w:rPr>
          <w:delText xml:space="preserve">C-peptide, </w:delText>
        </w:r>
        <w:r w:rsidR="009D039A" w:rsidDel="00761E49">
          <w:rPr>
            <w:rFonts w:ascii="Times New Roman" w:hAnsi="Times New Roman" w:cs="Times New Roman"/>
          </w:rPr>
          <w:delText xml:space="preserve">a measure of insulin secretion, </w:delText>
        </w:r>
        <w:r w:rsidR="00151682" w:rsidDel="00761E49">
          <w:rPr>
            <w:rFonts w:ascii="Times New Roman" w:hAnsi="Times New Roman" w:cs="Times New Roman"/>
          </w:rPr>
          <w:delText xml:space="preserve">has </w:delText>
        </w:r>
        <w:r w:rsidR="009D039A" w:rsidDel="00761E49">
          <w:rPr>
            <w:rFonts w:ascii="Times New Roman" w:hAnsi="Times New Roman" w:cs="Times New Roman"/>
          </w:rPr>
          <w:delText>been</w:delText>
        </w:r>
        <w:r w:rsidR="00151682" w:rsidDel="00761E49">
          <w:rPr>
            <w:rFonts w:ascii="Times New Roman" w:hAnsi="Times New Roman" w:cs="Times New Roman"/>
          </w:rPr>
          <w:delText xml:space="preserve"> lowered in MC4R knockout mice fed TRF </w:delText>
        </w:r>
        <w:r w:rsidR="00151682" w:rsidDel="00761E49">
          <w:rPr>
            <w:rFonts w:ascii="Times New Roman" w:hAnsi="Times New Roman" w:cs="Times New Roman"/>
          </w:rPr>
          <w:fldChar w:fldCharType="begin"/>
        </w:r>
        <w:r w:rsidR="00151682" w:rsidDel="00761E49">
          <w:rPr>
            <w:rFonts w:ascii="Times New Roman" w:hAnsi="Times New Roman" w:cs="Times New Roman"/>
          </w:rPr>
          <w:delInstrText xml:space="preserve"> ADDIN ZOTERO_ITEM CSL_CITATION {"citationID":"ll6hdy2d","properties":{"formattedCitation":"(Wang et al., n.d.)","plainCitation":"(Wang et al., n.d.)","noteIndex":0},"citationItems":[{"id":499,"uris":["http://zotero.org/users/5073745/items/ISBB6Q83"],"uri":["http://zotero.org/users/5073745/items/ISBB6Q83"],"itemData":{"id":499,"type":"article-journal","abstract":"Dietary restriction has been well-described to improve health metrics, but whether it could benefit pathophysiological adaptation to extreme environment, for example, microgravity, remains unknown. Here, we investigated the effects of a daily rhythm of fasting and feeding without reducing caloric intake on cardiac function and metabolism against simulated microgravity. Male rats under ad libitum feeding or time-restricted feeding (TRF; food access limited to 8 hours every day) were subjected to hindlimb unloading (HU) to simulate microgravity. HU for 6 weeks led to left ventricular dyssynchrony and declined cardiac function. HU also lowered pyruvate dehydrogenase (PDH) activity and impaired glucose utilization in the heart. All these were largely preserved by TRF. TRF showed no effects on HU-induced loss of cardiac mass, but significantly improved contractile function of cardiomyocytes. Interestingly, TRF raised liver-derived fibroblast growth factor 21 (FGF21) level and enhanced cardiac FGF21 signaling as manifested by upregulation of FGF receptor-1 (FGFR1) expression and its downstream markers in HU rats. In isolated cardiomyocytes, FGF21 treatment improved PDH activity and glucose utilization, consequently enhancing cell contractile function. Finally, both liver-specific knockdown (KD) of FGF21 and cardiac-specific FGFR1 KD abrogated the cardioprotective effects of TRF in HU rats. These data demonstrate that TRF improves cardiac glucose utilization and ameliorates cardiac dysfunction induced by simulated microgravity, at least partially, through restoring cardiac FGF21 signaling, suggesting TRF as a potential countermeasure for cardioprotection in long-term spaceflight.","container-title":"The FASEB Journal","DOI":"10.1096/fj.202001246RR","ISSN":"1530-6860","issue":"n/a","language":"en","note":"_eprint: https://faseb.onlinelibrary.wiley.com/doi/pdf/10.1096/fj.202001246RR","source":"Wiley Online Library","title":"Time-restricted feeding alleviates cardiac dysfunction induced by simulated microgravity via restoring cardiac FGF21 signaling","URL":"https://faseb.onlinelibrary.wiley.com/doi/abs/10.1096/fj.202001246RR","volume":"n/a","author":[{"family":"Wang","given":"Xin-Pei"},{"family":"Xing","given":"Chang-Yang"},{"family":"Zhang","given":"Jia-Xin"},{"family":"Zhou","given":"Jia-Heng"},{"family":"Li","given":"Yun-Chu"},{"family":"Yang","given":"Hong-Yan"},{"family":"Zhang","given":"Peng-Fei"},{"family":"Zhang","given":"Wei"},{"family":"Huang","given":"Yin"},{"family":"Long","given":"Jian-Gang"},{"family":"Gao","given":"Feng"},{"family":"Zhang","given":"Xing"},{"family":"Li","given":"Jia"}],"accessed":{"date-parts":[["2020",9,25]]}}}],"schema":"https://github.com/citation-style-language/schema/raw/master/csl-citation.json"} </w:delInstrText>
        </w:r>
        <w:r w:rsidR="00151682" w:rsidDel="00761E49">
          <w:rPr>
            <w:rFonts w:ascii="Times New Roman" w:hAnsi="Times New Roman" w:cs="Times New Roman"/>
          </w:rPr>
          <w:fldChar w:fldCharType="separate"/>
        </w:r>
        <w:r w:rsidR="00151682" w:rsidDel="00761E49">
          <w:rPr>
            <w:rFonts w:ascii="Times New Roman" w:hAnsi="Times New Roman" w:cs="Times New Roman"/>
            <w:noProof/>
          </w:rPr>
          <w:delText>(Wang et al., n.d.)</w:delText>
        </w:r>
        <w:r w:rsidR="00151682" w:rsidDel="00761E49">
          <w:rPr>
            <w:rFonts w:ascii="Times New Roman" w:hAnsi="Times New Roman" w:cs="Times New Roman"/>
          </w:rPr>
          <w:fldChar w:fldCharType="end"/>
        </w:r>
        <w:r w:rsidR="00151682" w:rsidDel="00761E49">
          <w:rPr>
            <w:rFonts w:ascii="Times New Roman" w:hAnsi="Times New Roman" w:cs="Times New Roman"/>
          </w:rPr>
          <w:delText xml:space="preserve"> but this model </w:delText>
        </w:r>
        <w:r w:rsidR="009D039A" w:rsidDel="00761E49">
          <w:rPr>
            <w:rFonts w:ascii="Times New Roman" w:hAnsi="Times New Roman" w:cs="Times New Roman"/>
          </w:rPr>
          <w:delText>alleviated impaired</w:delText>
        </w:r>
        <w:r w:rsidR="00151682" w:rsidDel="00761E49">
          <w:rPr>
            <w:rFonts w:ascii="Times New Roman" w:hAnsi="Times New Roman" w:cs="Times New Roman"/>
          </w:rPr>
          <w:delText xml:space="preserve"> glucose tolerance</w:delText>
        </w:r>
        <w:r w:rsidR="009D039A" w:rsidDel="00761E49">
          <w:rPr>
            <w:rFonts w:ascii="Times New Roman" w:hAnsi="Times New Roman" w:cs="Times New Roman"/>
          </w:rPr>
          <w:delText>,</w:delText>
        </w:r>
        <w:r w:rsidR="00151682" w:rsidDel="00761E49">
          <w:rPr>
            <w:rFonts w:ascii="Times New Roman" w:hAnsi="Times New Roman" w:cs="Times New Roman"/>
          </w:rPr>
          <w:delText xml:space="preserve"> </w:delText>
        </w:r>
        <w:r w:rsidR="009D039A" w:rsidDel="00761E49">
          <w:rPr>
            <w:rFonts w:ascii="Times New Roman" w:hAnsi="Times New Roman" w:cs="Times New Roman"/>
          </w:rPr>
          <w:delText>unlike</w:delText>
        </w:r>
        <w:r w:rsidR="00151682" w:rsidDel="00761E49">
          <w:rPr>
            <w:rFonts w:ascii="Times New Roman" w:hAnsi="Times New Roman" w:cs="Times New Roman"/>
          </w:rPr>
          <w:delText xml:space="preserve"> the present study. </w:delText>
        </w:r>
      </w:del>
      <w:r w:rsidR="00817B68">
        <w:rPr>
          <w:rFonts w:ascii="Times New Roman" w:hAnsi="Times New Roman" w:cs="Times New Roman"/>
        </w:rPr>
        <w:t>Other studies of TRF in mice, although not during gestation</w:t>
      </w:r>
      <w:r w:rsidR="000F24AB">
        <w:rPr>
          <w:rFonts w:ascii="Times New Roman" w:hAnsi="Times New Roman" w:cs="Times New Roman"/>
        </w:rPr>
        <w:t xml:space="preserve">, </w:t>
      </w:r>
      <w:r w:rsidR="00817B68">
        <w:rPr>
          <w:rFonts w:ascii="Times New Roman" w:hAnsi="Times New Roman" w:cs="Times New Roman"/>
        </w:rPr>
        <w:t xml:space="preserve">have found that the </w:t>
      </w:r>
      <w:r w:rsidR="003D019A">
        <w:rPr>
          <w:rFonts w:ascii="Times New Roman" w:hAnsi="Times New Roman" w:cs="Times New Roman"/>
        </w:rPr>
        <w:t xml:space="preserve">fasting </w:t>
      </w:r>
      <w:r w:rsidR="003125FF">
        <w:rPr>
          <w:rFonts w:ascii="Times New Roman" w:hAnsi="Times New Roman" w:cs="Times New Roman"/>
        </w:rPr>
        <w:t xml:space="preserve">insulin is lowered </w:t>
      </w:r>
      <w:r w:rsidR="000F24AB">
        <w:rPr>
          <w:rFonts w:ascii="Times New Roman" w:hAnsi="Times New Roman" w:cs="Times New Roman"/>
        </w:rPr>
        <w:t xml:space="preserve">when employed alongside high fat diet feeding </w:t>
      </w:r>
      <w:r w:rsidR="003D019A">
        <w:rPr>
          <w:rFonts w:ascii="Times New Roman" w:hAnsi="Times New Roman" w:cs="Times New Roman"/>
        </w:rPr>
        <w:fldChar w:fldCharType="begin"/>
      </w:r>
      <w:r w:rsidR="000F24AB">
        <w:rPr>
          <w:rFonts w:ascii="Times New Roman" w:hAnsi="Times New Roman" w:cs="Times New Roman"/>
        </w:rPr>
        <w:instrText xml:space="preserve"> ADDIN ZOTERO_ITEM CSL_CITATION {"citationID":"TbWWDSqo","properties":{"formattedCitation":"(Chung et al., 2016; Das et al., 2021; Hatori et al., 2012; Sherman et al., 2012; Woodie et al., 2018)","plainCitation":"(Chung et al., 2016; Das et al., 2021; Hatori et al., 2012; Sherman et al., 2012; Woodie et al., 2018)","noteIndex":0},"citationItems":[{"id":486,"uris":["http://zotero.org/users/5073745/items/9YE6QRBF"],"uri":["http://zotero.org/users/5073745/items/9YE6QRBF"],"itemData":{"id":486,"type":"article-journal","abstract":"Background.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Pr>
          <w:rFonts w:ascii="Times New Roman" w:hAnsi="Times New Roman" w:cs="Times New Roman"/>
        </w:rPr>
        <w:fldChar w:fldCharType="separate"/>
      </w:r>
      <w:r w:rsidR="000F24AB">
        <w:rPr>
          <w:rFonts w:ascii="Times New Roman" w:hAnsi="Times New Roman" w:cs="Times New Roman"/>
          <w:noProof/>
        </w:rPr>
        <w:t>(Chung et al., 2016; Das et al., 2021; Hatori et al., 2012; Sherman et al., 2012; Woodie et al., 2018)</w:t>
      </w:r>
      <w:r w:rsidR="003D019A">
        <w:rPr>
          <w:rFonts w:ascii="Times New Roman" w:hAnsi="Times New Roman" w:cs="Times New Roman"/>
        </w:rPr>
        <w:fldChar w:fldCharType="end"/>
      </w:r>
      <w:r w:rsidR="003D019A">
        <w:rPr>
          <w:rFonts w:ascii="Times New Roman" w:hAnsi="Times New Roman" w:cs="Times New Roman"/>
        </w:rPr>
        <w:t xml:space="preserve"> </w:t>
      </w:r>
      <w:r w:rsidR="003125FF">
        <w:rPr>
          <w:rFonts w:ascii="Times New Roman" w:hAnsi="Times New Roman" w:cs="Times New Roman"/>
        </w:rPr>
        <w:t>and resulting HOMA-IR is improved</w:t>
      </w:r>
      <w:r w:rsidR="004B3D76">
        <w:rPr>
          <w:rFonts w:ascii="Times New Roman" w:hAnsi="Times New Roman" w:cs="Times New Roman"/>
        </w:rPr>
        <w:t xml:space="preserve"> </w:t>
      </w:r>
      <w:r w:rsidR="003D019A">
        <w:rPr>
          <w:rFonts w:ascii="Times New Roman" w:hAnsi="Times New Roman" w:cs="Times New Roman"/>
        </w:rPr>
        <w:fldChar w:fldCharType="begin"/>
      </w:r>
      <w:r w:rsidR="003D019A">
        <w:rPr>
          <w:rFonts w:ascii="Times New Roman" w:hAnsi="Times New Roman" w:cs="Times New Roman"/>
        </w:rPr>
        <w:instrText xml:space="preserve"> ADDIN ZOTERO_ITEM CSL_CITATION {"citationID":"36UyxgTs","properties":{"formattedCitation":"(Chaix et al., 2019; Hatori et al., 2012; Woodie et al., 2018)","plainCitation":"(Chaix et al., 2019; Hatori et al., 2012; Woodie et al., 2018)","noteIndex":0},"citationItems":[{"id":287,"uris":["http://zotero.org/users/5073745/items/UGYPSTUR"],"uri":["http://zotero.org/users/5073745/items/UGYPSTUR"],"itemData":{"id":287,"type":"article-journal","abstract":"Increased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Pr>
          <w:rFonts w:ascii="Times New Roman" w:hAnsi="Times New Roman" w:cs="Times New Roman"/>
        </w:rPr>
        <w:fldChar w:fldCharType="separate"/>
      </w:r>
      <w:r w:rsidR="003D019A">
        <w:rPr>
          <w:rFonts w:ascii="Times New Roman" w:hAnsi="Times New Roman" w:cs="Times New Roman"/>
          <w:noProof/>
        </w:rPr>
        <w:t>(Chaix et al., 2019; Hatori et al., 2012; Woodie et al., 2018)</w:t>
      </w:r>
      <w:r w:rsidR="003D019A">
        <w:rPr>
          <w:rFonts w:ascii="Times New Roman" w:hAnsi="Times New Roman" w:cs="Times New Roman"/>
        </w:rPr>
        <w:fldChar w:fldCharType="end"/>
      </w:r>
      <w:r w:rsidR="003125FF">
        <w:rPr>
          <w:rFonts w:ascii="Times New Roman" w:hAnsi="Times New Roman" w:cs="Times New Roman"/>
        </w:rPr>
        <w:t>.</w:t>
      </w:r>
      <w:r w:rsidR="00151682">
        <w:rPr>
          <w:rFonts w:ascii="Times New Roman" w:hAnsi="Times New Roman" w:cs="Times New Roman"/>
        </w:rPr>
        <w:t xml:space="preserve"> Our </w:t>
      </w:r>
      <w:r w:rsidR="003D019A">
        <w:rPr>
          <w:rFonts w:ascii="Times New Roman" w:hAnsi="Times New Roman" w:cs="Times New Roman"/>
        </w:rPr>
        <w:t xml:space="preserve">finding </w:t>
      </w:r>
      <w:r w:rsidR="009D039A">
        <w:rPr>
          <w:rFonts w:ascii="Times New Roman" w:hAnsi="Times New Roman" w:cs="Times New Roman"/>
        </w:rPr>
        <w:t>that</w:t>
      </w:r>
      <w:r w:rsidR="003D019A">
        <w:rPr>
          <w:rFonts w:ascii="Times New Roman" w:hAnsi="Times New Roman" w:cs="Times New Roman"/>
        </w:rPr>
        <w:t xml:space="preserve"> fasting </w:t>
      </w:r>
      <w:r w:rsidR="003125FF">
        <w:rPr>
          <w:rFonts w:ascii="Times New Roman" w:hAnsi="Times New Roman" w:cs="Times New Roman"/>
        </w:rPr>
        <w:t xml:space="preserve">blood glucose is </w:t>
      </w:r>
      <w:r w:rsidR="009D039A">
        <w:rPr>
          <w:rFonts w:ascii="Times New Roman" w:hAnsi="Times New Roman" w:cs="Times New Roman"/>
        </w:rPr>
        <w:t xml:space="preserve">unchanged compared to AL exposed mice has also been reported in other models using both a high fat diet and </w:t>
      </w:r>
      <w:r w:rsidR="003125FF">
        <w:rPr>
          <w:rFonts w:ascii="Times New Roman" w:hAnsi="Times New Roman" w:cs="Times New Roman"/>
        </w:rPr>
        <w:fldChar w:fldCharType="begin"/>
      </w:r>
      <w:r w:rsidR="000F24AB">
        <w:rPr>
          <w:rFonts w:ascii="Times New Roman" w:hAnsi="Times New Roman" w:cs="Times New Roman"/>
        </w:rPr>
        <w:instrText xml:space="preserve"> ADDIN ZOTERO_ITEM CSL_CITATION {"citationID":"MnwR5RAn","properties":{"formattedCitation":"(Chaix et al., 2019; Chung et al., 2016; Woodie et al., 2018)","plainCitation":"(Chaix et al., 2019; Chung et al., 2016; Woodie et al., 2018)","noteIndex":0},"citationItems":[{"id":287,"uris":["http://zotero.org/users/5073745/items/UGYPSTUR"],"uri":["http://zotero.org/users/5073745/items/UGYPSTUR"],"itemData":{"id":287,"type":"article-journal","abstract":"Increased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125FF">
        <w:rPr>
          <w:rFonts w:ascii="Times New Roman" w:hAnsi="Times New Roman" w:cs="Times New Roman"/>
        </w:rPr>
        <w:fldChar w:fldCharType="separate"/>
      </w:r>
      <w:r w:rsidR="000F24AB">
        <w:rPr>
          <w:rFonts w:ascii="Times New Roman" w:hAnsi="Times New Roman" w:cs="Times New Roman"/>
          <w:noProof/>
        </w:rPr>
        <w:t>(Chaix et al., 2019; Chung et al., 2016; Woodie et al., 2018)</w:t>
      </w:r>
      <w:r w:rsidR="003125FF">
        <w:rPr>
          <w:rFonts w:ascii="Times New Roman" w:hAnsi="Times New Roman" w:cs="Times New Roman"/>
        </w:rPr>
        <w:fldChar w:fldCharType="end"/>
      </w:r>
      <w:r w:rsidR="003125FF">
        <w:rPr>
          <w:rFonts w:ascii="Times New Roman" w:hAnsi="Times New Roman" w:cs="Times New Roman"/>
        </w:rPr>
        <w:t>.</w:t>
      </w:r>
      <w:r w:rsidR="000F24AB">
        <w:rPr>
          <w:rFonts w:ascii="Times New Roman" w:hAnsi="Times New Roman" w:cs="Times New Roman"/>
        </w:rPr>
        <w:t xml:space="preserve"> However, </w:t>
      </w:r>
      <w:r w:rsidR="008A6AA6">
        <w:rPr>
          <w:rFonts w:ascii="Times New Roman" w:hAnsi="Times New Roman" w:cs="Times New Roman"/>
        </w:rPr>
        <w:t>feeding HFD with time-restriction</w:t>
      </w:r>
      <w:r w:rsidR="000F24AB">
        <w:rPr>
          <w:rFonts w:ascii="Times New Roman" w:hAnsi="Times New Roman" w:cs="Times New Roman"/>
        </w:rPr>
        <w:t xml:space="preserve"> oftentimes is associated with lower bodyweights compared to the AL group </w:t>
      </w:r>
      <w:r w:rsidR="000F24AB">
        <w:rPr>
          <w:rFonts w:ascii="Times New Roman" w:hAnsi="Times New Roman" w:cs="Times New Roman"/>
        </w:rPr>
        <w:fldChar w:fldCharType="begin"/>
      </w:r>
      <w:r w:rsidR="000F24AB">
        <w:rPr>
          <w:rFonts w:ascii="Times New Roman" w:hAnsi="Times New Roman" w:cs="Times New Roman"/>
        </w:rPr>
        <w:instrText xml:space="preserve"> ADDIN ZOTERO_ITEM CSL_CITATION {"citationID":"kzwXzSYv","properties":{"formattedCitation":"(Chung et al., 2016; Hatori et al., 2012; Sherman et al., 2012)","plainCitation":"(Chung et al., 2016; Hatori et al., 2012; Sherman et al., 2012)","noteIndex":0},"citationItems":[{"id":486,"uris":["http://zotero.org/users/5073745/items/9YE6QRBF"],"uri":["http://zotero.org/users/5073745/items/9YE6QRBF"],"itemData":{"id":486,"type":"article-journal","abstract":"Background.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0F24AB">
        <w:rPr>
          <w:rFonts w:ascii="Times New Roman" w:hAnsi="Times New Roman" w:cs="Times New Roman"/>
        </w:rPr>
        <w:fldChar w:fldCharType="separate"/>
      </w:r>
      <w:r w:rsidR="000F24AB">
        <w:rPr>
          <w:rFonts w:ascii="Times New Roman" w:hAnsi="Times New Roman" w:cs="Times New Roman"/>
          <w:noProof/>
        </w:rPr>
        <w:t>(Chung et al., 2016; Hatori et al., 2012; Sherman et al., 2012)</w:t>
      </w:r>
      <w:r w:rsidR="000F24AB">
        <w:rPr>
          <w:rFonts w:ascii="Times New Roman" w:hAnsi="Times New Roman" w:cs="Times New Roman"/>
        </w:rPr>
        <w:fldChar w:fldCharType="end"/>
      </w:r>
      <w:r w:rsidR="000F24AB">
        <w:rPr>
          <w:rFonts w:ascii="Times New Roman" w:hAnsi="Times New Roman" w:cs="Times New Roman"/>
        </w:rPr>
        <w:t xml:space="preserve">, which is </w:t>
      </w:r>
      <w:del w:id="259" w:author="Dave Bridges" w:date="2021-09-16T11:29:00Z">
        <w:r w:rsidR="000F24AB" w:rsidDel="00761E49">
          <w:rPr>
            <w:rFonts w:ascii="Times New Roman" w:hAnsi="Times New Roman" w:cs="Times New Roman"/>
          </w:rPr>
          <w:delText xml:space="preserve">absent </w:delText>
        </w:r>
      </w:del>
      <w:ins w:id="260" w:author="Dave Bridges" w:date="2021-09-16T11:29:00Z">
        <w:r w:rsidR="00761E49">
          <w:rPr>
            <w:rFonts w:ascii="Times New Roman" w:hAnsi="Times New Roman" w:cs="Times New Roman"/>
          </w:rPr>
          <w:t xml:space="preserve">not observed </w:t>
        </w:r>
      </w:ins>
      <w:r w:rsidR="000F24AB">
        <w:rPr>
          <w:rFonts w:ascii="Times New Roman" w:hAnsi="Times New Roman" w:cs="Times New Roman"/>
        </w:rPr>
        <w:t xml:space="preserve">in </w:t>
      </w:r>
      <w:del w:id="261" w:author="Dave Bridges" w:date="2021-09-16T11:29:00Z">
        <w:r w:rsidR="000F24AB" w:rsidDel="00761E49">
          <w:rPr>
            <w:rFonts w:ascii="Times New Roman" w:hAnsi="Times New Roman" w:cs="Times New Roman"/>
          </w:rPr>
          <w:delText xml:space="preserve">the </w:delText>
        </w:r>
      </w:del>
      <w:ins w:id="262" w:author="Dave Bridges" w:date="2021-09-16T11:29:00Z">
        <w:r w:rsidR="00761E49">
          <w:rPr>
            <w:rFonts w:ascii="Times New Roman" w:hAnsi="Times New Roman" w:cs="Times New Roman"/>
          </w:rPr>
          <w:t xml:space="preserve">our </w:t>
        </w:r>
      </w:ins>
      <w:r w:rsidR="000F24AB">
        <w:rPr>
          <w:rFonts w:ascii="Times New Roman" w:hAnsi="Times New Roman" w:cs="Times New Roman"/>
        </w:rPr>
        <w:t>current study</w:t>
      </w:r>
      <w:ins w:id="263" w:author="Dave Bridges" w:date="2021-09-16T11:29:00Z">
        <w:r w:rsidR="00761E49">
          <w:rPr>
            <w:rFonts w:ascii="Times New Roman" w:hAnsi="Times New Roman" w:cs="Times New Roman"/>
          </w:rPr>
          <w:t xml:space="preserve">, likely due to our </w:t>
        </w:r>
        <w:proofErr w:type="spellStart"/>
        <w:r w:rsidR="00761E49">
          <w:rPr>
            <w:rFonts w:ascii="Times New Roman" w:hAnsi="Times New Roman" w:cs="Times New Roman"/>
          </w:rPr>
          <w:t>eTRF</w:t>
        </w:r>
        <w:proofErr w:type="spellEnd"/>
        <w:r w:rsidR="00761E49">
          <w:rPr>
            <w:rFonts w:ascii="Times New Roman" w:hAnsi="Times New Roman" w:cs="Times New Roman"/>
          </w:rPr>
          <w:t xml:space="preserve"> occurred in the context of chow f</w:t>
        </w:r>
      </w:ins>
      <w:ins w:id="264" w:author="Dave Bridges" w:date="2021-09-16T11:30:00Z">
        <w:r w:rsidR="00761E49">
          <w:rPr>
            <w:rFonts w:ascii="Times New Roman" w:hAnsi="Times New Roman" w:cs="Times New Roman"/>
          </w:rPr>
          <w:t>eeding</w:t>
        </w:r>
      </w:ins>
      <w:r w:rsidR="000F24AB">
        <w:rPr>
          <w:rFonts w:ascii="Times New Roman" w:hAnsi="Times New Roman" w:cs="Times New Roman"/>
        </w:rPr>
        <w:t xml:space="preserve">. </w:t>
      </w:r>
      <w:r w:rsidR="009D039A">
        <w:rPr>
          <w:rFonts w:ascii="Times New Roman" w:hAnsi="Times New Roman" w:cs="Times New Roman"/>
        </w:rPr>
        <w:t xml:space="preserve">The findings of elevated food intake in females exposed to eTRF </w:t>
      </w:r>
      <w:r w:rsidR="009D039A" w:rsidRPr="009D039A">
        <w:rPr>
          <w:rFonts w:ascii="Times New Roman" w:hAnsi="Times New Roman" w:cs="Times New Roman"/>
          <w:i/>
          <w:iCs/>
        </w:rPr>
        <w:t>in utero</w:t>
      </w:r>
      <w:r w:rsidR="009D039A">
        <w:rPr>
          <w:rFonts w:ascii="Times New Roman" w:hAnsi="Times New Roman" w:cs="Times New Roman"/>
          <w:i/>
          <w:iCs/>
        </w:rPr>
        <w:t xml:space="preserve"> </w:t>
      </w:r>
      <w:r w:rsidR="009D039A">
        <w:rPr>
          <w:rFonts w:ascii="Times New Roman" w:hAnsi="Times New Roman" w:cs="Times New Roman"/>
        </w:rPr>
        <w:t xml:space="preserve">is also novel, as most studies find that TRF results in lower food intake when paired with high fat diet </w:t>
      </w:r>
      <w:r w:rsidR="009D039A">
        <w:rPr>
          <w:rFonts w:ascii="Times New Roman" w:hAnsi="Times New Roman" w:cs="Times New Roman"/>
        </w:rPr>
        <w:fldChar w:fldCharType="begin"/>
      </w:r>
      <w:r w:rsidR="009D039A">
        <w:rPr>
          <w:rFonts w:ascii="Times New Roman" w:hAnsi="Times New Roman" w:cs="Times New Roman"/>
        </w:rPr>
        <w:instrText xml:space="preserve"> ADDIN ZOTERO_ITEM CSL_CITATION {"citationID":"HyomqV8S","properties":{"formattedCitation":"(Garc\\uc0\\u237{}a-Gayt\\uc0\\u225{}n et al., 2020; She et al., 2021)","plainCitation":"(García-Gaytán et al., 2020; She et al., 2021)","noteIndex":0},"citationItems":[{"id":487,"uris":["http://zotero.org/users/5073745/items/FP8YHPIT"],"uri":["http://zotero.org/users/5073745/items/FP8YHPIT"],"itemData":{"id":487,"type":"article-journal","abstract":"Circadian rhythms are the product of the interaction of molecular clocks and environmental signals, such as light-dark cycles and eating-fasting cycles. Several studies have demonstrated that the circadian rhythm of peripheral clocks, and behavioural and metabolic mediators are re-synchronized in rodents fed under metabolic challenges, such as hyper- or hypocaloric diets and subjected to time-restricted feeding protocols. Despite the metabolic challenge, these approaches improve the metabolic status, raising the enquiry whether removing progressively the hypocaloric challenge in a  time-restricted feeding protocol leads to metabolic benefits by the synchronizing effect. To address this issue, we compared the effects of two time-restricted feeding protocols, one involved hypocaloric intake during the entire protocol (HCT) and the other implied a progressive intake accomplishing a normocaloric intake at the end of the protocol (NCT) on several behavioural, metabolic, and molecular rhythmic parameters. We observed that the food anticipatory activity (FAA) was driven and maintained in both HCT and NCT. Resynchronization of hepatic molecular clock, free fatty acids (FFAs), and FGF21 was elicited closely by HCT and NCT. We further observed that the fasting cycles involved in both protocols promoted ketone body production, preferentially beta-hydroxybutyrate in HCT, whereas acetoacetate was favoured in NCT before access to food. These findings demonstrate that time-restricted feeding does not require a sustained calorie restriction for promoting and maintaining the synchronization of the metabolic and behavioural circadian clock, and suggest that metabolic modulators, such as FFAs and FGF21, could contribute to FAA expression.","container-title":"Scientific Reports","DOI":"10.1038/s41598-020-66538-0","ISSN":"2045-2322","journalAbbreviation":"Sci Rep","note":"PMID: 32572063\nPMCID: PMC7308331","source":"PubMed Central","title":"Synchronization of the circadian clock by time-restricted feeding with progressive increasing calorie intake. Resemblances and differences regarding a sustained hypocaloric restriction","URL":"https://www.ncbi.nlm.nih.gov/pmc/articles/PMC7308331/","volume":"10","author":[{"family":"García-Gaytán","given":"Ana Cristina"},{"family":"Miranda-Anaya","given":"Manuel"},{"family":"Turrubiate","given":"Isaías"},{"family":"López-De Portugal","given":"Leonardo"},{"family":"Bocanegra-Botello","given":"Guadalupe Nayeli"},{"family":"López-Islas","given":"Amairani"},{"family":"Díaz-Muñoz","given":"Mauricio"},{"family":"Méndez","given":"Isabel"}],"accessed":{"date-parts":[["2020",8,13]]},"issued":{"date-parts":[["2020",6,22]]}}},{"id":651,"uris":["http://zotero.org/users/5073745/items/PYN7VQCH"],"uri":["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schema":"https://github.com/citation-style-language/schema/raw/master/csl-citation.json"} </w:instrText>
      </w:r>
      <w:r w:rsidR="009D039A">
        <w:rPr>
          <w:rFonts w:ascii="Times New Roman" w:hAnsi="Times New Roman" w:cs="Times New Roman"/>
        </w:rPr>
        <w:fldChar w:fldCharType="separate"/>
      </w:r>
      <w:r w:rsidR="009D039A" w:rsidRPr="009D039A">
        <w:rPr>
          <w:rFonts w:ascii="Times New Roman" w:hAnsi="Times New Roman" w:cs="Times New Roman"/>
        </w:rPr>
        <w:t>(García-Gaytán et al., 2020; She et al., 2021)</w:t>
      </w:r>
      <w:r w:rsidR="009D039A">
        <w:rPr>
          <w:rFonts w:ascii="Times New Roman" w:hAnsi="Times New Roman" w:cs="Times New Roman"/>
        </w:rPr>
        <w:fldChar w:fldCharType="end"/>
      </w:r>
      <w:r w:rsidR="009D039A">
        <w:rPr>
          <w:rFonts w:ascii="Times New Roman" w:hAnsi="Times New Roman" w:cs="Times New Roman"/>
        </w:rPr>
        <w:t xml:space="preserve">, or equivalent caloric intake when matched by diet </w:t>
      </w:r>
      <w:r w:rsidR="009D039A">
        <w:rPr>
          <w:rFonts w:ascii="Times New Roman" w:hAnsi="Times New Roman" w:cs="Times New Roman"/>
        </w:rPr>
        <w:fldChar w:fldCharType="begin"/>
      </w:r>
      <w:r w:rsidR="009D039A">
        <w:rPr>
          <w:rFonts w:ascii="Times New Roman" w:hAnsi="Times New Roman" w:cs="Times New Roman"/>
        </w:rPr>
        <w:instrText xml:space="preserve"> ADDIN ZOTERO_ITEM CSL_CITATION {"citationID":"youIfStO","properties":{"formattedCitation":"(Das et al., 2021; Hatori et al., 2012; Hu et al., 2019; Sherman et al., 2012; Wang et al., n.d.)","plainCitation":"(Das et al., 2021; Hatori et al., 2012; Hu et al., 2019; Sherman et al., 2012; Wang et al., n.d.)","noteIndex":0},"citationItems":[{"id":616,"uris":["http://zotero.org/users/5073745/items/QMLGQCIB"],"uri":["http://zotero.org/users/5073745/items/QMLGQCIB"],"itemData":{"id":616,"type":"article-journal","abstract":"Abstract\n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114,"uris":["http://zotero.org/users/5073745/items/NPYUTKVA"],"uri":["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499,"uris":["http://zotero.org/users/5073745/items/ISBB6Q83"],"uri":["http://zotero.org/users/5073745/items/ISBB6Q83"],"itemData":{"id":499,"type":"article-journal","abstract":"Dietary restriction has been well-described to improve health metrics, but whether it could benefit pathophysiological adaptation to extreme environment, for example, microgravity, remains unknown. Here, we investigated the effects of a daily rhythm of fasting and feeding without reducing caloric intake on cardiac function and metabolism against simulated microgravity. Male rats under ad libitum feeding or time-restricted feeding (TRF; food access limited to 8 hours every day) were subjected to hindlimb unloading (HU) to simulate microgravity. HU for 6 weeks led to left ventricular dyssynchrony and declined cardiac function. HU also lowered pyruvate dehydrogenase (PDH) activity and impaired glucose utilization in the heart. All these were largely preserved by TRF. TRF showed no effects on HU-induced loss of cardiac mass, but significantly improved contractile function of cardiomyocytes. Interestingly, TRF raised liver-derived fibroblast growth factor 21 (FGF21) level and enhanced cardiac FGF21 signaling as manifested by upregulation of FGF receptor-1 (FGFR1) expression and its downstream markers in HU rats. In isolated cardiomyocytes, FGF21 treatment improved PDH activity and glucose utilization, consequently enhancing cell contractile function. Finally, both liver-specific knockdown (KD) of FGF21 and cardiac-specific FGFR1 KD abrogated the cardioprotective effects of TRF in HU rats. These data demonstrate that TRF improves cardiac glucose utilization and ameliorates cardiac dysfunction induced by simulated microgravity, at least partially, through restoring cardiac FGF21 signaling, suggesting TRF as a potential countermeasure for cardioprotection in long-term spaceflight.","container-title":"The FASEB Journal","DOI":"10.1096/fj.202001246RR","ISSN":"1530-6860","issue":"n/a","language":"en","note":"_eprint: https://faseb.onlinelibrary.wiley.com/doi/pdf/10.1096/fj.202001246RR","source":"Wiley Online Library","title":"Time-restricted feeding alleviates cardiac dysfunction induced by simulated microgravity via restoring cardiac FGF21 signaling","URL":"https://faseb.onlinelibrary.wiley.com/doi/abs/10.1096/fj.202001246RR","volume":"n/a","author":[{"family":"Wang","given":"Xin-Pei"},{"family":"Xing","given":"Chang-Yang"},{"family":"Zhang","given":"Jia-Xin"},{"family":"Zhou","given":"Jia-Heng"},{"family":"Li","given":"Yun-Chu"},{"family":"Yang","given":"Hong-Yan"},{"family":"Zhang","given":"Peng-Fei"},{"family":"Zhang","given":"Wei"},{"family":"Huang","given":"Yin"},{"family":"Long","given":"Jian-Gang"},{"family":"Gao","given":"Feng"},{"family":"Zhang","given":"Xing"},{"family":"Li","given":"Jia"}],"accessed":{"date-parts":[["2020",9,25]]}}}],"schema":"https://github.com/citation-style-language/schema/raw/master/csl-citation.json"} </w:instrText>
      </w:r>
      <w:r w:rsidR="009D039A">
        <w:rPr>
          <w:rFonts w:ascii="Times New Roman" w:hAnsi="Times New Roman" w:cs="Times New Roman"/>
        </w:rPr>
        <w:fldChar w:fldCharType="separate"/>
      </w:r>
      <w:r w:rsidR="009D039A">
        <w:rPr>
          <w:rFonts w:ascii="Times New Roman" w:hAnsi="Times New Roman" w:cs="Times New Roman"/>
          <w:noProof/>
        </w:rPr>
        <w:t>(Das et al., 2021; Hatori et al., 2012; Hu et al., 2019; Sherman et al., 2012; Wang et al., n.d.)</w:t>
      </w:r>
      <w:r w:rsidR="009D039A">
        <w:rPr>
          <w:rFonts w:ascii="Times New Roman" w:hAnsi="Times New Roman" w:cs="Times New Roman"/>
        </w:rPr>
        <w:fldChar w:fldCharType="end"/>
      </w:r>
      <w:r w:rsidR="009D039A">
        <w:rPr>
          <w:rFonts w:ascii="Times New Roman" w:hAnsi="Times New Roman" w:cs="Times New Roman"/>
        </w:rPr>
        <w:t>.</w:t>
      </w:r>
      <w:r w:rsidR="008A6AA6">
        <w:rPr>
          <w:rFonts w:ascii="Times New Roman" w:hAnsi="Times New Roman" w:cs="Times New Roman"/>
        </w:rPr>
        <w:t xml:space="preserve"> </w:t>
      </w:r>
      <w:ins w:id="265" w:author="Dave Bridges" w:date="2021-09-16T11:30:00Z">
        <w:r w:rsidR="00761E49">
          <w:rPr>
            <w:rFonts w:ascii="Times New Roman" w:hAnsi="Times New Roman" w:cs="Times New Roman"/>
          </w:rPr>
          <w:t xml:space="preserve">This could indicate a compensatory response in the female offspring as a </w:t>
        </w:r>
        <w:proofErr w:type="gramStart"/>
        <w:r w:rsidR="00761E49">
          <w:rPr>
            <w:rFonts w:ascii="Times New Roman" w:hAnsi="Times New Roman" w:cs="Times New Roman"/>
          </w:rPr>
          <w:t>results</w:t>
        </w:r>
        <w:proofErr w:type="gramEnd"/>
        <w:r w:rsidR="00761E49">
          <w:rPr>
            <w:rFonts w:ascii="Times New Roman" w:hAnsi="Times New Roman" w:cs="Times New Roman"/>
          </w:rPr>
          <w:t xml:space="preserve"> of </w:t>
        </w:r>
        <w:proofErr w:type="spellStart"/>
        <w:r w:rsidR="00761E49">
          <w:rPr>
            <w:rFonts w:ascii="Times New Roman" w:hAnsi="Times New Roman" w:cs="Times New Roman"/>
          </w:rPr>
          <w:t>eTRF</w:t>
        </w:r>
        <w:proofErr w:type="spellEnd"/>
        <w:r w:rsidR="00761E49">
          <w:rPr>
            <w:rFonts w:ascii="Times New Roman" w:hAnsi="Times New Roman" w:cs="Times New Roman"/>
          </w:rPr>
          <w:t xml:space="preserve"> during pregnancy.  Interestingly this did not result in differing weight or bo</w:t>
        </w:r>
      </w:ins>
      <w:ins w:id="266" w:author="Dave Bridges" w:date="2021-09-16T11:31:00Z">
        <w:r w:rsidR="00761E49">
          <w:rPr>
            <w:rFonts w:ascii="Times New Roman" w:hAnsi="Times New Roman" w:cs="Times New Roman"/>
          </w:rPr>
          <w:t>dy composition, suggesting that this increased food intake is matched by decreased caloric extraction, or increased energy expenditure in these mice.</w:t>
        </w:r>
      </w:ins>
    </w:p>
    <w:p w14:paraId="564AE91C" w14:textId="54A02F16" w:rsidR="00037B00" w:rsidRPr="00037B00" w:rsidRDefault="004B3D76" w:rsidP="0020702E">
      <w:pPr>
        <w:spacing w:line="480" w:lineRule="auto"/>
        <w:ind w:firstLine="720"/>
        <w:rPr>
          <w:rFonts w:ascii="Times New Roman" w:hAnsi="Times New Roman" w:cs="Times New Roman"/>
        </w:rPr>
      </w:pPr>
      <w:r>
        <w:rPr>
          <w:rFonts w:ascii="Times New Roman" w:hAnsi="Times New Roman" w:cs="Times New Roman"/>
        </w:rPr>
        <w:t>Similar trends</w:t>
      </w:r>
      <w:r w:rsidR="004A3D57">
        <w:rPr>
          <w:rFonts w:ascii="Times New Roman" w:hAnsi="Times New Roman" w:cs="Times New Roman"/>
        </w:rPr>
        <w:t xml:space="preserve"> </w:t>
      </w:r>
      <w:del w:id="267" w:author="Dave Bridges" w:date="2021-09-16T11:31:00Z">
        <w:r w:rsidR="004A3D57" w:rsidDel="00761E49">
          <w:rPr>
            <w:rFonts w:ascii="Times New Roman" w:hAnsi="Times New Roman" w:cs="Times New Roman"/>
          </w:rPr>
          <w:delText>can be</w:delText>
        </w:r>
      </w:del>
      <w:ins w:id="268" w:author="Dave Bridges" w:date="2021-09-16T11:31:00Z">
        <w:r w:rsidR="00761E49">
          <w:rPr>
            <w:rFonts w:ascii="Times New Roman" w:hAnsi="Times New Roman" w:cs="Times New Roman"/>
          </w:rPr>
          <w:t>are</w:t>
        </w:r>
      </w:ins>
      <w:r w:rsidR="004A3D57">
        <w:rPr>
          <w:rFonts w:ascii="Times New Roman" w:hAnsi="Times New Roman" w:cs="Times New Roman"/>
        </w:rPr>
        <w:t xml:space="preserve"> found in descriptions of </w:t>
      </w:r>
      <w:r w:rsidR="00564D55">
        <w:rPr>
          <w:rFonts w:ascii="Times New Roman" w:hAnsi="Times New Roman" w:cs="Times New Roman"/>
        </w:rPr>
        <w:t xml:space="preserve">exposure </w:t>
      </w:r>
      <w:r w:rsidR="004A3D57">
        <w:rPr>
          <w:rFonts w:ascii="Times New Roman" w:hAnsi="Times New Roman" w:cs="Times New Roman"/>
        </w:rPr>
        <w:t>that</w:t>
      </w:r>
      <w:r w:rsidR="00564D55">
        <w:rPr>
          <w:rFonts w:ascii="Times New Roman" w:hAnsi="Times New Roman" w:cs="Times New Roman"/>
        </w:rPr>
        <w:t xml:space="preserve"> result in</w:t>
      </w:r>
      <w:r>
        <w:rPr>
          <w:rFonts w:ascii="Times New Roman" w:hAnsi="Times New Roman" w:cs="Times New Roman"/>
        </w:rPr>
        <w:t xml:space="preserve"> animal models of</w:t>
      </w:r>
      <w:r w:rsidR="00564D55">
        <w:rPr>
          <w:rFonts w:ascii="Times New Roman" w:hAnsi="Times New Roman" w:cs="Times New Roman"/>
        </w:rPr>
        <w:t xml:space="preserve"> intrauterine growth restriction. </w:t>
      </w:r>
      <w:r w:rsidR="00037B00" w:rsidRPr="00037B00">
        <w:rPr>
          <w:rFonts w:ascii="Times New Roman" w:hAnsi="Times New Roman" w:cs="Times New Roman"/>
        </w:rPr>
        <w:t xml:space="preserve">It is possible that </w:t>
      </w:r>
      <w:r w:rsidR="00BA2CAC">
        <w:rPr>
          <w:rFonts w:ascii="Times New Roman" w:hAnsi="Times New Roman" w:cs="Times New Roman"/>
        </w:rPr>
        <w:t>time-</w:t>
      </w:r>
      <w:r w:rsidR="00037B00">
        <w:rPr>
          <w:rFonts w:ascii="Times New Roman" w:hAnsi="Times New Roman" w:cs="Times New Roman"/>
        </w:rPr>
        <w:t xml:space="preserve">limiting the availability of nutrients to the fetus through </w:t>
      </w:r>
      <w:r w:rsidR="0020702E">
        <w:rPr>
          <w:rFonts w:ascii="Times New Roman" w:hAnsi="Times New Roman" w:cs="Times New Roman"/>
        </w:rPr>
        <w:t>e</w:t>
      </w:r>
      <w:r w:rsidR="00037B00">
        <w:rPr>
          <w:rFonts w:ascii="Times New Roman" w:hAnsi="Times New Roman" w:cs="Times New Roman"/>
        </w:rPr>
        <w:t xml:space="preserve">TRF programmed the offspring pancreas for nutrient scarcity and resulted in </w:t>
      </w:r>
      <w:r w:rsidR="00037B00">
        <w:rPr>
          <w:rFonts w:ascii="Times New Roman" w:hAnsi="Times New Roman" w:cs="Times New Roman"/>
        </w:rPr>
        <w:lastRenderedPageBreak/>
        <w:t>impaired beta cell development or smaller sized islet</w:t>
      </w:r>
      <w:r w:rsidR="004F3298">
        <w:rPr>
          <w:rFonts w:ascii="Times New Roman" w:hAnsi="Times New Roman" w:cs="Times New Roman"/>
        </w:rPr>
        <w:t>s</w:t>
      </w:r>
      <w:r w:rsidR="00037B00">
        <w:rPr>
          <w:rFonts w:ascii="Times New Roman" w:hAnsi="Times New Roman" w:cs="Times New Roman"/>
        </w:rPr>
        <w:t xml:space="preserve"> leading to less insulin secretion</w:t>
      </w:r>
      <w:ins w:id="269" w:author="Dave Bridges" w:date="2021-09-16T11:31:00Z">
        <w:r w:rsidR="00761E49">
          <w:rPr>
            <w:rFonts w:ascii="Times New Roman" w:hAnsi="Times New Roman" w:cs="Times New Roman"/>
          </w:rPr>
          <w:t>.  In</w:t>
        </w:r>
      </w:ins>
      <w:del w:id="270" w:author="Dave Bridges" w:date="2021-09-16T11:31:00Z">
        <w:r w:rsidR="00242B52" w:rsidDel="00761E49">
          <w:rPr>
            <w:rFonts w:ascii="Times New Roman" w:hAnsi="Times New Roman" w:cs="Times New Roman"/>
          </w:rPr>
          <w:delText>, which has been seen in</w:delText>
        </w:r>
      </w:del>
      <w:r w:rsidR="00242B52">
        <w:rPr>
          <w:rFonts w:ascii="Times New Roman" w:hAnsi="Times New Roman" w:cs="Times New Roman"/>
        </w:rPr>
        <w:t xml:space="preserve"> rodent</w:t>
      </w:r>
      <w:r w:rsidR="00037B00">
        <w:rPr>
          <w:rFonts w:ascii="Times New Roman" w:hAnsi="Times New Roman" w:cs="Times New Roman"/>
        </w:rPr>
        <w:t xml:space="preserve"> </w:t>
      </w:r>
      <w:r w:rsidR="004F3298">
        <w:rPr>
          <w:rFonts w:ascii="Times New Roman" w:hAnsi="Times New Roman" w:cs="Times New Roman"/>
        </w:rPr>
        <w:t>models</w:t>
      </w:r>
      <w:r w:rsidR="00037B00">
        <w:rPr>
          <w:rFonts w:ascii="Times New Roman" w:hAnsi="Times New Roman" w:cs="Times New Roman"/>
        </w:rPr>
        <w:t xml:space="preserve"> of placental insufficiency resulting in </w:t>
      </w:r>
      <w:r w:rsidR="008543FF">
        <w:rPr>
          <w:rFonts w:ascii="Times New Roman" w:hAnsi="Times New Roman" w:cs="Times New Roman"/>
        </w:rPr>
        <w:t>intra-uterine growth restriction (</w:t>
      </w:r>
      <w:r w:rsidR="00037B00">
        <w:rPr>
          <w:rFonts w:ascii="Times New Roman" w:hAnsi="Times New Roman" w:cs="Times New Roman"/>
        </w:rPr>
        <w:t>IUGR</w:t>
      </w:r>
      <w:r w:rsidR="008543FF">
        <w:rPr>
          <w:rFonts w:ascii="Times New Roman" w:hAnsi="Times New Roman" w:cs="Times New Roman"/>
        </w:rPr>
        <w:t>)</w:t>
      </w:r>
      <w:r w:rsidR="004F3298">
        <w:rPr>
          <w:rFonts w:ascii="Times New Roman" w:hAnsi="Times New Roman" w:cs="Times New Roman"/>
        </w:rPr>
        <w:t xml:space="preserve"> </w:t>
      </w:r>
      <w:commentRangeStart w:id="271"/>
      <w:r w:rsidR="00037B00">
        <w:rPr>
          <w:rFonts w:ascii="Times New Roman" w:hAnsi="Times New Roman" w:cs="Times New Roman"/>
        </w:rPr>
        <w:fldChar w:fldCharType="begin"/>
      </w:r>
      <w:r w:rsidR="00037B00">
        <w:rPr>
          <w:rFonts w:ascii="Times New Roman" w:hAnsi="Times New Roman" w:cs="Times New Roman"/>
        </w:rPr>
        <w:instrText xml:space="preserve"> ADDIN ZOTERO_ITEM CSL_CITATION {"citationID":"LGA6PkaK","properties":{"formattedCitation":"(Boehmer et al., 2017)","plainCitation":"(Boehmer et al., 2017)","noteIndex":0},"citationItems":[{"id":535,"uris":["http://zotero.org/users/5073745/items/9F99XAML"],"uri":["http://zotero.org/users/5073745/items/9F99XAML"],"itemData":{"id":535,"type":"article-journal","abstract":"Placental insufficiency is a primary cause of intrauterine growth restriction (IUGR). IUGR increases the risk of developing type 2 diabetes mellitus (T2DM) throughout life, which indicates that insults from placental insufficiency impair β-cell development during the perinatal period because β-cells have a central role in the regulation of glucose tolerance. The severely IUGR fetal pancreas is characterized by smaller islets, less β-cells, and lower insulin secretion. Because of the important associations among impaired islet growth, β-cell dysfunction, impaired fetal growth, and the propensity for T2DM, significant progress has been made in understanding the pathophysiology of IUGR and programing events in the fetal endocrine pancreas. Animal models of IUGR replicate many of the observations in severe cases of human IUGR and allow us to refine our understanding of the pathophysiology of developmental and functional defects in islet from IUGR fetuses. Almost all models demonstrate a phenotype of progressive loss of β-cell mass and impaired β-cell function. This review will first provide evidence of impaired human islet development and β-cell function associated with IUGR and the impact on glucose homeostasis including the development of glucose intolerance and diabetes in adulthood. We then discuss evidence for the mechanisms regulating β-cell mass and insulin secretion in the IUGR fetus, including the role of hypoxia, catecholamines, nutrients, growth factors, and pancreatic vascularity. We focus on recent evidence from experimental interventions in established models of IUGR to understand better the pathophysiological mechanisms linking placental insufficiency with impaired islet development and β-cell function.","container-title":"The Journal of endocrinology","DOI":"10.1530/JOE-17-0076","ISSN":"0022-0795","issue":"2","journalAbbreviation":"J Endocrinol","note":"PMID: 28808079\nPMCID: PMC5808569","page":"R63-R76","source":"PubMed Central","title":"The impact of IUGR on pancreatic islet development and β-cell function","volume":"235","author":[{"family":"Boehmer","given":"Brit H."},{"family":"Limesand","given":"Sean W."},{"family":"Rozance","given":"Paul J."}],"issued":{"date-parts":[["2017",11]]}}}],"schema":"https://github.com/citation-style-language/schema/raw/master/csl-citation.json"} </w:instrText>
      </w:r>
      <w:r w:rsidR="00037B00">
        <w:rPr>
          <w:rFonts w:ascii="Times New Roman" w:hAnsi="Times New Roman" w:cs="Times New Roman"/>
        </w:rPr>
        <w:fldChar w:fldCharType="separate"/>
      </w:r>
      <w:r w:rsidR="00037B00">
        <w:rPr>
          <w:rFonts w:ascii="Times New Roman" w:hAnsi="Times New Roman" w:cs="Times New Roman"/>
          <w:noProof/>
        </w:rPr>
        <w:t>(Boehmer et al., 2017)</w:t>
      </w:r>
      <w:r w:rsidR="00037B00">
        <w:rPr>
          <w:rFonts w:ascii="Times New Roman" w:hAnsi="Times New Roman" w:cs="Times New Roman"/>
        </w:rPr>
        <w:fldChar w:fldCharType="end"/>
      </w:r>
      <w:r w:rsidR="00037B00">
        <w:rPr>
          <w:rFonts w:ascii="Times New Roman" w:hAnsi="Times New Roman" w:cs="Times New Roman"/>
        </w:rPr>
        <w:t>.</w:t>
      </w:r>
      <w:commentRangeEnd w:id="271"/>
      <w:r w:rsidR="00761E49">
        <w:rPr>
          <w:rStyle w:val="CommentReference"/>
        </w:rPr>
        <w:commentReference w:id="271"/>
      </w:r>
      <w:r w:rsidR="00037B00">
        <w:rPr>
          <w:rFonts w:ascii="Times New Roman" w:hAnsi="Times New Roman" w:cs="Times New Roman"/>
        </w:rPr>
        <w:t xml:space="preserve"> </w:t>
      </w:r>
      <w:commentRangeStart w:id="272"/>
      <w:r w:rsidR="00037B00">
        <w:rPr>
          <w:rFonts w:ascii="Times New Roman" w:hAnsi="Times New Roman" w:cs="Times New Roman"/>
        </w:rPr>
        <w:t xml:space="preserve">It </w:t>
      </w:r>
      <w:ins w:id="273" w:author="Dave Bridges" w:date="2021-09-16T11:32:00Z">
        <w:r w:rsidR="00DB2834">
          <w:rPr>
            <w:rFonts w:ascii="Times New Roman" w:hAnsi="Times New Roman" w:cs="Times New Roman"/>
          </w:rPr>
          <w:t xml:space="preserve">also </w:t>
        </w:r>
      </w:ins>
      <w:r w:rsidR="00037B00">
        <w:rPr>
          <w:rFonts w:ascii="Times New Roman" w:hAnsi="Times New Roman" w:cs="Times New Roman"/>
        </w:rPr>
        <w:t xml:space="preserve">may be that the smaller islets were able to compensate in young male offspring during a lower-calorie diet and therefore the effect did not become apparent until an overnutrition challenge later on. </w:t>
      </w:r>
      <w:commentRangeEnd w:id="272"/>
      <w:r w:rsidR="00DB2834">
        <w:rPr>
          <w:rStyle w:val="CommentReference"/>
        </w:rPr>
        <w:commentReference w:id="272"/>
      </w:r>
      <w:r w:rsidR="004F3298">
        <w:rPr>
          <w:rFonts w:ascii="Times New Roman" w:hAnsi="Times New Roman" w:cs="Times New Roman"/>
        </w:rPr>
        <w:t xml:space="preserve">One study of developmental exposure to TRF found that adolescent males who were fed TRF the first 4 weeks after weaning developed had smaller islets of Langerhans, and higher blood glucose compared to those fed AL </w:t>
      </w:r>
      <w:r w:rsidR="004F3298">
        <w:rPr>
          <w:rFonts w:ascii="Times New Roman" w:hAnsi="Times New Roman" w:cs="Times New Roman"/>
        </w:rPr>
        <w:fldChar w:fldCharType="begin"/>
      </w:r>
      <w:r w:rsidR="004F3298">
        <w:rPr>
          <w:rFonts w:ascii="Times New Roman" w:hAnsi="Times New Roman" w:cs="Times New Roman"/>
        </w:rPr>
        <w:instrText xml:space="preserve"> ADDIN ZOTERO_ITEM CSL_CITATION {"citationID":"7kVhQzJT","properties":{"formattedCitation":"(Hu et al., 2019)","plainCitation":"(Hu et al., 2019)","noteIndex":0},"citationItems":[{"id":114,"uris":["http://zotero.org/users/5073745/items/NPYUTKVA"],"uri":["http://zotero.org/users/5073745/items/NPYUTKVA"],"itemData":{"id":114,"type":"article-journal","abstract":"Time-restricted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rsidR="004F3298">
        <w:rPr>
          <w:rFonts w:ascii="Times New Roman" w:hAnsi="Times New Roman" w:cs="Times New Roman"/>
        </w:rPr>
        <w:fldChar w:fldCharType="separate"/>
      </w:r>
      <w:r w:rsidR="004F3298">
        <w:rPr>
          <w:rFonts w:ascii="Times New Roman" w:hAnsi="Times New Roman" w:cs="Times New Roman"/>
          <w:noProof/>
        </w:rPr>
        <w:t>(Hu et al., 2019)</w:t>
      </w:r>
      <w:r w:rsidR="004F3298">
        <w:rPr>
          <w:rFonts w:ascii="Times New Roman" w:hAnsi="Times New Roman" w:cs="Times New Roman"/>
        </w:rPr>
        <w:fldChar w:fldCharType="end"/>
      </w:r>
      <w:r w:rsidR="004F3298">
        <w:rPr>
          <w:rFonts w:ascii="Times New Roman" w:hAnsi="Times New Roman" w:cs="Times New Roman"/>
        </w:rPr>
        <w:t xml:space="preserve">. </w:t>
      </w:r>
      <w:r w:rsidR="0038760B">
        <w:rPr>
          <w:rFonts w:ascii="Times New Roman" w:hAnsi="Times New Roman" w:cs="Times New Roman"/>
        </w:rPr>
        <w:t xml:space="preserve">Similar studies that expose offspring who were IUGR to overnutrition </w:t>
      </w:r>
      <w:r w:rsidR="00242B52">
        <w:rPr>
          <w:rFonts w:ascii="Times New Roman" w:hAnsi="Times New Roman" w:cs="Times New Roman"/>
        </w:rPr>
        <w:t xml:space="preserve">in </w:t>
      </w:r>
      <w:r w:rsidR="0038760B">
        <w:rPr>
          <w:rFonts w:ascii="Times New Roman" w:hAnsi="Times New Roman" w:cs="Times New Roman"/>
        </w:rPr>
        <w:t xml:space="preserve">post-natal </w:t>
      </w:r>
      <w:r w:rsidR="00242B52">
        <w:rPr>
          <w:rFonts w:ascii="Times New Roman" w:hAnsi="Times New Roman" w:cs="Times New Roman"/>
        </w:rPr>
        <w:t xml:space="preserve">life </w:t>
      </w:r>
      <w:r w:rsidR="002A3C56">
        <w:rPr>
          <w:rFonts w:ascii="Times New Roman" w:hAnsi="Times New Roman" w:cs="Times New Roman"/>
        </w:rPr>
        <w:t xml:space="preserve">find that females </w:t>
      </w:r>
      <w:r w:rsidR="00242B52">
        <w:rPr>
          <w:rFonts w:ascii="Times New Roman" w:hAnsi="Times New Roman" w:cs="Times New Roman"/>
        </w:rPr>
        <w:t xml:space="preserve">that had </w:t>
      </w:r>
      <w:r w:rsidR="002A3C56">
        <w:rPr>
          <w:rFonts w:ascii="Times New Roman" w:hAnsi="Times New Roman" w:cs="Times New Roman"/>
        </w:rPr>
        <w:t xml:space="preserve">IUGR exposed to a high fat, high sucrose diet have worsened glucose tolerance, not males </w:t>
      </w:r>
      <w:r w:rsidR="002A3C56">
        <w:rPr>
          <w:rFonts w:ascii="Times New Roman" w:hAnsi="Times New Roman" w:cs="Times New Roman"/>
        </w:rPr>
        <w:fldChar w:fldCharType="begin"/>
      </w:r>
      <w:r w:rsidR="002A3C56">
        <w:rPr>
          <w:rFonts w:ascii="Times New Roman" w:hAnsi="Times New Roman" w:cs="Times New Roman"/>
        </w:rPr>
        <w:instrText xml:space="preserve"> ADDIN ZOTERO_ITEM CSL_CITATION {"citationID":"GZTW0X4R","properties":{"formattedCitation":"(Intapad et al., 2019)","plainCitation":"(Intapad et al., 2019)","noteIndex":0},"citationItems":[{"id":625,"uris":["http://zotero.org/users/5073745/items/PF9NMWE7"],"uri":["http://zotero.org/users/5073745/items/PF9NMWE7"],"itemData":{"id":625,"type":"article-journal","abstract":"It is well established that inadequate nutrition during fetal life followed by postnatal overabundance programs adiposity and glucose intolerance. Studies addressing sexual dimorphism in developmental responses to a dietary mismatch are limited; the effect on blood pressure and renal function are understudied. Therefore, this study tested the hypothesis that a mismatch of pre- and postnatal nutrition heightens cardiorenal and metabolic risk, outcomes that may vary by sex. Male and female offspring from sham-operated (control) or reduced uterine perfusion dams (growth-restricted) were fed regular chow or a diet high in fat and sugar (enriched-diet) from weaning until 6 months of age. Male and female offspring were assessed separately; 2-way Analysis of Variance was used to investigate interactions between intrauterine growth restriction and enriched-diet. Blood pressure was increased in all enriched-diet groups, but did not differ in enriched-diet male or female growth-restricted versus same-sex control counterparts. Glomerular filtration rate was reduced in male growth-restricted regardless of diet; a decrease exacerbated by the enriched-diet suggesting the pathogenesis of increased blood pressure induced via an enriched-diet differs between male growth-restricted versus male control. An enriched-diet was associated with glucose intolerance in male and female control but not male growth-restricted; the enriched-diet exacerbated glucose intolerance in female growth-restricted. Thus, these findings indicate male growth-restricted are resistant to impaired glucose homeostasis whereas female growth-restricted are susceptible to metabolic dysfunction regardless of postnatal diet. Hence, moderation of fat and sugar intake may be warranted in those born low birth weight to ensure minimal risk for chronic disease., This study demonstrated that IUGR programs sex-specific dysregulation in renal function and metabolic risk in offspring exposed to a diet enriched in fat and sugar. Moderation of fat and sugar intake may be warranted in those born low birth weight to ensure minimal risk for chronic disease.","container-title":"Hypertension (Dallas, Tex. : 1979)","DOI":"10.1161/HYPERTENSIONAHA.118.12134","ISSN":"0194-911X","issue":"3","journalAbbreviation":"Hypertension","note":"PMID: 30636548\nPMCID: PMC6374157","page":"620-629","source":"PubMed Central","title":"Male and female intrauterine growth-restricted offspring differ in blood pressure, renal function, and glucose homeostasis responses to a post-natal diet high in fat and sugar","volume":"73","author":[{"family":"Intapad","given":"Suttira"},{"family":"Dasinger","given":"John Henry"},{"family":"Johnson","given":"Jeremy M."},{"family":"Brown","given":"Andrew D."},{"family":"Ojeda","given":"Norma B."},{"family":"Alexander","given":"Barbara T."}],"issued":{"date-parts":[["2019",3]]}}}],"schema":"https://github.com/citation-style-language/schema/raw/master/csl-citation.json"} </w:instrText>
      </w:r>
      <w:r w:rsidR="002A3C56">
        <w:rPr>
          <w:rFonts w:ascii="Times New Roman" w:hAnsi="Times New Roman" w:cs="Times New Roman"/>
        </w:rPr>
        <w:fldChar w:fldCharType="separate"/>
      </w:r>
      <w:r w:rsidR="002A3C56">
        <w:rPr>
          <w:rFonts w:ascii="Times New Roman" w:hAnsi="Times New Roman" w:cs="Times New Roman"/>
          <w:noProof/>
        </w:rPr>
        <w:t>(Intapad et al., 2019)</w:t>
      </w:r>
      <w:r w:rsidR="002A3C56">
        <w:rPr>
          <w:rFonts w:ascii="Times New Roman" w:hAnsi="Times New Roman" w:cs="Times New Roman"/>
        </w:rPr>
        <w:fldChar w:fldCharType="end"/>
      </w:r>
      <w:r w:rsidR="002A3C56">
        <w:rPr>
          <w:rFonts w:ascii="Times New Roman" w:hAnsi="Times New Roman" w:cs="Times New Roman"/>
        </w:rPr>
        <w:t xml:space="preserve">. </w:t>
      </w:r>
      <w:r w:rsidR="00E622D5">
        <w:rPr>
          <w:rFonts w:ascii="Times New Roman" w:hAnsi="Times New Roman" w:cs="Times New Roman"/>
        </w:rPr>
        <w:t xml:space="preserve">Still others see that in utero insults like uterine artery ligation is sufficient to impair glucose tolerance and may be attributable to reduced beta cell mass over the course of life </w:t>
      </w:r>
      <w:r w:rsidR="00E622D5">
        <w:rPr>
          <w:rFonts w:ascii="Times New Roman" w:hAnsi="Times New Roman" w:cs="Times New Roman"/>
        </w:rPr>
        <w:fldChar w:fldCharType="begin"/>
      </w:r>
      <w:r w:rsidR="00E622D5">
        <w:rPr>
          <w:rFonts w:ascii="Times New Roman" w:hAnsi="Times New Roman" w:cs="Times New Roman"/>
        </w:rPr>
        <w:instrText xml:space="preserve"> ADDIN ZOTERO_ITEM CSL_CITATION {"citationID":"7WIXyYHZ","properties":{"formattedCitation":"(Simmons et al., 2001)","plainCitation":"(Simmons et al., 2001)","noteIndex":0},"citationItems":[{"id":641,"uris":["http://zotero.org/users/5073745/items/RQU8MTV8"],"uri":["http://zotero.org/users/5073745/items/RQU8MTV8"],"itemData":{"id":641,"type":"article-journal","container-title":"Diabetes","DOI":"10.2337/diabetes.50.10.2279","ISSN":"0012-1797, 1939-327X","issue":"10","journalAbbreviation":"Diabetes","language":"en","page":"2279-2286","source":"DOI.org (Crossref)","title":"Intrauterine Growth Retardation Leads to the Development of Type 2 Diabetes in the Rat","volume":"50","author":[{"family":"Simmons","given":"R. A."},{"family":"Templeton","given":"L. J."},{"family":"Gertz","given":"S. J."}],"issued":{"date-parts":[["2001",10,1]]}}}],"schema":"https://github.com/citation-style-language/schema/raw/master/csl-citation.json"} </w:instrText>
      </w:r>
      <w:r w:rsidR="00E622D5">
        <w:rPr>
          <w:rFonts w:ascii="Times New Roman" w:hAnsi="Times New Roman" w:cs="Times New Roman"/>
        </w:rPr>
        <w:fldChar w:fldCharType="separate"/>
      </w:r>
      <w:r w:rsidR="00E622D5">
        <w:rPr>
          <w:rFonts w:ascii="Times New Roman" w:hAnsi="Times New Roman" w:cs="Times New Roman"/>
          <w:noProof/>
        </w:rPr>
        <w:t>(Simmons et al., 2001)</w:t>
      </w:r>
      <w:r w:rsidR="00E622D5">
        <w:rPr>
          <w:rFonts w:ascii="Times New Roman" w:hAnsi="Times New Roman" w:cs="Times New Roman"/>
        </w:rPr>
        <w:fldChar w:fldCharType="end"/>
      </w:r>
      <w:r w:rsidR="00E622D5">
        <w:rPr>
          <w:rFonts w:ascii="Times New Roman" w:hAnsi="Times New Roman" w:cs="Times New Roman"/>
        </w:rPr>
        <w:t xml:space="preserve">. </w:t>
      </w:r>
    </w:p>
    <w:p w14:paraId="631516B0" w14:textId="550B1D94" w:rsidR="0088283B" w:rsidRDefault="005751F8" w:rsidP="005751F8">
      <w:pPr>
        <w:spacing w:line="480" w:lineRule="auto"/>
        <w:ind w:firstLine="720"/>
        <w:rPr>
          <w:rFonts w:ascii="Times New Roman" w:hAnsi="Times New Roman" w:cs="Times New Roman"/>
        </w:rPr>
      </w:pPr>
      <w:r>
        <w:rPr>
          <w:rFonts w:ascii="Times New Roman" w:hAnsi="Times New Roman" w:cs="Times New Roman"/>
        </w:rPr>
        <w:t xml:space="preserve">This study and the conclusions to be made from it have some limitations. First, the model of gestational eTRF may have resulted in differences in maternal behaviors that were not </w:t>
      </w:r>
      <w:del w:id="274" w:author="Dave Bridges" w:date="2021-09-16T11:34:00Z">
        <w:r w:rsidDel="00DB2834">
          <w:rPr>
            <w:rFonts w:ascii="Times New Roman" w:hAnsi="Times New Roman" w:cs="Times New Roman"/>
          </w:rPr>
          <w:delText xml:space="preserve">perceived </w:delText>
        </w:r>
      </w:del>
      <w:ins w:id="275" w:author="Dave Bridges" w:date="2021-09-16T11:34:00Z">
        <w:r w:rsidR="00DB2834">
          <w:rPr>
            <w:rFonts w:ascii="Times New Roman" w:hAnsi="Times New Roman" w:cs="Times New Roman"/>
          </w:rPr>
          <w:t xml:space="preserve">noted </w:t>
        </w:r>
      </w:ins>
      <w:r>
        <w:rPr>
          <w:rFonts w:ascii="Times New Roman" w:hAnsi="Times New Roman" w:cs="Times New Roman"/>
        </w:rPr>
        <w:t xml:space="preserve">by the study team, and therefore could play a part in the </w:t>
      </w:r>
      <w:r w:rsidR="00242B52">
        <w:rPr>
          <w:rFonts w:ascii="Times New Roman" w:hAnsi="Times New Roman" w:cs="Times New Roman"/>
        </w:rPr>
        <w:t xml:space="preserve">effects seen in the </w:t>
      </w:r>
      <w:r>
        <w:rPr>
          <w:rFonts w:ascii="Times New Roman" w:hAnsi="Times New Roman" w:cs="Times New Roman"/>
        </w:rPr>
        <w:t xml:space="preserve">offspring. Second, although we see a robust effect </w:t>
      </w:r>
      <w:r w:rsidR="00242B52">
        <w:rPr>
          <w:rFonts w:ascii="Times New Roman" w:hAnsi="Times New Roman" w:cs="Times New Roman"/>
        </w:rPr>
        <w:t>in glucose intoleranc</w:t>
      </w:r>
      <w:r w:rsidR="004B3D76">
        <w:rPr>
          <w:rFonts w:ascii="Times New Roman" w:hAnsi="Times New Roman" w:cs="Times New Roman"/>
        </w:rPr>
        <w:t>e</w:t>
      </w:r>
      <w:r w:rsidR="00242B52">
        <w:rPr>
          <w:rFonts w:ascii="Times New Roman" w:hAnsi="Times New Roman" w:cs="Times New Roman"/>
        </w:rPr>
        <w:t xml:space="preserve"> and trends of lower insulin secretion in</w:t>
      </w:r>
      <w:r>
        <w:rPr>
          <w:rFonts w:ascii="Times New Roman" w:hAnsi="Times New Roman" w:cs="Times New Roman"/>
        </w:rPr>
        <w:t xml:space="preserve"> male eTRF offspring in adulthood, we </w:t>
      </w:r>
      <w:r w:rsidR="00242B52">
        <w:rPr>
          <w:rFonts w:ascii="Times New Roman" w:hAnsi="Times New Roman" w:cs="Times New Roman"/>
        </w:rPr>
        <w:t xml:space="preserve">were not able to collect the </w:t>
      </w:r>
      <w:r>
        <w:rPr>
          <w:rFonts w:ascii="Times New Roman" w:hAnsi="Times New Roman" w:cs="Times New Roman"/>
        </w:rPr>
        <w:t xml:space="preserve">pancreas </w:t>
      </w:r>
      <w:r w:rsidR="00242B52">
        <w:rPr>
          <w:rFonts w:ascii="Times New Roman" w:hAnsi="Times New Roman" w:cs="Times New Roman"/>
        </w:rPr>
        <w:t xml:space="preserve">and evaluate islet size or beta cell mass </w:t>
      </w:r>
      <w:r>
        <w:rPr>
          <w:rFonts w:ascii="Times New Roman" w:hAnsi="Times New Roman" w:cs="Times New Roman"/>
        </w:rPr>
        <w:t xml:space="preserve">to </w:t>
      </w:r>
      <w:del w:id="276" w:author="Dave Bridges" w:date="2021-09-16T11:34:00Z">
        <w:r w:rsidDel="00DB2834">
          <w:rPr>
            <w:rFonts w:ascii="Times New Roman" w:hAnsi="Times New Roman" w:cs="Times New Roman"/>
          </w:rPr>
          <w:delText xml:space="preserve">decipher </w:delText>
        </w:r>
      </w:del>
      <w:ins w:id="277" w:author="Dave Bridges" w:date="2021-09-16T11:34:00Z">
        <w:r w:rsidR="00DB2834">
          <w:rPr>
            <w:rFonts w:ascii="Times New Roman" w:hAnsi="Times New Roman" w:cs="Times New Roman"/>
          </w:rPr>
          <w:t xml:space="preserve">define </w:t>
        </w:r>
      </w:ins>
      <w:proofErr w:type="gramStart"/>
      <w:r>
        <w:rPr>
          <w:rFonts w:ascii="Times New Roman" w:hAnsi="Times New Roman" w:cs="Times New Roman"/>
        </w:rPr>
        <w:t>the  mechanism</w:t>
      </w:r>
      <w:proofErr w:type="gramEnd"/>
      <w:r>
        <w:rPr>
          <w:rFonts w:ascii="Times New Roman" w:hAnsi="Times New Roman" w:cs="Times New Roman"/>
        </w:rPr>
        <w:t xml:space="preserve"> driving the worsening of glucose tolerance in adulthood.</w:t>
      </w:r>
      <w:ins w:id="278" w:author="Dave Bridges" w:date="2021-09-16T11:34:00Z">
        <w:r w:rsidR="00DB2834">
          <w:rPr>
            <w:rFonts w:ascii="Times New Roman" w:hAnsi="Times New Roman" w:cs="Times New Roman"/>
          </w:rPr>
          <w:t xml:space="preserve">  Finally, our model used healthy non-obese da</w:t>
        </w:r>
      </w:ins>
      <w:ins w:id="279" w:author="Dave Bridges" w:date="2021-09-16T11:35:00Z">
        <w:r w:rsidR="00DB2834">
          <w:rPr>
            <w:rFonts w:ascii="Times New Roman" w:hAnsi="Times New Roman" w:cs="Times New Roman"/>
          </w:rPr>
          <w:t xml:space="preserve">ms and our results cannot be extended to effects of </w:t>
        </w:r>
        <w:proofErr w:type="spellStart"/>
        <w:r w:rsidR="00DB2834">
          <w:rPr>
            <w:rFonts w:ascii="Times New Roman" w:hAnsi="Times New Roman" w:cs="Times New Roman"/>
          </w:rPr>
          <w:t>eTRF</w:t>
        </w:r>
        <w:proofErr w:type="spellEnd"/>
        <w:r w:rsidR="00DB2834">
          <w:rPr>
            <w:rFonts w:ascii="Times New Roman" w:hAnsi="Times New Roman" w:cs="Times New Roman"/>
          </w:rPr>
          <w:t xml:space="preserve"> in the context of metabolic syndrome or obesity during pregnancy.</w:t>
        </w:r>
      </w:ins>
    </w:p>
    <w:p w14:paraId="08F2137D" w14:textId="4DAD55DD" w:rsidR="007E0D47" w:rsidRPr="00BB1408" w:rsidRDefault="008F1A93" w:rsidP="00BB1408">
      <w:pPr>
        <w:spacing w:line="480" w:lineRule="auto"/>
        <w:ind w:firstLine="720"/>
        <w:rPr>
          <w:rFonts w:ascii="Times New Roman" w:hAnsi="Times New Roman" w:cs="Times New Roman"/>
        </w:rPr>
      </w:pPr>
      <w:r>
        <w:rPr>
          <w:rFonts w:ascii="Times New Roman" w:hAnsi="Times New Roman" w:cs="Times New Roman"/>
        </w:rPr>
        <w:t>There are many strengths to this study. Among them are the long follow up period</w:t>
      </w:r>
      <w:r w:rsidR="00242B52">
        <w:rPr>
          <w:rFonts w:ascii="Times New Roman" w:hAnsi="Times New Roman" w:cs="Times New Roman"/>
        </w:rPr>
        <w:t xml:space="preserve"> for a gestational exposure, </w:t>
      </w:r>
      <w:ins w:id="280" w:author="Dave Bridges" w:date="2021-09-16T11:35:00Z">
        <w:r w:rsidR="00DB2834">
          <w:rPr>
            <w:rFonts w:ascii="Times New Roman" w:hAnsi="Times New Roman" w:cs="Times New Roman"/>
          </w:rPr>
          <w:t xml:space="preserve">normalization of litter size, </w:t>
        </w:r>
      </w:ins>
      <w:r w:rsidR="00242B52">
        <w:rPr>
          <w:rFonts w:ascii="Times New Roman" w:hAnsi="Times New Roman" w:cs="Times New Roman"/>
        </w:rPr>
        <w:t xml:space="preserve">repeated </w:t>
      </w:r>
      <w:del w:id="281" w:author="Dave Bridges" w:date="2021-09-16T11:35:00Z">
        <w:r w:rsidR="00242B52" w:rsidDel="00DB2834">
          <w:rPr>
            <w:rFonts w:ascii="Times New Roman" w:hAnsi="Times New Roman" w:cs="Times New Roman"/>
          </w:rPr>
          <w:delText xml:space="preserve">and compartment specific </w:delText>
        </w:r>
      </w:del>
      <w:r>
        <w:rPr>
          <w:rFonts w:ascii="Times New Roman" w:hAnsi="Times New Roman" w:cs="Times New Roman"/>
        </w:rPr>
        <w:t>measurement of body composition</w:t>
      </w:r>
      <w:r w:rsidR="00242B52">
        <w:rPr>
          <w:rFonts w:ascii="Times New Roman" w:hAnsi="Times New Roman" w:cs="Times New Roman"/>
        </w:rPr>
        <w:t xml:space="preserve">, </w:t>
      </w:r>
      <w:r>
        <w:rPr>
          <w:rFonts w:ascii="Times New Roman" w:hAnsi="Times New Roman" w:cs="Times New Roman"/>
        </w:rPr>
        <w:t xml:space="preserve">and food intake </w:t>
      </w:r>
      <w:r w:rsidR="00242B52">
        <w:rPr>
          <w:rFonts w:ascii="Times New Roman" w:hAnsi="Times New Roman" w:cs="Times New Roman"/>
        </w:rPr>
        <w:t xml:space="preserve">measurements </w:t>
      </w:r>
      <w:r>
        <w:rPr>
          <w:rFonts w:ascii="Times New Roman" w:hAnsi="Times New Roman" w:cs="Times New Roman"/>
        </w:rPr>
        <w:t xml:space="preserve">over the life course in the resultant offspring. Another is the </w:t>
      </w:r>
      <w:r>
        <w:rPr>
          <w:rFonts w:ascii="Times New Roman" w:hAnsi="Times New Roman" w:cs="Times New Roman"/>
        </w:rPr>
        <w:lastRenderedPageBreak/>
        <w:t>inclusion of both male and female offspring</w:t>
      </w:r>
      <w:r w:rsidR="00242B52">
        <w:rPr>
          <w:rFonts w:ascii="Times New Roman" w:hAnsi="Times New Roman" w:cs="Times New Roman"/>
        </w:rPr>
        <w:t xml:space="preserve"> in the study</w:t>
      </w:r>
      <w:r>
        <w:rPr>
          <w:rFonts w:ascii="Times New Roman" w:hAnsi="Times New Roman" w:cs="Times New Roman"/>
        </w:rPr>
        <w:t xml:space="preserve">, as many metabolic assessments of TRF either focus exclusively on the effects of the regimen in male </w:t>
      </w:r>
      <w:r>
        <w:rPr>
          <w:rFonts w:ascii="Times New Roman" w:hAnsi="Times New Roman" w:cs="Times New Roman"/>
        </w:rPr>
        <w:fldChar w:fldCharType="begin"/>
      </w:r>
      <w:r>
        <w:rPr>
          <w:rFonts w:ascii="Times New Roman" w:hAnsi="Times New Roman" w:cs="Times New Roman"/>
        </w:rPr>
        <w:instrText xml:space="preserve"> ADDIN ZOTERO_ITEM CSL_CITATION {"citationID":"3Faub8vE","properties":{"formattedCitation":"(Hatori et al., 2012; Sherman et al., 2012)","plainCitation":"(Hatori et al., 2012; Sherman et al., 2012)","noteIndex":0},"citationItems":[{"id":67,"uris":["http://zotero.org/users/5073745/items/T8U6Q3GZ"],"uri":["http://zotero.org/users/5073745/items/T8U6Q3GZ"],"itemData":{"id":67,"type":"article-journal","abstract":"Summary\nWhile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(Hatori et al., 2012; Sherman et al., 2012)</w:t>
      </w:r>
      <w:r>
        <w:rPr>
          <w:rFonts w:ascii="Times New Roman" w:hAnsi="Times New Roman" w:cs="Times New Roman"/>
        </w:rPr>
        <w:fldChar w:fldCharType="end"/>
      </w:r>
      <w:r>
        <w:rPr>
          <w:rFonts w:ascii="Times New Roman" w:hAnsi="Times New Roman" w:cs="Times New Roman"/>
        </w:rPr>
        <w:t xml:space="preserve"> or female mice</w:t>
      </w:r>
      <w:ins w:id="282" w:author="Dave Bridges" w:date="2021-09-16T11:35:00Z">
        <w:r w:rsidR="00DB2834">
          <w:rPr>
            <w:rFonts w:ascii="Times New Roman" w:hAnsi="Times New Roman" w:cs="Times New Roman"/>
          </w:rPr>
          <w:t xml:space="preserve"> </w:t>
        </w:r>
      </w:ins>
      <w:r>
        <w:rPr>
          <w:rFonts w:ascii="Times New Roman" w:hAnsi="Times New Roman" w:cs="Times New Roman"/>
        </w:rPr>
        <w:fldChar w:fldCharType="begin"/>
      </w:r>
      <w:r>
        <w:rPr>
          <w:rFonts w:ascii="Times New Roman" w:hAnsi="Times New Roman" w:cs="Times New Roman"/>
        </w:rPr>
        <w:instrText xml:space="preserve"> ADDIN ZOTERO_ITEM CSL_CITATION {"citationID":"KmZbviM5","properties":{"formattedCitation":"(Chung et al., 2016; Das et al., 2021)","plainCitation":"(Chung et al., 2016; Das et al., 2021)","noteIndex":0},"citationItems":[{"id":486,"uris":["http://zotero.org/users/5073745/items/9YE6QRBF"],"uri":["http://zotero.org/users/5073745/items/9YE6QRBF"],"itemData":{"id":486,"type":"article-journal","abstract":"Background.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(Chung et al., 2016; Das et al., 2021)</w:t>
      </w:r>
      <w:r>
        <w:rPr>
          <w:rFonts w:ascii="Times New Roman" w:hAnsi="Times New Roman" w:cs="Times New Roman"/>
        </w:rPr>
        <w:fldChar w:fldCharType="end"/>
      </w:r>
      <w:r>
        <w:rPr>
          <w:rFonts w:ascii="Times New Roman" w:hAnsi="Times New Roman" w:cs="Times New Roman"/>
        </w:rPr>
        <w:t xml:space="preserve">. </w:t>
      </w:r>
      <w:r w:rsidR="00616AD3" w:rsidRPr="00616AD3">
        <w:rPr>
          <w:rFonts w:ascii="Times New Roman" w:hAnsi="Times New Roman" w:cs="Times New Roman"/>
          <w:b/>
          <w:bCs/>
        </w:rPr>
        <w:br/>
        <w:t>Conclusion</w:t>
      </w:r>
    </w:p>
    <w:p w14:paraId="775AC4FB" w14:textId="67069E02" w:rsidR="00616AD3" w:rsidRDefault="008C4511" w:rsidP="007E0D47">
      <w:pPr>
        <w:spacing w:line="480" w:lineRule="auto"/>
        <w:ind w:firstLine="360"/>
        <w:rPr>
          <w:rFonts w:ascii="Times New Roman" w:hAnsi="Times New Roman" w:cs="Times New Roman"/>
        </w:rPr>
      </w:pPr>
      <w:r>
        <w:rPr>
          <w:rFonts w:ascii="Times New Roman" w:hAnsi="Times New Roman" w:cs="Times New Roman"/>
        </w:rPr>
        <w:t xml:space="preserve">Offspring who are exposed to TRF of NCD </w:t>
      </w:r>
      <w:r w:rsidRPr="008C4511">
        <w:rPr>
          <w:rFonts w:ascii="Times New Roman" w:hAnsi="Times New Roman" w:cs="Times New Roman"/>
          <w:i/>
          <w:iCs/>
        </w:rPr>
        <w:t>in utero</w:t>
      </w:r>
      <w:r>
        <w:rPr>
          <w:rFonts w:ascii="Times New Roman" w:hAnsi="Times New Roman" w:cs="Times New Roman"/>
        </w:rPr>
        <w:t xml:space="preserve"> have similar body composition, glucose tolerance, and insulin tolerance in early adulthood in both males and females. </w:t>
      </w:r>
      <w:r w:rsidR="007E0D47">
        <w:rPr>
          <w:rFonts w:ascii="Times New Roman" w:hAnsi="Times New Roman" w:cs="Times New Roman"/>
        </w:rPr>
        <w:t xml:space="preserve">Gestational </w:t>
      </w:r>
      <w:proofErr w:type="spellStart"/>
      <w:r w:rsidR="007E0D47">
        <w:rPr>
          <w:rFonts w:ascii="Times New Roman" w:hAnsi="Times New Roman" w:cs="Times New Roman"/>
        </w:rPr>
        <w:t>eTRF</w:t>
      </w:r>
      <w:proofErr w:type="spellEnd"/>
      <w:r w:rsidR="007E0D47">
        <w:rPr>
          <w:rFonts w:ascii="Times New Roman" w:hAnsi="Times New Roman" w:cs="Times New Roman"/>
        </w:rPr>
        <w:t xml:space="preserve"> </w:t>
      </w:r>
      <w:del w:id="283" w:author="Dave Bridges" w:date="2021-09-16T11:36:00Z">
        <w:r w:rsidR="004F3298" w:rsidDel="00DB2834">
          <w:rPr>
            <w:rFonts w:ascii="Times New Roman" w:hAnsi="Times New Roman" w:cs="Times New Roman"/>
          </w:rPr>
          <w:delText xml:space="preserve">has </w:delText>
        </w:r>
      </w:del>
      <w:ins w:id="284" w:author="Dave Bridges" w:date="2021-09-16T11:36:00Z">
        <w:r w:rsidR="00DB2834">
          <w:rPr>
            <w:rFonts w:ascii="Times New Roman" w:hAnsi="Times New Roman" w:cs="Times New Roman"/>
          </w:rPr>
          <w:t xml:space="preserve">was demonstrated to have </w:t>
        </w:r>
      </w:ins>
      <w:r w:rsidR="004F3298">
        <w:rPr>
          <w:rFonts w:ascii="Times New Roman" w:hAnsi="Times New Roman" w:cs="Times New Roman"/>
        </w:rPr>
        <w:t xml:space="preserve">sex-specific </w:t>
      </w:r>
      <w:del w:id="285" w:author="Dave Bridges" w:date="2021-09-16T11:36:00Z">
        <w:r w:rsidDel="00DB2834">
          <w:rPr>
            <w:rFonts w:ascii="Times New Roman" w:hAnsi="Times New Roman" w:cs="Times New Roman"/>
          </w:rPr>
          <w:delText xml:space="preserve">deleterious </w:delText>
        </w:r>
      </w:del>
      <w:ins w:id="286" w:author="Dave Bridges" w:date="2021-09-16T11:36:00Z">
        <w:r w:rsidR="00DB2834">
          <w:rPr>
            <w:rFonts w:ascii="Times New Roman" w:hAnsi="Times New Roman" w:cs="Times New Roman"/>
          </w:rPr>
          <w:t>impairments</w:t>
        </w:r>
      </w:ins>
      <w:del w:id="287" w:author="Dave Bridges" w:date="2021-09-16T11:36:00Z">
        <w:r w:rsidDel="00DB2834">
          <w:rPr>
            <w:rFonts w:ascii="Times New Roman" w:hAnsi="Times New Roman" w:cs="Times New Roman"/>
          </w:rPr>
          <w:delText>effects</w:delText>
        </w:r>
      </w:del>
      <w:ins w:id="288" w:author="Dave Bridges" w:date="2021-09-16T11:36:00Z">
        <w:r w:rsidR="00DB2834">
          <w:rPr>
            <w:rFonts w:ascii="Times New Roman" w:hAnsi="Times New Roman" w:cs="Times New Roman"/>
          </w:rPr>
          <w:t xml:space="preserve"> </w:t>
        </w:r>
      </w:ins>
      <w:del w:id="289" w:author="Dave Bridges" w:date="2021-09-16T11:36:00Z">
        <w:r w:rsidDel="00DB2834">
          <w:rPr>
            <w:rFonts w:ascii="Times New Roman" w:hAnsi="Times New Roman" w:cs="Times New Roman"/>
          </w:rPr>
          <w:delText xml:space="preserve"> on</w:delText>
        </w:r>
      </w:del>
      <w:ins w:id="290" w:author="Dave Bridges" w:date="2021-09-16T11:36:00Z">
        <w:r w:rsidR="00DB2834">
          <w:rPr>
            <w:rFonts w:ascii="Times New Roman" w:hAnsi="Times New Roman" w:cs="Times New Roman"/>
          </w:rPr>
          <w:t>in</w:t>
        </w:r>
      </w:ins>
      <w:r>
        <w:rPr>
          <w:rFonts w:ascii="Times New Roman" w:hAnsi="Times New Roman" w:cs="Times New Roman"/>
        </w:rPr>
        <w:t xml:space="preserve"> male glucose tolerance in adulthood</w:t>
      </w:r>
      <w:ins w:id="291" w:author="Dave Bridges" w:date="2021-09-16T11:36:00Z">
        <w:r w:rsidR="00DB2834">
          <w:rPr>
            <w:rFonts w:ascii="Times New Roman" w:hAnsi="Times New Roman" w:cs="Times New Roman"/>
          </w:rPr>
          <w:t>, likely due to impaired insulin secretion</w:t>
        </w:r>
      </w:ins>
      <w:r>
        <w:rPr>
          <w:rFonts w:ascii="Times New Roman" w:hAnsi="Times New Roman" w:cs="Times New Roman"/>
        </w:rPr>
        <w:t xml:space="preserve">. Insulin sensitivity and glucose intolerance develop in males after chronic HFD feeding and occurs without increase in body weight, fat mass, or food intake compared to age matched AL males. </w:t>
      </w:r>
      <w:r w:rsidR="00D074EF">
        <w:rPr>
          <w:rFonts w:ascii="Times New Roman" w:hAnsi="Times New Roman" w:cs="Times New Roman"/>
        </w:rPr>
        <w:t>More research is warranted to understand the mechanism</w:t>
      </w:r>
      <w:ins w:id="292" w:author="Dave Bridges" w:date="2021-09-16T11:36:00Z">
        <w:r w:rsidR="00FB2D0B">
          <w:rPr>
            <w:rFonts w:ascii="Times New Roman" w:hAnsi="Times New Roman" w:cs="Times New Roman"/>
          </w:rPr>
          <w:t>s</w:t>
        </w:r>
      </w:ins>
      <w:r w:rsidR="00D074EF">
        <w:rPr>
          <w:rFonts w:ascii="Times New Roman" w:hAnsi="Times New Roman" w:cs="Times New Roman"/>
        </w:rPr>
        <w:t xml:space="preserve"> that underlies this </w:t>
      </w:r>
      <w:del w:id="293" w:author="Dave Bridges" w:date="2021-09-16T11:36:00Z">
        <w:r w:rsidR="00D074EF" w:rsidDel="00FB2D0B">
          <w:rPr>
            <w:rFonts w:ascii="Times New Roman" w:hAnsi="Times New Roman" w:cs="Times New Roman"/>
          </w:rPr>
          <w:delText>male</w:delText>
        </w:r>
      </w:del>
      <w:ins w:id="294" w:author="Dave Bridges" w:date="2021-09-16T11:36:00Z">
        <w:r w:rsidR="00FB2D0B">
          <w:rPr>
            <w:rFonts w:ascii="Times New Roman" w:hAnsi="Times New Roman" w:cs="Times New Roman"/>
          </w:rPr>
          <w:t>novel</w:t>
        </w:r>
      </w:ins>
      <w:del w:id="295" w:author="Dave Bridges" w:date="2021-09-16T11:36:00Z">
        <w:r w:rsidR="00D074EF" w:rsidDel="00FB2D0B">
          <w:rPr>
            <w:rFonts w:ascii="Times New Roman" w:hAnsi="Times New Roman" w:cs="Times New Roman"/>
          </w:rPr>
          <w:delText>-specific</w:delText>
        </w:r>
      </w:del>
      <w:r w:rsidR="00D074EF">
        <w:rPr>
          <w:rFonts w:ascii="Times New Roman" w:hAnsi="Times New Roman" w:cs="Times New Roman"/>
        </w:rPr>
        <w:t xml:space="preserve"> phenotype</w:t>
      </w:r>
      <w:bookmarkStart w:id="296" w:name="_GoBack"/>
      <w:bookmarkEnd w:id="296"/>
      <w:r w:rsidR="00D074EF">
        <w:rPr>
          <w:rFonts w:ascii="Times New Roman" w:hAnsi="Times New Roman" w:cs="Times New Roman"/>
        </w:rPr>
        <w:t xml:space="preserve">. </w:t>
      </w:r>
      <w:r w:rsidR="00616AD3" w:rsidRPr="00616AD3">
        <w:rPr>
          <w:rFonts w:ascii="Times New Roman" w:hAnsi="Times New Roman" w:cs="Times New Roman"/>
          <w:b/>
          <w:bCs/>
        </w:rPr>
        <w:br/>
      </w:r>
    </w:p>
    <w:p w14:paraId="6BCCB6B7" w14:textId="77777777" w:rsidR="00616AD3" w:rsidRDefault="00616AD3">
      <w:pPr>
        <w:rPr>
          <w:rFonts w:ascii="Times New Roman" w:hAnsi="Times New Roman" w:cs="Times New Roman"/>
        </w:rPr>
      </w:pPr>
      <w:r>
        <w:rPr>
          <w:rFonts w:ascii="Times New Roman" w:hAnsi="Times New Roman" w:cs="Times New Roman"/>
        </w:rPr>
        <w:br w:type="page"/>
      </w:r>
    </w:p>
    <w:p w14:paraId="4B95AFE6" w14:textId="5FBBCDB4" w:rsidR="00DB2834" w:rsidRPr="00BB1408" w:rsidRDefault="00616AD3" w:rsidP="00616AD3">
      <w:pPr>
        <w:spacing w:line="480" w:lineRule="auto"/>
        <w:rPr>
          <w:rFonts w:ascii="Times New Roman" w:hAnsi="Times New Roman" w:cs="Times New Roman"/>
          <w:b/>
          <w:bCs/>
        </w:rPr>
      </w:pPr>
      <w:r w:rsidRPr="00BB1408">
        <w:rPr>
          <w:rFonts w:ascii="Times New Roman" w:hAnsi="Times New Roman" w:cs="Times New Roman"/>
          <w:b/>
          <w:bCs/>
        </w:rPr>
        <w:lastRenderedPageBreak/>
        <w:t>References</w:t>
      </w:r>
    </w:p>
    <w:p w14:paraId="3A49BE16" w14:textId="77777777" w:rsidR="00160014" w:rsidRPr="00160014" w:rsidRDefault="00ED57DF" w:rsidP="00160014">
      <w:pPr>
        <w:pStyle w:val="Bibliography"/>
        <w:rPr>
          <w:rFonts w:ascii="Times New Roman" w:hAnsi="Times New Roman" w:cs="Times New Roman"/>
        </w:rPr>
      </w:pPr>
      <w:r>
        <w:fldChar w:fldCharType="begin"/>
      </w:r>
      <w:r w:rsidR="00160014">
        <w:instrText xml:space="preserve"> ADDIN ZOTERO_BIBL {"uncited":[],"omitted":[],"custom":[]} CSL_BIBLIOGRAPHY </w:instrText>
      </w:r>
      <w:r>
        <w:fldChar w:fldCharType="separate"/>
      </w:r>
      <w:r w:rsidR="00160014" w:rsidRPr="00160014">
        <w:rPr>
          <w:rFonts w:ascii="Times New Roman" w:hAnsi="Times New Roman" w:cs="Times New Roman"/>
        </w:rPr>
        <w:t xml:space="preserve">Antoni, R., Robertson, T. M., Robertson, M. D., &amp; Johnston, J. D. (2018). A pilot feasibility study exploring the effects of a moderate time-restricted feeding intervention on energy intake, adiposity and metabolic physiology in free-living human subjects. </w:t>
      </w:r>
      <w:r w:rsidR="00160014" w:rsidRPr="00160014">
        <w:rPr>
          <w:rFonts w:ascii="Times New Roman" w:hAnsi="Times New Roman" w:cs="Times New Roman"/>
          <w:i/>
          <w:iCs/>
        </w:rPr>
        <w:t>Journal of Nutritional Science</w:t>
      </w:r>
      <w:r w:rsidR="00160014" w:rsidRPr="00160014">
        <w:rPr>
          <w:rFonts w:ascii="Times New Roman" w:hAnsi="Times New Roman" w:cs="Times New Roman"/>
        </w:rPr>
        <w:t xml:space="preserve">, </w:t>
      </w:r>
      <w:r w:rsidR="00160014" w:rsidRPr="00160014">
        <w:rPr>
          <w:rFonts w:ascii="Times New Roman" w:hAnsi="Times New Roman" w:cs="Times New Roman"/>
          <w:i/>
          <w:iCs/>
        </w:rPr>
        <w:t>7</w:t>
      </w:r>
      <w:r w:rsidR="00160014" w:rsidRPr="00160014">
        <w:rPr>
          <w:rFonts w:ascii="Times New Roman" w:hAnsi="Times New Roman" w:cs="Times New Roman"/>
        </w:rPr>
        <w:t>. https://doi.org/10.1017/jns.2018.13</w:t>
      </w:r>
    </w:p>
    <w:p w14:paraId="3A0E3712"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Awwad, J., Usta, I. M., Succar, J., Musallam, K. M., Ghazeeri, G., &amp; Nassar, A. H. (2012). The effect of maternal fasting during Ramadan on preterm delivery: A prospective cohort study. </w:t>
      </w:r>
      <w:r w:rsidRPr="00160014">
        <w:rPr>
          <w:rFonts w:ascii="Times New Roman" w:hAnsi="Times New Roman" w:cs="Times New Roman"/>
          <w:i/>
          <w:iCs/>
        </w:rPr>
        <w:t>BJOG: An International Journal of Obstetrics and Gynaecology</w:t>
      </w:r>
      <w:r w:rsidRPr="00160014">
        <w:rPr>
          <w:rFonts w:ascii="Times New Roman" w:hAnsi="Times New Roman" w:cs="Times New Roman"/>
        </w:rPr>
        <w:t xml:space="preserve">, </w:t>
      </w:r>
      <w:r w:rsidRPr="00160014">
        <w:rPr>
          <w:rFonts w:ascii="Times New Roman" w:hAnsi="Times New Roman" w:cs="Times New Roman"/>
          <w:i/>
          <w:iCs/>
        </w:rPr>
        <w:t>119</w:t>
      </w:r>
      <w:r w:rsidRPr="00160014">
        <w:rPr>
          <w:rFonts w:ascii="Times New Roman" w:hAnsi="Times New Roman" w:cs="Times New Roman"/>
        </w:rPr>
        <w:t>(11), 1379–1386. https://doi.org/10.1111/j.1471-0528.2012.03438.x</w:t>
      </w:r>
    </w:p>
    <w:p w14:paraId="4E6388A7"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Boehmer, B. H., Limesand, S. W., &amp; Rozance, P. J. (2017). The impact of IUGR on pancreatic islet development and β-cell function. </w:t>
      </w:r>
      <w:r w:rsidRPr="00160014">
        <w:rPr>
          <w:rFonts w:ascii="Times New Roman" w:hAnsi="Times New Roman" w:cs="Times New Roman"/>
          <w:i/>
          <w:iCs/>
        </w:rPr>
        <w:t>The Journal of Endocrinology</w:t>
      </w:r>
      <w:r w:rsidRPr="00160014">
        <w:rPr>
          <w:rFonts w:ascii="Times New Roman" w:hAnsi="Times New Roman" w:cs="Times New Roman"/>
        </w:rPr>
        <w:t xml:space="preserve">, </w:t>
      </w:r>
      <w:r w:rsidRPr="00160014">
        <w:rPr>
          <w:rFonts w:ascii="Times New Roman" w:hAnsi="Times New Roman" w:cs="Times New Roman"/>
          <w:i/>
          <w:iCs/>
        </w:rPr>
        <w:t>235</w:t>
      </w:r>
      <w:r w:rsidRPr="00160014">
        <w:rPr>
          <w:rFonts w:ascii="Times New Roman" w:hAnsi="Times New Roman" w:cs="Times New Roman"/>
        </w:rPr>
        <w:t>(2), R63–R76. https://doi.org/10.1530/JOE-17-0076</w:t>
      </w:r>
    </w:p>
    <w:p w14:paraId="5B7E43B6"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Boucsein, A., Rizwan, M. Z., &amp; Tups, A. (2019). Hypothalamic leptin sensitivity and health benefits of time-restricted feeding are dependent on the time of day in male mice. </w:t>
      </w:r>
      <w:r w:rsidRPr="00160014">
        <w:rPr>
          <w:rFonts w:ascii="Times New Roman" w:hAnsi="Times New Roman" w:cs="Times New Roman"/>
          <w:i/>
          <w:iCs/>
        </w:rPr>
        <w:t>FASEB Journal: Official Publication of the Federation of American Societies for Experimental Biology</w:t>
      </w:r>
      <w:r w:rsidRPr="00160014">
        <w:rPr>
          <w:rFonts w:ascii="Times New Roman" w:hAnsi="Times New Roman" w:cs="Times New Roman"/>
        </w:rPr>
        <w:t xml:space="preserve">, </w:t>
      </w:r>
      <w:r w:rsidRPr="00160014">
        <w:rPr>
          <w:rFonts w:ascii="Times New Roman" w:hAnsi="Times New Roman" w:cs="Times New Roman"/>
          <w:i/>
          <w:iCs/>
        </w:rPr>
        <w:t>33</w:t>
      </w:r>
      <w:r w:rsidRPr="00160014">
        <w:rPr>
          <w:rFonts w:ascii="Times New Roman" w:hAnsi="Times New Roman" w:cs="Times New Roman"/>
        </w:rPr>
        <w:t>(11), 12175–12187. https://doi.org/10.1096/fj.201901004R</w:t>
      </w:r>
    </w:p>
    <w:p w14:paraId="15F87D2E"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Chaix, A., Lin, T., Le, H. D., Chang, M. W., &amp; Panda, S. (2019). Time-Restricted Feeding Prevents Obesity and Metabolic Syndrome in Mice Lacking a Circadian Clock. </w:t>
      </w:r>
      <w:r w:rsidRPr="00160014">
        <w:rPr>
          <w:rFonts w:ascii="Times New Roman" w:hAnsi="Times New Roman" w:cs="Times New Roman"/>
          <w:i/>
          <w:iCs/>
        </w:rPr>
        <w:t>Cell Metabolism</w:t>
      </w:r>
      <w:r w:rsidRPr="00160014">
        <w:rPr>
          <w:rFonts w:ascii="Times New Roman" w:hAnsi="Times New Roman" w:cs="Times New Roman"/>
        </w:rPr>
        <w:t xml:space="preserve">, </w:t>
      </w:r>
      <w:r w:rsidRPr="00160014">
        <w:rPr>
          <w:rFonts w:ascii="Times New Roman" w:hAnsi="Times New Roman" w:cs="Times New Roman"/>
          <w:i/>
          <w:iCs/>
        </w:rPr>
        <w:t>29</w:t>
      </w:r>
      <w:r w:rsidRPr="00160014">
        <w:rPr>
          <w:rFonts w:ascii="Times New Roman" w:hAnsi="Times New Roman" w:cs="Times New Roman"/>
        </w:rPr>
        <w:t>(2), 303-319.e4. https://doi.org/10.1016/j.cmet.2018.08.004</w:t>
      </w:r>
    </w:p>
    <w:p w14:paraId="78E6FBF0"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Chaix, A., Zarrinpar, A., Miu, P., &amp; Panda, S. (2014). Time-restricted feeding is a preventative and therapeutic intervention against diverse nutritional challenges. </w:t>
      </w:r>
      <w:r w:rsidRPr="00160014">
        <w:rPr>
          <w:rFonts w:ascii="Times New Roman" w:hAnsi="Times New Roman" w:cs="Times New Roman"/>
          <w:i/>
          <w:iCs/>
        </w:rPr>
        <w:t>Cell Metabolism</w:t>
      </w:r>
      <w:r w:rsidRPr="00160014">
        <w:rPr>
          <w:rFonts w:ascii="Times New Roman" w:hAnsi="Times New Roman" w:cs="Times New Roman"/>
        </w:rPr>
        <w:t xml:space="preserve">, </w:t>
      </w:r>
      <w:r w:rsidRPr="00160014">
        <w:rPr>
          <w:rFonts w:ascii="Times New Roman" w:hAnsi="Times New Roman" w:cs="Times New Roman"/>
          <w:i/>
          <w:iCs/>
        </w:rPr>
        <w:t>20</w:t>
      </w:r>
      <w:r w:rsidRPr="00160014">
        <w:rPr>
          <w:rFonts w:ascii="Times New Roman" w:hAnsi="Times New Roman" w:cs="Times New Roman"/>
        </w:rPr>
        <w:t>(6), 991–1005. https://doi.org/10.1016/j.cmet.2014.11.001</w:t>
      </w:r>
    </w:p>
    <w:p w14:paraId="505C2929"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lastRenderedPageBreak/>
        <w:t xml:space="preserve">Chung, H., Chou, W., Sears, D. D., Patterson, R. E., Webster, N. J. G., &amp; Ellies, L. G. (2016). Time-restricted feeding improves insulin resistance and hepatic steatosis in a mouse model of postmenopausal obesity. </w:t>
      </w:r>
      <w:r w:rsidRPr="00160014">
        <w:rPr>
          <w:rFonts w:ascii="Times New Roman" w:hAnsi="Times New Roman" w:cs="Times New Roman"/>
          <w:i/>
          <w:iCs/>
        </w:rPr>
        <w:t>Metabolism</w:t>
      </w:r>
      <w:r w:rsidRPr="00160014">
        <w:rPr>
          <w:rFonts w:ascii="Times New Roman" w:hAnsi="Times New Roman" w:cs="Times New Roman"/>
        </w:rPr>
        <w:t xml:space="preserve">, </w:t>
      </w:r>
      <w:r w:rsidRPr="00160014">
        <w:rPr>
          <w:rFonts w:ascii="Times New Roman" w:hAnsi="Times New Roman" w:cs="Times New Roman"/>
          <w:i/>
          <w:iCs/>
        </w:rPr>
        <w:t>65</w:t>
      </w:r>
      <w:r w:rsidRPr="00160014">
        <w:rPr>
          <w:rFonts w:ascii="Times New Roman" w:hAnsi="Times New Roman" w:cs="Times New Roman"/>
        </w:rPr>
        <w:t>(12), 1743–1754. https://doi.org/10.1016/j.metabol.2016.09.006</w:t>
      </w:r>
    </w:p>
    <w:p w14:paraId="7AA3F736"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Cienfuegos, S., Gabel, K., Kalam, F., Ezpeleta, M., Wiseman, E., Pavlou, V., Lin, S., Oliveira, M. L., &amp; Varady, K. A. (2020). Effects of 4- and 6-h Time-Restricted Feeding on Weight and Cardiometabolic Health: A Randomized Controlled Trial in Adults with Obesity. </w:t>
      </w:r>
      <w:r w:rsidRPr="00160014">
        <w:rPr>
          <w:rFonts w:ascii="Times New Roman" w:hAnsi="Times New Roman" w:cs="Times New Roman"/>
          <w:i/>
          <w:iCs/>
        </w:rPr>
        <w:t>Cell Metabolism</w:t>
      </w:r>
      <w:r w:rsidRPr="00160014">
        <w:rPr>
          <w:rFonts w:ascii="Times New Roman" w:hAnsi="Times New Roman" w:cs="Times New Roman"/>
        </w:rPr>
        <w:t xml:space="preserve">, </w:t>
      </w:r>
      <w:r w:rsidRPr="00160014">
        <w:rPr>
          <w:rFonts w:ascii="Times New Roman" w:hAnsi="Times New Roman" w:cs="Times New Roman"/>
          <w:i/>
          <w:iCs/>
        </w:rPr>
        <w:t>32</w:t>
      </w:r>
      <w:r w:rsidRPr="00160014">
        <w:rPr>
          <w:rFonts w:ascii="Times New Roman" w:hAnsi="Times New Roman" w:cs="Times New Roman"/>
        </w:rPr>
        <w:t>(3), 366-378.e3. https://doi.org/10.1016/j.cmet.2020.06.018</w:t>
      </w:r>
    </w:p>
    <w:p w14:paraId="7F4FD357"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Daley, A., Pallan, M., Clifford, S., Jolly, K., Bryant, M., Adab, P., Cheng, K. K., &amp; Roalfe, A. (2017). Are babies conceived during Ramadan born smaller and sooner than babies conceived at other times of the year? A Born in Bradford Cohort Study. </w:t>
      </w:r>
      <w:r w:rsidRPr="00160014">
        <w:rPr>
          <w:rFonts w:ascii="Times New Roman" w:hAnsi="Times New Roman" w:cs="Times New Roman"/>
          <w:i/>
          <w:iCs/>
        </w:rPr>
        <w:t>Journal of Epidemiology and Community Health</w:t>
      </w:r>
      <w:r w:rsidRPr="00160014">
        <w:rPr>
          <w:rFonts w:ascii="Times New Roman" w:hAnsi="Times New Roman" w:cs="Times New Roman"/>
        </w:rPr>
        <w:t xml:space="preserve">, </w:t>
      </w:r>
      <w:r w:rsidRPr="00160014">
        <w:rPr>
          <w:rFonts w:ascii="Times New Roman" w:hAnsi="Times New Roman" w:cs="Times New Roman"/>
          <w:i/>
          <w:iCs/>
        </w:rPr>
        <w:t>71</w:t>
      </w:r>
      <w:r w:rsidRPr="00160014">
        <w:rPr>
          <w:rFonts w:ascii="Times New Roman" w:hAnsi="Times New Roman" w:cs="Times New Roman"/>
        </w:rPr>
        <w:t>(7), 722–728. https://doi.org/10.1136/jech-2016-208800</w:t>
      </w:r>
    </w:p>
    <w:p w14:paraId="346BB335"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Das, M., Ellies, L. G., Kumar, D., Sauceda, C., Oberg, A., Gross, E., Mandt, T., Newton, I. G., Kaur, M., Sears, D. D., &amp; Webster, N. J. G. (2021). Time-restricted feeding normalizes hyperinsulinemia to inhibit breast cancer in obese postmenopausal mouse models. </w:t>
      </w:r>
      <w:r w:rsidRPr="00160014">
        <w:rPr>
          <w:rFonts w:ascii="Times New Roman" w:hAnsi="Times New Roman" w:cs="Times New Roman"/>
          <w:i/>
          <w:iCs/>
        </w:rPr>
        <w:t>Nature Communications</w:t>
      </w:r>
      <w:r w:rsidRPr="00160014">
        <w:rPr>
          <w:rFonts w:ascii="Times New Roman" w:hAnsi="Times New Roman" w:cs="Times New Roman"/>
        </w:rPr>
        <w:t xml:space="preserve">, </w:t>
      </w:r>
      <w:r w:rsidRPr="00160014">
        <w:rPr>
          <w:rFonts w:ascii="Times New Roman" w:hAnsi="Times New Roman" w:cs="Times New Roman"/>
          <w:i/>
          <w:iCs/>
        </w:rPr>
        <w:t>12</w:t>
      </w:r>
      <w:r w:rsidRPr="00160014">
        <w:rPr>
          <w:rFonts w:ascii="Times New Roman" w:hAnsi="Times New Roman" w:cs="Times New Roman"/>
        </w:rPr>
        <w:t>(1), 565. https://doi.org/10.1038/s41467-020-20743-7</w:t>
      </w:r>
    </w:p>
    <w:p w14:paraId="22C6C2CF"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Gabel, K., Hoddy, K. K., Haggerty, N., Song, J., Kroeger, C. M., Trepanowski, J. F., Panda, S., &amp; Varady, K. A. (2018). Effects of 8-hour time restricted feeding on body weight and metabolic disease risk factors in obese adults: A pilot study. </w:t>
      </w:r>
      <w:r w:rsidRPr="00160014">
        <w:rPr>
          <w:rFonts w:ascii="Times New Roman" w:hAnsi="Times New Roman" w:cs="Times New Roman"/>
          <w:i/>
          <w:iCs/>
        </w:rPr>
        <w:t>Nutrition and Healthy Aging</w:t>
      </w:r>
      <w:r w:rsidRPr="00160014">
        <w:rPr>
          <w:rFonts w:ascii="Times New Roman" w:hAnsi="Times New Roman" w:cs="Times New Roman"/>
        </w:rPr>
        <w:t xml:space="preserve">, </w:t>
      </w:r>
      <w:r w:rsidRPr="00160014">
        <w:rPr>
          <w:rFonts w:ascii="Times New Roman" w:hAnsi="Times New Roman" w:cs="Times New Roman"/>
          <w:i/>
          <w:iCs/>
        </w:rPr>
        <w:t>4</w:t>
      </w:r>
      <w:r w:rsidRPr="00160014">
        <w:rPr>
          <w:rFonts w:ascii="Times New Roman" w:hAnsi="Times New Roman" w:cs="Times New Roman"/>
        </w:rPr>
        <w:t>(4), 345–353. https://doi.org/10.3233/NHA-170036</w:t>
      </w:r>
    </w:p>
    <w:p w14:paraId="3E2C4EC6"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García-Gaytán, A. C., Miranda-Anaya, M., Turrubiate, I., López-De Portugal, L., Bocanegra-Botello, G. N., López-Islas, A., Díaz-Muñoz, M., &amp; Méndez, I. (2020). Synchronization </w:t>
      </w:r>
      <w:r w:rsidRPr="00160014">
        <w:rPr>
          <w:rFonts w:ascii="Times New Roman" w:hAnsi="Times New Roman" w:cs="Times New Roman"/>
        </w:rPr>
        <w:lastRenderedPageBreak/>
        <w:t xml:space="preserve">of the circadian clock by time-restricted feeding with progressive increasing calorie intake. Resemblances and differences regarding a sustained hypocaloric restriction. </w:t>
      </w:r>
      <w:r w:rsidRPr="00160014">
        <w:rPr>
          <w:rFonts w:ascii="Times New Roman" w:hAnsi="Times New Roman" w:cs="Times New Roman"/>
          <w:i/>
          <w:iCs/>
        </w:rPr>
        <w:t>Scientific Reports</w:t>
      </w:r>
      <w:r w:rsidRPr="00160014">
        <w:rPr>
          <w:rFonts w:ascii="Times New Roman" w:hAnsi="Times New Roman" w:cs="Times New Roman"/>
        </w:rPr>
        <w:t xml:space="preserve">, </w:t>
      </w:r>
      <w:r w:rsidRPr="00160014">
        <w:rPr>
          <w:rFonts w:ascii="Times New Roman" w:hAnsi="Times New Roman" w:cs="Times New Roman"/>
          <w:i/>
          <w:iCs/>
        </w:rPr>
        <w:t>10</w:t>
      </w:r>
      <w:r w:rsidRPr="00160014">
        <w:rPr>
          <w:rFonts w:ascii="Times New Roman" w:hAnsi="Times New Roman" w:cs="Times New Roman"/>
        </w:rPr>
        <w:t>. https://doi.org/10.1038/s41598-020-66538-0</w:t>
      </w:r>
    </w:p>
    <w:p w14:paraId="44D6D806"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Gill, S., &amp; Panda, S. (2015). A smartphone app reveals erratic diurnal eating patterns in humans that can be modulated for health benefits. </w:t>
      </w:r>
      <w:r w:rsidRPr="00160014">
        <w:rPr>
          <w:rFonts w:ascii="Times New Roman" w:hAnsi="Times New Roman" w:cs="Times New Roman"/>
          <w:i/>
          <w:iCs/>
        </w:rPr>
        <w:t>Cell Metabolism</w:t>
      </w:r>
      <w:r w:rsidRPr="00160014">
        <w:rPr>
          <w:rFonts w:ascii="Times New Roman" w:hAnsi="Times New Roman" w:cs="Times New Roman"/>
        </w:rPr>
        <w:t xml:space="preserve">, </w:t>
      </w:r>
      <w:r w:rsidRPr="00160014">
        <w:rPr>
          <w:rFonts w:ascii="Times New Roman" w:hAnsi="Times New Roman" w:cs="Times New Roman"/>
          <w:i/>
          <w:iCs/>
        </w:rPr>
        <w:t>22</w:t>
      </w:r>
      <w:r w:rsidRPr="00160014">
        <w:rPr>
          <w:rFonts w:ascii="Times New Roman" w:hAnsi="Times New Roman" w:cs="Times New Roman"/>
        </w:rPr>
        <w:t>(5), 789–798. https://doi.org/10.1016/j.cmet.2015.09.005</w:t>
      </w:r>
    </w:p>
    <w:p w14:paraId="012A2CB5"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Glazier, J. D., Hayes, D. J. L., Hussain, S., D’Souza, S. W., Whitcombe, J., Heazell, A. E. P., &amp; Ashton, N. (2018). The effect of Ramadan fasting during pregnancy on perinatal outcomes: A systematic review and meta-analysis. </w:t>
      </w:r>
      <w:r w:rsidRPr="00160014">
        <w:rPr>
          <w:rFonts w:ascii="Times New Roman" w:hAnsi="Times New Roman" w:cs="Times New Roman"/>
          <w:i/>
          <w:iCs/>
        </w:rPr>
        <w:t>BMC Pregnancy and Childbirth</w:t>
      </w:r>
      <w:r w:rsidRPr="00160014">
        <w:rPr>
          <w:rFonts w:ascii="Times New Roman" w:hAnsi="Times New Roman" w:cs="Times New Roman"/>
        </w:rPr>
        <w:t xml:space="preserve">, </w:t>
      </w:r>
      <w:r w:rsidRPr="00160014">
        <w:rPr>
          <w:rFonts w:ascii="Times New Roman" w:hAnsi="Times New Roman" w:cs="Times New Roman"/>
          <w:i/>
          <w:iCs/>
        </w:rPr>
        <w:t>18</w:t>
      </w:r>
      <w:r w:rsidRPr="00160014">
        <w:rPr>
          <w:rFonts w:ascii="Times New Roman" w:hAnsi="Times New Roman" w:cs="Times New Roman"/>
        </w:rPr>
        <w:t>. https://doi.org/10.1186/s12884-018-2048-y</w:t>
      </w:r>
    </w:p>
    <w:p w14:paraId="4A01DD04"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Hara, R., Wan, K., Wakamatsu, H., Aida, R., Moriya, T., Akiyama, M., &amp; Shibata, S. (2001). Restricted feeding entrains liver clock without participation of the suprachiasmatic nucleus. </w:t>
      </w:r>
      <w:r w:rsidRPr="00160014">
        <w:rPr>
          <w:rFonts w:ascii="Times New Roman" w:hAnsi="Times New Roman" w:cs="Times New Roman"/>
          <w:i/>
          <w:iCs/>
        </w:rPr>
        <w:t>Genes to Cells: Devoted to Molecular &amp; Cellular Mechanisms</w:t>
      </w:r>
      <w:r w:rsidRPr="00160014">
        <w:rPr>
          <w:rFonts w:ascii="Times New Roman" w:hAnsi="Times New Roman" w:cs="Times New Roman"/>
        </w:rPr>
        <w:t xml:space="preserve">, </w:t>
      </w:r>
      <w:r w:rsidRPr="00160014">
        <w:rPr>
          <w:rFonts w:ascii="Times New Roman" w:hAnsi="Times New Roman" w:cs="Times New Roman"/>
          <w:i/>
          <w:iCs/>
        </w:rPr>
        <w:t>6</w:t>
      </w:r>
      <w:r w:rsidRPr="00160014">
        <w:rPr>
          <w:rFonts w:ascii="Times New Roman" w:hAnsi="Times New Roman" w:cs="Times New Roman"/>
        </w:rPr>
        <w:t>(3), 269–278. https://doi.org/10.1046/j.1365-2443.2001.00419.x</w:t>
      </w:r>
    </w:p>
    <w:p w14:paraId="4488C450"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Hatori, M., Vollmers, C., Zarrinpar, A., DiTacchio, L., Bushong, E. A., Gill, S., Leblanc, M., Chaix, A., Joens, M., Fitzpatrick, J. A. J., Ellisman, M. H., &amp; Panda, S. (2012). Time-Restricted Feeding without Reducing Caloric Intake Prevents Metabolic Diseases in Mice Fed a High-Fat Diet. </w:t>
      </w:r>
      <w:r w:rsidRPr="00160014">
        <w:rPr>
          <w:rFonts w:ascii="Times New Roman" w:hAnsi="Times New Roman" w:cs="Times New Roman"/>
          <w:i/>
          <w:iCs/>
        </w:rPr>
        <w:t>Cell Metabolism</w:t>
      </w:r>
      <w:r w:rsidRPr="00160014">
        <w:rPr>
          <w:rFonts w:ascii="Times New Roman" w:hAnsi="Times New Roman" w:cs="Times New Roman"/>
        </w:rPr>
        <w:t xml:space="preserve">, </w:t>
      </w:r>
      <w:r w:rsidRPr="00160014">
        <w:rPr>
          <w:rFonts w:ascii="Times New Roman" w:hAnsi="Times New Roman" w:cs="Times New Roman"/>
          <w:i/>
          <w:iCs/>
        </w:rPr>
        <w:t>15</w:t>
      </w:r>
      <w:r w:rsidRPr="00160014">
        <w:rPr>
          <w:rFonts w:ascii="Times New Roman" w:hAnsi="Times New Roman" w:cs="Times New Roman"/>
        </w:rPr>
        <w:t>(6), 848–860. https://doi.org/10.1016/j.cmet.2012.04.019</w:t>
      </w:r>
    </w:p>
    <w:p w14:paraId="4DDFF88B"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Hizli, D., Yilmaz, S. S., Onaran, Y., Kafali, H., Danişman, N., &amp; Mollamahmutoğlu, L. (2012). Impact of maternal fasting during Ramadan on fetal Doppler parameters, maternal lipid levels and neonatal outcomes. </w:t>
      </w:r>
      <w:r w:rsidRPr="00160014">
        <w:rPr>
          <w:rFonts w:ascii="Times New Roman" w:hAnsi="Times New Roman" w:cs="Times New Roman"/>
          <w:i/>
          <w:iCs/>
        </w:rPr>
        <w:t xml:space="preserve">The Journal of Maternal-Fetal &amp; Neonatal Medicine: The Official Journal of the European Association of Perinatal Medicine, the Federation of </w:t>
      </w:r>
      <w:r w:rsidRPr="00160014">
        <w:rPr>
          <w:rFonts w:ascii="Times New Roman" w:hAnsi="Times New Roman" w:cs="Times New Roman"/>
          <w:i/>
          <w:iCs/>
        </w:rPr>
        <w:lastRenderedPageBreak/>
        <w:t>Asia and Oceania Perinatal Societies, the International Society of Perinatal Obstetricians</w:t>
      </w:r>
      <w:r w:rsidRPr="00160014">
        <w:rPr>
          <w:rFonts w:ascii="Times New Roman" w:hAnsi="Times New Roman" w:cs="Times New Roman"/>
        </w:rPr>
        <w:t xml:space="preserve">, </w:t>
      </w:r>
      <w:r w:rsidRPr="00160014">
        <w:rPr>
          <w:rFonts w:ascii="Times New Roman" w:hAnsi="Times New Roman" w:cs="Times New Roman"/>
          <w:i/>
          <w:iCs/>
        </w:rPr>
        <w:t>25</w:t>
      </w:r>
      <w:r w:rsidRPr="00160014">
        <w:rPr>
          <w:rFonts w:ascii="Times New Roman" w:hAnsi="Times New Roman" w:cs="Times New Roman"/>
        </w:rPr>
        <w:t>(7), 975–977. https://doi.org/10.3109/14767058.2011.602142</w:t>
      </w:r>
    </w:p>
    <w:p w14:paraId="244ED147"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Hu, D., Mao, Y., Xu, G., Liao, W., Ren, J., Yang, H., Yang, J., Sun, L., Chen, H., Wang, W., Wang, Y., Sang, X., Lu, X., Zhang, H., &amp; Zhong, S. (2019). Time-restricted feeding causes irreversible metabolic disorders and gut microbiota shift in pediatric mice. </w:t>
      </w:r>
      <w:r w:rsidRPr="00160014">
        <w:rPr>
          <w:rFonts w:ascii="Times New Roman" w:hAnsi="Times New Roman" w:cs="Times New Roman"/>
          <w:i/>
          <w:iCs/>
        </w:rPr>
        <w:t>Pediatric Research</w:t>
      </w:r>
      <w:r w:rsidRPr="00160014">
        <w:rPr>
          <w:rFonts w:ascii="Times New Roman" w:hAnsi="Times New Roman" w:cs="Times New Roman"/>
        </w:rPr>
        <w:t xml:space="preserve">, </w:t>
      </w:r>
      <w:r w:rsidRPr="00160014">
        <w:rPr>
          <w:rFonts w:ascii="Times New Roman" w:hAnsi="Times New Roman" w:cs="Times New Roman"/>
          <w:i/>
          <w:iCs/>
        </w:rPr>
        <w:t>85</w:t>
      </w:r>
      <w:r w:rsidRPr="00160014">
        <w:rPr>
          <w:rFonts w:ascii="Times New Roman" w:hAnsi="Times New Roman" w:cs="Times New Roman"/>
        </w:rPr>
        <w:t>(4), 518–526. https://doi.org/10.1038/s41390-018-0156-z</w:t>
      </w:r>
    </w:p>
    <w:p w14:paraId="7EBF5007"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Hua, L., Feng, B., Huang, L., Li, J., Luo, T., Jiang, X., Han, X., Che, L., Xu, S., Lin, Y., Fang, Z., Wu, D., &amp; Zhuo, Y. (2020). Time-restricted feeding improves the reproductive function of female mice via liver fibroblast growth factor 21. </w:t>
      </w:r>
      <w:r w:rsidRPr="00160014">
        <w:rPr>
          <w:rFonts w:ascii="Times New Roman" w:hAnsi="Times New Roman" w:cs="Times New Roman"/>
          <w:i/>
          <w:iCs/>
        </w:rPr>
        <w:t>Clinical and Translational Medicine</w:t>
      </w:r>
      <w:r w:rsidRPr="00160014">
        <w:rPr>
          <w:rFonts w:ascii="Times New Roman" w:hAnsi="Times New Roman" w:cs="Times New Roman"/>
        </w:rPr>
        <w:t xml:space="preserve">, </w:t>
      </w:r>
      <w:r w:rsidRPr="00160014">
        <w:rPr>
          <w:rFonts w:ascii="Times New Roman" w:hAnsi="Times New Roman" w:cs="Times New Roman"/>
          <w:i/>
          <w:iCs/>
        </w:rPr>
        <w:t>10</w:t>
      </w:r>
      <w:r w:rsidRPr="00160014">
        <w:rPr>
          <w:rFonts w:ascii="Times New Roman" w:hAnsi="Times New Roman" w:cs="Times New Roman"/>
        </w:rPr>
        <w:t>(6), e195. https://doi.org/10.1002/ctm2.195</w:t>
      </w:r>
    </w:p>
    <w:p w14:paraId="0C6E2870"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Hutchison, A. T., Regmi, P., Manoogian, E. N. C., Fleischer, J. G., Wittert, G. A., Panda, S., &amp; Heilbronn, L. K. (2019). Time-Restricted Feeding Improves Glucose Tolerance in Men at Risk for Type 2 Diabetes: A Randomized Crossover Trial. </w:t>
      </w:r>
      <w:r w:rsidRPr="00160014">
        <w:rPr>
          <w:rFonts w:ascii="Times New Roman" w:hAnsi="Times New Roman" w:cs="Times New Roman"/>
          <w:i/>
          <w:iCs/>
        </w:rPr>
        <w:t>Obesity</w:t>
      </w:r>
      <w:r w:rsidRPr="00160014">
        <w:rPr>
          <w:rFonts w:ascii="Times New Roman" w:hAnsi="Times New Roman" w:cs="Times New Roman"/>
        </w:rPr>
        <w:t xml:space="preserve">, </w:t>
      </w:r>
      <w:r w:rsidRPr="00160014">
        <w:rPr>
          <w:rFonts w:ascii="Times New Roman" w:hAnsi="Times New Roman" w:cs="Times New Roman"/>
          <w:i/>
          <w:iCs/>
        </w:rPr>
        <w:t>27</w:t>
      </w:r>
      <w:r w:rsidRPr="00160014">
        <w:rPr>
          <w:rFonts w:ascii="Times New Roman" w:hAnsi="Times New Roman" w:cs="Times New Roman"/>
        </w:rPr>
        <w:t>(5), 724–732. https://doi.org/10.1002/oby.22449</w:t>
      </w:r>
    </w:p>
    <w:p w14:paraId="791208F5"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Intapad, S., Dasinger, J. H., Johnson, J. M., Brown, A. D., Ojeda, N. B., &amp; Alexander, B. T. (2019). Male and female intrauterine growth-restricted offspring differ in blood pressure, renal function, and glucose homeostasis responses to a post-natal diet high in fat and sugar. </w:t>
      </w:r>
      <w:r w:rsidRPr="00160014">
        <w:rPr>
          <w:rFonts w:ascii="Times New Roman" w:hAnsi="Times New Roman" w:cs="Times New Roman"/>
          <w:i/>
          <w:iCs/>
        </w:rPr>
        <w:t>Hypertension (Dallas, Tex. : 1979)</w:t>
      </w:r>
      <w:r w:rsidRPr="00160014">
        <w:rPr>
          <w:rFonts w:ascii="Times New Roman" w:hAnsi="Times New Roman" w:cs="Times New Roman"/>
        </w:rPr>
        <w:t xml:space="preserve">, </w:t>
      </w:r>
      <w:r w:rsidRPr="00160014">
        <w:rPr>
          <w:rFonts w:ascii="Times New Roman" w:hAnsi="Times New Roman" w:cs="Times New Roman"/>
          <w:i/>
          <w:iCs/>
        </w:rPr>
        <w:t>73</w:t>
      </w:r>
      <w:r w:rsidRPr="00160014">
        <w:rPr>
          <w:rFonts w:ascii="Times New Roman" w:hAnsi="Times New Roman" w:cs="Times New Roman"/>
        </w:rPr>
        <w:t>(3), 620–629. https://doi.org/10.1161/HYPERTENSIONAHA.118.12134</w:t>
      </w:r>
    </w:p>
    <w:p w14:paraId="43EE88A7"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Jamshed, H., Beyl, R. A., Della Manna, D. L., Yang, E. S., Ravussin, E., &amp; Peterson, C. M. (2019). Early Time-Restricted Feeding Improves 24-Hour Glucose Levels and Affects Markers of the Circadian Clock, Aging, and Autophagy in Humans. </w:t>
      </w:r>
      <w:r w:rsidRPr="00160014">
        <w:rPr>
          <w:rFonts w:ascii="Times New Roman" w:hAnsi="Times New Roman" w:cs="Times New Roman"/>
          <w:i/>
          <w:iCs/>
        </w:rPr>
        <w:t>Nutrients</w:t>
      </w:r>
      <w:r w:rsidRPr="00160014">
        <w:rPr>
          <w:rFonts w:ascii="Times New Roman" w:hAnsi="Times New Roman" w:cs="Times New Roman"/>
        </w:rPr>
        <w:t xml:space="preserve">, </w:t>
      </w:r>
      <w:r w:rsidRPr="00160014">
        <w:rPr>
          <w:rFonts w:ascii="Times New Roman" w:hAnsi="Times New Roman" w:cs="Times New Roman"/>
          <w:i/>
          <w:iCs/>
        </w:rPr>
        <w:t>11</w:t>
      </w:r>
      <w:r w:rsidRPr="00160014">
        <w:rPr>
          <w:rFonts w:ascii="Times New Roman" w:hAnsi="Times New Roman" w:cs="Times New Roman"/>
        </w:rPr>
        <w:t>(6), 1234. https://doi.org/10.3390/nu11061234</w:t>
      </w:r>
    </w:p>
    <w:p w14:paraId="30FD4D01"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lastRenderedPageBreak/>
        <w:t xml:space="preserve">Karras, S. N., Koufakis, T., Adamidou, L., Antonopoulou, V., Karalazou, P., Thisiadou, K., Mitrofanova, E., Mulrooney, H., Petróczi, A., Zebekakis, P., Makedou, K., &amp; Kotsa, K. (2021). Effects of orthodox religious fasting versus combined energy and time restricted eating on body weight, lipid concentrations and glycaemic profile. </w:t>
      </w:r>
      <w:r w:rsidRPr="00160014">
        <w:rPr>
          <w:rFonts w:ascii="Times New Roman" w:hAnsi="Times New Roman" w:cs="Times New Roman"/>
          <w:i/>
          <w:iCs/>
        </w:rPr>
        <w:t>International Journal of Food Sciences and Nutrition</w:t>
      </w:r>
      <w:r w:rsidRPr="00160014">
        <w:rPr>
          <w:rFonts w:ascii="Times New Roman" w:hAnsi="Times New Roman" w:cs="Times New Roman"/>
        </w:rPr>
        <w:t xml:space="preserve">, </w:t>
      </w:r>
      <w:r w:rsidRPr="00160014">
        <w:rPr>
          <w:rFonts w:ascii="Times New Roman" w:hAnsi="Times New Roman" w:cs="Times New Roman"/>
          <w:i/>
          <w:iCs/>
        </w:rPr>
        <w:t>72</w:t>
      </w:r>
      <w:r w:rsidRPr="00160014">
        <w:rPr>
          <w:rFonts w:ascii="Times New Roman" w:hAnsi="Times New Roman" w:cs="Times New Roman"/>
        </w:rPr>
        <w:t>(1), 82–92. https://doi.org/10.1080/09637486.2020.1760218</w:t>
      </w:r>
    </w:p>
    <w:p w14:paraId="007FED25"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Lowe, D. A., Wu, N., Rohdin-Bibby, L., Moore, A. H., Kelly, N., Liu, Y. E., Philip, E., Vittinghoff, E., Heymsfield, S. B., Olgin, J. E., Shepherd, J. A., &amp; Weiss, E. J. (2020). Effects of Time-Restricted Eating on Weight Loss and Other Metabolic Parameters in Women and Men With Overweight and Obesity: The TREAT Randomized Clinical Trial. </w:t>
      </w:r>
      <w:r w:rsidRPr="00160014">
        <w:rPr>
          <w:rFonts w:ascii="Times New Roman" w:hAnsi="Times New Roman" w:cs="Times New Roman"/>
          <w:i/>
          <w:iCs/>
        </w:rPr>
        <w:t>JAMA Internal Medicine</w:t>
      </w:r>
      <w:r w:rsidRPr="00160014">
        <w:rPr>
          <w:rFonts w:ascii="Times New Roman" w:hAnsi="Times New Roman" w:cs="Times New Roman"/>
        </w:rPr>
        <w:t>. https://doi.org/10.1001/jamainternmed.2020.4153</w:t>
      </w:r>
    </w:p>
    <w:p w14:paraId="46B94662"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McAllister, M. J., Pigg, B. L., Renteria, L. I., &amp; Waldman, H. S. (2019). Time-restricted feeding improves markers of cardiometabolic health in physically active college-age men: A 4-week randomized pre-post pilot study. </w:t>
      </w:r>
      <w:r w:rsidRPr="00160014">
        <w:rPr>
          <w:rFonts w:ascii="Times New Roman" w:hAnsi="Times New Roman" w:cs="Times New Roman"/>
          <w:i/>
          <w:iCs/>
        </w:rPr>
        <w:t>Nutrition Research (New York, N.Y.)</w:t>
      </w:r>
      <w:r w:rsidRPr="00160014">
        <w:rPr>
          <w:rFonts w:ascii="Times New Roman" w:hAnsi="Times New Roman" w:cs="Times New Roman"/>
        </w:rPr>
        <w:t xml:space="preserve">, </w:t>
      </w:r>
      <w:r w:rsidRPr="00160014">
        <w:rPr>
          <w:rFonts w:ascii="Times New Roman" w:hAnsi="Times New Roman" w:cs="Times New Roman"/>
          <w:i/>
          <w:iCs/>
        </w:rPr>
        <w:t>75</w:t>
      </w:r>
      <w:r w:rsidRPr="00160014">
        <w:rPr>
          <w:rFonts w:ascii="Times New Roman" w:hAnsi="Times New Roman" w:cs="Times New Roman"/>
        </w:rPr>
        <w:t>, 32–43. https://doi.org/10.1016/j.nutres.2019.12.001</w:t>
      </w:r>
    </w:p>
    <w:p w14:paraId="4CCE024E"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Moro, T., Tinsley, G., Bianco, A., Marcolin, G., Pacelli, Q. F., Battaglia, G., Palma, A., Gentil, P., Neri, M., &amp; Paoli, A. (2016). Effects of eight weeks of time-restricted feeding (16/8) on basal metabolism, maximal strength, body composition, inflammation, and cardiovascular risk factors in resistance-trained males. </w:t>
      </w:r>
      <w:r w:rsidRPr="00160014">
        <w:rPr>
          <w:rFonts w:ascii="Times New Roman" w:hAnsi="Times New Roman" w:cs="Times New Roman"/>
          <w:i/>
          <w:iCs/>
        </w:rPr>
        <w:t>Journal of Translational Medicine</w:t>
      </w:r>
      <w:r w:rsidRPr="00160014">
        <w:rPr>
          <w:rFonts w:ascii="Times New Roman" w:hAnsi="Times New Roman" w:cs="Times New Roman"/>
        </w:rPr>
        <w:t xml:space="preserve">, </w:t>
      </w:r>
      <w:r w:rsidRPr="00160014">
        <w:rPr>
          <w:rFonts w:ascii="Times New Roman" w:hAnsi="Times New Roman" w:cs="Times New Roman"/>
          <w:i/>
          <w:iCs/>
        </w:rPr>
        <w:t>14</w:t>
      </w:r>
      <w:r w:rsidRPr="00160014">
        <w:rPr>
          <w:rFonts w:ascii="Times New Roman" w:hAnsi="Times New Roman" w:cs="Times New Roman"/>
        </w:rPr>
        <w:t>(1), 290. https://doi.org/10.1186/s12967-016-1044-0</w:t>
      </w:r>
    </w:p>
    <w:p w14:paraId="163B5470"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R Core Team. (2021). </w:t>
      </w:r>
      <w:r w:rsidRPr="00160014">
        <w:rPr>
          <w:rFonts w:ascii="Times New Roman" w:hAnsi="Times New Roman" w:cs="Times New Roman"/>
          <w:i/>
          <w:iCs/>
        </w:rPr>
        <w:t>R: A Language and Environment for Statistical Computing</w:t>
      </w:r>
      <w:r w:rsidRPr="00160014">
        <w:rPr>
          <w:rFonts w:ascii="Times New Roman" w:hAnsi="Times New Roman" w:cs="Times New Roman"/>
        </w:rPr>
        <w:t>. R Foundation for Statistical Computing. https://www.R-project.org/</w:t>
      </w:r>
    </w:p>
    <w:p w14:paraId="7D2307F4"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lastRenderedPageBreak/>
        <w:t xml:space="preserve">Savitri, A. I., Amelia, D., Painter, R. C., Baharuddin, M., Roseboom, T. J., Grobbee, D. E., &amp; Uiterwaal, C. S. P. M. (2018). Ramadan during pregnancy and birth weight of newborns. </w:t>
      </w:r>
      <w:r w:rsidRPr="00160014">
        <w:rPr>
          <w:rFonts w:ascii="Times New Roman" w:hAnsi="Times New Roman" w:cs="Times New Roman"/>
          <w:i/>
          <w:iCs/>
        </w:rPr>
        <w:t>Journal of Nutritional Science</w:t>
      </w:r>
      <w:r w:rsidRPr="00160014">
        <w:rPr>
          <w:rFonts w:ascii="Times New Roman" w:hAnsi="Times New Roman" w:cs="Times New Roman"/>
        </w:rPr>
        <w:t xml:space="preserve">, </w:t>
      </w:r>
      <w:r w:rsidRPr="00160014">
        <w:rPr>
          <w:rFonts w:ascii="Times New Roman" w:hAnsi="Times New Roman" w:cs="Times New Roman"/>
          <w:i/>
          <w:iCs/>
        </w:rPr>
        <w:t>7</w:t>
      </w:r>
      <w:r w:rsidRPr="00160014">
        <w:rPr>
          <w:rFonts w:ascii="Times New Roman" w:hAnsi="Times New Roman" w:cs="Times New Roman"/>
        </w:rPr>
        <w:t>. https://doi.org/10.1017/jns.2017.70</w:t>
      </w:r>
    </w:p>
    <w:p w14:paraId="43F50F7B"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Savitri, A. I., Yadegari, N., Bakker, J., van Ewijk, R. J. G., Grobbee, D. E., Painter, R. C., Uiterwaal, C. S. P. M., &amp; Roseboom, T. J. (2014). Ramadan fasting and newborn’s birth weight in pregnant Muslim women in The Netherlands. </w:t>
      </w:r>
      <w:r w:rsidRPr="00160014">
        <w:rPr>
          <w:rFonts w:ascii="Times New Roman" w:hAnsi="Times New Roman" w:cs="Times New Roman"/>
          <w:i/>
          <w:iCs/>
        </w:rPr>
        <w:t>The British Journal of Nutrition</w:t>
      </w:r>
      <w:r w:rsidRPr="00160014">
        <w:rPr>
          <w:rFonts w:ascii="Times New Roman" w:hAnsi="Times New Roman" w:cs="Times New Roman"/>
        </w:rPr>
        <w:t xml:space="preserve">, </w:t>
      </w:r>
      <w:r w:rsidRPr="00160014">
        <w:rPr>
          <w:rFonts w:ascii="Times New Roman" w:hAnsi="Times New Roman" w:cs="Times New Roman"/>
          <w:i/>
          <w:iCs/>
        </w:rPr>
        <w:t>112</w:t>
      </w:r>
      <w:r w:rsidRPr="00160014">
        <w:rPr>
          <w:rFonts w:ascii="Times New Roman" w:hAnsi="Times New Roman" w:cs="Times New Roman"/>
        </w:rPr>
        <w:t>(9), 1503–1509. https://doi.org/10.1017/S0007114514002219</w:t>
      </w:r>
    </w:p>
    <w:p w14:paraId="2B5FB4A1"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She, Y., Sun, J., Hou, P., Fang, P., &amp; Zhang, Z. (2021). Time-restricted feeding attenuates gluconeogenic activity through inhibition of PGC-1α expression and activity. </w:t>
      </w:r>
      <w:r w:rsidRPr="00160014">
        <w:rPr>
          <w:rFonts w:ascii="Times New Roman" w:hAnsi="Times New Roman" w:cs="Times New Roman"/>
          <w:i/>
          <w:iCs/>
        </w:rPr>
        <w:t>Physiology &amp; Behavior</w:t>
      </w:r>
      <w:r w:rsidRPr="00160014">
        <w:rPr>
          <w:rFonts w:ascii="Times New Roman" w:hAnsi="Times New Roman" w:cs="Times New Roman"/>
        </w:rPr>
        <w:t xml:space="preserve">, </w:t>
      </w:r>
      <w:r w:rsidRPr="00160014">
        <w:rPr>
          <w:rFonts w:ascii="Times New Roman" w:hAnsi="Times New Roman" w:cs="Times New Roman"/>
          <w:i/>
          <w:iCs/>
        </w:rPr>
        <w:t>231</w:t>
      </w:r>
      <w:r w:rsidRPr="00160014">
        <w:rPr>
          <w:rFonts w:ascii="Times New Roman" w:hAnsi="Times New Roman" w:cs="Times New Roman"/>
        </w:rPr>
        <w:t>, 113313. https://doi.org/10.1016/j.physbeh.2021.113313</w:t>
      </w:r>
    </w:p>
    <w:p w14:paraId="11A16141"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Sherman, H., Genzer, Y., Cohen, R., Chapnik, N., Madar, Z., &amp; Froy, O. (2012). Timed high-fat diet resets circadian metabolism and prevents obesity. </w:t>
      </w:r>
      <w:r w:rsidRPr="00160014">
        <w:rPr>
          <w:rFonts w:ascii="Times New Roman" w:hAnsi="Times New Roman" w:cs="Times New Roman"/>
          <w:i/>
          <w:iCs/>
        </w:rPr>
        <w:t>FASEB Journal: Official Publication of the Federation of American Societies for Experimental Biology</w:t>
      </w:r>
      <w:r w:rsidRPr="00160014">
        <w:rPr>
          <w:rFonts w:ascii="Times New Roman" w:hAnsi="Times New Roman" w:cs="Times New Roman"/>
        </w:rPr>
        <w:t xml:space="preserve">, </w:t>
      </w:r>
      <w:r w:rsidRPr="00160014">
        <w:rPr>
          <w:rFonts w:ascii="Times New Roman" w:hAnsi="Times New Roman" w:cs="Times New Roman"/>
          <w:i/>
          <w:iCs/>
        </w:rPr>
        <w:t>26</w:t>
      </w:r>
      <w:r w:rsidRPr="00160014">
        <w:rPr>
          <w:rFonts w:ascii="Times New Roman" w:hAnsi="Times New Roman" w:cs="Times New Roman"/>
        </w:rPr>
        <w:t>(8), 3493–3502. https://doi.org/10.1096/fj.12-208868</w:t>
      </w:r>
    </w:p>
    <w:p w14:paraId="771CA924"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Simmons, R. A., Templeton, L. J., &amp; Gertz, S. J. (2001). Intrauterine Growth Retardation Leads to the Development of Type 2 Diabetes in the Rat. </w:t>
      </w:r>
      <w:r w:rsidRPr="00160014">
        <w:rPr>
          <w:rFonts w:ascii="Times New Roman" w:hAnsi="Times New Roman" w:cs="Times New Roman"/>
          <w:i/>
          <w:iCs/>
        </w:rPr>
        <w:t>Diabetes</w:t>
      </w:r>
      <w:r w:rsidRPr="00160014">
        <w:rPr>
          <w:rFonts w:ascii="Times New Roman" w:hAnsi="Times New Roman" w:cs="Times New Roman"/>
        </w:rPr>
        <w:t xml:space="preserve">, </w:t>
      </w:r>
      <w:r w:rsidRPr="00160014">
        <w:rPr>
          <w:rFonts w:ascii="Times New Roman" w:hAnsi="Times New Roman" w:cs="Times New Roman"/>
          <w:i/>
          <w:iCs/>
        </w:rPr>
        <w:t>50</w:t>
      </w:r>
      <w:r w:rsidRPr="00160014">
        <w:rPr>
          <w:rFonts w:ascii="Times New Roman" w:hAnsi="Times New Roman" w:cs="Times New Roman"/>
        </w:rPr>
        <w:t>(10), 2279–2286. https://doi.org/10.2337/diabetes.50.10.2279</w:t>
      </w:r>
    </w:p>
    <w:p w14:paraId="2191C291"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Sutton, E. F., Beyl, R., Early, K. S., Cefalu, W. T., Ravussin, E., &amp; Peterson, C. M. (2018). Early Time-Restricted Feeding Improves Insulin Sensitivity, Blood Pressure, and Oxidative Stress Even without Weight Loss in Men with Prediabetes. </w:t>
      </w:r>
      <w:r w:rsidRPr="00160014">
        <w:rPr>
          <w:rFonts w:ascii="Times New Roman" w:hAnsi="Times New Roman" w:cs="Times New Roman"/>
          <w:i/>
          <w:iCs/>
        </w:rPr>
        <w:t>Cell Metabolism</w:t>
      </w:r>
      <w:r w:rsidRPr="00160014">
        <w:rPr>
          <w:rFonts w:ascii="Times New Roman" w:hAnsi="Times New Roman" w:cs="Times New Roman"/>
        </w:rPr>
        <w:t xml:space="preserve">, </w:t>
      </w:r>
      <w:r w:rsidRPr="00160014">
        <w:rPr>
          <w:rFonts w:ascii="Times New Roman" w:hAnsi="Times New Roman" w:cs="Times New Roman"/>
          <w:i/>
          <w:iCs/>
        </w:rPr>
        <w:t>27</w:t>
      </w:r>
      <w:r w:rsidRPr="00160014">
        <w:rPr>
          <w:rFonts w:ascii="Times New Roman" w:hAnsi="Times New Roman" w:cs="Times New Roman"/>
        </w:rPr>
        <w:t>(6), 1212-1221.e3. https://doi.org/10.1016/j.cmet.2018.04.010</w:t>
      </w:r>
    </w:p>
    <w:p w14:paraId="6FE1EB25"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Upadhyay, A., Anjum, B., Godbole, N. M., Rajak, S., Shukla, P., Tiwari, S., Sinha, R. A., &amp; Godbole, M. M. (2019). Time-restricted feeding reduces high-fat diet associated placental </w:t>
      </w:r>
      <w:r w:rsidRPr="00160014">
        <w:rPr>
          <w:rFonts w:ascii="Times New Roman" w:hAnsi="Times New Roman" w:cs="Times New Roman"/>
        </w:rPr>
        <w:lastRenderedPageBreak/>
        <w:t xml:space="preserve">inflammation and limits adverse effects on fetal organ development. </w:t>
      </w:r>
      <w:r w:rsidRPr="00160014">
        <w:rPr>
          <w:rFonts w:ascii="Times New Roman" w:hAnsi="Times New Roman" w:cs="Times New Roman"/>
          <w:i/>
          <w:iCs/>
        </w:rPr>
        <w:t>Biochemical and Biophysical Research Communications</w:t>
      </w:r>
      <w:r w:rsidRPr="00160014">
        <w:rPr>
          <w:rFonts w:ascii="Times New Roman" w:hAnsi="Times New Roman" w:cs="Times New Roman"/>
        </w:rPr>
        <w:t xml:space="preserve">, </w:t>
      </w:r>
      <w:r w:rsidRPr="00160014">
        <w:rPr>
          <w:rFonts w:ascii="Times New Roman" w:hAnsi="Times New Roman" w:cs="Times New Roman"/>
          <w:i/>
          <w:iCs/>
        </w:rPr>
        <w:t>514</w:t>
      </w:r>
      <w:r w:rsidRPr="00160014">
        <w:rPr>
          <w:rFonts w:ascii="Times New Roman" w:hAnsi="Times New Roman" w:cs="Times New Roman"/>
        </w:rPr>
        <w:t>(2), 415–421. https://doi.org/10.1016/j.bbrc.2019.04.154</w:t>
      </w:r>
    </w:p>
    <w:p w14:paraId="4906ECAB"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Upadhyay, A., Sinha, R. A., Kumar, A., &amp; Godbole, M. M. (2020). Time-restricted feeding ameliorates maternal high-fat diet-induced fetal lung injury. </w:t>
      </w:r>
      <w:r w:rsidRPr="00160014">
        <w:rPr>
          <w:rFonts w:ascii="Times New Roman" w:hAnsi="Times New Roman" w:cs="Times New Roman"/>
          <w:i/>
          <w:iCs/>
        </w:rPr>
        <w:t>Experimental and Molecular Pathology</w:t>
      </w:r>
      <w:r w:rsidRPr="00160014">
        <w:rPr>
          <w:rFonts w:ascii="Times New Roman" w:hAnsi="Times New Roman" w:cs="Times New Roman"/>
        </w:rPr>
        <w:t xml:space="preserve">, </w:t>
      </w:r>
      <w:r w:rsidRPr="00160014">
        <w:rPr>
          <w:rFonts w:ascii="Times New Roman" w:hAnsi="Times New Roman" w:cs="Times New Roman"/>
          <w:i/>
          <w:iCs/>
        </w:rPr>
        <w:t>114</w:t>
      </w:r>
      <w:r w:rsidRPr="00160014">
        <w:rPr>
          <w:rFonts w:ascii="Times New Roman" w:hAnsi="Times New Roman" w:cs="Times New Roman"/>
        </w:rPr>
        <w:t>, 104413. https://doi.org/10.1016/j.yexmp.2020.104413</w:t>
      </w:r>
    </w:p>
    <w:p w14:paraId="29B22A46"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Wang, X.-P., Xing, C.-Y., Zhang, J.-X., Zhou, J.-H., Li, Y.-C., Yang, H.-Y., Zhang, P.-F., Zhang, W., Huang, Y., Long, J.-G., Gao, F., Zhang, X., &amp; Li, J. (n.d.). Time-restricted feeding alleviates cardiac dysfunction induced by simulated microgravity via restoring cardiac FGF21 signaling. </w:t>
      </w:r>
      <w:r w:rsidRPr="00160014">
        <w:rPr>
          <w:rFonts w:ascii="Times New Roman" w:hAnsi="Times New Roman" w:cs="Times New Roman"/>
          <w:i/>
          <w:iCs/>
        </w:rPr>
        <w:t>The FASEB Journal</w:t>
      </w:r>
      <w:r w:rsidRPr="00160014">
        <w:rPr>
          <w:rFonts w:ascii="Times New Roman" w:hAnsi="Times New Roman" w:cs="Times New Roman"/>
        </w:rPr>
        <w:t xml:space="preserve">, </w:t>
      </w:r>
      <w:r w:rsidRPr="00160014">
        <w:rPr>
          <w:rFonts w:ascii="Times New Roman" w:hAnsi="Times New Roman" w:cs="Times New Roman"/>
          <w:i/>
          <w:iCs/>
        </w:rPr>
        <w:t>n/a</w:t>
      </w:r>
      <w:r w:rsidRPr="00160014">
        <w:rPr>
          <w:rFonts w:ascii="Times New Roman" w:hAnsi="Times New Roman" w:cs="Times New Roman"/>
        </w:rPr>
        <w:t>(n/a). https://doi.org/10.1096/fj.202001246RR</w:t>
      </w:r>
    </w:p>
    <w:p w14:paraId="330C8437"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Wilkinson, M. J., Manoogian, E. N. C., Zadourian, A., Lo, H., Fakhouri, S., Shoghi, A., Wang, X., Fleischer, J. G., Navlakha, S., Panda, S., &amp; Taub, P. R. (2020). Ten-Hour Time-Restricted Eating Reduces Weight, Blood Pressure, and Atherogenic Lipids in Patients with Metabolic Syndrome. </w:t>
      </w:r>
      <w:r w:rsidRPr="00160014">
        <w:rPr>
          <w:rFonts w:ascii="Times New Roman" w:hAnsi="Times New Roman" w:cs="Times New Roman"/>
          <w:i/>
          <w:iCs/>
        </w:rPr>
        <w:t>Cell Metabolism</w:t>
      </w:r>
      <w:r w:rsidRPr="00160014">
        <w:rPr>
          <w:rFonts w:ascii="Times New Roman" w:hAnsi="Times New Roman" w:cs="Times New Roman"/>
        </w:rPr>
        <w:t xml:space="preserve">, </w:t>
      </w:r>
      <w:r w:rsidRPr="00160014">
        <w:rPr>
          <w:rFonts w:ascii="Times New Roman" w:hAnsi="Times New Roman" w:cs="Times New Roman"/>
          <w:i/>
          <w:iCs/>
        </w:rPr>
        <w:t>31</w:t>
      </w:r>
      <w:r w:rsidRPr="00160014">
        <w:rPr>
          <w:rFonts w:ascii="Times New Roman" w:hAnsi="Times New Roman" w:cs="Times New Roman"/>
        </w:rPr>
        <w:t>(1), 92-104.e5. https://doi.org/10.1016/j.cmet.2019.11.004</w:t>
      </w:r>
    </w:p>
    <w:p w14:paraId="02390215"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Woodie, L. N., Luo, Y., Wayne, M. J., Graff, E. C., Ahmed, B., O’Neill, A. M., &amp; Greene, M. W. (2018). Restricted feeding for 9h in the active period partially abrogates the detrimental metabolic effects of a Western diet with liquid sugar consumption in mice. </w:t>
      </w:r>
      <w:r w:rsidRPr="00160014">
        <w:rPr>
          <w:rFonts w:ascii="Times New Roman" w:hAnsi="Times New Roman" w:cs="Times New Roman"/>
          <w:i/>
          <w:iCs/>
        </w:rPr>
        <w:t>Metabolism</w:t>
      </w:r>
      <w:r w:rsidRPr="00160014">
        <w:rPr>
          <w:rFonts w:ascii="Times New Roman" w:hAnsi="Times New Roman" w:cs="Times New Roman"/>
        </w:rPr>
        <w:t xml:space="preserve">, </w:t>
      </w:r>
      <w:r w:rsidRPr="00160014">
        <w:rPr>
          <w:rFonts w:ascii="Times New Roman" w:hAnsi="Times New Roman" w:cs="Times New Roman"/>
          <w:i/>
          <w:iCs/>
        </w:rPr>
        <w:t>82</w:t>
      </w:r>
      <w:r w:rsidRPr="00160014">
        <w:rPr>
          <w:rFonts w:ascii="Times New Roman" w:hAnsi="Times New Roman" w:cs="Times New Roman"/>
        </w:rPr>
        <w:t>, 1–13. https://doi.org/10.1016/j.metabol.2017.12.004</w:t>
      </w:r>
    </w:p>
    <w:p w14:paraId="601199C6" w14:textId="77777777" w:rsidR="00160014" w:rsidRPr="00160014" w:rsidRDefault="00160014" w:rsidP="00160014">
      <w:pPr>
        <w:pStyle w:val="Bibliography"/>
        <w:rPr>
          <w:rFonts w:ascii="Times New Roman" w:hAnsi="Times New Roman" w:cs="Times New Roman"/>
        </w:rPr>
      </w:pPr>
      <w:r w:rsidRPr="00160014">
        <w:rPr>
          <w:rFonts w:ascii="Times New Roman" w:hAnsi="Times New Roman" w:cs="Times New Roman"/>
        </w:rPr>
        <w:t xml:space="preserve">Ziaee, V., Kihanidoost, Z., Younesian, M., Akhavirad, M.-B., Bateni, F., Kazemianfar, Z., &amp; Hantoushzadeh, S. (2010). The Effect of Ramadan Fasting on Outcome of Pregnancy. </w:t>
      </w:r>
      <w:r w:rsidRPr="00160014">
        <w:rPr>
          <w:rFonts w:ascii="Times New Roman" w:hAnsi="Times New Roman" w:cs="Times New Roman"/>
          <w:i/>
          <w:iCs/>
        </w:rPr>
        <w:t>Iranian Journal of Pediatrics</w:t>
      </w:r>
      <w:r w:rsidRPr="00160014">
        <w:rPr>
          <w:rFonts w:ascii="Times New Roman" w:hAnsi="Times New Roman" w:cs="Times New Roman"/>
        </w:rPr>
        <w:t xml:space="preserve">, </w:t>
      </w:r>
      <w:r w:rsidRPr="00160014">
        <w:rPr>
          <w:rFonts w:ascii="Times New Roman" w:hAnsi="Times New Roman" w:cs="Times New Roman"/>
          <w:i/>
          <w:iCs/>
        </w:rPr>
        <w:t>20</w:t>
      </w:r>
      <w:r w:rsidRPr="00160014">
        <w:rPr>
          <w:rFonts w:ascii="Times New Roman" w:hAnsi="Times New Roman" w:cs="Times New Roman"/>
        </w:rPr>
        <w:t>(2), 181–186.</w:t>
      </w:r>
    </w:p>
    <w:p w14:paraId="42CF554C" w14:textId="033069EA" w:rsidR="00ED57DF" w:rsidRPr="00616AD3" w:rsidRDefault="00ED57DF" w:rsidP="00616AD3">
      <w:pPr>
        <w:spacing w:line="480" w:lineRule="auto"/>
        <w:rPr>
          <w:rFonts w:ascii="Times New Roman" w:hAnsi="Times New Roman" w:cs="Times New Roman"/>
        </w:rPr>
      </w:pPr>
      <w:r>
        <w:rPr>
          <w:rFonts w:ascii="Times New Roman" w:hAnsi="Times New Roman" w:cs="Times New Roman"/>
        </w:rPr>
        <w:lastRenderedPageBreak/>
        <w:fldChar w:fldCharType="end"/>
      </w:r>
    </w:p>
    <w:sectPr w:rsidR="00ED57DF" w:rsidRPr="00616AD3" w:rsidSect="00587EB0">
      <w:head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 w:author="Dave Bridges" w:date="2021-09-16T10:48:00Z" w:initials="DB">
    <w:p w14:paraId="769332EC" w14:textId="7A351774" w:rsidR="00DB2834" w:rsidRDefault="00DB2834">
      <w:pPr>
        <w:pStyle w:val="CommentText"/>
      </w:pPr>
      <w:r>
        <w:rPr>
          <w:rStyle w:val="CommentReference"/>
        </w:rPr>
        <w:annotationRef/>
      </w:r>
      <w:r>
        <w:t>add</w:t>
      </w:r>
    </w:p>
  </w:comment>
  <w:comment w:id="38" w:author="Dave Bridges" w:date="2021-09-16T10:49:00Z" w:initials="DB">
    <w:p w14:paraId="24A7565B" w14:textId="64A9C13F" w:rsidR="00DB2834" w:rsidRDefault="00DB2834">
      <w:pPr>
        <w:pStyle w:val="CommentText"/>
      </w:pPr>
      <w:r>
        <w:rPr>
          <w:rStyle w:val="CommentReference"/>
        </w:rPr>
        <w:annotationRef/>
      </w:r>
      <w:r>
        <w:t>Needs a general reference</w:t>
      </w:r>
    </w:p>
  </w:comment>
  <w:comment w:id="39" w:author="Dave Bridges" w:date="2021-09-16T10:50:00Z" w:initials="DB">
    <w:p w14:paraId="574603B5" w14:textId="38FDDF91" w:rsidR="00DB2834" w:rsidRDefault="00DB2834">
      <w:pPr>
        <w:pStyle w:val="CommentText"/>
      </w:pPr>
      <w:r>
        <w:rPr>
          <w:rStyle w:val="CommentReference"/>
        </w:rPr>
        <w:annotationRef/>
      </w:r>
      <w:r>
        <w:t>Not sure this is the only (or even primary) goal.</w:t>
      </w:r>
    </w:p>
  </w:comment>
  <w:comment w:id="44" w:author="Dave Bridges" w:date="2021-09-16T10:52:00Z" w:initials="DB">
    <w:p w14:paraId="5C87509A" w14:textId="53DA374A" w:rsidR="00DB2834" w:rsidRDefault="00DB2834">
      <w:pPr>
        <w:pStyle w:val="CommentText"/>
      </w:pPr>
      <w:r>
        <w:rPr>
          <w:rStyle w:val="CommentReference"/>
        </w:rPr>
        <w:annotationRef/>
      </w:r>
      <w:r>
        <w:t>Check IFIC ref</w:t>
      </w:r>
    </w:p>
  </w:comment>
  <w:comment w:id="45" w:author="Dave Bridges" w:date="2021-09-16T10:52:00Z" w:initials="DB">
    <w:p w14:paraId="58CE277F" w14:textId="40434D3B" w:rsidR="00DB2834" w:rsidRDefault="00DB2834">
      <w:pPr>
        <w:pStyle w:val="CommentText"/>
      </w:pPr>
      <w:r>
        <w:rPr>
          <w:rStyle w:val="CommentReference"/>
        </w:rPr>
        <w:annotationRef/>
      </w:r>
      <w:r>
        <w:t xml:space="preserve">This might need some data or a reference.  Could be as simple as </w:t>
      </w:r>
      <w:proofErr w:type="spellStart"/>
      <w:r>
        <w:t>pubmed</w:t>
      </w:r>
      <w:proofErr w:type="spellEnd"/>
      <w:r>
        <w:t xml:space="preserve"> or google trends showing a X% increase over the past 10 years.</w:t>
      </w:r>
    </w:p>
  </w:comment>
  <w:comment w:id="56" w:author="Dave Bridges" w:date="2021-09-16T10:55:00Z" w:initials="DB">
    <w:p w14:paraId="5F3F92BF" w14:textId="7C13EBD6" w:rsidR="00DB2834" w:rsidRDefault="00DB2834">
      <w:pPr>
        <w:pStyle w:val="CommentText"/>
      </w:pPr>
      <w:r>
        <w:rPr>
          <w:rStyle w:val="CommentReference"/>
        </w:rPr>
        <w:annotationRef/>
      </w:r>
      <w:r>
        <w:t xml:space="preserve">If it does we need to cite it.  </w:t>
      </w:r>
      <w:proofErr w:type="gramStart"/>
      <w:r>
        <w:t>So</w:t>
      </w:r>
      <w:proofErr w:type="gramEnd"/>
      <w:r>
        <w:t xml:space="preserve"> </w:t>
      </w:r>
      <w:proofErr w:type="spellStart"/>
      <w:r>
        <w:t>its</w:t>
      </w:r>
      <w:proofErr w:type="spellEnd"/>
      <w:r>
        <w:t xml:space="preserve"> either rarely or not available</w:t>
      </w:r>
    </w:p>
  </w:comment>
  <w:comment w:id="61" w:author="Dave Bridges" w:date="2021-09-16T10:56:00Z" w:initials="DB">
    <w:p w14:paraId="5BB916DA" w14:textId="1BF7691B" w:rsidR="00DB2834" w:rsidRDefault="00DB2834">
      <w:pPr>
        <w:pStyle w:val="CommentText"/>
      </w:pPr>
      <w:r>
        <w:rPr>
          <w:rStyle w:val="CommentReference"/>
        </w:rPr>
        <w:annotationRef/>
      </w:r>
      <w:r>
        <w:t>By or at?</w:t>
      </w:r>
    </w:p>
  </w:comment>
  <w:comment w:id="64" w:author="Dave Bridges" w:date="2021-09-16T10:57:00Z" w:initials="DB">
    <w:p w14:paraId="259555A3" w14:textId="29346EBB" w:rsidR="00DB2834" w:rsidRDefault="00DB2834">
      <w:pPr>
        <w:pStyle w:val="CommentText"/>
      </w:pPr>
      <w:r>
        <w:rPr>
          <w:rStyle w:val="CommentReference"/>
        </w:rPr>
        <w:annotationRef/>
      </w:r>
      <w:r>
        <w:t>Wang is missing year.</w:t>
      </w:r>
    </w:p>
  </w:comment>
  <w:comment w:id="65" w:author="Dave Bridges" w:date="2021-09-16T10:57:00Z" w:initials="DB">
    <w:p w14:paraId="13D4B59B" w14:textId="56BFF4F1" w:rsidR="00DB2834" w:rsidRDefault="00DB2834">
      <w:pPr>
        <w:pStyle w:val="CommentText"/>
      </w:pPr>
      <w:r>
        <w:rPr>
          <w:rStyle w:val="CommentReference"/>
        </w:rPr>
        <w:annotationRef/>
      </w:r>
      <w:r>
        <w:t>Better to say they have shown that than evaluated if, this sounds vague</w:t>
      </w:r>
    </w:p>
  </w:comment>
  <w:comment w:id="82" w:author="Dave Bridges" w:date="2021-09-16T11:00:00Z" w:initials="DB">
    <w:p w14:paraId="0E3B9A55" w14:textId="62EF013B" w:rsidR="00DB2834" w:rsidRDefault="00DB2834">
      <w:pPr>
        <w:pStyle w:val="CommentText"/>
      </w:pPr>
      <w:r>
        <w:rPr>
          <w:rStyle w:val="CommentReference"/>
        </w:rPr>
        <w:annotationRef/>
      </w:r>
      <w:proofErr w:type="spellStart"/>
      <w:r>
        <w:t>Its</w:t>
      </w:r>
      <w:proofErr w:type="spellEnd"/>
      <w:r>
        <w:t xml:space="preserve"> fine to remove this if you feel the mouse studies are unambiguous</w:t>
      </w:r>
    </w:p>
  </w:comment>
  <w:comment w:id="101" w:author="Dave Bridges" w:date="2021-09-16T11:02:00Z" w:initials="DB">
    <w:p w14:paraId="4CE483C8" w14:textId="4A5761C8" w:rsidR="00DB2834" w:rsidRDefault="00DB2834">
      <w:pPr>
        <w:pStyle w:val="CommentText"/>
      </w:pPr>
      <w:r>
        <w:rPr>
          <w:rStyle w:val="CommentReference"/>
        </w:rPr>
        <w:annotationRef/>
      </w:r>
      <w:r>
        <w:t xml:space="preserve">I think this is g, either way </w:t>
      </w:r>
      <w:proofErr w:type="spellStart"/>
      <w:r>
        <w:t>its</w:t>
      </w:r>
      <w:proofErr w:type="spellEnd"/>
      <w:r>
        <w:t xml:space="preserve"> better to describe in </w:t>
      </w:r>
      <w:proofErr w:type="spellStart"/>
      <w:r>
        <w:t>g as</w:t>
      </w:r>
      <w:proofErr w:type="spellEnd"/>
      <w:r>
        <w:t xml:space="preserve"> that is more reproducible</w:t>
      </w:r>
    </w:p>
  </w:comment>
  <w:comment w:id="102" w:author="Dave Bridges" w:date="2021-09-16T11:03:00Z" w:initials="DB">
    <w:p w14:paraId="387DEFDA" w14:textId="40203C1F" w:rsidR="00DB2834" w:rsidRDefault="00DB2834">
      <w:pPr>
        <w:pStyle w:val="CommentText"/>
      </w:pPr>
      <w:r>
        <w:rPr>
          <w:rStyle w:val="CommentReference"/>
        </w:rPr>
        <w:annotationRef/>
      </w:r>
      <w:r>
        <w:t>Add bates references (get from citation(‘lme4’))</w:t>
      </w:r>
    </w:p>
  </w:comment>
  <w:comment w:id="132" w:author="Bridges, Dave" w:date="2021-07-29T13:51:00Z" w:initials="BD">
    <w:p w14:paraId="08C084E9" w14:textId="77777777" w:rsidR="00DB2834" w:rsidRDefault="00DB2834">
      <w:pPr>
        <w:pStyle w:val="CommentText"/>
      </w:pPr>
      <w:r>
        <w:rPr>
          <w:rStyle w:val="CommentReference"/>
        </w:rPr>
        <w:annotationRef/>
      </w:r>
      <w:r>
        <w:t>Check these calculations and p-values</w:t>
      </w:r>
    </w:p>
    <w:p w14:paraId="31A45182" w14:textId="517ECE63" w:rsidR="00DB2834" w:rsidRDefault="00DB2834">
      <w:pPr>
        <w:pStyle w:val="CommentText"/>
      </w:pPr>
    </w:p>
  </w:comment>
  <w:comment w:id="133" w:author="Molly Mulcahy" w:date="2021-08-23T15:12:00Z" w:initials="MCM">
    <w:p w14:paraId="5CB7830F" w14:textId="7112091B" w:rsidR="00DB2834" w:rsidRDefault="00DB2834">
      <w:pPr>
        <w:pStyle w:val="CommentText"/>
      </w:pPr>
      <w:r>
        <w:rPr>
          <w:rStyle w:val="CommentReference"/>
        </w:rPr>
        <w:annotationRef/>
      </w:r>
      <w:r>
        <w:t xml:space="preserve">Check note below. I think the statistical approach is more accurate there. </w:t>
      </w:r>
    </w:p>
  </w:comment>
  <w:comment w:id="142" w:author="Molly Mulcahy" w:date="2021-08-16T16:02:00Z" w:initials="MCM">
    <w:p w14:paraId="054D78CF" w14:textId="71E9C670" w:rsidR="00DB2834" w:rsidRDefault="00DB2834">
      <w:pPr>
        <w:pStyle w:val="CommentText"/>
      </w:pPr>
      <w:r>
        <w:rPr>
          <w:rStyle w:val="CommentReference"/>
        </w:rPr>
        <w:annotationRef/>
      </w:r>
      <w:proofErr w:type="gramStart"/>
      <w:r>
        <w:t>So</w:t>
      </w:r>
      <w:proofErr w:type="gramEnd"/>
      <w:r>
        <w:t xml:space="preserve"> I think we should chat about this statistically, but modeling cumulative intake over the course of weeks with MLM seems odd. </w:t>
      </w:r>
      <w:proofErr w:type="gramStart"/>
      <w:r>
        <w:t>So</w:t>
      </w:r>
      <w:proofErr w:type="gramEnd"/>
      <w:r>
        <w:t xml:space="preserve"> this is in here as the finial cumulative intake. Am happy to talk about it more though</w:t>
      </w:r>
    </w:p>
  </w:comment>
  <w:comment w:id="143" w:author="Dave Bridges" w:date="2021-09-16T11:10:00Z" w:initials="DB">
    <w:p w14:paraId="2ED1A265" w14:textId="4600D023" w:rsidR="00DB2834" w:rsidRDefault="00DB2834">
      <w:pPr>
        <w:pStyle w:val="CommentText"/>
      </w:pPr>
      <w:r>
        <w:rPr>
          <w:rStyle w:val="CommentReference"/>
        </w:rPr>
        <w:annotationRef/>
      </w:r>
      <w:r>
        <w:t xml:space="preserve">Yeah </w:t>
      </w:r>
      <w:proofErr w:type="gramStart"/>
      <w:r>
        <w:t>lets</w:t>
      </w:r>
      <w:proofErr w:type="gramEnd"/>
      <w:r>
        <w:t xml:space="preserve"> discuss in our meeting</w:t>
      </w:r>
    </w:p>
  </w:comment>
  <w:comment w:id="150" w:author="Dave Bridges" w:date="2021-09-16T11:11:00Z" w:initials="DB">
    <w:p w14:paraId="038A040C" w14:textId="06EA5B06" w:rsidR="00DB2834" w:rsidRDefault="00DB2834">
      <w:pPr>
        <w:pStyle w:val="CommentText"/>
      </w:pPr>
      <w:r>
        <w:rPr>
          <w:rStyle w:val="CommentReference"/>
        </w:rPr>
        <w:annotationRef/>
      </w:r>
      <w:proofErr w:type="spellStart"/>
      <w:proofErr w:type="gramStart"/>
      <w:r>
        <w:t>Lets</w:t>
      </w:r>
      <w:proofErr w:type="spellEnd"/>
      <w:proofErr w:type="gramEnd"/>
      <w:r>
        <w:t xml:space="preserve"> discuss, </w:t>
      </w:r>
      <w:proofErr w:type="spellStart"/>
      <w:r>
        <w:t>im</w:t>
      </w:r>
      <w:proofErr w:type="spellEnd"/>
      <w:r>
        <w:t xml:space="preserve"> not sure how these are consistent</w:t>
      </w:r>
    </w:p>
  </w:comment>
  <w:comment w:id="151" w:author="Dave Bridges" w:date="2021-09-16T11:12:00Z" w:initials="DB">
    <w:p w14:paraId="1CAFE0F1" w14:textId="3C9BABA3" w:rsidR="00DB2834" w:rsidRDefault="00DB2834">
      <w:pPr>
        <w:pStyle w:val="CommentText"/>
      </w:pPr>
      <w:r>
        <w:rPr>
          <w:rStyle w:val="CommentReference"/>
        </w:rPr>
        <w:annotationRef/>
      </w:r>
      <w:r>
        <w:t xml:space="preserve">Are females along significant?  If so we might want to consider putting an asterisk on the females.  </w:t>
      </w:r>
    </w:p>
  </w:comment>
  <w:comment w:id="157" w:author="Dave Bridges" w:date="2021-09-16T11:14:00Z" w:initials="DB">
    <w:p w14:paraId="7A705C04" w14:textId="643B251E" w:rsidR="00DB2834" w:rsidRDefault="00DB2834">
      <w:pPr>
        <w:pStyle w:val="CommentText"/>
      </w:pPr>
      <w:r>
        <w:rPr>
          <w:rStyle w:val="CommentReference"/>
        </w:rPr>
        <w:annotationRef/>
      </w:r>
      <w:proofErr w:type="spellStart"/>
      <w:r>
        <w:t>Im</w:t>
      </w:r>
      <w:proofErr w:type="spellEnd"/>
      <w:r>
        <w:t xml:space="preserve"> not sure about this (the effects on FBG seem inconsistent between ITT and GTT).  To me it </w:t>
      </w:r>
      <w:proofErr w:type="spellStart"/>
      <w:r>
        <w:t>loks</w:t>
      </w:r>
      <w:proofErr w:type="spellEnd"/>
      <w:r>
        <w:t xml:space="preserve"> like more about late-phase hypoglycemic response if anything.  I agree about the point about not due to increased total or percent fat mass.</w:t>
      </w:r>
    </w:p>
  </w:comment>
  <w:comment w:id="158" w:author="Dave Bridges" w:date="2021-09-16T11:16:00Z" w:initials="DB">
    <w:p w14:paraId="77D9BE2F" w14:textId="24CC484A" w:rsidR="00DB2834" w:rsidRDefault="00DB2834">
      <w:pPr>
        <w:pStyle w:val="CommentText"/>
      </w:pPr>
      <w:r>
        <w:rPr>
          <w:rStyle w:val="CommentReference"/>
        </w:rPr>
        <w:annotationRef/>
      </w:r>
      <w:r>
        <w:t>You don’t reference Figure 2I, you could mention all this after that (which does look more compelling)</w:t>
      </w:r>
    </w:p>
  </w:comment>
  <w:comment w:id="173" w:author="Dave Bridges" w:date="2021-09-16T11:18:00Z" w:initials="DB">
    <w:p w14:paraId="2AA311E4" w14:textId="637075A2" w:rsidR="00DB2834" w:rsidRDefault="00DB2834">
      <w:pPr>
        <w:pStyle w:val="CommentText"/>
      </w:pPr>
      <w:r>
        <w:rPr>
          <w:rStyle w:val="CommentReference"/>
        </w:rPr>
        <w:annotationRef/>
      </w:r>
      <w:r>
        <w:t xml:space="preserve">And </w:t>
      </w:r>
      <w:proofErr w:type="gramStart"/>
      <w:r>
        <w:t>sucrose</w:t>
      </w:r>
      <w:proofErr w:type="gramEnd"/>
      <w:r>
        <w:t xml:space="preserve"> right?</w:t>
      </w:r>
    </w:p>
  </w:comment>
  <w:comment w:id="180" w:author="Dave Bridges" w:date="2021-09-16T11:19:00Z" w:initials="DB">
    <w:p w14:paraId="570FB6AD" w14:textId="4721A200" w:rsidR="00DB2834" w:rsidRDefault="00DB2834">
      <w:pPr>
        <w:pStyle w:val="CommentText"/>
      </w:pPr>
      <w:r>
        <w:rPr>
          <w:rStyle w:val="CommentReference"/>
        </w:rPr>
        <w:annotationRef/>
      </w:r>
      <w:r>
        <w:t xml:space="preserve">This is almost significant, so </w:t>
      </w:r>
      <w:proofErr w:type="spellStart"/>
      <w:r>
        <w:t>id</w:t>
      </w:r>
      <w:proofErr w:type="spellEnd"/>
      <w:r>
        <w:t xml:space="preserve"> give the actual effect sizes here</w:t>
      </w:r>
    </w:p>
  </w:comment>
  <w:comment w:id="181" w:author="Dave Bridges" w:date="2021-09-16T11:20:00Z" w:initials="DB">
    <w:p w14:paraId="1F7700AF" w14:textId="3EEE8A8C" w:rsidR="00DB2834" w:rsidRDefault="00DB2834">
      <w:pPr>
        <w:pStyle w:val="CommentText"/>
      </w:pPr>
      <w:r>
        <w:rPr>
          <w:rStyle w:val="CommentReference"/>
        </w:rPr>
        <w:annotationRef/>
      </w:r>
      <w:r>
        <w:t xml:space="preserve">I </w:t>
      </w:r>
      <w:proofErr w:type="spellStart"/>
      <w:r>
        <w:t>dunno</w:t>
      </w:r>
      <w:proofErr w:type="spellEnd"/>
      <w:r>
        <w:t>, at endpoint these look really similar</w:t>
      </w:r>
    </w:p>
  </w:comment>
  <w:comment w:id="187" w:author="Dave Bridges" w:date="2021-09-16T11:21:00Z" w:initials="DB">
    <w:p w14:paraId="6A232E0A" w14:textId="7B502D33" w:rsidR="00DB2834" w:rsidRDefault="00DB2834">
      <w:pPr>
        <w:pStyle w:val="CommentText"/>
      </w:pPr>
      <w:r>
        <w:rPr>
          <w:rStyle w:val="CommentReference"/>
        </w:rPr>
        <w:annotationRef/>
      </w:r>
      <w:r>
        <w:t xml:space="preserve">This is </w:t>
      </w:r>
      <w:proofErr w:type="spellStart"/>
      <w:r>
        <w:t>reawlly</w:t>
      </w:r>
      <w:proofErr w:type="spellEnd"/>
      <w:r>
        <w:t xml:space="preserve"> not that close so I think id remove this last sentence and say they were indistinguishable</w:t>
      </w:r>
    </w:p>
  </w:comment>
  <w:comment w:id="271" w:author="Dave Bridges" w:date="2021-09-16T11:32:00Z" w:initials="DB">
    <w:p w14:paraId="05059BE8" w14:textId="5E450A34" w:rsidR="00DB2834" w:rsidRDefault="00DB2834">
      <w:pPr>
        <w:pStyle w:val="CommentText"/>
      </w:pPr>
      <w:r>
        <w:rPr>
          <w:rStyle w:val="CommentReference"/>
        </w:rPr>
        <w:annotationRef/>
      </w:r>
      <w:r>
        <w:t xml:space="preserve">Can you say more here, I thought that this </w:t>
      </w:r>
      <w:proofErr w:type="spellStart"/>
      <w:r>
        <w:t>iwas</w:t>
      </w:r>
      <w:proofErr w:type="spellEnd"/>
      <w:r>
        <w:t xml:space="preserve"> sex- and diet specific</w:t>
      </w:r>
    </w:p>
  </w:comment>
  <w:comment w:id="272" w:author="Dave Bridges" w:date="2021-09-16T11:32:00Z" w:initials="DB">
    <w:p w14:paraId="203B39A8" w14:textId="46C1B77C" w:rsidR="00DB2834" w:rsidRDefault="00DB2834">
      <w:pPr>
        <w:pStyle w:val="CommentText"/>
      </w:pPr>
      <w:r>
        <w:rPr>
          <w:rStyle w:val="CommentReference"/>
        </w:rPr>
        <w:annotationRef/>
      </w:r>
      <w:r>
        <w:t>I think we should be explicit that we did not assess islet size in ours, and reference Boehmer again.  Id compare it more to our study, (as in similar to our findings no effect was apparent until an overnutrition challenge)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69332EC" w15:done="0"/>
  <w15:commentEx w15:paraId="24A7565B" w15:done="0"/>
  <w15:commentEx w15:paraId="574603B5" w15:done="0"/>
  <w15:commentEx w15:paraId="5C87509A" w15:done="0"/>
  <w15:commentEx w15:paraId="58CE277F" w15:done="0"/>
  <w15:commentEx w15:paraId="5F3F92BF" w15:done="0"/>
  <w15:commentEx w15:paraId="5BB916DA" w15:done="0"/>
  <w15:commentEx w15:paraId="259555A3" w15:done="0"/>
  <w15:commentEx w15:paraId="13D4B59B" w15:done="0"/>
  <w15:commentEx w15:paraId="0E3B9A55" w15:done="0"/>
  <w15:commentEx w15:paraId="4CE483C8" w15:done="0"/>
  <w15:commentEx w15:paraId="387DEFDA" w15:done="0"/>
  <w15:commentEx w15:paraId="31A45182" w15:done="0"/>
  <w15:commentEx w15:paraId="5CB7830F" w15:paraIdParent="31A45182" w15:done="0"/>
  <w15:commentEx w15:paraId="054D78CF" w15:done="0"/>
  <w15:commentEx w15:paraId="2ED1A265" w15:paraIdParent="054D78CF" w15:done="0"/>
  <w15:commentEx w15:paraId="038A040C" w15:done="0"/>
  <w15:commentEx w15:paraId="1CAFE0F1" w15:done="0"/>
  <w15:commentEx w15:paraId="7A705C04" w15:done="0"/>
  <w15:commentEx w15:paraId="77D9BE2F" w15:paraIdParent="7A705C04" w15:done="0"/>
  <w15:commentEx w15:paraId="2AA311E4" w15:done="0"/>
  <w15:commentEx w15:paraId="570FB6AD" w15:done="0"/>
  <w15:commentEx w15:paraId="1F7700AF" w15:done="0"/>
  <w15:commentEx w15:paraId="6A232E0A" w15:done="0"/>
  <w15:commentEx w15:paraId="05059BE8" w15:done="0"/>
  <w15:commentEx w15:paraId="203B39A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AD30D8" w16cex:dateUtc="2021-07-29T17:51:00Z"/>
  <w16cex:commentExtensible w16cex:durableId="24CE396E" w16cex:dateUtc="2021-08-23T19:12:00Z"/>
  <w16cex:commentExtensible w16cex:durableId="24C50A8C" w16cex:dateUtc="2021-08-16T2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69332EC" w16cid:durableId="24ED9F9A"/>
  <w16cid:commentId w16cid:paraId="24A7565B" w16cid:durableId="24ED9FC3"/>
  <w16cid:commentId w16cid:paraId="574603B5" w16cid:durableId="24ED9FF6"/>
  <w16cid:commentId w16cid:paraId="5C87509A" w16cid:durableId="24EDA061"/>
  <w16cid:commentId w16cid:paraId="58CE277F" w16cid:durableId="24EDA06F"/>
  <w16cid:commentId w16cid:paraId="5F3F92BF" w16cid:durableId="24EDA12A"/>
  <w16cid:commentId w16cid:paraId="5BB916DA" w16cid:durableId="24EDA175"/>
  <w16cid:commentId w16cid:paraId="259555A3" w16cid:durableId="24EDA197"/>
  <w16cid:commentId w16cid:paraId="13D4B59B" w16cid:durableId="24EDA1B1"/>
  <w16cid:commentId w16cid:paraId="0E3B9A55" w16cid:durableId="24EDA245"/>
  <w16cid:commentId w16cid:paraId="4CE483C8" w16cid:durableId="24EDA2E2"/>
  <w16cid:commentId w16cid:paraId="387DEFDA" w16cid:durableId="24EDA300"/>
  <w16cid:commentId w16cid:paraId="31A45182" w16cid:durableId="24AD30D8"/>
  <w16cid:commentId w16cid:paraId="5CB7830F" w16cid:durableId="24CE396E"/>
  <w16cid:commentId w16cid:paraId="054D78CF" w16cid:durableId="24C50A8C"/>
  <w16cid:commentId w16cid:paraId="2ED1A265" w16cid:durableId="24EDA498"/>
  <w16cid:commentId w16cid:paraId="038A040C" w16cid:durableId="24EDA4DE"/>
  <w16cid:commentId w16cid:paraId="1CAFE0F1" w16cid:durableId="24EDA52E"/>
  <w16cid:commentId w16cid:paraId="7A705C04" w16cid:durableId="24EDA59F"/>
  <w16cid:commentId w16cid:paraId="77D9BE2F" w16cid:durableId="24EDA616"/>
  <w16cid:commentId w16cid:paraId="2AA311E4" w16cid:durableId="24EDA69A"/>
  <w16cid:commentId w16cid:paraId="570FB6AD" w16cid:durableId="24EDA6D4"/>
  <w16cid:commentId w16cid:paraId="1F7700AF" w16cid:durableId="24EDA703"/>
  <w16cid:commentId w16cid:paraId="6A232E0A" w16cid:durableId="24EDA73A"/>
  <w16cid:commentId w16cid:paraId="05059BE8" w16cid:durableId="24EDA9BF"/>
  <w16cid:commentId w16cid:paraId="203B39A8" w16cid:durableId="24EDA9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35AB8E" w14:textId="77777777" w:rsidR="00E6785C" w:rsidRDefault="00E6785C" w:rsidP="00616AD3">
      <w:r>
        <w:separator/>
      </w:r>
    </w:p>
  </w:endnote>
  <w:endnote w:type="continuationSeparator" w:id="0">
    <w:p w14:paraId="45B69A22" w14:textId="77777777" w:rsidR="00E6785C" w:rsidRDefault="00E6785C" w:rsidP="00616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3565B7" w14:textId="77777777" w:rsidR="00E6785C" w:rsidRDefault="00E6785C" w:rsidP="00616AD3">
      <w:r>
        <w:separator/>
      </w:r>
    </w:p>
  </w:footnote>
  <w:footnote w:type="continuationSeparator" w:id="0">
    <w:p w14:paraId="6CB07815" w14:textId="77777777" w:rsidR="00E6785C" w:rsidRDefault="00E6785C" w:rsidP="00616A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B8179" w14:textId="121DD834" w:rsidR="00DB2834" w:rsidRDefault="00DB2834">
    <w:pPr>
      <w:pStyle w:val="Header"/>
    </w:pPr>
    <w:r>
      <w:t>eTRF offspring manuscript</w:t>
    </w:r>
  </w:p>
  <w:p w14:paraId="59A365C7" w14:textId="77777777" w:rsidR="00DB2834" w:rsidRDefault="00DB28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E6199"/>
    <w:multiLevelType w:val="hybridMultilevel"/>
    <w:tmpl w:val="08D6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73631F"/>
    <w:multiLevelType w:val="hybridMultilevel"/>
    <w:tmpl w:val="F670A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430015"/>
    <w:multiLevelType w:val="hybridMultilevel"/>
    <w:tmpl w:val="AB8C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C41672"/>
    <w:multiLevelType w:val="hybridMultilevel"/>
    <w:tmpl w:val="6CA44A88"/>
    <w:lvl w:ilvl="0" w:tplc="D682E812">
      <w:start w:val="2"/>
      <w:numFmt w:val="lowerRoman"/>
      <w:lvlText w:val="%1."/>
      <w:lvlJc w:val="right"/>
      <w:pPr>
        <w:tabs>
          <w:tab w:val="num" w:pos="720"/>
        </w:tabs>
        <w:ind w:left="720" w:hanging="360"/>
      </w:pPr>
    </w:lvl>
    <w:lvl w:ilvl="1" w:tplc="A582DA0E" w:tentative="1">
      <w:start w:val="1"/>
      <w:numFmt w:val="decimal"/>
      <w:lvlText w:val="%2."/>
      <w:lvlJc w:val="left"/>
      <w:pPr>
        <w:tabs>
          <w:tab w:val="num" w:pos="1440"/>
        </w:tabs>
        <w:ind w:left="1440" w:hanging="360"/>
      </w:pPr>
    </w:lvl>
    <w:lvl w:ilvl="2" w:tplc="03448A3C" w:tentative="1">
      <w:start w:val="1"/>
      <w:numFmt w:val="decimal"/>
      <w:lvlText w:val="%3."/>
      <w:lvlJc w:val="left"/>
      <w:pPr>
        <w:tabs>
          <w:tab w:val="num" w:pos="2160"/>
        </w:tabs>
        <w:ind w:left="2160" w:hanging="360"/>
      </w:pPr>
    </w:lvl>
    <w:lvl w:ilvl="3" w:tplc="AD1A485E" w:tentative="1">
      <w:start w:val="1"/>
      <w:numFmt w:val="decimal"/>
      <w:lvlText w:val="%4."/>
      <w:lvlJc w:val="left"/>
      <w:pPr>
        <w:tabs>
          <w:tab w:val="num" w:pos="2880"/>
        </w:tabs>
        <w:ind w:left="2880" w:hanging="360"/>
      </w:pPr>
    </w:lvl>
    <w:lvl w:ilvl="4" w:tplc="8E20E0C0" w:tentative="1">
      <w:start w:val="1"/>
      <w:numFmt w:val="decimal"/>
      <w:lvlText w:val="%5."/>
      <w:lvlJc w:val="left"/>
      <w:pPr>
        <w:tabs>
          <w:tab w:val="num" w:pos="3600"/>
        </w:tabs>
        <w:ind w:left="3600" w:hanging="360"/>
      </w:pPr>
    </w:lvl>
    <w:lvl w:ilvl="5" w:tplc="E012C616" w:tentative="1">
      <w:start w:val="1"/>
      <w:numFmt w:val="decimal"/>
      <w:lvlText w:val="%6."/>
      <w:lvlJc w:val="left"/>
      <w:pPr>
        <w:tabs>
          <w:tab w:val="num" w:pos="4320"/>
        </w:tabs>
        <w:ind w:left="4320" w:hanging="360"/>
      </w:pPr>
    </w:lvl>
    <w:lvl w:ilvl="6" w:tplc="C05E5900" w:tentative="1">
      <w:start w:val="1"/>
      <w:numFmt w:val="decimal"/>
      <w:lvlText w:val="%7."/>
      <w:lvlJc w:val="left"/>
      <w:pPr>
        <w:tabs>
          <w:tab w:val="num" w:pos="5040"/>
        </w:tabs>
        <w:ind w:left="5040" w:hanging="360"/>
      </w:pPr>
    </w:lvl>
    <w:lvl w:ilvl="7" w:tplc="EDA0D6A4" w:tentative="1">
      <w:start w:val="1"/>
      <w:numFmt w:val="decimal"/>
      <w:lvlText w:val="%8."/>
      <w:lvlJc w:val="left"/>
      <w:pPr>
        <w:tabs>
          <w:tab w:val="num" w:pos="5760"/>
        </w:tabs>
        <w:ind w:left="5760" w:hanging="360"/>
      </w:pPr>
    </w:lvl>
    <w:lvl w:ilvl="8" w:tplc="069E55DC" w:tentative="1">
      <w:start w:val="1"/>
      <w:numFmt w:val="decimal"/>
      <w:lvlText w:val="%9."/>
      <w:lvlJc w:val="left"/>
      <w:pPr>
        <w:tabs>
          <w:tab w:val="num" w:pos="6480"/>
        </w:tabs>
        <w:ind w:left="6480" w:hanging="360"/>
      </w:pPr>
    </w:lvl>
  </w:abstractNum>
  <w:abstractNum w:abstractNumId="4" w15:restartNumberingAfterBreak="0">
    <w:nsid w:val="731653E0"/>
    <w:multiLevelType w:val="hybridMultilevel"/>
    <w:tmpl w:val="E1760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DF44954"/>
    <w:multiLevelType w:val="multilevel"/>
    <w:tmpl w:val="BB9CE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5"/>
  </w:num>
  <w:num w:numId="3">
    <w:abstractNumId w:val="3"/>
  </w:num>
  <w:num w:numId="4">
    <w:abstractNumId w:val="3"/>
    <w:lvlOverride w:ilvl="0">
      <w:lvl w:ilvl="0" w:tplc="D682E812">
        <w:numFmt w:val="lowerRoman"/>
        <w:lvlText w:val="%1."/>
        <w:lvlJc w:val="right"/>
      </w:lvl>
    </w:lvlOverride>
  </w:num>
  <w:num w:numId="5">
    <w:abstractNumId w:val="3"/>
    <w:lvlOverride w:ilvl="0">
      <w:lvl w:ilvl="0" w:tplc="D682E812">
        <w:numFmt w:val="lowerRoman"/>
        <w:lvlText w:val="%1."/>
        <w:lvlJc w:val="right"/>
      </w:lvl>
    </w:lvlOverride>
  </w:num>
  <w:num w:numId="6">
    <w:abstractNumId w:val="1"/>
  </w:num>
  <w:num w:numId="7">
    <w:abstractNumId w:val="0"/>
  </w:num>
  <w:num w:numId="8">
    <w:abstractNumId w:val="4"/>
  </w:num>
  <w:num w:numId="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Bridges, Dave">
    <w15:presenceInfo w15:providerId="AD" w15:userId="S::davebrid@umich.edu::135531ce-ee51-47fa-836e-1b2f89bad4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100"/>
    <w:rsid w:val="00002BEE"/>
    <w:rsid w:val="00003DE0"/>
    <w:rsid w:val="000046DD"/>
    <w:rsid w:val="00006E53"/>
    <w:rsid w:val="00023443"/>
    <w:rsid w:val="00023973"/>
    <w:rsid w:val="00036907"/>
    <w:rsid w:val="00037B00"/>
    <w:rsid w:val="000457BF"/>
    <w:rsid w:val="00056D4B"/>
    <w:rsid w:val="00065514"/>
    <w:rsid w:val="000702E4"/>
    <w:rsid w:val="00072202"/>
    <w:rsid w:val="00076A49"/>
    <w:rsid w:val="000968E6"/>
    <w:rsid w:val="000C34AF"/>
    <w:rsid w:val="000C4E31"/>
    <w:rsid w:val="000D699C"/>
    <w:rsid w:val="000F0CE8"/>
    <w:rsid w:val="000F24AB"/>
    <w:rsid w:val="00103234"/>
    <w:rsid w:val="0012467E"/>
    <w:rsid w:val="00136244"/>
    <w:rsid w:val="001433C7"/>
    <w:rsid w:val="00151682"/>
    <w:rsid w:val="00152545"/>
    <w:rsid w:val="00160014"/>
    <w:rsid w:val="00170969"/>
    <w:rsid w:val="0017644C"/>
    <w:rsid w:val="00186B53"/>
    <w:rsid w:val="001C0914"/>
    <w:rsid w:val="001C713C"/>
    <w:rsid w:val="001D3C14"/>
    <w:rsid w:val="001D439A"/>
    <w:rsid w:val="001D4FB1"/>
    <w:rsid w:val="001E027B"/>
    <w:rsid w:val="001E1AE1"/>
    <w:rsid w:val="001E680B"/>
    <w:rsid w:val="001F07C5"/>
    <w:rsid w:val="001F1A8A"/>
    <w:rsid w:val="0020152D"/>
    <w:rsid w:val="0020702E"/>
    <w:rsid w:val="0021435C"/>
    <w:rsid w:val="00223F1F"/>
    <w:rsid w:val="00224B93"/>
    <w:rsid w:val="00226BF0"/>
    <w:rsid w:val="002316BD"/>
    <w:rsid w:val="002344BE"/>
    <w:rsid w:val="0024220A"/>
    <w:rsid w:val="00242B52"/>
    <w:rsid w:val="002431A5"/>
    <w:rsid w:val="00243201"/>
    <w:rsid w:val="00252968"/>
    <w:rsid w:val="00261148"/>
    <w:rsid w:val="00264D2B"/>
    <w:rsid w:val="0027127E"/>
    <w:rsid w:val="00292BB0"/>
    <w:rsid w:val="00294AA1"/>
    <w:rsid w:val="002A245A"/>
    <w:rsid w:val="002A3C56"/>
    <w:rsid w:val="002A7975"/>
    <w:rsid w:val="002B0CAE"/>
    <w:rsid w:val="002B674C"/>
    <w:rsid w:val="002C3310"/>
    <w:rsid w:val="002F1E4C"/>
    <w:rsid w:val="002F5EC0"/>
    <w:rsid w:val="003125FF"/>
    <w:rsid w:val="003156E8"/>
    <w:rsid w:val="00317338"/>
    <w:rsid w:val="00322D5D"/>
    <w:rsid w:val="00327E0F"/>
    <w:rsid w:val="003320F3"/>
    <w:rsid w:val="00333703"/>
    <w:rsid w:val="0034518C"/>
    <w:rsid w:val="00345AE8"/>
    <w:rsid w:val="00354291"/>
    <w:rsid w:val="00361FC2"/>
    <w:rsid w:val="003678F1"/>
    <w:rsid w:val="00381BAE"/>
    <w:rsid w:val="003868D5"/>
    <w:rsid w:val="0038760B"/>
    <w:rsid w:val="003A196D"/>
    <w:rsid w:val="003A3F72"/>
    <w:rsid w:val="003B452F"/>
    <w:rsid w:val="003B7482"/>
    <w:rsid w:val="003C0114"/>
    <w:rsid w:val="003C200C"/>
    <w:rsid w:val="003D019A"/>
    <w:rsid w:val="003D4F95"/>
    <w:rsid w:val="003E0F5E"/>
    <w:rsid w:val="003E6824"/>
    <w:rsid w:val="003E746E"/>
    <w:rsid w:val="00400B04"/>
    <w:rsid w:val="0040216E"/>
    <w:rsid w:val="00406098"/>
    <w:rsid w:val="0040799B"/>
    <w:rsid w:val="00416133"/>
    <w:rsid w:val="00422824"/>
    <w:rsid w:val="004236D8"/>
    <w:rsid w:val="00427100"/>
    <w:rsid w:val="00431140"/>
    <w:rsid w:val="0043547B"/>
    <w:rsid w:val="004357A7"/>
    <w:rsid w:val="0044011B"/>
    <w:rsid w:val="00454691"/>
    <w:rsid w:val="00467FD5"/>
    <w:rsid w:val="004704F8"/>
    <w:rsid w:val="00491619"/>
    <w:rsid w:val="004A3D57"/>
    <w:rsid w:val="004B3D76"/>
    <w:rsid w:val="004C005D"/>
    <w:rsid w:val="004C25E4"/>
    <w:rsid w:val="004C4025"/>
    <w:rsid w:val="004D649F"/>
    <w:rsid w:val="004F2C2A"/>
    <w:rsid w:val="004F3298"/>
    <w:rsid w:val="004F35FF"/>
    <w:rsid w:val="004F4CDE"/>
    <w:rsid w:val="00504A6E"/>
    <w:rsid w:val="00520F01"/>
    <w:rsid w:val="005210E9"/>
    <w:rsid w:val="00523369"/>
    <w:rsid w:val="00532133"/>
    <w:rsid w:val="00536356"/>
    <w:rsid w:val="0054727D"/>
    <w:rsid w:val="00552A5B"/>
    <w:rsid w:val="00564D55"/>
    <w:rsid w:val="005751F8"/>
    <w:rsid w:val="00585A1D"/>
    <w:rsid w:val="0058691C"/>
    <w:rsid w:val="00587EB0"/>
    <w:rsid w:val="005A3F7F"/>
    <w:rsid w:val="005B4A24"/>
    <w:rsid w:val="005C23AC"/>
    <w:rsid w:val="005D2B24"/>
    <w:rsid w:val="005D4100"/>
    <w:rsid w:val="005F3188"/>
    <w:rsid w:val="00607265"/>
    <w:rsid w:val="00616AD3"/>
    <w:rsid w:val="00616D8A"/>
    <w:rsid w:val="006411B4"/>
    <w:rsid w:val="00651207"/>
    <w:rsid w:val="00651638"/>
    <w:rsid w:val="00660E6B"/>
    <w:rsid w:val="00660EE1"/>
    <w:rsid w:val="0066510F"/>
    <w:rsid w:val="00686EC8"/>
    <w:rsid w:val="00693835"/>
    <w:rsid w:val="006A22AE"/>
    <w:rsid w:val="006A5F43"/>
    <w:rsid w:val="006C6F49"/>
    <w:rsid w:val="006D4D25"/>
    <w:rsid w:val="006F1C2F"/>
    <w:rsid w:val="006F5A08"/>
    <w:rsid w:val="007006F3"/>
    <w:rsid w:val="00704185"/>
    <w:rsid w:val="00716C65"/>
    <w:rsid w:val="0072292A"/>
    <w:rsid w:val="007316E8"/>
    <w:rsid w:val="00741FE3"/>
    <w:rsid w:val="00760A6A"/>
    <w:rsid w:val="00761E49"/>
    <w:rsid w:val="007641AB"/>
    <w:rsid w:val="007700BF"/>
    <w:rsid w:val="00783733"/>
    <w:rsid w:val="007872A5"/>
    <w:rsid w:val="007A45B2"/>
    <w:rsid w:val="007C59F8"/>
    <w:rsid w:val="007C7BC9"/>
    <w:rsid w:val="007D0ECF"/>
    <w:rsid w:val="007D3DAD"/>
    <w:rsid w:val="007D5A07"/>
    <w:rsid w:val="007E0D47"/>
    <w:rsid w:val="007E2551"/>
    <w:rsid w:val="007E3983"/>
    <w:rsid w:val="007E7F4E"/>
    <w:rsid w:val="007F057E"/>
    <w:rsid w:val="00804E35"/>
    <w:rsid w:val="008067A0"/>
    <w:rsid w:val="0081224E"/>
    <w:rsid w:val="00817B68"/>
    <w:rsid w:val="00821A8C"/>
    <w:rsid w:val="00830465"/>
    <w:rsid w:val="00833C0B"/>
    <w:rsid w:val="00836F6E"/>
    <w:rsid w:val="0084453D"/>
    <w:rsid w:val="008504D5"/>
    <w:rsid w:val="008543FF"/>
    <w:rsid w:val="008645F0"/>
    <w:rsid w:val="00874EBB"/>
    <w:rsid w:val="0088096D"/>
    <w:rsid w:val="0088283B"/>
    <w:rsid w:val="00882E23"/>
    <w:rsid w:val="00890AE0"/>
    <w:rsid w:val="00893799"/>
    <w:rsid w:val="008970A6"/>
    <w:rsid w:val="008A4945"/>
    <w:rsid w:val="008A6AA6"/>
    <w:rsid w:val="008B319E"/>
    <w:rsid w:val="008B68CF"/>
    <w:rsid w:val="008C0372"/>
    <w:rsid w:val="008C4511"/>
    <w:rsid w:val="008E10BD"/>
    <w:rsid w:val="008E13E8"/>
    <w:rsid w:val="008F1A93"/>
    <w:rsid w:val="008F7E7E"/>
    <w:rsid w:val="0091026A"/>
    <w:rsid w:val="0091397C"/>
    <w:rsid w:val="0092320D"/>
    <w:rsid w:val="0094012E"/>
    <w:rsid w:val="00942A5E"/>
    <w:rsid w:val="00947053"/>
    <w:rsid w:val="009525EA"/>
    <w:rsid w:val="009554FD"/>
    <w:rsid w:val="00960974"/>
    <w:rsid w:val="00960FD7"/>
    <w:rsid w:val="00965D4C"/>
    <w:rsid w:val="00970D3E"/>
    <w:rsid w:val="0097693C"/>
    <w:rsid w:val="00983AE9"/>
    <w:rsid w:val="00986610"/>
    <w:rsid w:val="00987B97"/>
    <w:rsid w:val="00995036"/>
    <w:rsid w:val="009A784F"/>
    <w:rsid w:val="009B30BD"/>
    <w:rsid w:val="009B4769"/>
    <w:rsid w:val="009B554B"/>
    <w:rsid w:val="009B5C0B"/>
    <w:rsid w:val="009B6F09"/>
    <w:rsid w:val="009D039A"/>
    <w:rsid w:val="009D244A"/>
    <w:rsid w:val="009D3524"/>
    <w:rsid w:val="009D4609"/>
    <w:rsid w:val="009E39BE"/>
    <w:rsid w:val="009F1671"/>
    <w:rsid w:val="009F2C4F"/>
    <w:rsid w:val="00A0650D"/>
    <w:rsid w:val="00A17703"/>
    <w:rsid w:val="00A2123E"/>
    <w:rsid w:val="00A319F9"/>
    <w:rsid w:val="00A34308"/>
    <w:rsid w:val="00A40214"/>
    <w:rsid w:val="00A4122E"/>
    <w:rsid w:val="00A449D4"/>
    <w:rsid w:val="00A4651B"/>
    <w:rsid w:val="00A517A1"/>
    <w:rsid w:val="00A52328"/>
    <w:rsid w:val="00A54B1D"/>
    <w:rsid w:val="00A61B52"/>
    <w:rsid w:val="00A6221E"/>
    <w:rsid w:val="00AC7131"/>
    <w:rsid w:val="00AC790C"/>
    <w:rsid w:val="00AD38E7"/>
    <w:rsid w:val="00AE137F"/>
    <w:rsid w:val="00AE4DBC"/>
    <w:rsid w:val="00B01A1F"/>
    <w:rsid w:val="00B03785"/>
    <w:rsid w:val="00B16EC2"/>
    <w:rsid w:val="00B30AEA"/>
    <w:rsid w:val="00B31D0A"/>
    <w:rsid w:val="00B42E04"/>
    <w:rsid w:val="00B56169"/>
    <w:rsid w:val="00B61E2A"/>
    <w:rsid w:val="00B620BA"/>
    <w:rsid w:val="00B70990"/>
    <w:rsid w:val="00B70FA3"/>
    <w:rsid w:val="00B73DD4"/>
    <w:rsid w:val="00B81178"/>
    <w:rsid w:val="00B82073"/>
    <w:rsid w:val="00BA2CAC"/>
    <w:rsid w:val="00BB0BC4"/>
    <w:rsid w:val="00BB1408"/>
    <w:rsid w:val="00BB2485"/>
    <w:rsid w:val="00BC41E1"/>
    <w:rsid w:val="00BC4363"/>
    <w:rsid w:val="00BD3C52"/>
    <w:rsid w:val="00BD56C9"/>
    <w:rsid w:val="00BD6ECE"/>
    <w:rsid w:val="00BE286E"/>
    <w:rsid w:val="00BE3B71"/>
    <w:rsid w:val="00BE5A9B"/>
    <w:rsid w:val="00BF3DF4"/>
    <w:rsid w:val="00C04F83"/>
    <w:rsid w:val="00C17B6E"/>
    <w:rsid w:val="00C17BFF"/>
    <w:rsid w:val="00C26F18"/>
    <w:rsid w:val="00C31A50"/>
    <w:rsid w:val="00C32387"/>
    <w:rsid w:val="00C50439"/>
    <w:rsid w:val="00C56D0A"/>
    <w:rsid w:val="00C57552"/>
    <w:rsid w:val="00C6518A"/>
    <w:rsid w:val="00C72A22"/>
    <w:rsid w:val="00C77936"/>
    <w:rsid w:val="00C839CF"/>
    <w:rsid w:val="00CA2887"/>
    <w:rsid w:val="00CA39E8"/>
    <w:rsid w:val="00CA434E"/>
    <w:rsid w:val="00CB6004"/>
    <w:rsid w:val="00CB751B"/>
    <w:rsid w:val="00CC04EB"/>
    <w:rsid w:val="00CC3FE4"/>
    <w:rsid w:val="00CD1DB4"/>
    <w:rsid w:val="00CD2479"/>
    <w:rsid w:val="00CD7B97"/>
    <w:rsid w:val="00D011B5"/>
    <w:rsid w:val="00D01B0E"/>
    <w:rsid w:val="00D026ED"/>
    <w:rsid w:val="00D02E78"/>
    <w:rsid w:val="00D03E5E"/>
    <w:rsid w:val="00D04004"/>
    <w:rsid w:val="00D074EF"/>
    <w:rsid w:val="00D101C9"/>
    <w:rsid w:val="00D322B3"/>
    <w:rsid w:val="00D40CE8"/>
    <w:rsid w:val="00D51F64"/>
    <w:rsid w:val="00D60D6B"/>
    <w:rsid w:val="00D623B9"/>
    <w:rsid w:val="00D854CE"/>
    <w:rsid w:val="00D860A7"/>
    <w:rsid w:val="00D86FB4"/>
    <w:rsid w:val="00DB2834"/>
    <w:rsid w:val="00DD02BD"/>
    <w:rsid w:val="00DE369F"/>
    <w:rsid w:val="00E025DC"/>
    <w:rsid w:val="00E33351"/>
    <w:rsid w:val="00E460B0"/>
    <w:rsid w:val="00E4627A"/>
    <w:rsid w:val="00E622D5"/>
    <w:rsid w:val="00E649A8"/>
    <w:rsid w:val="00E66CFA"/>
    <w:rsid w:val="00E6785C"/>
    <w:rsid w:val="00E72093"/>
    <w:rsid w:val="00E800F2"/>
    <w:rsid w:val="00E82076"/>
    <w:rsid w:val="00E926E2"/>
    <w:rsid w:val="00E945B0"/>
    <w:rsid w:val="00E95781"/>
    <w:rsid w:val="00EA21FA"/>
    <w:rsid w:val="00EB6C34"/>
    <w:rsid w:val="00EC57CA"/>
    <w:rsid w:val="00ED57DF"/>
    <w:rsid w:val="00EE272A"/>
    <w:rsid w:val="00EF3374"/>
    <w:rsid w:val="00EF6E8B"/>
    <w:rsid w:val="00F002AB"/>
    <w:rsid w:val="00F14C74"/>
    <w:rsid w:val="00F213BB"/>
    <w:rsid w:val="00F55355"/>
    <w:rsid w:val="00F67AA8"/>
    <w:rsid w:val="00F76BB3"/>
    <w:rsid w:val="00F93F96"/>
    <w:rsid w:val="00F94D01"/>
    <w:rsid w:val="00FA1922"/>
    <w:rsid w:val="00FA195D"/>
    <w:rsid w:val="00FB2D0B"/>
    <w:rsid w:val="00FB7F5A"/>
    <w:rsid w:val="00FC296A"/>
    <w:rsid w:val="00FC6212"/>
    <w:rsid w:val="00FD6C40"/>
    <w:rsid w:val="00FE1DEF"/>
    <w:rsid w:val="00FE1E7B"/>
    <w:rsid w:val="00FE444A"/>
    <w:rsid w:val="00FF19E2"/>
    <w:rsid w:val="00FF7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8C9BFA"/>
  <w15:chartTrackingRefBased/>
  <w15:docId w15:val="{142D69B2-3BDB-8E47-92CB-3C3266AC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821A8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AD3"/>
    <w:pPr>
      <w:tabs>
        <w:tab w:val="center" w:pos="4680"/>
        <w:tab w:val="right" w:pos="9360"/>
      </w:tabs>
    </w:pPr>
  </w:style>
  <w:style w:type="character" w:customStyle="1" w:styleId="HeaderChar">
    <w:name w:val="Header Char"/>
    <w:basedOn w:val="DefaultParagraphFont"/>
    <w:link w:val="Header"/>
    <w:uiPriority w:val="99"/>
    <w:rsid w:val="00616AD3"/>
  </w:style>
  <w:style w:type="paragraph" w:styleId="Footer">
    <w:name w:val="footer"/>
    <w:basedOn w:val="Normal"/>
    <w:link w:val="FooterChar"/>
    <w:uiPriority w:val="99"/>
    <w:unhideWhenUsed/>
    <w:rsid w:val="00616AD3"/>
    <w:pPr>
      <w:tabs>
        <w:tab w:val="center" w:pos="4680"/>
        <w:tab w:val="right" w:pos="9360"/>
      </w:tabs>
    </w:pPr>
  </w:style>
  <w:style w:type="character" w:customStyle="1" w:styleId="FooterChar">
    <w:name w:val="Footer Char"/>
    <w:basedOn w:val="DefaultParagraphFont"/>
    <w:link w:val="Footer"/>
    <w:uiPriority w:val="99"/>
    <w:rsid w:val="00616AD3"/>
  </w:style>
  <w:style w:type="paragraph" w:styleId="NormalWeb">
    <w:name w:val="Normal (Web)"/>
    <w:basedOn w:val="Normal"/>
    <w:uiPriority w:val="99"/>
    <w:unhideWhenUsed/>
    <w:rsid w:val="006411B4"/>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67AA8"/>
    <w:rPr>
      <w:sz w:val="16"/>
      <w:szCs w:val="16"/>
    </w:rPr>
  </w:style>
  <w:style w:type="paragraph" w:styleId="CommentText">
    <w:name w:val="annotation text"/>
    <w:basedOn w:val="Normal"/>
    <w:link w:val="CommentTextChar"/>
    <w:uiPriority w:val="99"/>
    <w:semiHidden/>
    <w:unhideWhenUsed/>
    <w:rsid w:val="00F67AA8"/>
    <w:rPr>
      <w:sz w:val="20"/>
      <w:szCs w:val="20"/>
    </w:rPr>
  </w:style>
  <w:style w:type="character" w:customStyle="1" w:styleId="CommentTextChar">
    <w:name w:val="Comment Text Char"/>
    <w:basedOn w:val="DefaultParagraphFont"/>
    <w:link w:val="CommentText"/>
    <w:uiPriority w:val="99"/>
    <w:semiHidden/>
    <w:rsid w:val="00F67AA8"/>
    <w:rPr>
      <w:sz w:val="20"/>
      <w:szCs w:val="20"/>
    </w:rPr>
  </w:style>
  <w:style w:type="paragraph" w:styleId="CommentSubject">
    <w:name w:val="annotation subject"/>
    <w:basedOn w:val="CommentText"/>
    <w:next w:val="CommentText"/>
    <w:link w:val="CommentSubjectChar"/>
    <w:uiPriority w:val="99"/>
    <w:semiHidden/>
    <w:unhideWhenUsed/>
    <w:rsid w:val="00F67AA8"/>
    <w:rPr>
      <w:b/>
      <w:bCs/>
    </w:rPr>
  </w:style>
  <w:style w:type="character" w:customStyle="1" w:styleId="CommentSubjectChar">
    <w:name w:val="Comment Subject Char"/>
    <w:basedOn w:val="CommentTextChar"/>
    <w:link w:val="CommentSubject"/>
    <w:uiPriority w:val="99"/>
    <w:semiHidden/>
    <w:rsid w:val="00F67AA8"/>
    <w:rPr>
      <w:b/>
      <w:bCs/>
      <w:sz w:val="20"/>
      <w:szCs w:val="20"/>
    </w:rPr>
  </w:style>
  <w:style w:type="character" w:customStyle="1" w:styleId="Heading3Char">
    <w:name w:val="Heading 3 Char"/>
    <w:basedOn w:val="DefaultParagraphFont"/>
    <w:link w:val="Heading3"/>
    <w:uiPriority w:val="9"/>
    <w:rsid w:val="00821A8C"/>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ED57DF"/>
    <w:pPr>
      <w:spacing w:line="480" w:lineRule="auto"/>
      <w:ind w:left="720" w:hanging="720"/>
    </w:pPr>
  </w:style>
  <w:style w:type="paragraph" w:styleId="ListParagraph">
    <w:name w:val="List Paragraph"/>
    <w:basedOn w:val="Normal"/>
    <w:uiPriority w:val="34"/>
    <w:qFormat/>
    <w:rsid w:val="00704185"/>
    <w:pPr>
      <w:ind w:left="720"/>
      <w:contextualSpacing/>
    </w:pPr>
  </w:style>
  <w:style w:type="paragraph" w:styleId="BalloonText">
    <w:name w:val="Balloon Text"/>
    <w:basedOn w:val="Normal"/>
    <w:link w:val="BalloonTextChar"/>
    <w:uiPriority w:val="99"/>
    <w:semiHidden/>
    <w:unhideWhenUsed/>
    <w:rsid w:val="004C402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402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469467">
      <w:bodyDiv w:val="1"/>
      <w:marLeft w:val="0"/>
      <w:marRight w:val="0"/>
      <w:marTop w:val="0"/>
      <w:marBottom w:val="0"/>
      <w:divBdr>
        <w:top w:val="none" w:sz="0" w:space="0" w:color="auto"/>
        <w:left w:val="none" w:sz="0" w:space="0" w:color="auto"/>
        <w:bottom w:val="none" w:sz="0" w:space="0" w:color="auto"/>
        <w:right w:val="none" w:sz="0" w:space="0" w:color="auto"/>
      </w:divBdr>
    </w:div>
    <w:div w:id="51434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2563</TotalTime>
  <Pages>23</Pages>
  <Words>39047</Words>
  <Characters>222572</Characters>
  <Application>Microsoft Office Word</Application>
  <DocSecurity>0</DocSecurity>
  <Lines>1854</Lines>
  <Paragraphs>522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Dave Bridges</cp:lastModifiedBy>
  <cp:revision>237</cp:revision>
  <dcterms:created xsi:type="dcterms:W3CDTF">2021-01-25T20:24:00Z</dcterms:created>
  <dcterms:modified xsi:type="dcterms:W3CDTF">2021-09-16T15:36:00Z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id="qfAeA3QP"/&gt;&lt;style id="http://www.zotero.org/styles/apa" locale="en-US" hasBibliography="1" bibliographyStyleHasBeenSet="1"/&gt;&lt;prefs&gt;&lt;pref name="fieldType" value="Field"/&gt;&lt;/prefs&gt;&lt;/data&gt;</vt:lpwstr>
  </property>
</Properties>
</file>