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1F8" w14:textId="0A12047E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University of Michigan School of Public Health</w:t>
      </w:r>
    </w:p>
    <w:p w14:paraId="5156D48A" w14:textId="7F27123A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Department of Nutritional Sciences</w:t>
      </w:r>
    </w:p>
    <w:p w14:paraId="18F33CEC" w14:textId="7042FCE2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1415 Washington Heights, Ann Arbor MI, 48109</w:t>
      </w:r>
    </w:p>
    <w:p w14:paraId="54EC6342" w14:textId="7CFCC4A4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mollyec@umich.edu</w:t>
      </w:r>
    </w:p>
    <w:p w14:paraId="657C4CF3" w14:textId="63733DC5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March </w:t>
      </w:r>
      <w:r w:rsidR="001679B6" w:rsidRPr="001679B6">
        <w:rPr>
          <w:rFonts w:ascii="Palatino Linotype" w:hAnsi="Palatino Linotype"/>
          <w:sz w:val="22"/>
          <w:szCs w:val="22"/>
        </w:rPr>
        <w:t>24</w:t>
      </w:r>
      <w:r w:rsidRPr="001679B6">
        <w:rPr>
          <w:rFonts w:ascii="Palatino Linotype" w:hAnsi="Palatino Linotype"/>
          <w:sz w:val="22"/>
          <w:szCs w:val="22"/>
        </w:rPr>
        <w:t>, 202</w:t>
      </w:r>
      <w:r w:rsidR="001679B6" w:rsidRPr="001679B6">
        <w:rPr>
          <w:rFonts w:ascii="Palatino Linotype" w:hAnsi="Palatino Linotype"/>
          <w:sz w:val="22"/>
          <w:szCs w:val="22"/>
        </w:rPr>
        <w:t>2</w:t>
      </w:r>
    </w:p>
    <w:p w14:paraId="28C767CF" w14:textId="77777777" w:rsidR="00A2778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00C35263" w14:textId="3ABABBE7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Emily Manoogian, PhD</w:t>
      </w:r>
    </w:p>
    <w:p w14:paraId="02ADC682" w14:textId="5E845E63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Special Collection Editor</w:t>
      </w:r>
    </w:p>
    <w:p w14:paraId="0C68EBC5" w14:textId="4328C9AB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Obesity Journal</w:t>
      </w:r>
    </w:p>
    <w:p w14:paraId="75E1CC9D" w14:textId="77777777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45AFEE67" w14:textId="14846CEF" w:rsidR="008C3063" w:rsidRPr="001679B6" w:rsidRDefault="009E0206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Dr. Manoogian,</w:t>
      </w:r>
    </w:p>
    <w:p w14:paraId="25166BA6" w14:textId="161F1715" w:rsidR="000669E2" w:rsidRPr="007736ED" w:rsidRDefault="00796F8F" w:rsidP="007736ED">
      <w:pPr>
        <w:rPr>
          <w:rFonts w:ascii="Palatino" w:hAnsi="Palatino"/>
        </w:rPr>
      </w:pPr>
      <w:r w:rsidRPr="001679B6">
        <w:rPr>
          <w:rFonts w:ascii="Palatino Linotype" w:hAnsi="Palatino Linotype"/>
          <w:sz w:val="22"/>
          <w:szCs w:val="22"/>
        </w:rPr>
        <w:br/>
      </w:r>
      <w:r w:rsidR="009E0206" w:rsidRPr="001679B6">
        <w:rPr>
          <w:rFonts w:ascii="Palatino Linotype" w:hAnsi="Palatino Linotype"/>
          <w:sz w:val="22"/>
          <w:szCs w:val="22"/>
        </w:rPr>
        <w:t xml:space="preserve">Please find enclosed </w:t>
      </w:r>
      <w:r w:rsidR="00C83E40" w:rsidRPr="001679B6">
        <w:rPr>
          <w:rFonts w:ascii="Palatino Linotype" w:hAnsi="Palatino Linotype"/>
          <w:sz w:val="22"/>
          <w:szCs w:val="22"/>
        </w:rPr>
        <w:t>our</w:t>
      </w:r>
      <w:r w:rsidR="00391D65" w:rsidRPr="001679B6">
        <w:rPr>
          <w:rFonts w:ascii="Palatino Linotype" w:hAnsi="Palatino Linotype"/>
          <w:sz w:val="22"/>
          <w:szCs w:val="22"/>
        </w:rPr>
        <w:t xml:space="preserve"> original research article entitled, “</w:t>
      </w:r>
      <w:r w:rsidR="004A6726" w:rsidRPr="001679B6">
        <w:rPr>
          <w:rFonts w:ascii="Palatino Linotype" w:hAnsi="Palatino Linotype"/>
          <w:sz w:val="22"/>
          <w:szCs w:val="22"/>
        </w:rPr>
        <w:t xml:space="preserve">Gestational Early-Time Restricted Feeding Results in Sex-Specific Glucose Intolerance in Adult Male </w:t>
      </w:r>
      <w:r w:rsidR="00C34891">
        <w:rPr>
          <w:rFonts w:ascii="Palatino Linotype" w:hAnsi="Palatino Linotype"/>
          <w:sz w:val="22"/>
          <w:szCs w:val="22"/>
        </w:rPr>
        <w:t>Mice</w:t>
      </w:r>
      <w:r w:rsidR="00391D65" w:rsidRPr="001679B6">
        <w:rPr>
          <w:rFonts w:ascii="Palatino Linotype" w:hAnsi="Palatino Linotype"/>
          <w:sz w:val="22"/>
          <w:szCs w:val="22"/>
        </w:rPr>
        <w:t xml:space="preserve">” for consideration for the </w:t>
      </w:r>
      <w:r w:rsidR="004A6726" w:rsidRPr="001679B6">
        <w:rPr>
          <w:rFonts w:ascii="Palatino Linotype" w:hAnsi="Palatino Linotype"/>
          <w:sz w:val="22"/>
          <w:szCs w:val="22"/>
        </w:rPr>
        <w:t xml:space="preserve">Obesity </w:t>
      </w:r>
      <w:r w:rsidR="00391D65" w:rsidRPr="001679B6">
        <w:rPr>
          <w:rFonts w:ascii="Palatino Linotype" w:hAnsi="Palatino Linotype"/>
          <w:sz w:val="22"/>
          <w:szCs w:val="22"/>
        </w:rPr>
        <w:t xml:space="preserve">special issue on </w:t>
      </w:r>
      <w:r w:rsidR="009E0206" w:rsidRPr="001679B6">
        <w:rPr>
          <w:rFonts w:ascii="Palatino Linotype" w:hAnsi="Palatino Linotype"/>
          <w:sz w:val="22"/>
          <w:szCs w:val="22"/>
        </w:rPr>
        <w:t>T</w:t>
      </w:r>
      <w:r w:rsidR="00391D65" w:rsidRPr="001679B6">
        <w:rPr>
          <w:rFonts w:ascii="Palatino Linotype" w:hAnsi="Palatino Linotype"/>
          <w:sz w:val="22"/>
          <w:szCs w:val="22"/>
        </w:rPr>
        <w:t>ime-</w:t>
      </w:r>
      <w:r w:rsidR="009E0206" w:rsidRPr="001679B6">
        <w:rPr>
          <w:rFonts w:ascii="Palatino Linotype" w:hAnsi="Palatino Linotype"/>
          <w:sz w:val="22"/>
          <w:szCs w:val="22"/>
        </w:rPr>
        <w:t>R</w:t>
      </w:r>
      <w:r w:rsidR="00391D65" w:rsidRPr="001679B6">
        <w:rPr>
          <w:rFonts w:ascii="Palatino Linotype" w:hAnsi="Palatino Linotype"/>
          <w:sz w:val="22"/>
          <w:szCs w:val="22"/>
        </w:rPr>
        <w:t xml:space="preserve">estricted </w:t>
      </w:r>
      <w:r w:rsidR="009E0206" w:rsidRPr="001679B6">
        <w:rPr>
          <w:rFonts w:ascii="Palatino Linotype" w:hAnsi="Palatino Linotype"/>
          <w:sz w:val="22"/>
          <w:szCs w:val="22"/>
        </w:rPr>
        <w:t>E</w:t>
      </w:r>
      <w:r w:rsidR="00391D65" w:rsidRPr="001679B6">
        <w:rPr>
          <w:rFonts w:ascii="Palatino Linotype" w:hAnsi="Palatino Linotype"/>
          <w:sz w:val="22"/>
          <w:szCs w:val="22"/>
        </w:rPr>
        <w:t xml:space="preserve">ating. This work has not been published </w:t>
      </w:r>
      <w:r w:rsidR="004A6726" w:rsidRPr="001679B6">
        <w:rPr>
          <w:rFonts w:ascii="Palatino Linotype" w:hAnsi="Palatino Linotype"/>
          <w:sz w:val="22"/>
          <w:szCs w:val="22"/>
        </w:rPr>
        <w:t>and</w:t>
      </w:r>
      <w:r w:rsidR="00391D65" w:rsidRPr="001679B6">
        <w:rPr>
          <w:rFonts w:ascii="Palatino Linotype" w:hAnsi="Palatino Linotype"/>
          <w:sz w:val="22"/>
          <w:szCs w:val="22"/>
        </w:rPr>
        <w:t xml:space="preserve"> has </w:t>
      </w:r>
      <w:r w:rsidR="004A6726" w:rsidRPr="001679B6">
        <w:rPr>
          <w:rFonts w:ascii="Palatino Linotype" w:hAnsi="Palatino Linotype"/>
          <w:sz w:val="22"/>
          <w:szCs w:val="22"/>
        </w:rPr>
        <w:t>no</w:t>
      </w:r>
      <w:r w:rsidR="00391D65" w:rsidRPr="001679B6">
        <w:rPr>
          <w:rFonts w:ascii="Palatino Linotype" w:hAnsi="Palatino Linotype"/>
          <w:sz w:val="22"/>
          <w:szCs w:val="22"/>
        </w:rPr>
        <w:t>t been submitted or under review with another journal</w:t>
      </w:r>
      <w:r w:rsidR="00C83E40" w:rsidRPr="001679B6">
        <w:rPr>
          <w:rFonts w:ascii="Palatino Linotype" w:hAnsi="Palatino Linotype"/>
          <w:sz w:val="22"/>
          <w:szCs w:val="22"/>
        </w:rPr>
        <w:t xml:space="preserve">, but has </w:t>
      </w:r>
      <w:r w:rsidR="00391D65" w:rsidRPr="001679B6">
        <w:rPr>
          <w:rFonts w:ascii="Palatino Linotype" w:hAnsi="Palatino Linotype"/>
          <w:sz w:val="22"/>
          <w:szCs w:val="22"/>
        </w:rPr>
        <w:t xml:space="preserve">been </w:t>
      </w:r>
      <w:r w:rsidR="00C83E40" w:rsidRPr="001679B6">
        <w:rPr>
          <w:rFonts w:ascii="Palatino Linotype" w:hAnsi="Palatino Linotype"/>
          <w:sz w:val="22"/>
          <w:szCs w:val="22"/>
        </w:rPr>
        <w:t xml:space="preserve">recently </w:t>
      </w:r>
      <w:r w:rsidR="00AB2059" w:rsidRPr="001679B6">
        <w:rPr>
          <w:rFonts w:ascii="Palatino Linotype" w:hAnsi="Palatino Linotype"/>
          <w:sz w:val="22"/>
          <w:szCs w:val="22"/>
        </w:rPr>
        <w:t>posted as a pre-print</w:t>
      </w:r>
      <w:r w:rsidR="0072178F" w:rsidRPr="001679B6">
        <w:rPr>
          <w:rFonts w:ascii="Palatino Linotype" w:hAnsi="Palatino Linotype"/>
          <w:sz w:val="22"/>
          <w:szCs w:val="22"/>
        </w:rPr>
        <w:t xml:space="preserve"> on </w:t>
      </w:r>
      <w:proofErr w:type="spellStart"/>
      <w:r w:rsidR="00874371" w:rsidRPr="001679B6">
        <w:rPr>
          <w:rFonts w:ascii="Palatino Linotype" w:hAnsi="Palatino Linotype"/>
          <w:sz w:val="22"/>
          <w:szCs w:val="22"/>
        </w:rPr>
        <w:t>b</w:t>
      </w:r>
      <w:r w:rsidR="0072178F" w:rsidRPr="001679B6">
        <w:rPr>
          <w:rFonts w:ascii="Palatino Linotype" w:hAnsi="Palatino Linotype"/>
          <w:sz w:val="22"/>
          <w:szCs w:val="22"/>
        </w:rPr>
        <w:t>ioR</w:t>
      </w:r>
      <w:r w:rsidR="009E0206" w:rsidRPr="001679B6">
        <w:rPr>
          <w:rFonts w:ascii="Palatino Linotype" w:hAnsi="Palatino Linotype"/>
          <w:sz w:val="22"/>
          <w:szCs w:val="22"/>
        </w:rPr>
        <w:t>x</w:t>
      </w:r>
      <w:r w:rsidR="0072178F" w:rsidRPr="001679B6">
        <w:rPr>
          <w:rFonts w:ascii="Palatino Linotype" w:hAnsi="Palatino Linotype"/>
          <w:sz w:val="22"/>
          <w:szCs w:val="22"/>
        </w:rPr>
        <w:t>iv</w:t>
      </w:r>
      <w:proofErr w:type="spellEnd"/>
      <w:r w:rsidR="009E0206" w:rsidRPr="001679B6">
        <w:rPr>
          <w:rFonts w:ascii="Palatino Linotype" w:hAnsi="Palatino Linotype"/>
          <w:sz w:val="22"/>
          <w:szCs w:val="22"/>
        </w:rPr>
        <w:t xml:space="preserve">, and is </w:t>
      </w:r>
      <w:r w:rsidR="006C6483" w:rsidRPr="007736ED">
        <w:rPr>
          <w:rFonts w:ascii="Palatino" w:hAnsi="Palatino"/>
          <w:sz w:val="22"/>
          <w:szCs w:val="22"/>
        </w:rPr>
        <w:t>available</w:t>
      </w:r>
      <w:r w:rsidR="009E0206" w:rsidRPr="007736ED">
        <w:rPr>
          <w:rFonts w:ascii="Palatino" w:hAnsi="Palatino"/>
          <w:sz w:val="22"/>
          <w:szCs w:val="22"/>
        </w:rPr>
        <w:t xml:space="preserve"> at </w:t>
      </w:r>
      <w:hyperlink r:id="rId5" w:history="1">
        <w:r w:rsidR="007736ED" w:rsidRPr="00706365">
          <w:rPr>
            <w:rStyle w:val="Hyperlink"/>
            <w:rFonts w:ascii="Palatino" w:hAnsi="Palatino"/>
            <w:sz w:val="22"/>
            <w:szCs w:val="22"/>
            <w:shd w:val="clear" w:color="auto" w:fill="FFFFFF"/>
          </w:rPr>
          <w:t>https://doi.org/10.1101/2022.04.27.489576</w:t>
        </w:r>
      </w:hyperlink>
      <w:r w:rsidR="007736ED">
        <w:rPr>
          <w:rFonts w:ascii="Palatino" w:hAnsi="Palatino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B43845" w:rsidRPr="001679B6">
        <w:rPr>
          <w:rFonts w:ascii="Palatino Linotype" w:hAnsi="Palatino Linotype"/>
          <w:sz w:val="22"/>
          <w:szCs w:val="22"/>
        </w:rPr>
        <w:t xml:space="preserve">This </w:t>
      </w:r>
      <w:r w:rsidR="006C6483" w:rsidRPr="001679B6">
        <w:rPr>
          <w:rFonts w:ascii="Palatino Linotype" w:hAnsi="Palatino Linotype"/>
          <w:sz w:val="22"/>
          <w:szCs w:val="22"/>
        </w:rPr>
        <w:t xml:space="preserve">manuscript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covers </w:t>
      </w:r>
      <w:r w:rsidR="001679B6" w:rsidRPr="001679B6">
        <w:rPr>
          <w:rFonts w:ascii="Palatino Linotype" w:hAnsi="Palatino Linotype"/>
          <w:sz w:val="22"/>
          <w:szCs w:val="22"/>
        </w:rPr>
        <w:t>two understudied</w:t>
      </w:r>
      <w:r w:rsidR="00E46554" w:rsidRPr="001679B6">
        <w:rPr>
          <w:rFonts w:ascii="Palatino Linotype" w:hAnsi="Palatino Linotype"/>
          <w:sz w:val="22"/>
          <w:szCs w:val="22"/>
        </w:rPr>
        <w:t xml:space="preserve"> populations in the field of </w:t>
      </w:r>
      <w:proofErr w:type="spellStart"/>
      <w:r w:rsidR="00E46554" w:rsidRPr="001679B6">
        <w:rPr>
          <w:rFonts w:ascii="Palatino Linotype" w:hAnsi="Palatino Linotype"/>
          <w:sz w:val="22"/>
          <w:szCs w:val="22"/>
        </w:rPr>
        <w:t>chrononutrition</w:t>
      </w:r>
      <w:proofErr w:type="spellEnd"/>
      <w:r w:rsidR="00E46554" w:rsidRPr="001679B6">
        <w:rPr>
          <w:rFonts w:ascii="Palatino Linotype" w:hAnsi="Palatino Linotype"/>
          <w:sz w:val="22"/>
          <w:szCs w:val="22"/>
        </w:rPr>
        <w:t xml:space="preserve">; </w:t>
      </w:r>
      <w:r w:rsidR="00DB3267" w:rsidRPr="001679B6">
        <w:rPr>
          <w:rFonts w:ascii="Palatino Linotype" w:hAnsi="Palatino Linotype"/>
          <w:sz w:val="22"/>
          <w:szCs w:val="22"/>
        </w:rPr>
        <w:t xml:space="preserve">pregnant </w:t>
      </w:r>
      <w:r w:rsidR="00E46554" w:rsidRPr="001679B6">
        <w:rPr>
          <w:rFonts w:ascii="Palatino Linotype" w:hAnsi="Palatino Linotype"/>
          <w:sz w:val="22"/>
          <w:szCs w:val="22"/>
        </w:rPr>
        <w:t xml:space="preserve">people and their offspring. Recent </w:t>
      </w:r>
      <w:r w:rsidR="00B43845" w:rsidRPr="001679B6">
        <w:rPr>
          <w:rFonts w:ascii="Palatino Linotype" w:hAnsi="Palatino Linotype"/>
          <w:sz w:val="22"/>
          <w:szCs w:val="22"/>
        </w:rPr>
        <w:t>work</w:t>
      </w:r>
      <w:r w:rsidR="00E46554" w:rsidRPr="001679B6">
        <w:rPr>
          <w:rFonts w:ascii="Palatino Linotype" w:hAnsi="Palatino Linotype"/>
          <w:sz w:val="22"/>
          <w:szCs w:val="22"/>
        </w:rPr>
        <w:t xml:space="preserve"> </w:t>
      </w:r>
      <w:r w:rsidR="001679B6" w:rsidRPr="001679B6">
        <w:rPr>
          <w:rFonts w:ascii="Palatino Linotype" w:hAnsi="Palatino Linotype"/>
          <w:sz w:val="22"/>
          <w:szCs w:val="22"/>
        </w:rPr>
        <w:t xml:space="preserve">has </w:t>
      </w:r>
      <w:r w:rsidR="00E46554" w:rsidRPr="001679B6">
        <w:rPr>
          <w:rFonts w:ascii="Palatino Linotype" w:hAnsi="Palatino Linotype"/>
          <w:sz w:val="22"/>
          <w:szCs w:val="22"/>
        </w:rPr>
        <w:t>set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the</w:t>
      </w:r>
      <w:r w:rsidR="00E46554" w:rsidRPr="001679B6">
        <w:rPr>
          <w:rFonts w:ascii="Palatino Linotype" w:hAnsi="Palatino Linotype"/>
          <w:sz w:val="22"/>
          <w:szCs w:val="22"/>
        </w:rPr>
        <w:t xml:space="preserve"> precedent that </w:t>
      </w:r>
      <w:r w:rsidR="00BF00DE">
        <w:rPr>
          <w:rFonts w:ascii="Palatino Linotype" w:hAnsi="Palatino Linotype"/>
          <w:sz w:val="22"/>
          <w:szCs w:val="22"/>
        </w:rPr>
        <w:t>23.7% of</w:t>
      </w:r>
      <w:r w:rsidR="00B43845" w:rsidRPr="001679B6">
        <w:rPr>
          <w:rFonts w:ascii="Palatino Linotype" w:hAnsi="Palatino Linotype"/>
          <w:sz w:val="22"/>
          <w:szCs w:val="22"/>
        </w:rPr>
        <w:t xml:space="preserve"> </w:t>
      </w:r>
      <w:r w:rsidR="00E46554" w:rsidRPr="001679B6">
        <w:rPr>
          <w:rFonts w:ascii="Palatino Linotype" w:hAnsi="Palatino Linotype"/>
          <w:sz w:val="22"/>
          <w:szCs w:val="22"/>
        </w:rPr>
        <w:t xml:space="preserve">women </w:t>
      </w:r>
      <w:r w:rsidR="00BF00DE">
        <w:rPr>
          <w:rFonts w:ascii="Palatino Linotype" w:hAnsi="Palatino Linotype"/>
          <w:sz w:val="22"/>
          <w:szCs w:val="22"/>
        </w:rPr>
        <w:t xml:space="preserve">would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consider </w:t>
      </w:r>
      <w:r w:rsidR="00B43845" w:rsidRPr="001679B6">
        <w:rPr>
          <w:rFonts w:ascii="Palatino Linotype" w:hAnsi="Palatino Linotype"/>
          <w:sz w:val="22"/>
          <w:szCs w:val="22"/>
        </w:rPr>
        <w:t xml:space="preserve">trying </w:t>
      </w:r>
      <w:r w:rsidR="00E46554" w:rsidRPr="001679B6">
        <w:rPr>
          <w:rFonts w:ascii="Palatino Linotype" w:hAnsi="Palatino Linotype"/>
          <w:sz w:val="22"/>
          <w:szCs w:val="22"/>
        </w:rPr>
        <w:t xml:space="preserve">this diet while pregnant. However, data on the </w:t>
      </w:r>
      <w:r w:rsidR="008C3063" w:rsidRPr="001679B6">
        <w:rPr>
          <w:rFonts w:ascii="Palatino Linotype" w:hAnsi="Palatino Linotype"/>
          <w:sz w:val="22"/>
          <w:szCs w:val="22"/>
        </w:rPr>
        <w:t>long-term</w:t>
      </w:r>
      <w:r w:rsidR="00E46554" w:rsidRPr="001679B6">
        <w:rPr>
          <w:rFonts w:ascii="Palatino Linotype" w:hAnsi="Palatino Linotype"/>
          <w:sz w:val="22"/>
          <w:szCs w:val="22"/>
        </w:rPr>
        <w:t xml:space="preserve"> implications </w:t>
      </w:r>
      <w:r w:rsidR="00B43845" w:rsidRPr="001679B6">
        <w:rPr>
          <w:rFonts w:ascii="Palatino Linotype" w:hAnsi="Palatino Linotype"/>
          <w:sz w:val="22"/>
          <w:szCs w:val="22"/>
        </w:rPr>
        <w:t xml:space="preserve">of this diet </w:t>
      </w:r>
      <w:r w:rsidR="00E46554" w:rsidRPr="001679B6">
        <w:rPr>
          <w:rFonts w:ascii="Palatino Linotype" w:hAnsi="Palatino Linotype"/>
          <w:sz w:val="22"/>
          <w:szCs w:val="22"/>
        </w:rPr>
        <w:t xml:space="preserve">during pregnancy are lacking and limited to </w:t>
      </w:r>
      <w:r w:rsidR="00FD11B3" w:rsidRPr="001679B6">
        <w:rPr>
          <w:rFonts w:ascii="Palatino Linotype" w:hAnsi="Palatino Linotype"/>
          <w:sz w:val="22"/>
          <w:szCs w:val="22"/>
        </w:rPr>
        <w:t xml:space="preserve">animal </w:t>
      </w:r>
      <w:r w:rsidR="00B43845" w:rsidRPr="001679B6">
        <w:rPr>
          <w:rFonts w:ascii="Palatino Linotype" w:hAnsi="Palatino Linotype"/>
          <w:sz w:val="22"/>
          <w:szCs w:val="22"/>
        </w:rPr>
        <w:t>studies with focus on</w:t>
      </w:r>
      <w:r w:rsidR="00E46554" w:rsidRPr="001679B6">
        <w:rPr>
          <w:rFonts w:ascii="Palatino Linotype" w:hAnsi="Palatino Linotype"/>
          <w:sz w:val="22"/>
          <w:szCs w:val="22"/>
        </w:rPr>
        <w:t xml:space="preserve"> mitigating the harms of high fat diet feeding</w:t>
      </w:r>
      <w:r w:rsidR="00FD11B3" w:rsidRPr="001679B6">
        <w:rPr>
          <w:rFonts w:ascii="Palatino Linotype" w:hAnsi="Palatino Linotype"/>
          <w:sz w:val="22"/>
          <w:szCs w:val="22"/>
        </w:rPr>
        <w:t xml:space="preserve"> on fetal lung and placenta</w:t>
      </w:r>
      <w:r w:rsidR="00B43845" w:rsidRPr="001679B6">
        <w:rPr>
          <w:rFonts w:ascii="Palatino Linotype" w:hAnsi="Palatino Linotype"/>
          <w:sz w:val="22"/>
          <w:szCs w:val="22"/>
        </w:rPr>
        <w:t>l</w:t>
      </w:r>
      <w:r w:rsidR="00FD11B3" w:rsidRPr="001679B6">
        <w:rPr>
          <w:rFonts w:ascii="Palatino Linotype" w:hAnsi="Palatino Linotype"/>
          <w:sz w:val="22"/>
          <w:szCs w:val="22"/>
        </w:rPr>
        <w:t xml:space="preserve"> development</w:t>
      </w:r>
      <w:r w:rsidR="00E46554" w:rsidRPr="001679B6">
        <w:rPr>
          <w:rFonts w:ascii="Palatino Linotype" w:hAnsi="Palatino Linotype"/>
          <w:sz w:val="22"/>
          <w:szCs w:val="22"/>
        </w:rPr>
        <w:t xml:space="preserve">. </w:t>
      </w:r>
      <w:r w:rsidR="001679B6" w:rsidRPr="001679B6">
        <w:rPr>
          <w:rFonts w:ascii="Palatino Linotype" w:hAnsi="Palatino Linotype"/>
          <w:sz w:val="22"/>
          <w:szCs w:val="22"/>
        </w:rPr>
        <w:t>Our work evaluates the metabolic profile of these offspring, the first study asking this question.</w:t>
      </w:r>
    </w:p>
    <w:p w14:paraId="4E152F13" w14:textId="4ABCF7BE" w:rsidR="006C6483" w:rsidRPr="001679B6" w:rsidRDefault="006C6483" w:rsidP="00E46554">
      <w:pPr>
        <w:rPr>
          <w:rFonts w:ascii="Palatino Linotype" w:hAnsi="Palatino Linotype"/>
          <w:sz w:val="22"/>
          <w:szCs w:val="22"/>
        </w:rPr>
      </w:pPr>
    </w:p>
    <w:p w14:paraId="58BF7713" w14:textId="760804FA" w:rsidR="001679B6" w:rsidRPr="001679B6" w:rsidRDefault="00E46554" w:rsidP="001679B6">
      <w:pPr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The enclosed original research article is novel </w:t>
      </w:r>
      <w:r w:rsidR="006C6483" w:rsidRPr="001679B6">
        <w:rPr>
          <w:rFonts w:ascii="Palatino Linotype" w:hAnsi="Palatino Linotype"/>
          <w:sz w:val="22"/>
          <w:szCs w:val="22"/>
        </w:rPr>
        <w:t xml:space="preserve">and unique </w:t>
      </w:r>
      <w:r w:rsidRPr="001679B6">
        <w:rPr>
          <w:rFonts w:ascii="Palatino Linotype" w:hAnsi="Palatino Linotype"/>
          <w:sz w:val="22"/>
          <w:szCs w:val="22"/>
        </w:rPr>
        <w:t xml:space="preserve">in </w:t>
      </w:r>
      <w:r w:rsidR="001679B6" w:rsidRPr="001679B6">
        <w:rPr>
          <w:rFonts w:ascii="Palatino Linotype" w:hAnsi="Palatino Linotype"/>
          <w:sz w:val="22"/>
          <w:szCs w:val="22"/>
        </w:rPr>
        <w:t>several</w:t>
      </w:r>
      <w:r w:rsidRPr="001679B6">
        <w:rPr>
          <w:rFonts w:ascii="Palatino Linotype" w:hAnsi="Palatino Linotype"/>
          <w:sz w:val="22"/>
          <w:szCs w:val="22"/>
        </w:rPr>
        <w:t xml:space="preserve"> ways. </w:t>
      </w:r>
      <w:r w:rsidR="000669E2" w:rsidRPr="001679B6">
        <w:rPr>
          <w:rFonts w:ascii="Palatino Linotype" w:hAnsi="Palatino Linotype"/>
          <w:sz w:val="22"/>
          <w:szCs w:val="22"/>
        </w:rPr>
        <w:t>Our submission</w:t>
      </w:r>
      <w:r w:rsidRPr="001679B6">
        <w:rPr>
          <w:rFonts w:ascii="Palatino Linotype" w:hAnsi="Palatino Linotype"/>
          <w:sz w:val="22"/>
          <w:szCs w:val="22"/>
        </w:rPr>
        <w:t xml:space="preserve"> focuses on the </w:t>
      </w:r>
      <w:r w:rsidR="001679B6" w:rsidRPr="001679B6">
        <w:rPr>
          <w:rFonts w:ascii="Palatino Linotype" w:hAnsi="Palatino Linotype"/>
          <w:sz w:val="22"/>
          <w:szCs w:val="22"/>
        </w:rPr>
        <w:t xml:space="preserve">longitudinal assessment </w:t>
      </w:r>
      <w:r w:rsidR="00B43845" w:rsidRPr="001679B6">
        <w:rPr>
          <w:rFonts w:ascii="Palatino Linotype" w:hAnsi="Palatino Linotype"/>
          <w:sz w:val="22"/>
          <w:szCs w:val="22"/>
        </w:rPr>
        <w:t xml:space="preserve">body composition, food intake, and metabolic health </w:t>
      </w:r>
      <w:r w:rsidRPr="001679B6">
        <w:rPr>
          <w:rFonts w:ascii="Palatino Linotype" w:hAnsi="Palatino Linotype"/>
          <w:sz w:val="22"/>
          <w:szCs w:val="22"/>
        </w:rPr>
        <w:t xml:space="preserve">of the offspring </w:t>
      </w:r>
      <w:r w:rsidR="00B43845" w:rsidRPr="001679B6">
        <w:rPr>
          <w:rFonts w:ascii="Palatino Linotype" w:hAnsi="Palatino Linotype"/>
          <w:sz w:val="22"/>
          <w:szCs w:val="22"/>
        </w:rPr>
        <w:t>following</w:t>
      </w:r>
      <w:r w:rsidRPr="001679B6">
        <w:rPr>
          <w:rFonts w:ascii="Palatino Linotype" w:hAnsi="Palatino Linotype"/>
          <w:sz w:val="22"/>
          <w:szCs w:val="22"/>
        </w:rPr>
        <w:t xml:space="preserve"> </w:t>
      </w:r>
      <w:r w:rsidR="008C3063" w:rsidRPr="001679B6">
        <w:rPr>
          <w:rFonts w:ascii="Palatino Linotype" w:hAnsi="Palatino Linotype"/>
          <w:sz w:val="22"/>
          <w:szCs w:val="22"/>
        </w:rPr>
        <w:t xml:space="preserve">gestational </w:t>
      </w:r>
      <w:r w:rsidR="00B43845" w:rsidRPr="001679B6">
        <w:rPr>
          <w:rFonts w:ascii="Palatino Linotype" w:hAnsi="Palatino Linotype"/>
          <w:sz w:val="22"/>
          <w:szCs w:val="22"/>
        </w:rPr>
        <w:t xml:space="preserve">exposure to </w:t>
      </w:r>
      <w:r w:rsidRPr="001679B6">
        <w:rPr>
          <w:rFonts w:ascii="Palatino Linotype" w:hAnsi="Palatino Linotype"/>
          <w:sz w:val="22"/>
          <w:szCs w:val="22"/>
        </w:rPr>
        <w:t>TR</w:t>
      </w:r>
      <w:r w:rsidR="00B43845" w:rsidRPr="001679B6">
        <w:rPr>
          <w:rFonts w:ascii="Palatino Linotype" w:hAnsi="Palatino Linotype"/>
          <w:sz w:val="22"/>
          <w:szCs w:val="22"/>
        </w:rPr>
        <w:t>F</w:t>
      </w:r>
      <w:r w:rsidR="001679B6" w:rsidRPr="001679B6">
        <w:rPr>
          <w:rFonts w:ascii="Palatino Linotype" w:hAnsi="Palatino Linotype"/>
          <w:sz w:val="22"/>
          <w:szCs w:val="22"/>
        </w:rPr>
        <w:t xml:space="preserve"> under both normal and obesogenic diets</w:t>
      </w:r>
      <w:r w:rsidR="00B43845" w:rsidRPr="001679B6">
        <w:rPr>
          <w:rFonts w:ascii="Palatino Linotype" w:hAnsi="Palatino Linotype"/>
          <w:sz w:val="22"/>
          <w:szCs w:val="22"/>
        </w:rPr>
        <w:t xml:space="preserve">. </w:t>
      </w:r>
      <w:r w:rsidR="000669E2" w:rsidRPr="001679B6">
        <w:rPr>
          <w:rFonts w:ascii="Palatino Linotype" w:hAnsi="Palatino Linotype"/>
          <w:sz w:val="22"/>
          <w:szCs w:val="22"/>
        </w:rPr>
        <w:t>We</w:t>
      </w:r>
      <w:r w:rsidR="00B43845" w:rsidRPr="001679B6">
        <w:rPr>
          <w:rFonts w:ascii="Palatino Linotype" w:hAnsi="Palatino Linotype"/>
          <w:sz w:val="22"/>
          <w:szCs w:val="22"/>
        </w:rPr>
        <w:t xml:space="preserve"> </w:t>
      </w:r>
      <w:r w:rsidR="000669E2" w:rsidRPr="001679B6">
        <w:rPr>
          <w:rFonts w:ascii="Palatino Linotype" w:hAnsi="Palatino Linotype"/>
          <w:sz w:val="22"/>
          <w:szCs w:val="22"/>
        </w:rPr>
        <w:t xml:space="preserve">evaluate </w:t>
      </w:r>
      <w:r w:rsidR="000669E2" w:rsidRPr="001679B6">
        <w:rPr>
          <w:rFonts w:ascii="Palatino Linotype" w:hAnsi="Palatino Linotype"/>
          <w:sz w:val="22"/>
          <w:szCs w:val="22"/>
          <w:u w:val="single"/>
        </w:rPr>
        <w:t>both</w:t>
      </w:r>
      <w:r w:rsidR="00B43845" w:rsidRPr="001679B6">
        <w:rPr>
          <w:rFonts w:ascii="Palatino Linotype" w:hAnsi="Palatino Linotype"/>
          <w:sz w:val="22"/>
          <w:szCs w:val="22"/>
        </w:rPr>
        <w:t xml:space="preserve"> males and female</w:t>
      </w:r>
      <w:r w:rsidR="000669E2" w:rsidRPr="001679B6">
        <w:rPr>
          <w:rFonts w:ascii="Palatino Linotype" w:hAnsi="Palatino Linotype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/>
          <w:sz w:val="22"/>
          <w:szCs w:val="22"/>
        </w:rPr>
        <w:t xml:space="preserve"> throughout adulthood and after challenge to long term high fat diet feeding</w:t>
      </w:r>
      <w:r w:rsidRPr="001679B6">
        <w:rPr>
          <w:rFonts w:ascii="Palatino Linotype" w:hAnsi="Palatino Linotype"/>
          <w:sz w:val="22"/>
          <w:szCs w:val="22"/>
        </w:rPr>
        <w:t>.</w:t>
      </w:r>
      <w:r w:rsidR="008C3063" w:rsidRPr="001679B6">
        <w:rPr>
          <w:rFonts w:ascii="Palatino Linotype" w:hAnsi="Palatino Linotype"/>
          <w:sz w:val="22"/>
          <w:szCs w:val="22"/>
        </w:rPr>
        <w:t xml:space="preserve"> </w:t>
      </w:r>
      <w:r w:rsidR="006C6483" w:rsidRPr="001679B6">
        <w:rPr>
          <w:rFonts w:ascii="Palatino Linotype" w:hAnsi="Palatino Linotype"/>
          <w:sz w:val="22"/>
          <w:szCs w:val="22"/>
        </w:rPr>
        <w:t>We r</w:t>
      </w:r>
      <w:r w:rsidR="001679B6" w:rsidRPr="001679B6">
        <w:rPr>
          <w:rFonts w:ascii="Palatino Linotype" w:hAnsi="Palatino Linotype"/>
          <w:sz w:val="22"/>
          <w:szCs w:val="22"/>
        </w:rPr>
        <w:t xml:space="preserve">eport a novel </w:t>
      </w:r>
      <w:r w:rsidR="008C3063" w:rsidRPr="001679B6">
        <w:rPr>
          <w:rFonts w:ascii="Palatino Linotype" w:hAnsi="Palatino Linotype"/>
          <w:sz w:val="22"/>
          <w:szCs w:val="22"/>
        </w:rPr>
        <w:t>sexually dimorphic dysmetabolism, where</w:t>
      </w:r>
      <w:r w:rsidR="000669E2" w:rsidRPr="001679B6">
        <w:rPr>
          <w:rFonts w:ascii="Palatino Linotype" w:hAnsi="Palatino Linotype"/>
          <w:sz w:val="22"/>
          <w:szCs w:val="22"/>
        </w:rPr>
        <w:t>in</w:t>
      </w:r>
      <w:r w:rsidR="008C3063" w:rsidRPr="001679B6">
        <w:rPr>
          <w:rFonts w:ascii="Palatino Linotype" w:hAnsi="Palatino Linotype"/>
          <w:sz w:val="22"/>
          <w:szCs w:val="22"/>
        </w:rPr>
        <w:t xml:space="preserve"> male</w:t>
      </w:r>
      <w:r w:rsidR="000669E2" w:rsidRPr="001679B6">
        <w:rPr>
          <w:rFonts w:ascii="Palatino Linotype" w:hAnsi="Palatino Linotype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/>
          <w:sz w:val="22"/>
          <w:szCs w:val="22"/>
        </w:rPr>
        <w:t xml:space="preserve"> are glucose intolerant after high fat diet feeding, but females are not. </w:t>
      </w:r>
      <w:r w:rsidR="006C6483" w:rsidRPr="001679B6">
        <w:rPr>
          <w:rFonts w:ascii="Palatino Linotype" w:hAnsi="Palatino Linotype"/>
          <w:sz w:val="22"/>
          <w:szCs w:val="22"/>
        </w:rPr>
        <w:t xml:space="preserve">These studies would be difficult or impossible in humans, highlighting the importance of this pre-clinical work.  </w:t>
      </w:r>
      <w:r w:rsidR="001679B6" w:rsidRPr="001679B6">
        <w:rPr>
          <w:rFonts w:ascii="Palatino Linotype" w:hAnsi="Palatino Linotype"/>
          <w:sz w:val="22"/>
          <w:szCs w:val="22"/>
        </w:rPr>
        <w:t xml:space="preserve">We </w:t>
      </w:r>
      <w:r w:rsidR="001679B6">
        <w:rPr>
          <w:rFonts w:ascii="Palatino Linotype" w:hAnsi="Palatino Linotype"/>
          <w:sz w:val="22"/>
          <w:szCs w:val="22"/>
        </w:rPr>
        <w:t>propose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that the following experts would be excellent reviewers of this work given their expertise in time restricted feeding and experimental models.  We have no reviewers that we wish to exclude.</w:t>
      </w:r>
    </w:p>
    <w:p w14:paraId="4447E799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Amandine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Chaix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Assistant Professor Nutrition and Integrative Physiology, University of Utah</w:t>
      </w:r>
    </w:p>
    <w:p w14:paraId="158CAE4E" w14:textId="03AC16FB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Megumi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Hatori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Associate Professor, Keio University School of Medicine</w:t>
      </w:r>
    </w:p>
    <w:p w14:paraId="51079205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Courtney Peterson, Associate Professor, Nutrition Sciences, University of Alabama, Birmingham</w:t>
      </w:r>
    </w:p>
    <w:p w14:paraId="18D5AFA1" w14:textId="11A8BB78" w:rsidR="001679B6" w:rsidRPr="001679B6" w:rsidRDefault="001679B6" w:rsidP="00E4655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Madan Godbole, Professor of Endocrinology, Sanjay Gandhi Postgraduate Institute of Medical Sciences</w:t>
      </w:r>
    </w:p>
    <w:p w14:paraId="37ABDE39" w14:textId="09685339" w:rsidR="00A2778C" w:rsidRPr="001679B6" w:rsidRDefault="0072178F" w:rsidP="00E46554">
      <w:pPr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Our authors have no conflicts of interest to disclose. Thank you for your consideration of this work,</w:t>
      </w:r>
      <w:r w:rsidR="001679B6">
        <w:rPr>
          <w:rFonts w:ascii="Palatino Linotype" w:hAnsi="Palatino Linotype"/>
          <w:sz w:val="22"/>
          <w:szCs w:val="22"/>
        </w:rPr>
        <w:t xml:space="preserve"> and your efforts in organizing this special issue.</w:t>
      </w:r>
    </w:p>
    <w:p w14:paraId="5A798450" w14:textId="75AF4D5E" w:rsidR="00A2778C" w:rsidRPr="001679B6" w:rsidRDefault="00A2778C" w:rsidP="00E46554">
      <w:pPr>
        <w:rPr>
          <w:rFonts w:ascii="Palatino Linotype" w:hAnsi="Palatino Linotype"/>
          <w:sz w:val="22"/>
          <w:szCs w:val="22"/>
        </w:rPr>
      </w:pPr>
    </w:p>
    <w:p w14:paraId="749E1A13" w14:textId="37BEB518" w:rsidR="00A2778C" w:rsidRPr="001679B6" w:rsidRDefault="001679B6" w:rsidP="00E46554">
      <w:pPr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654015D" wp14:editId="042F8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6845" cy="605517"/>
            <wp:effectExtent l="0" t="0" r="1270" b="4445"/>
            <wp:wrapThrough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45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F8632" w14:textId="2A3620C1" w:rsidR="00A2778C" w:rsidRPr="001679B6" w:rsidRDefault="001679B6" w:rsidP="00E46554">
      <w:pPr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32163982">
                <wp:simplePos x="0" y="0"/>
                <wp:positionH relativeFrom="column">
                  <wp:posOffset>3777788</wp:posOffset>
                </wp:positionH>
                <wp:positionV relativeFrom="paragraph">
                  <wp:posOffset>-57150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8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75pt;margin-top:-5.2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">
                <v:imagedata r:id="rId12" o:title=""/>
              </v:shape>
            </w:pict>
          </mc:Fallback>
        </mc:AlternateContent>
      </w:r>
    </w:p>
    <w:p w14:paraId="4A91D31F" w14:textId="77777777" w:rsidR="001679B6" w:rsidRPr="001679B6" w:rsidRDefault="001679B6" w:rsidP="001679B6">
      <w:pPr>
        <w:rPr>
          <w:rFonts w:ascii="Palatino Linotype" w:hAnsi="Palatino Linotype"/>
          <w:sz w:val="22"/>
          <w:szCs w:val="22"/>
        </w:rPr>
      </w:pPr>
    </w:p>
    <w:p w14:paraId="2B5D8730" w14:textId="77777777" w:rsidR="001679B6" w:rsidRPr="001679B6" w:rsidRDefault="001679B6" w:rsidP="001679B6">
      <w:pPr>
        <w:rPr>
          <w:rFonts w:ascii="Palatino Linotype" w:hAnsi="Palatino Linotype"/>
          <w:sz w:val="22"/>
          <w:szCs w:val="22"/>
        </w:rPr>
      </w:pPr>
    </w:p>
    <w:p w14:paraId="3D81A3E4" w14:textId="2CB3ED46" w:rsidR="00E46554" w:rsidRPr="001679B6" w:rsidRDefault="001679B6" w:rsidP="00E46554">
      <w:pPr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Dave Bridges, PhD</w:t>
      </w:r>
      <w:r w:rsidRPr="001679B6">
        <w:rPr>
          <w:rFonts w:ascii="Palatino Linotype" w:hAnsi="Palatino Linotype"/>
          <w:sz w:val="22"/>
          <w:szCs w:val="22"/>
        </w:rPr>
        <w:tab/>
      </w:r>
      <w:r w:rsidRPr="001679B6">
        <w:rPr>
          <w:rFonts w:ascii="Palatino Linotype" w:hAnsi="Palatino Linotype"/>
          <w:sz w:val="22"/>
          <w:szCs w:val="22"/>
        </w:rPr>
        <w:tab/>
      </w:r>
      <w:r w:rsidRPr="001679B6">
        <w:rPr>
          <w:rFonts w:ascii="Palatino Linotype" w:hAnsi="Palatino Linotype"/>
          <w:sz w:val="22"/>
          <w:szCs w:val="22"/>
        </w:rPr>
        <w:tab/>
      </w:r>
      <w:r w:rsidRPr="001679B6">
        <w:rPr>
          <w:rFonts w:ascii="Palatino Linotype" w:hAnsi="Palatino Linotype"/>
          <w:sz w:val="22"/>
          <w:szCs w:val="22"/>
        </w:rPr>
        <w:tab/>
      </w:r>
      <w:r w:rsidRPr="001679B6">
        <w:rPr>
          <w:rFonts w:ascii="Palatino Linotype" w:hAnsi="Palatino Linotype"/>
          <w:sz w:val="22"/>
          <w:szCs w:val="22"/>
        </w:rPr>
        <w:tab/>
      </w:r>
      <w:r w:rsidRPr="001679B6">
        <w:rPr>
          <w:rFonts w:ascii="Palatino Linotype" w:hAnsi="Palatino Linotype"/>
          <w:sz w:val="22"/>
          <w:szCs w:val="22"/>
        </w:rPr>
        <w:tab/>
      </w:r>
      <w:r w:rsidR="0072178F" w:rsidRPr="001679B6">
        <w:rPr>
          <w:rFonts w:ascii="Palatino Linotype" w:hAnsi="Palatino Linotype"/>
          <w:sz w:val="22"/>
          <w:szCs w:val="22"/>
        </w:rPr>
        <w:t>Molly C. Mulcahy MS, RD</w:t>
      </w:r>
    </w:p>
    <w:sectPr w:rsidR="00E46554" w:rsidRPr="001679B6" w:rsidSect="001679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E94"/>
    <w:multiLevelType w:val="hybridMultilevel"/>
    <w:tmpl w:val="559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07E"/>
    <w:multiLevelType w:val="multilevel"/>
    <w:tmpl w:val="276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10112">
    <w:abstractNumId w:val="0"/>
  </w:num>
  <w:num w:numId="2" w16cid:durableId="205916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048C7"/>
    <w:rsid w:val="0001443F"/>
    <w:rsid w:val="00062243"/>
    <w:rsid w:val="000669E2"/>
    <w:rsid w:val="000D699C"/>
    <w:rsid w:val="001679B6"/>
    <w:rsid w:val="00186B53"/>
    <w:rsid w:val="00391D65"/>
    <w:rsid w:val="00422824"/>
    <w:rsid w:val="004A6726"/>
    <w:rsid w:val="00587EB0"/>
    <w:rsid w:val="005A7896"/>
    <w:rsid w:val="006C6483"/>
    <w:rsid w:val="0072178F"/>
    <w:rsid w:val="00741FE3"/>
    <w:rsid w:val="007653E7"/>
    <w:rsid w:val="007736ED"/>
    <w:rsid w:val="00796F8F"/>
    <w:rsid w:val="0081224E"/>
    <w:rsid w:val="00821CDF"/>
    <w:rsid w:val="00864CDC"/>
    <w:rsid w:val="00874371"/>
    <w:rsid w:val="008C3063"/>
    <w:rsid w:val="00936F59"/>
    <w:rsid w:val="009B39BE"/>
    <w:rsid w:val="009E0206"/>
    <w:rsid w:val="009E5F08"/>
    <w:rsid w:val="00A17703"/>
    <w:rsid w:val="00A2778C"/>
    <w:rsid w:val="00A55D45"/>
    <w:rsid w:val="00AB2059"/>
    <w:rsid w:val="00AE4DBC"/>
    <w:rsid w:val="00B43845"/>
    <w:rsid w:val="00BD4028"/>
    <w:rsid w:val="00BD4C0D"/>
    <w:rsid w:val="00BF00DE"/>
    <w:rsid w:val="00C26F18"/>
    <w:rsid w:val="00C34891"/>
    <w:rsid w:val="00C6518A"/>
    <w:rsid w:val="00C83E40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6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9E2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E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48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hyperlink" Target="https://doi.org/10.1101/2022.04.27.489576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3 0,0-3 0,-5 3 0,5 0 0,-7-1 0,7 0 0,-5 1 0,4-2 0,-2 1 0,0-2 0,2 2 0,-2-2 0,3 1 0,1-1 0,-1 0 0,-3 3 0,1-2 0,-2 1 0,2 0 0,1-2 0,1 1 0,1-1 0,0-1 0,1-2 0,-2-1 0,4 0 0,-3-3 0,3 3 0,0-4 0,1 4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 0 0,-5 4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0,-6-1 0,8-1 0,-3 6 0,6-7 0,-4 6 0,2-4 0,-5 4 0,2 2 0,0-2 0,1 2 0,2 0 0,-7 1 0,3 0 0,-5-1 0,0 1 0,0 0 0,0 2 0,0 1 0,-1 4 0,1-1 0,-1 5 0,-1 1 0,-2-1 0,0 1 0,0 2 0,0-5 0,0 5 0,0-3 0,0 1 0,0 0 0,0-1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0,4-4 0,-3 4 0,1-1 0,-1 0 0,-2 1 0,1 0 0,4-1 0,-4 2 0,7-4 0,-7 3 0,2-2 0,2 1 0,-3 2 0,5-1 0,-5 3 0,2 0 0,0 0 0,3-1 0,-2 1 0,-1-2 0,-3 3 0,0 1 0,-2 1 0,1-1 0,-3 4 0,0-1 0,0 2 0,-1-1 0,-3 5 0,2-4 0,-3 3 0,2-3 0,-2 1 0,-1 2 0,-2 5 0,0-5 0,2 3 0,-6 1 0,5 0 0,-8 3 0,6-5 0,-4-1 0,4 0 0,-1 0 0,-2 4 0,4-6 0,1-1 0,0-1 0,4-1 0,-3 2 0,2 1 0,-2-3 0,4 0 0,-2 1 0,1-3 0,1 2 0,-2 1 0,0-2 0,2 2 0,-2-2 0,4-2 0,-2 1 0,2 2 0,0-3 0,0 3 0,0-3 0,0 1 0,0-1 0,0 1 0,0 0 0,0-1 0,2 1 0,2-6 0,0 2 0,4-8 0,-3 2 0,4-5 0,0-1 0,0-2 0,1-2 0,-3 2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2 0,-1-2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1 0,-1-1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0,6-3 0,-6 3 0,0 2 0,-2-2 0,4 2 0,-3-3 0,5 0 0,-6-1 0,3 0 0,-3-2 0,3 3 0,-5 3 0,1 3 0,-1 1 0,-3 3 0,1 3 0,-2 1 0,-5 9 0,1 0 0,-3 3 0,-2 2 0,4-5 0,-1 6 0,2-2 0,-2 3 0,-1 6 0,-2 2 0,3 3 0,-1-2 0,1-2 0,0 1 0,2-2 0,0 0 0,3-3 0,2-4 0,1-2 0,0-3 0,0-4 0,0-1 0,0 0 0,1-2 0,1 0 0,1 2 0,-2-3 0,2 1 0,-1-2 0,2 2 0,-2-1 0,1 3 0,-1-2 0,0 2 0,3-2 0,-2 2 0,0-5 0,1 2 0,-1-3 0,5 0 0,0 0 0,2-1 0,2-4 0,0-1 0,3-4 0,0 1 0,-4 1 0,6-6 0,-7 4 0,6-6 0,-7 4 0,0-3 0,-2 0 0,3 0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2 0,1-3 0,0 0 0,0-1 0,0-1 0,0-3 0,0 0 0,0-3 0,0 2 0,0-4 0,1 1 0,2-1 0,0-2 0,0 2 0,0 1 0,-1-2 0,1 4 0,1-6 0,1 4 0,-1-4 0,1 3 0,1-3 0,4-2 0,4-5 0,4-1 0,-3-6 0,-1 3 0,-2-1 0,-1 4 0,1-2 0,-3 2 0,-1-2 0,-4-1 0,-2 0 0,4-5 0,-2 2 0,1 1 0,-3 0 0,-1 3 0,1-3 0,-2 7 0,2-5 0,-2 8 0,0-4 0,0 4 0,-1 4 0,-3 3 0,0 5 0,0 1 0,0 1 0,-1 2 0,1 1 0,0 3 0,3-3 0,1 2 0,0-5 0,0 0 0,0-1 0,0-3 0,0-1 0,1-2 0,1 0 0,-1-1 0,2 0 0,-2-1 0,2-1 0,0 0 0,1-1 0,3 3 0,-2-2 0,4 2 0,-2-1 0,7-4 0,-5 2 0,7-3 0,-4-1 0,3 0 0,0 1 0,-3-1 0,-2 2 0,-1-1 0,0 1 0,-1 0 0,-4 0 0,6-6 0,-7 3 0,7-4 0,-8 4 0,4-2 0,-1 1 0,0 0 0,-1-4 0,-1 4 0,1-1 0,-3 3 0,1-3 0,-2 0 0,1 1 0,1-1 0,-1 3 0,1-1 0,-4 7 0,2-1 0,-3 9 0,-5 1 0,2 1 0,-4 3 0,3 2 0,1 1 0,-4 7 0,3 0 0,-1 3 0,2 0 0,1-3 0,-1 0 0,4-3 0,-1 1 0,0-1 0,-2 2 0,0-2 0,-3 1 0,2 1 0,-4-1 0,-1 4 0,-1-3 0,0-2 0,-2-2 0,0 1 0,-3-2 0,3 2 0,-3-5 0,-3-2 0,-5-5 0,-3-1 0,4-2 0,5-4 0,2-1 0,7-1 0,1 0 0,2-1 0,3 1 0,-1-6 0,4-1 0,1-8 0,0-7 0,2-3 0,1-6 0,3 9 0,2-1 0,5-15 0,-3 16 0,2 0 0,7-6 0,6 3 0,5 1-546,-10 11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1758 106 24575,'0'2'0,"0"4"0,0 0 0,0 4 0,0 4 0,0-2 0,-2 15 0,-2-9 0,0 7 0,-3-7 0,2-7 0,-6 5 0,5-7 0,-6 5 0,9-6 0,-5 2 0,6-6 0,-1-5 0,2 0 0,1-8 0,0-1 0,1-2 0,0 0 0,0 2 0,-1 0 0,0-3 0,0-1 0,0-3 0,0 3 0,0-3 0,0 4 0,0-5 0,0 5 0,-1 0 0,-4 4 0,-1 0 0,-1 2 0,1 0 0,3 4 0,-3 0 0,0 2 0,-1 1 0,-4 0 0,0 3 0,1-1 0,-2 1 0,2 1 0,-4 2 0,-4 5 0,0 3 0,-2 7 0,3 0 0,-4 3 0,5 1 0,0-1 0,7 1 0,1 5 0,6-3 0,-2 8 0,1-6 0,1-3 0,0-1 0,2-5 0,2 0 0,1-2 0,3-3 0,1-3 0,2-1 0,3-1 0,6-1 0,4 0 0,2-2 0,0 0 0,14 1 0,-11-4 0,11 0 0,-12-4 0,-1 0 0,2 0 0,-3-4 0,3 0 0,-5-5 0,3-2 0,-8-2 0,1-3 0,-5-1 0,-1-1 0,-2 1 0,-4-3 0,-1 0 0,-1-1 0,2 2 0,-2 0 0,1 3 0,-3 5 0,0 3 0,-2 4 0,-1 5 0,-3 0 0,0 3 0,-4 0 0,1-1 0,-1 3 0,4-3 0,-1 0 0,2-1 0,2 0 0,0 2 0,1-1 0,0 0 0,0-2 0</inkml:trace>
  <inkml:trace contextRef="#ctx0" brushRef="#br0" timeOffset="1970">2077 519 24575,'2'1'0,"-1"0"0</inkml:trace>
  <inkml:trace contextRef="#ctx0" brushRef="#br0" timeOffset="11167">2257 195 24575,'2'5'0,"-6"4"0,-2-2 0,-7 5 0,-2 0 0,-3-1 0,-2 4 0,3-3 0,2-2 0,-2 0 0,4-4 0,-3 2 0,-1 0 0,0-1 0,0-1 0,4-3 0,2-2 0,6-1 0,-1-2 0,4-5 0,1-1 0,4-3 0,4 0 0,1 1 0,4-3 0,-3 2 0,4-2 0,-2 2 0,4-1 0,-4 4 0,3 0 0,0 0 0,3-1 0,1-2 0,0 1 0,2-1 0,2 2 0,0 0 0,-1 3 0,-4 1 0,-1 2 0,-4 2 0,2 1 0,-1 0 0,-1 0 0,-3 0 0,0 0 0,-4 1 0,3 3 0,-4 2 0,-1 3 0,-3 1 0,0 3 0,0-2 0,-2 6 0,3-2 0,-2 4 0,1-3 0,-2 1 0,-3 1 0,-1-1 0,-1 1 0,-3 0 0,-1-1 0,-1 3 0,0 0 0,0 2 0,-2 0 0,2-4 0,-2 3 0,1-3 0,1-2 0,0 0 0,3-3 0,4-2 0,3-8 0,6-5 0,1-7 0,7-3 0,-3-1 0,5-2 0,-6 0 0,7-1 0,-5 2 0,5-4 0,0-1 0,4-6 0,-1-2 0,2-4 0,-4 4 0,0-5 0,-4 6 0,-1 0 0,-2 9 0,-3 5 0,0 6 0,-3 0 0,2 2 0,-3 1 0,0 3 0,-1 5 0,-1 5 0,0 2 0,0 5 0,-1-3 0,-2 5 0,-1 4 0,-2 2 0,2 3 0,-4 0 0,1-3 0,-1 1 0,0-3 0,2-1 0,-2-2 0,4 0 0,-3-4 0,3-6 0,-1 2 0,2-8 0,-1 5 0,2-6 0,1-2 0,1-4 0,2-7 0,0-2 0,2-1 0,1-2 0,1 1 0,4-6 0,0 0 0,2-5 0,1-1 0,-1-2 0,1 0 0,2 3 0,0-1 0,-2 5 0,1 1 0,-7 4 0,4 2 0,-2 3 0,-2 3 0,0 3 0,-4 1 0,0 1 0,0 0 0,-1 0 0,3 0 0,-1 1 0,3-1 0,2-1 0,0 2 0,1-2 0,0 3 0,-3 1 0,-1 4 0,-3-2 0,-1 4 0,-1 3 0,0 4 0,0 5 0,-1 0 0,0-1 0,0-3 0,0 3 0,0-3 0,0 3 0,0-5 0,-1 5 0,-1-4 0,-4 5 0,2-2 0,-9 3 0,7-5 0,-7 4 0,6-2 0,1-4 0,-1 2 0,2-4 0,1 0 0,-1-1 0,2-3 0,1-2 0,1 1 0,-1 0 0,1-1 0,-1 0 0,1 0 0,1-1 0,0 3 0,-1-3 0,2-1 0,0 0 0,3-2 0,3 0 0,-2 0 0,3-2 0,2-1 0,-1-3 0,3-3 0,-5 3 0,3-4 0,-6 7 0,6-8 0,-3 4 0,3-6 0,-3 3 0,3-6 0,-3 6 0,6-5 0,-6 3 0,4-4 0,-1-2 0,2-3 0,0-1 0,-1 2 0,1-2 0,0 4 0,-2 0 0,-1 3 0,-4 1 0,-1 6 0,-3 3 0,-1 7 0,0 2 0,0 3 0,-1 1 0,-3 5 0,0-1 0,-3 5 0,3-5 0,-1 3 0,0-4 0,-1 4 0,-1 1 0,1 4 0,-2 0 0,0 6 0,-1-3 0,-1 2 0,4-5 0,0 0 0,3-5 0,1-3 0,0-4 0,2-3 0,0-2 0,3 0 0,-1-2 0,2-2 0,4-4 0,0-2 0,7-3 0,-3 1 0,0 0 0,2-4 0,-4 1 0,5-1 0,-4 2 0,-2 1 0,-2 0 0,-2-3 0,2 0 0,1-3 0,1-3 0,-1 4 0,-4 3 0,0 1 0,-3 5 0,0-1 0,-1 3 0,3-2 0,-1 3 0,-3 2 0,1 4 0,-6 3 0,2 5 0,0 3 0,-2 0 0,1 3 0,0-4 0,2 1 0,-1 0 0,0 1 0,1 3 0,-1 0 0,2-1 0,0-1 0,2-3 0,0-3 0,0-4 0,0-2 0,0 0 0,1-1 0,4-3 0,0-2 0,5-6 0,2 0 0,4-1 0,3-3 0,-4 4 0,2-2 0,-8 2 0,1 0 0,-3-5 0,-2 5 0,2-7 0,-3 4 0,2-1 0,-2-5 0,3 6 0,-3-4 0,1 2 0,-2-1 0,4-3 0,-2 5 0,5-3 0,-7 1 0,5 0 0,-5-1 0,4 0 0,-4 3 0,1-5 0,1 5 0,-4-1 0,2 2 0,-2 0 0,0 4 0,0-3 0,-1 6 0,0-4 0,2 5 0,-1-3 0,1 2 0,-1 0 0,-1 1 0,0-1 0,0 4 0,-2 5 0,-1 5 0,-1 5 0,-5 0 0,6 3 0,-5-4 0,5-1 0,-3 0 0,-3 3 0,3 4 0,-6 3 0,2 1 0,-1-1 0,1 7 0,1-6 0,3 4 0,-2-8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1 0,7-1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0,2-1 0,-3 1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0,-5-1 0,5 1 0,-1 1 0,-1 4 0,3-2 0,-2 2 0,0 1 0,1-1 0,-3 3 0,4-1 0,0 3 0,3 0 0,-2 0 0,0 0 0,0 0 0,-1 0 0,-1 1 0,2 3 0,-5-1 0,3 2 0,-4-2 0,2 3 0,-3-3 0,2 5 0,-2-3 0,-1 2 0,5 1 0,-3-5 0,1 4 0,-2-4 0,-1 1 0,0-5 0,0-4 0,0-3 0,-1-2 0,-1 2 0,-3 3 0,3-1 0,-3 2 0,4 1 0,-3-1 0,3 3 0,-2 1 0,-3 3 0,3 0 0,-4 4 0,-1 1 0,2 0 0,-7 7 0,8-9 0,-3 5 0,1-3 0,2 0 0,-6 1 0,6-1 0,0-1 0,2 1 0,1-1 0,-1 2 0,1-1 0,-2 0 0,3 0 0,-2-2 0,2 1 0,0-2 0,0-1 0,1 0 0,0 2 0,0-3 0,0 4 0,0-4 0,1 1 0,6-7 0,1-2 0,1-2 0,1-2 0,-3 3 0,2-1 0,1-1 0,-4 2 0,2 0 0,-1-3 0,-2 1 0,1-1 0,-4 0 0,3-2 0,-2 1 0,3-3 0,1 0 0,-3 3 0,-1-1 0,-3 4 0,0 1 0,0 2 0,3-2 0,-4 7 0,4-2 0,-5 8 0,-1 0 0,3 3 0,-5 1 0,5 2 0,-2-1 0,2 0 0,0-3 0,0-5 0,0 3 0,0-4 0,3 0 0,-1-2 0,6-5 0,-1-2 0,-1-3 0,4-3 0,-6 2 0,7-3 0,-4 1 0,0-2 0,-1 0 0,-3 1 0,2 0 0,-1-2 0,2-1 0,-3-1 0,1-1 0,0 0 0,0 1 0,0 1 0,-2 1 0,-1 2 0,-1 0 0,0 1 0,0 4 0,0 1 0,0 4 0,-1 4 0,-3 7 0,0 2 0,-1 7 0,1-1 0,-2 7 0,1 2 0,-3 11-656,3 2 656,0-17 0,0 1 0,0 19 0,-3-7 0,3-6 0,-1-4 0,4-3 0,-2 1 0,2-10 0,0 3 656,1-9-656,1 0 0,-2-2 0,2-6 0,-1 1 0,1-8 0,3-1 0,-2 0 0,4-3 0,-2 2 0,3-3 0,3-1 0,1-5 0,2 2 0,-2-2 0,-1 2 0,-2 3 0,0 1 0,0 1 0,-2 8 0,-1 1 0,-3 6 0,-1 4 0,2 0 0,1 4 0,-1-1 0,1 2 0,-3 0 0,0 0 0,0 4 0,0-3 0,0 3 0,0-7 0,0 3 0,0-4 0,0 1 0,0-2 0,0-1 0,0-2 0,3-2 0,-1-2 0,4-6 0,-2-3 0,2 0 0,2-5 0,1 1 0,-1 0 0,0 1 0,-4-2 0,5 1 0,-3-4 0,2 2 0,0-1 0,-5 5 0,5-1 0,-6 6 0,1 2 0,-1 2 0,-4 10 0,2 0 0,-2 10 0,2-1 0,-1 2 0,0 0 0,0 0 0,1-1 0,0-1 0,0-1 0,0-2 0,0-4 0,0 1 0,0-5 0,0 1 0,1-2 0,2-3 0,0 0 0,7-2 0,-1-4 0,4 0 0,3-6 0,-3 1 0,2 0 0,-2-4 0,0 2 0,-1-2 0,3-2 0,-3 1 0,1-1 0,-3 1 0,-3 5 0,0-3 0,-4 5 0,1-4 0,2 0 0,-4 2 0,6-1 0,-8 5 0,5-2 0,-5 9 0,0 2 0,-2 6 0,0 2 0,-1 5 0,1 4 0,-5 8 0,3-4 0,0 0-667,-1 0 0,0 1 667,0 7 0,-1 1 0,-1-3 0,1 0 0,0 1 0,0 0 0,0-2 0,-1 0 0,2-1 0,-1 0 0,2-4 0,-2-1-257,1 1 1,-2-2 256,-5 18 0,-4 0 0,0-5 0,-4-3 0,2-8 0,-2-5 0,-1-2 0,-10-5 0,2-2 1298,-4-6-1298,6-3 549,3-7-549,4-1 0,4-5 0,7-2 0,4-2 0,2-6 0,8-4 0,13-13-1193,-1 16 0,3-2 1193,8-3 0,5 0-1216,-7 6 0,2-2 0,1 2 1216,2-1 0,1 1 0,4-1 0,-2 1 0,3-1 0,1-3 0,0 2 0,-2 2 0,-3 2 0,-1 0 0,-1 1 0,1-1 0,-1 1 0,3-2 0,0 1 0,-3 0 0,-3 3 0,7-7 0,-6 3 0,-2-1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22</cp:revision>
  <dcterms:created xsi:type="dcterms:W3CDTF">2022-03-21T21:31:00Z</dcterms:created>
  <dcterms:modified xsi:type="dcterms:W3CDTF">2022-05-02T16:29:00Z</dcterms:modified>
</cp:coreProperties>
</file>