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D5E45" w14:textId="77777777" w:rsidR="00382CE8" w:rsidRPr="00F96DB1" w:rsidRDefault="00926E95" w:rsidP="00382CE8">
      <w:pPr>
        <w:rPr>
          <w:rFonts w:ascii="Times New Roman" w:hAnsi="Times New Roman" w:cs="Times New Roman"/>
        </w:rPr>
      </w:pPr>
      <w:bookmarkStart w:id="0" w:name="_GoBack"/>
      <w:r w:rsidRPr="00F96DB1">
        <w:rPr>
          <w:rFonts w:ascii="Times New Roman" w:hAnsi="Times New Roman" w:cs="Times New Roman"/>
        </w:rPr>
        <w:t xml:space="preserve">Aim 2: </w:t>
      </w:r>
      <w:r w:rsidR="00382CE8" w:rsidRPr="00F96DB1">
        <w:rPr>
          <w:rFonts w:ascii="Times New Roman" w:hAnsi="Times New Roman" w:cs="Times New Roman"/>
        </w:rPr>
        <w:t>Examine the effect of early time-restricted feeding in the perinatal period on maternal health. Dams exposed to time-restricted feeding during gestation will be compared to age-matched ad libitum fed controls. Food intake, body composition, energy expenditure, gestation length, and mechanisms of insulin sensitivity will be evaluated.</w:t>
      </w:r>
    </w:p>
    <w:p w14:paraId="13E9437F" w14:textId="23DD4499" w:rsidR="00AA7C69" w:rsidRPr="00F96DB1" w:rsidRDefault="00F96DB1">
      <w:pPr>
        <w:rPr>
          <w:rFonts w:ascii="Times New Roman" w:hAnsi="Times New Roman" w:cs="Times New Roman"/>
        </w:rPr>
      </w:pPr>
    </w:p>
    <w:p w14:paraId="4A68BC8A" w14:textId="2F15DD1D" w:rsidR="00926E95" w:rsidRPr="00F96DB1" w:rsidRDefault="00926E95">
      <w:pPr>
        <w:rPr>
          <w:rFonts w:ascii="Times New Roman" w:hAnsi="Times New Roman" w:cs="Times New Roman"/>
        </w:rPr>
      </w:pPr>
    </w:p>
    <w:p w14:paraId="7CCC4709" w14:textId="77777777" w:rsidR="00926E95" w:rsidRPr="00F96DB1" w:rsidRDefault="00926E95" w:rsidP="00926E95">
      <w:pPr>
        <w:rPr>
          <w:rFonts w:ascii="Times New Roman" w:hAnsi="Times New Roman" w:cs="Times New Roman"/>
        </w:rPr>
      </w:pPr>
      <w:r w:rsidRPr="00F96DB1">
        <w:rPr>
          <w:rFonts w:ascii="Times New Roman" w:hAnsi="Times New Roman" w:cs="Times New Roman"/>
        </w:rPr>
        <w:t>Background:</w:t>
      </w:r>
    </w:p>
    <w:p w14:paraId="43CE2047" w14:textId="77777777" w:rsidR="00926E95" w:rsidRPr="00F96DB1" w:rsidRDefault="00926E95" w:rsidP="00926E95">
      <w:pPr>
        <w:rPr>
          <w:rFonts w:ascii="Times New Roman" w:hAnsi="Times New Roman" w:cs="Times New Roman"/>
        </w:rPr>
      </w:pPr>
    </w:p>
    <w:p w14:paraId="55B90EF2" w14:textId="77777777" w:rsidR="00926E95" w:rsidRPr="00F96DB1" w:rsidRDefault="00926E95" w:rsidP="00926E95">
      <w:pPr>
        <w:rPr>
          <w:rFonts w:ascii="Times New Roman" w:hAnsi="Times New Roman" w:cs="Times New Roman"/>
        </w:rPr>
      </w:pPr>
      <w:r w:rsidRPr="00F96DB1">
        <w:rPr>
          <w:rFonts w:ascii="Times New Roman" w:hAnsi="Times New Roman" w:cs="Times New Roman"/>
        </w:rPr>
        <w:t>Methods:</w:t>
      </w:r>
    </w:p>
    <w:p w14:paraId="377F3ADF" w14:textId="77777777" w:rsidR="00926E95" w:rsidRPr="00F96DB1" w:rsidRDefault="00926E95" w:rsidP="00926E95">
      <w:pPr>
        <w:rPr>
          <w:rFonts w:ascii="Times New Roman" w:hAnsi="Times New Roman" w:cs="Times New Roman"/>
        </w:rPr>
      </w:pPr>
    </w:p>
    <w:p w14:paraId="27025880" w14:textId="77777777" w:rsidR="00926E95" w:rsidRPr="00F96DB1" w:rsidRDefault="00926E95" w:rsidP="00926E95">
      <w:pPr>
        <w:rPr>
          <w:rFonts w:ascii="Times New Roman" w:hAnsi="Times New Roman" w:cs="Times New Roman"/>
        </w:rPr>
      </w:pPr>
      <w:r w:rsidRPr="00F96DB1">
        <w:rPr>
          <w:rFonts w:ascii="Times New Roman" w:hAnsi="Times New Roman" w:cs="Times New Roman"/>
        </w:rPr>
        <w:t>Animals:</w:t>
      </w:r>
    </w:p>
    <w:p w14:paraId="2009F806" w14:textId="76DCAFC2" w:rsidR="00926E95" w:rsidRPr="00F96DB1" w:rsidRDefault="00382CE8" w:rsidP="00926E95">
      <w:pPr>
        <w:rPr>
          <w:rFonts w:ascii="Times New Roman" w:eastAsia="Times New Roman" w:hAnsi="Times New Roman" w:cs="Times New Roman"/>
          <w:color w:val="000000"/>
        </w:rPr>
      </w:pPr>
      <w:r w:rsidRPr="00F96DB1">
        <w:rPr>
          <w:rFonts w:ascii="Times New Roman" w:hAnsi="Times New Roman" w:cs="Times New Roman"/>
        </w:rPr>
        <w:t>C57Black6/J mice were previously used in the insulin resistance of pregnancy experiment were used in this experiment.</w:t>
      </w:r>
      <w:r w:rsidR="009B6663" w:rsidRPr="00F96DB1">
        <w:rPr>
          <w:rFonts w:ascii="Times New Roman" w:hAnsi="Times New Roman" w:cs="Times New Roman"/>
        </w:rPr>
        <w:t xml:space="preserve"> </w:t>
      </w:r>
      <w:r w:rsidR="004E1444" w:rsidRPr="00F96DB1">
        <w:rPr>
          <w:rFonts w:ascii="Times New Roman" w:eastAsia="Times New Roman" w:hAnsi="Times New Roman" w:cs="Times New Roman"/>
          <w:color w:val="000000"/>
        </w:rPr>
        <w:t>At 134 days</w:t>
      </w:r>
      <w:r w:rsidR="004E1444" w:rsidRPr="00F96DB1">
        <w:rPr>
          <w:rFonts w:ascii="Times New Roman" w:eastAsia="Times New Roman" w:hAnsi="Times New Roman" w:cs="Times New Roman"/>
          <w:color w:val="000000"/>
        </w:rPr>
        <w:t xml:space="preserve"> of age</w:t>
      </w:r>
      <w:r w:rsidR="004E1444" w:rsidRPr="00F96DB1">
        <w:rPr>
          <w:rFonts w:ascii="Times New Roman" w:eastAsia="Times New Roman" w:hAnsi="Times New Roman" w:cs="Times New Roman"/>
          <w:color w:val="000000"/>
        </w:rPr>
        <w:t xml:space="preserve">, </w:t>
      </w:r>
      <w:r w:rsidR="004E1444" w:rsidRPr="00F96DB1">
        <w:rPr>
          <w:rFonts w:ascii="Times New Roman" w:hAnsi="Times New Roman" w:cs="Times New Roman"/>
        </w:rPr>
        <w:t>a</w:t>
      </w:r>
      <w:r w:rsidRPr="00F96DB1">
        <w:rPr>
          <w:rFonts w:ascii="Times New Roman" w:hAnsi="Times New Roman" w:cs="Times New Roman"/>
        </w:rPr>
        <w:t>ge matched females were randomized to either ad libitum</w:t>
      </w:r>
      <w:r w:rsidR="004E1444" w:rsidRPr="00F96DB1">
        <w:rPr>
          <w:rFonts w:ascii="Times New Roman" w:hAnsi="Times New Roman" w:cs="Times New Roman"/>
        </w:rPr>
        <w:t xml:space="preserve"> (AL)</w:t>
      </w:r>
      <w:r w:rsidRPr="00F96DB1">
        <w:rPr>
          <w:rFonts w:ascii="Times New Roman" w:hAnsi="Times New Roman" w:cs="Times New Roman"/>
        </w:rPr>
        <w:t xml:space="preserve"> or early time-restricted eating (eTRF). Dams randomized to </w:t>
      </w:r>
      <w:r w:rsidR="004E1444" w:rsidRPr="00F96DB1">
        <w:rPr>
          <w:rFonts w:ascii="Times New Roman" w:hAnsi="Times New Roman" w:cs="Times New Roman"/>
        </w:rPr>
        <w:t>AL</w:t>
      </w:r>
      <w:r w:rsidRPr="00F96DB1">
        <w:rPr>
          <w:rFonts w:ascii="Times New Roman" w:hAnsi="Times New Roman" w:cs="Times New Roman"/>
        </w:rPr>
        <w:t xml:space="preserve"> feeding </w:t>
      </w:r>
      <w:r w:rsidR="004E1444" w:rsidRPr="00F96DB1">
        <w:rPr>
          <w:rFonts w:ascii="Times New Roman" w:hAnsi="Times New Roman" w:cs="Times New Roman"/>
        </w:rPr>
        <w:t>had 24-hour access to chow (</w:t>
      </w:r>
      <w:r w:rsidR="004E1444" w:rsidRPr="00F96DB1">
        <w:rPr>
          <w:rFonts w:ascii="Times New Roman" w:eastAsia="Times New Roman" w:hAnsi="Times New Roman" w:cs="Times New Roman"/>
          <w:color w:val="000000"/>
        </w:rPr>
        <w:t>5% fat, 24% protein, 3.7% sucrose, 32% starch</w:t>
      </w:r>
      <w:r w:rsidR="004E1444" w:rsidRPr="00F96DB1">
        <w:rPr>
          <w:rFonts w:ascii="Times New Roman" w:hAnsi="Times New Roman" w:cs="Times New Roman"/>
        </w:rPr>
        <w:t>). Dams randomized to eTRF feeding were allowed ad libitum access to chow during 6 hours of the dark cycle (8pm-2am). At 2 am, all dams were moved to clean cages</w:t>
      </w:r>
      <w:r w:rsidR="009B6663" w:rsidRPr="00F96DB1">
        <w:rPr>
          <w:rFonts w:ascii="Times New Roman" w:hAnsi="Times New Roman" w:cs="Times New Roman"/>
        </w:rPr>
        <w:t xml:space="preserve"> </w:t>
      </w:r>
      <w:r w:rsidR="004E1444" w:rsidRPr="00F96DB1">
        <w:rPr>
          <w:rFonts w:ascii="Times New Roman" w:hAnsi="Times New Roman" w:cs="Times New Roman"/>
        </w:rPr>
        <w:t xml:space="preserve">(Cite Panda here). </w:t>
      </w:r>
      <w:r w:rsidR="004E1444" w:rsidRPr="00F96DB1">
        <w:rPr>
          <w:rFonts w:ascii="Times New Roman" w:eastAsia="Times New Roman" w:hAnsi="Times New Roman" w:cs="Times New Roman"/>
          <w:color w:val="000000"/>
        </w:rPr>
        <w:t>Animals were held in a 12:12 light dark cycle, temperature and humidity-controlled facility</w:t>
      </w:r>
      <w:r w:rsidR="004E1444" w:rsidRPr="00F96DB1">
        <w:rPr>
          <w:rFonts w:ascii="Times New Roman" w:eastAsia="Times New Roman" w:hAnsi="Times New Roman" w:cs="Times New Roman"/>
          <w:color w:val="000000"/>
        </w:rPr>
        <w:t xml:space="preserve">. Food intake was monitored daily, with 6 hour and </w:t>
      </w:r>
      <w:r w:rsidR="009B6663" w:rsidRPr="00F96DB1">
        <w:rPr>
          <w:rFonts w:ascii="Times New Roman" w:eastAsia="Times New Roman" w:hAnsi="Times New Roman" w:cs="Times New Roman"/>
          <w:color w:val="000000"/>
        </w:rPr>
        <w:t>24-hour</w:t>
      </w:r>
      <w:r w:rsidR="004E1444" w:rsidRPr="00F96DB1">
        <w:rPr>
          <w:rFonts w:ascii="Times New Roman" w:eastAsia="Times New Roman" w:hAnsi="Times New Roman" w:cs="Times New Roman"/>
          <w:color w:val="000000"/>
        </w:rPr>
        <w:t xml:space="preserve"> intake calculated. </w:t>
      </w:r>
    </w:p>
    <w:p w14:paraId="069CF8FB" w14:textId="4F086D4E" w:rsidR="009B6663" w:rsidRPr="00F96DB1" w:rsidRDefault="009B6663" w:rsidP="00926E95">
      <w:pPr>
        <w:rPr>
          <w:rFonts w:ascii="Times New Roman" w:hAnsi="Times New Roman" w:cs="Times New Roman"/>
        </w:rPr>
      </w:pPr>
    </w:p>
    <w:p w14:paraId="1156250D" w14:textId="183D2431" w:rsidR="009B6663" w:rsidRPr="00F96DB1" w:rsidRDefault="009B6663" w:rsidP="00926E95">
      <w:pPr>
        <w:rPr>
          <w:rFonts w:ascii="Times New Roman" w:hAnsi="Times New Roman" w:cs="Times New Roman"/>
        </w:rPr>
      </w:pPr>
      <w:r w:rsidRPr="00F96DB1">
        <w:rPr>
          <w:rFonts w:ascii="Times New Roman" w:hAnsi="Times New Roman" w:cs="Times New Roman"/>
        </w:rPr>
        <w:t>Mating:</w:t>
      </w:r>
    </w:p>
    <w:p w14:paraId="7CA23441" w14:textId="56E8D0CD" w:rsidR="009B6663" w:rsidRPr="00F96DB1" w:rsidRDefault="009B6663" w:rsidP="00926E95">
      <w:pPr>
        <w:rPr>
          <w:rFonts w:ascii="Times New Roman" w:hAnsi="Times New Roman" w:cs="Times New Roman"/>
        </w:rPr>
      </w:pPr>
      <w:r w:rsidRPr="00F96DB1">
        <w:rPr>
          <w:rFonts w:ascii="Times New Roman" w:hAnsi="Times New Roman" w:cs="Times New Roman"/>
        </w:rPr>
        <w:t>Dams were singly housed for the course of the experiment.</w:t>
      </w:r>
      <w:r w:rsidRPr="00F96DB1">
        <w:rPr>
          <w:rFonts w:ascii="Times New Roman" w:hAnsi="Times New Roman" w:cs="Times New Roman"/>
        </w:rPr>
        <w:t xml:space="preserve"> After a one-week acclimation period, males were added to the cages in monogamous pairs. Males were allowed to remain in cages until copulatory plug appeared, which was noted as day 0.5 of pregnancy. </w:t>
      </w:r>
    </w:p>
    <w:p w14:paraId="36EDE06E" w14:textId="77777777" w:rsidR="004E1444" w:rsidRPr="00F96DB1" w:rsidRDefault="004E1444" w:rsidP="00926E95">
      <w:pPr>
        <w:rPr>
          <w:rFonts w:ascii="Times New Roman" w:hAnsi="Times New Roman" w:cs="Times New Roman"/>
        </w:rPr>
      </w:pPr>
    </w:p>
    <w:p w14:paraId="397CC9A2" w14:textId="3A358B19" w:rsidR="00926E95" w:rsidRPr="00F96DB1" w:rsidRDefault="00926E95" w:rsidP="00926E95">
      <w:pPr>
        <w:rPr>
          <w:rFonts w:ascii="Times New Roman" w:hAnsi="Times New Roman" w:cs="Times New Roman"/>
        </w:rPr>
      </w:pPr>
      <w:r w:rsidRPr="00F96DB1">
        <w:rPr>
          <w:rFonts w:ascii="Times New Roman" w:hAnsi="Times New Roman" w:cs="Times New Roman"/>
        </w:rPr>
        <w:t>Body Composition:</w:t>
      </w:r>
    </w:p>
    <w:p w14:paraId="578A693E" w14:textId="77777777" w:rsidR="009B6663" w:rsidRPr="00F96DB1" w:rsidRDefault="009B6663" w:rsidP="009B6663">
      <w:pPr>
        <w:rPr>
          <w:rFonts w:ascii="Times New Roman" w:eastAsia="Times New Roman" w:hAnsi="Times New Roman" w:cs="Times New Roman"/>
          <w:color w:val="000000"/>
        </w:rPr>
      </w:pPr>
      <w:r w:rsidRPr="00F96DB1">
        <w:rPr>
          <w:rFonts w:ascii="Times New Roman" w:eastAsia="Times New Roman" w:hAnsi="Times New Roman" w:cs="Times New Roman"/>
          <w:color w:val="000000"/>
        </w:rPr>
        <w:t>Once a week, Dams weight was measured weekly using an electronic scale (). Body composition including fat mass, lean mass, and free water was assessed indirectly via magnetic resonance imaging (</w:t>
      </w:r>
      <w:proofErr w:type="spellStart"/>
      <w:r w:rsidRPr="00F96DB1">
        <w:rPr>
          <w:rFonts w:ascii="Times New Roman" w:eastAsia="Times New Roman" w:hAnsi="Times New Roman" w:cs="Times New Roman"/>
          <w:color w:val="000000"/>
        </w:rPr>
        <w:t>EchoMRI</w:t>
      </w:r>
      <w:proofErr w:type="spellEnd"/>
      <w:r w:rsidRPr="00F96DB1">
        <w:rPr>
          <w:rFonts w:ascii="Times New Roman" w:eastAsia="Times New Roman" w:hAnsi="Times New Roman" w:cs="Times New Roman"/>
          <w:color w:val="000000"/>
        </w:rPr>
        <w:t>).</w:t>
      </w:r>
    </w:p>
    <w:p w14:paraId="33261899" w14:textId="77777777" w:rsidR="009B6663" w:rsidRPr="00F96DB1" w:rsidRDefault="009B6663" w:rsidP="00926E95">
      <w:pPr>
        <w:rPr>
          <w:rFonts w:ascii="Times New Roman" w:hAnsi="Times New Roman" w:cs="Times New Roman"/>
        </w:rPr>
      </w:pPr>
    </w:p>
    <w:p w14:paraId="03502253" w14:textId="77777777" w:rsidR="00926E95" w:rsidRPr="00F96DB1" w:rsidRDefault="00926E95" w:rsidP="00926E95">
      <w:pPr>
        <w:rPr>
          <w:rFonts w:ascii="Times New Roman" w:hAnsi="Times New Roman" w:cs="Times New Roman"/>
        </w:rPr>
      </w:pPr>
    </w:p>
    <w:p w14:paraId="34416ECB" w14:textId="00960169" w:rsidR="00926E95" w:rsidRPr="00F96DB1" w:rsidRDefault="00926E95" w:rsidP="00926E95">
      <w:pPr>
        <w:rPr>
          <w:rFonts w:ascii="Times New Roman" w:hAnsi="Times New Roman" w:cs="Times New Roman"/>
        </w:rPr>
      </w:pPr>
      <w:r w:rsidRPr="00F96DB1">
        <w:rPr>
          <w:rFonts w:ascii="Times New Roman" w:hAnsi="Times New Roman" w:cs="Times New Roman"/>
        </w:rPr>
        <w:t>Insulin Sensitivity:</w:t>
      </w:r>
    </w:p>
    <w:p w14:paraId="15C0DC82" w14:textId="568F44D1" w:rsidR="00657472" w:rsidRPr="00F96DB1" w:rsidRDefault="00657472" w:rsidP="00926E95">
      <w:pPr>
        <w:rPr>
          <w:rFonts w:ascii="Times New Roman" w:hAnsi="Times New Roman" w:cs="Times New Roman"/>
        </w:rPr>
      </w:pPr>
      <w:r w:rsidRPr="00F96DB1">
        <w:rPr>
          <w:rFonts w:ascii="Times New Roman" w:hAnsi="Times New Roman" w:cs="Times New Roman"/>
        </w:rPr>
        <w:t>Insulin sensitivity was assessed by insulin tolerance test 16 days after mating began. Gestational age during ITT was determined using plug data, body weight gain, and date of delivery. As a result, most dams were in the 1</w:t>
      </w:r>
      <w:r w:rsidRPr="00F96DB1">
        <w:rPr>
          <w:rFonts w:ascii="Times New Roman" w:hAnsi="Times New Roman" w:cs="Times New Roman"/>
          <w:vertAlign w:val="superscript"/>
        </w:rPr>
        <w:t>st</w:t>
      </w:r>
      <w:r w:rsidRPr="00F96DB1">
        <w:rPr>
          <w:rFonts w:ascii="Times New Roman" w:hAnsi="Times New Roman" w:cs="Times New Roman"/>
        </w:rPr>
        <w:t xml:space="preserve"> or 3</w:t>
      </w:r>
      <w:r w:rsidRPr="00F96DB1">
        <w:rPr>
          <w:rFonts w:ascii="Times New Roman" w:hAnsi="Times New Roman" w:cs="Times New Roman"/>
          <w:vertAlign w:val="superscript"/>
        </w:rPr>
        <w:t>rd</w:t>
      </w:r>
      <w:r w:rsidRPr="00F96DB1">
        <w:rPr>
          <w:rFonts w:ascii="Times New Roman" w:hAnsi="Times New Roman" w:cs="Times New Roman"/>
        </w:rPr>
        <w:t xml:space="preserve"> week of gestation during this time. </w:t>
      </w:r>
      <w:r w:rsidR="00F866FE" w:rsidRPr="00F96DB1">
        <w:rPr>
          <w:rFonts w:ascii="Times New Roman" w:eastAsia="Times New Roman" w:hAnsi="Times New Roman" w:cs="Times New Roman"/>
          <w:color w:val="000000"/>
        </w:rPr>
        <w:t>After 6-hour fast,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BG measurements were omitted from the ITT.</w:t>
      </w:r>
    </w:p>
    <w:p w14:paraId="4D4434C5" w14:textId="77777777" w:rsidR="00926E95" w:rsidRPr="00F96DB1" w:rsidRDefault="00926E95" w:rsidP="00926E95">
      <w:pPr>
        <w:rPr>
          <w:rFonts w:ascii="Times New Roman" w:hAnsi="Times New Roman" w:cs="Times New Roman"/>
        </w:rPr>
      </w:pPr>
    </w:p>
    <w:p w14:paraId="4CA93DEF" w14:textId="77777777" w:rsidR="00926E95" w:rsidRPr="00F96DB1" w:rsidRDefault="00926E95" w:rsidP="00926E95">
      <w:pPr>
        <w:rPr>
          <w:rFonts w:ascii="Times New Roman" w:hAnsi="Times New Roman" w:cs="Times New Roman"/>
        </w:rPr>
      </w:pPr>
      <w:r w:rsidRPr="00F96DB1">
        <w:rPr>
          <w:rFonts w:ascii="Times New Roman" w:hAnsi="Times New Roman" w:cs="Times New Roman"/>
        </w:rPr>
        <w:t>Energy Expenditure:</w:t>
      </w:r>
    </w:p>
    <w:p w14:paraId="13B9E7E6" w14:textId="77777777" w:rsidR="00926E95" w:rsidRPr="00F96DB1" w:rsidRDefault="00926E95" w:rsidP="00926E95">
      <w:pPr>
        <w:rPr>
          <w:rFonts w:ascii="Times New Roman" w:hAnsi="Times New Roman" w:cs="Times New Roman"/>
        </w:rPr>
      </w:pPr>
    </w:p>
    <w:p w14:paraId="5E020F83" w14:textId="77777777" w:rsidR="00926E95" w:rsidRPr="00F96DB1" w:rsidRDefault="00926E95" w:rsidP="00926E95">
      <w:pPr>
        <w:rPr>
          <w:rFonts w:ascii="Times New Roman" w:hAnsi="Times New Roman" w:cs="Times New Roman"/>
        </w:rPr>
      </w:pPr>
      <w:r w:rsidRPr="00F96DB1">
        <w:rPr>
          <w:rFonts w:ascii="Times New Roman" w:hAnsi="Times New Roman" w:cs="Times New Roman"/>
        </w:rPr>
        <w:t>Digestive Physiology:</w:t>
      </w:r>
    </w:p>
    <w:p w14:paraId="1019EDD5" w14:textId="77777777" w:rsidR="00926E95" w:rsidRPr="00F96DB1" w:rsidRDefault="00926E95" w:rsidP="00926E95">
      <w:pPr>
        <w:rPr>
          <w:rFonts w:ascii="Times New Roman" w:hAnsi="Times New Roman" w:cs="Times New Roman"/>
        </w:rPr>
      </w:pPr>
    </w:p>
    <w:p w14:paraId="4DC5C4AB" w14:textId="77777777" w:rsidR="00926E95" w:rsidRPr="00F96DB1" w:rsidRDefault="00926E95" w:rsidP="00926E95">
      <w:pPr>
        <w:rPr>
          <w:rFonts w:ascii="Times New Roman" w:hAnsi="Times New Roman" w:cs="Times New Roman"/>
        </w:rPr>
      </w:pPr>
    </w:p>
    <w:p w14:paraId="3716A81E" w14:textId="77777777" w:rsidR="00926E95" w:rsidRPr="00F96DB1" w:rsidRDefault="00926E95" w:rsidP="00926E95">
      <w:pPr>
        <w:rPr>
          <w:rFonts w:ascii="Times New Roman" w:hAnsi="Times New Roman" w:cs="Times New Roman"/>
        </w:rPr>
      </w:pPr>
    </w:p>
    <w:p w14:paraId="7B3C5220" w14:textId="3C9F2C81" w:rsidR="00926E95" w:rsidRPr="00F96DB1" w:rsidRDefault="00926E95" w:rsidP="00926E95">
      <w:pPr>
        <w:rPr>
          <w:rFonts w:ascii="Times New Roman" w:hAnsi="Times New Roman" w:cs="Times New Roman"/>
        </w:rPr>
      </w:pPr>
      <w:r w:rsidRPr="00F96DB1">
        <w:rPr>
          <w:rFonts w:ascii="Times New Roman" w:hAnsi="Times New Roman" w:cs="Times New Roman"/>
        </w:rPr>
        <w:t>Expected Results and Potential Pitfalls:</w:t>
      </w:r>
    </w:p>
    <w:p w14:paraId="417B1725" w14:textId="6E6EF7D9" w:rsidR="009B6663" w:rsidRPr="00F96DB1" w:rsidRDefault="009B6663" w:rsidP="009B6663">
      <w:pPr>
        <w:pStyle w:val="ListParagraph"/>
        <w:numPr>
          <w:ilvl w:val="0"/>
          <w:numId w:val="1"/>
        </w:numPr>
        <w:rPr>
          <w:rFonts w:ascii="Times New Roman" w:hAnsi="Times New Roman" w:cs="Times New Roman"/>
        </w:rPr>
      </w:pPr>
      <w:r w:rsidRPr="00F96DB1">
        <w:rPr>
          <w:rFonts w:ascii="Times New Roman" w:hAnsi="Times New Roman" w:cs="Times New Roman"/>
        </w:rPr>
        <w:t xml:space="preserve">Lack of response in dams to </w:t>
      </w:r>
    </w:p>
    <w:bookmarkEnd w:id="0"/>
    <w:p w14:paraId="74D07959" w14:textId="77777777" w:rsidR="00926E95" w:rsidRPr="00F96DB1" w:rsidRDefault="00926E95">
      <w:pPr>
        <w:rPr>
          <w:rFonts w:ascii="Times New Roman" w:hAnsi="Times New Roman" w:cs="Times New Roman"/>
        </w:rPr>
      </w:pPr>
    </w:p>
    <w:sectPr w:rsidR="00926E95" w:rsidRPr="00F96DB1"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38FE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186B53"/>
    <w:rsid w:val="00382CE8"/>
    <w:rsid w:val="004E1444"/>
    <w:rsid w:val="00587EB0"/>
    <w:rsid w:val="00657472"/>
    <w:rsid w:val="00926E95"/>
    <w:rsid w:val="009B6663"/>
    <w:rsid w:val="00F866FE"/>
    <w:rsid w:val="00F96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4</cp:revision>
  <dcterms:created xsi:type="dcterms:W3CDTF">2019-07-24T15:08:00Z</dcterms:created>
  <dcterms:modified xsi:type="dcterms:W3CDTF">2019-07-29T20:25:00Z</dcterms:modified>
</cp:coreProperties>
</file>