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bCs w:val="0"/>
          <w:color w:val="auto"/>
          <w:sz w:val="24"/>
          <w:szCs w:val="24"/>
        </w:rPr>
        <w:id w:val="1361312298"/>
        <w:docPartObj>
          <w:docPartGallery w:val="Table of Contents"/>
          <w:docPartUnique/>
        </w:docPartObj>
      </w:sdtPr>
      <w:sdtEndPr>
        <w:rPr>
          <w:noProof/>
        </w:rPr>
      </w:sdtEndPr>
      <w:sdtContent>
        <w:p w14:paraId="0F9836D6" w14:textId="71822351" w:rsidR="00077B30" w:rsidRPr="00790193" w:rsidRDefault="00077B30">
          <w:pPr>
            <w:pStyle w:val="TOCHeading"/>
          </w:pPr>
          <w:r>
            <w:t>Table of Contents</w:t>
          </w:r>
        </w:p>
        <w:p w14:paraId="004738B2" w14:textId="0CA0AEE5" w:rsidR="004232B1" w:rsidRDefault="00077B3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755987" w:history="1">
            <w:r w:rsidR="004232B1" w:rsidRPr="00F520A8">
              <w:rPr>
                <w:rStyle w:val="Hyperlink"/>
                <w:noProof/>
              </w:rPr>
              <w:t>Aim 3: Determine the effect of early time-restricted feeding in the perinatal period on offspring survival, growth, and metabolic health.</w:t>
            </w:r>
            <w:r w:rsidR="004232B1">
              <w:rPr>
                <w:noProof/>
                <w:webHidden/>
              </w:rPr>
              <w:tab/>
            </w:r>
            <w:r w:rsidR="004232B1">
              <w:rPr>
                <w:noProof/>
                <w:webHidden/>
              </w:rPr>
              <w:fldChar w:fldCharType="begin"/>
            </w:r>
            <w:r w:rsidR="004232B1">
              <w:rPr>
                <w:noProof/>
                <w:webHidden/>
              </w:rPr>
              <w:instrText xml:space="preserve"> PAGEREF _Toc17755987 \h </w:instrText>
            </w:r>
            <w:r w:rsidR="004232B1">
              <w:rPr>
                <w:noProof/>
                <w:webHidden/>
              </w:rPr>
            </w:r>
            <w:r w:rsidR="004232B1">
              <w:rPr>
                <w:noProof/>
                <w:webHidden/>
              </w:rPr>
              <w:fldChar w:fldCharType="separate"/>
            </w:r>
            <w:r w:rsidR="004232B1">
              <w:rPr>
                <w:noProof/>
                <w:webHidden/>
              </w:rPr>
              <w:t>1</w:t>
            </w:r>
            <w:r w:rsidR="004232B1">
              <w:rPr>
                <w:noProof/>
                <w:webHidden/>
              </w:rPr>
              <w:fldChar w:fldCharType="end"/>
            </w:r>
          </w:hyperlink>
        </w:p>
        <w:p w14:paraId="4756B85D" w14:textId="4385FD90" w:rsidR="004232B1" w:rsidRDefault="00A06AB7">
          <w:pPr>
            <w:pStyle w:val="TOC2"/>
            <w:tabs>
              <w:tab w:val="right" w:leader="dot" w:pos="9350"/>
            </w:tabs>
            <w:rPr>
              <w:rFonts w:eastAsiaTheme="minorEastAsia" w:cstheme="minorBidi"/>
              <w:b w:val="0"/>
              <w:bCs w:val="0"/>
              <w:noProof/>
              <w:sz w:val="24"/>
              <w:szCs w:val="24"/>
            </w:rPr>
          </w:pPr>
          <w:hyperlink w:anchor="_Toc17755988" w:history="1">
            <w:r w:rsidR="004232B1" w:rsidRPr="00F520A8">
              <w:rPr>
                <w:rStyle w:val="Hyperlink"/>
                <w:noProof/>
              </w:rPr>
              <w:t>Background:</w:t>
            </w:r>
            <w:r w:rsidR="004232B1">
              <w:rPr>
                <w:noProof/>
                <w:webHidden/>
              </w:rPr>
              <w:tab/>
            </w:r>
            <w:r w:rsidR="004232B1">
              <w:rPr>
                <w:noProof/>
                <w:webHidden/>
              </w:rPr>
              <w:fldChar w:fldCharType="begin"/>
            </w:r>
            <w:r w:rsidR="004232B1">
              <w:rPr>
                <w:noProof/>
                <w:webHidden/>
              </w:rPr>
              <w:instrText xml:space="preserve"> PAGEREF _Toc17755988 \h </w:instrText>
            </w:r>
            <w:r w:rsidR="004232B1">
              <w:rPr>
                <w:noProof/>
                <w:webHidden/>
              </w:rPr>
            </w:r>
            <w:r w:rsidR="004232B1">
              <w:rPr>
                <w:noProof/>
                <w:webHidden/>
              </w:rPr>
              <w:fldChar w:fldCharType="separate"/>
            </w:r>
            <w:r w:rsidR="004232B1">
              <w:rPr>
                <w:noProof/>
                <w:webHidden/>
              </w:rPr>
              <w:t>1</w:t>
            </w:r>
            <w:r w:rsidR="004232B1">
              <w:rPr>
                <w:noProof/>
                <w:webHidden/>
              </w:rPr>
              <w:fldChar w:fldCharType="end"/>
            </w:r>
          </w:hyperlink>
        </w:p>
        <w:p w14:paraId="64EBAE5D" w14:textId="24EB0128" w:rsidR="004232B1" w:rsidRDefault="00A06AB7">
          <w:pPr>
            <w:pStyle w:val="TOC3"/>
            <w:tabs>
              <w:tab w:val="right" w:leader="dot" w:pos="9350"/>
            </w:tabs>
            <w:rPr>
              <w:rFonts w:eastAsiaTheme="minorEastAsia" w:cstheme="minorBidi"/>
              <w:noProof/>
              <w:sz w:val="24"/>
              <w:szCs w:val="24"/>
            </w:rPr>
          </w:pPr>
          <w:hyperlink w:anchor="_Toc17755989" w:history="1">
            <w:r w:rsidR="004232B1" w:rsidRPr="00F520A8">
              <w:rPr>
                <w:rStyle w:val="Hyperlink"/>
                <w:noProof/>
              </w:rPr>
              <w:t>Childhood origins of metabolic disease</w:t>
            </w:r>
            <w:r w:rsidR="004232B1">
              <w:rPr>
                <w:noProof/>
                <w:webHidden/>
              </w:rPr>
              <w:tab/>
            </w:r>
            <w:r w:rsidR="004232B1">
              <w:rPr>
                <w:noProof/>
                <w:webHidden/>
              </w:rPr>
              <w:fldChar w:fldCharType="begin"/>
            </w:r>
            <w:r w:rsidR="004232B1">
              <w:rPr>
                <w:noProof/>
                <w:webHidden/>
              </w:rPr>
              <w:instrText xml:space="preserve"> PAGEREF _Toc17755989 \h </w:instrText>
            </w:r>
            <w:r w:rsidR="004232B1">
              <w:rPr>
                <w:noProof/>
                <w:webHidden/>
              </w:rPr>
            </w:r>
            <w:r w:rsidR="004232B1">
              <w:rPr>
                <w:noProof/>
                <w:webHidden/>
              </w:rPr>
              <w:fldChar w:fldCharType="separate"/>
            </w:r>
            <w:r w:rsidR="004232B1">
              <w:rPr>
                <w:noProof/>
                <w:webHidden/>
              </w:rPr>
              <w:t>1</w:t>
            </w:r>
            <w:r w:rsidR="004232B1">
              <w:rPr>
                <w:noProof/>
                <w:webHidden/>
              </w:rPr>
              <w:fldChar w:fldCharType="end"/>
            </w:r>
          </w:hyperlink>
        </w:p>
        <w:p w14:paraId="408D0133" w14:textId="01A6942F" w:rsidR="004232B1" w:rsidRDefault="00A06AB7">
          <w:pPr>
            <w:pStyle w:val="TOC3"/>
            <w:tabs>
              <w:tab w:val="right" w:leader="dot" w:pos="9350"/>
            </w:tabs>
            <w:rPr>
              <w:rFonts w:eastAsiaTheme="minorEastAsia" w:cstheme="minorBidi"/>
              <w:noProof/>
              <w:sz w:val="24"/>
              <w:szCs w:val="24"/>
            </w:rPr>
          </w:pPr>
          <w:hyperlink w:anchor="_Toc17755990" w:history="1">
            <w:r w:rsidR="004232B1" w:rsidRPr="00F520A8">
              <w:rPr>
                <w:rStyle w:val="Hyperlink"/>
                <w:noProof/>
              </w:rPr>
              <w:t>Early life exposure to time restricted feeding</w:t>
            </w:r>
            <w:r w:rsidR="004232B1">
              <w:rPr>
                <w:noProof/>
                <w:webHidden/>
              </w:rPr>
              <w:tab/>
            </w:r>
            <w:r w:rsidR="004232B1">
              <w:rPr>
                <w:noProof/>
                <w:webHidden/>
              </w:rPr>
              <w:fldChar w:fldCharType="begin"/>
            </w:r>
            <w:r w:rsidR="004232B1">
              <w:rPr>
                <w:noProof/>
                <w:webHidden/>
              </w:rPr>
              <w:instrText xml:space="preserve"> PAGEREF _Toc17755990 \h </w:instrText>
            </w:r>
            <w:r w:rsidR="004232B1">
              <w:rPr>
                <w:noProof/>
                <w:webHidden/>
              </w:rPr>
            </w:r>
            <w:r w:rsidR="004232B1">
              <w:rPr>
                <w:noProof/>
                <w:webHidden/>
              </w:rPr>
              <w:fldChar w:fldCharType="separate"/>
            </w:r>
            <w:r w:rsidR="004232B1">
              <w:rPr>
                <w:noProof/>
                <w:webHidden/>
              </w:rPr>
              <w:t>1</w:t>
            </w:r>
            <w:r w:rsidR="004232B1">
              <w:rPr>
                <w:noProof/>
                <w:webHidden/>
              </w:rPr>
              <w:fldChar w:fldCharType="end"/>
            </w:r>
          </w:hyperlink>
        </w:p>
        <w:p w14:paraId="7C73CC14" w14:textId="4719FC97" w:rsidR="004232B1" w:rsidRDefault="00A06AB7">
          <w:pPr>
            <w:pStyle w:val="TOC2"/>
            <w:tabs>
              <w:tab w:val="right" w:leader="dot" w:pos="9350"/>
            </w:tabs>
            <w:rPr>
              <w:rFonts w:eastAsiaTheme="minorEastAsia" w:cstheme="minorBidi"/>
              <w:b w:val="0"/>
              <w:bCs w:val="0"/>
              <w:noProof/>
              <w:sz w:val="24"/>
              <w:szCs w:val="24"/>
            </w:rPr>
          </w:pPr>
          <w:hyperlink w:anchor="_Toc17755991" w:history="1">
            <w:r w:rsidR="004232B1" w:rsidRPr="00F520A8">
              <w:rPr>
                <w:rStyle w:val="Hyperlink"/>
                <w:noProof/>
              </w:rPr>
              <w:t>Specific aim 3.1 Will dam eTRF during gestation reduce pup survival?</w:t>
            </w:r>
            <w:r w:rsidR="004232B1">
              <w:rPr>
                <w:noProof/>
                <w:webHidden/>
              </w:rPr>
              <w:tab/>
            </w:r>
            <w:r w:rsidR="004232B1">
              <w:rPr>
                <w:noProof/>
                <w:webHidden/>
              </w:rPr>
              <w:fldChar w:fldCharType="begin"/>
            </w:r>
            <w:r w:rsidR="004232B1">
              <w:rPr>
                <w:noProof/>
                <w:webHidden/>
              </w:rPr>
              <w:instrText xml:space="preserve"> PAGEREF _Toc17755991 \h </w:instrText>
            </w:r>
            <w:r w:rsidR="004232B1">
              <w:rPr>
                <w:noProof/>
                <w:webHidden/>
              </w:rPr>
            </w:r>
            <w:r w:rsidR="004232B1">
              <w:rPr>
                <w:noProof/>
                <w:webHidden/>
              </w:rPr>
              <w:fldChar w:fldCharType="separate"/>
            </w:r>
            <w:r w:rsidR="004232B1">
              <w:rPr>
                <w:noProof/>
                <w:webHidden/>
              </w:rPr>
              <w:t>2</w:t>
            </w:r>
            <w:r w:rsidR="004232B1">
              <w:rPr>
                <w:noProof/>
                <w:webHidden/>
              </w:rPr>
              <w:fldChar w:fldCharType="end"/>
            </w:r>
          </w:hyperlink>
        </w:p>
        <w:p w14:paraId="01691135" w14:textId="31E9EA20" w:rsidR="004232B1" w:rsidRDefault="00A06AB7">
          <w:pPr>
            <w:pStyle w:val="TOC2"/>
            <w:tabs>
              <w:tab w:val="right" w:leader="dot" w:pos="9350"/>
            </w:tabs>
            <w:rPr>
              <w:rFonts w:eastAsiaTheme="minorEastAsia" w:cstheme="minorBidi"/>
              <w:b w:val="0"/>
              <w:bCs w:val="0"/>
              <w:noProof/>
              <w:sz w:val="24"/>
              <w:szCs w:val="24"/>
            </w:rPr>
          </w:pPr>
          <w:hyperlink w:anchor="_Toc17755992" w:history="1">
            <w:r w:rsidR="004232B1" w:rsidRPr="00F520A8">
              <w:rPr>
                <w:rStyle w:val="Hyperlink"/>
                <w:noProof/>
              </w:rPr>
              <w:t>Specific aim 3.2 Will gestational exposure to eTRF reduce duration of gestation or birthweight?</w:t>
            </w:r>
            <w:r w:rsidR="004232B1">
              <w:rPr>
                <w:noProof/>
                <w:webHidden/>
              </w:rPr>
              <w:tab/>
            </w:r>
            <w:r w:rsidR="004232B1">
              <w:rPr>
                <w:noProof/>
                <w:webHidden/>
              </w:rPr>
              <w:fldChar w:fldCharType="begin"/>
            </w:r>
            <w:r w:rsidR="004232B1">
              <w:rPr>
                <w:noProof/>
                <w:webHidden/>
              </w:rPr>
              <w:instrText xml:space="preserve"> PAGEREF _Toc17755992 \h </w:instrText>
            </w:r>
            <w:r w:rsidR="004232B1">
              <w:rPr>
                <w:noProof/>
                <w:webHidden/>
              </w:rPr>
            </w:r>
            <w:r w:rsidR="004232B1">
              <w:rPr>
                <w:noProof/>
                <w:webHidden/>
              </w:rPr>
              <w:fldChar w:fldCharType="separate"/>
            </w:r>
            <w:r w:rsidR="004232B1">
              <w:rPr>
                <w:noProof/>
                <w:webHidden/>
              </w:rPr>
              <w:t>3</w:t>
            </w:r>
            <w:r w:rsidR="004232B1">
              <w:rPr>
                <w:noProof/>
                <w:webHidden/>
              </w:rPr>
              <w:fldChar w:fldCharType="end"/>
            </w:r>
          </w:hyperlink>
        </w:p>
        <w:p w14:paraId="36C5CE22" w14:textId="4BE0AF05" w:rsidR="004232B1" w:rsidRDefault="00A06AB7">
          <w:pPr>
            <w:pStyle w:val="TOC2"/>
            <w:tabs>
              <w:tab w:val="right" w:leader="dot" w:pos="9350"/>
            </w:tabs>
            <w:rPr>
              <w:rFonts w:eastAsiaTheme="minorEastAsia" w:cstheme="minorBidi"/>
              <w:b w:val="0"/>
              <w:bCs w:val="0"/>
              <w:noProof/>
              <w:sz w:val="24"/>
              <w:szCs w:val="24"/>
            </w:rPr>
          </w:pPr>
          <w:hyperlink w:anchor="_Toc17755993" w:history="1">
            <w:r w:rsidR="004232B1" w:rsidRPr="00F520A8">
              <w:rPr>
                <w:rStyle w:val="Hyperlink"/>
                <w:noProof/>
              </w:rPr>
              <w:t>Specific aim 3.3 Will gestational exposure to eTRF alter food intake and growth trajectory?</w:t>
            </w:r>
            <w:r w:rsidR="004232B1">
              <w:rPr>
                <w:noProof/>
                <w:webHidden/>
              </w:rPr>
              <w:tab/>
            </w:r>
            <w:r w:rsidR="004232B1">
              <w:rPr>
                <w:noProof/>
                <w:webHidden/>
              </w:rPr>
              <w:fldChar w:fldCharType="begin"/>
            </w:r>
            <w:r w:rsidR="004232B1">
              <w:rPr>
                <w:noProof/>
                <w:webHidden/>
              </w:rPr>
              <w:instrText xml:space="preserve"> PAGEREF _Toc17755993 \h </w:instrText>
            </w:r>
            <w:r w:rsidR="004232B1">
              <w:rPr>
                <w:noProof/>
                <w:webHidden/>
              </w:rPr>
            </w:r>
            <w:r w:rsidR="004232B1">
              <w:rPr>
                <w:noProof/>
                <w:webHidden/>
              </w:rPr>
              <w:fldChar w:fldCharType="separate"/>
            </w:r>
            <w:r w:rsidR="004232B1">
              <w:rPr>
                <w:noProof/>
                <w:webHidden/>
              </w:rPr>
              <w:t>3</w:t>
            </w:r>
            <w:r w:rsidR="004232B1">
              <w:rPr>
                <w:noProof/>
                <w:webHidden/>
              </w:rPr>
              <w:fldChar w:fldCharType="end"/>
            </w:r>
          </w:hyperlink>
        </w:p>
        <w:p w14:paraId="5D81CAD0" w14:textId="6F511696" w:rsidR="004232B1" w:rsidRDefault="00A06AB7">
          <w:pPr>
            <w:pStyle w:val="TOC2"/>
            <w:tabs>
              <w:tab w:val="right" w:leader="dot" w:pos="9350"/>
            </w:tabs>
            <w:rPr>
              <w:rFonts w:eastAsiaTheme="minorEastAsia" w:cstheme="minorBidi"/>
              <w:b w:val="0"/>
              <w:bCs w:val="0"/>
              <w:noProof/>
              <w:sz w:val="24"/>
              <w:szCs w:val="24"/>
            </w:rPr>
          </w:pPr>
          <w:hyperlink w:anchor="_Toc17755994" w:history="1">
            <w:r w:rsidR="004232B1" w:rsidRPr="00F520A8">
              <w:rPr>
                <w:rStyle w:val="Hyperlink"/>
                <w:rFonts w:eastAsia="Times New Roman"/>
                <w:noProof/>
              </w:rPr>
              <w:t xml:space="preserve">Specific aim 3.4 Will </w:t>
            </w:r>
            <w:r w:rsidR="004232B1" w:rsidRPr="00F520A8">
              <w:rPr>
                <w:rStyle w:val="Hyperlink"/>
                <w:noProof/>
              </w:rPr>
              <w:t>gestational exposure to eTRF confer metabolic benefit</w:t>
            </w:r>
            <w:r w:rsidR="004232B1" w:rsidRPr="00F520A8">
              <w:rPr>
                <w:rStyle w:val="Hyperlink"/>
                <w:rFonts w:eastAsia="Times New Roman"/>
                <w:noProof/>
              </w:rPr>
              <w:t xml:space="preserve"> when challenged with a high fat diet?</w:t>
            </w:r>
            <w:r w:rsidR="004232B1">
              <w:rPr>
                <w:noProof/>
                <w:webHidden/>
              </w:rPr>
              <w:tab/>
            </w:r>
            <w:r w:rsidR="004232B1">
              <w:rPr>
                <w:noProof/>
                <w:webHidden/>
              </w:rPr>
              <w:fldChar w:fldCharType="begin"/>
            </w:r>
            <w:r w:rsidR="004232B1">
              <w:rPr>
                <w:noProof/>
                <w:webHidden/>
              </w:rPr>
              <w:instrText xml:space="preserve"> PAGEREF _Toc17755994 \h </w:instrText>
            </w:r>
            <w:r w:rsidR="004232B1">
              <w:rPr>
                <w:noProof/>
                <w:webHidden/>
              </w:rPr>
            </w:r>
            <w:r w:rsidR="004232B1">
              <w:rPr>
                <w:noProof/>
                <w:webHidden/>
              </w:rPr>
              <w:fldChar w:fldCharType="separate"/>
            </w:r>
            <w:r w:rsidR="004232B1">
              <w:rPr>
                <w:noProof/>
                <w:webHidden/>
              </w:rPr>
              <w:t>3</w:t>
            </w:r>
            <w:r w:rsidR="004232B1">
              <w:rPr>
                <w:noProof/>
                <w:webHidden/>
              </w:rPr>
              <w:fldChar w:fldCharType="end"/>
            </w:r>
          </w:hyperlink>
        </w:p>
        <w:p w14:paraId="574E7869" w14:textId="5738EEAE" w:rsidR="004232B1" w:rsidRDefault="00A06AB7">
          <w:pPr>
            <w:pStyle w:val="TOC2"/>
            <w:tabs>
              <w:tab w:val="right" w:leader="dot" w:pos="9350"/>
            </w:tabs>
            <w:rPr>
              <w:rFonts w:eastAsiaTheme="minorEastAsia" w:cstheme="minorBidi"/>
              <w:b w:val="0"/>
              <w:bCs w:val="0"/>
              <w:noProof/>
              <w:sz w:val="24"/>
              <w:szCs w:val="24"/>
            </w:rPr>
          </w:pPr>
          <w:hyperlink w:anchor="_Toc17755995" w:history="1">
            <w:r w:rsidR="004232B1" w:rsidRPr="00F520A8">
              <w:rPr>
                <w:rStyle w:val="Hyperlink"/>
                <w:rFonts w:eastAsia="Times New Roman"/>
                <w:noProof/>
              </w:rPr>
              <w:t xml:space="preserve">Specific aim 3.5 Will </w:t>
            </w:r>
            <w:r w:rsidR="004232B1" w:rsidRPr="00F520A8">
              <w:rPr>
                <w:rStyle w:val="Hyperlink"/>
                <w:noProof/>
              </w:rPr>
              <w:t xml:space="preserve">gestational exposure to eTRF improve </w:t>
            </w:r>
            <w:r w:rsidR="004232B1" w:rsidRPr="00F520A8">
              <w:rPr>
                <w:rStyle w:val="Hyperlink"/>
                <w:rFonts w:eastAsia="Times New Roman"/>
                <w:noProof/>
              </w:rPr>
              <w:t>insulin sensitivity and glycemia of offspring?</w:t>
            </w:r>
            <w:r w:rsidR="004232B1">
              <w:rPr>
                <w:noProof/>
                <w:webHidden/>
              </w:rPr>
              <w:tab/>
            </w:r>
            <w:r w:rsidR="004232B1">
              <w:rPr>
                <w:noProof/>
                <w:webHidden/>
              </w:rPr>
              <w:fldChar w:fldCharType="begin"/>
            </w:r>
            <w:r w:rsidR="004232B1">
              <w:rPr>
                <w:noProof/>
                <w:webHidden/>
              </w:rPr>
              <w:instrText xml:space="preserve"> PAGEREF _Toc17755995 \h </w:instrText>
            </w:r>
            <w:r w:rsidR="004232B1">
              <w:rPr>
                <w:noProof/>
                <w:webHidden/>
              </w:rPr>
            </w:r>
            <w:r w:rsidR="004232B1">
              <w:rPr>
                <w:noProof/>
                <w:webHidden/>
              </w:rPr>
              <w:fldChar w:fldCharType="separate"/>
            </w:r>
            <w:r w:rsidR="004232B1">
              <w:rPr>
                <w:noProof/>
                <w:webHidden/>
              </w:rPr>
              <w:t>4</w:t>
            </w:r>
            <w:r w:rsidR="004232B1">
              <w:rPr>
                <w:noProof/>
                <w:webHidden/>
              </w:rPr>
              <w:fldChar w:fldCharType="end"/>
            </w:r>
          </w:hyperlink>
        </w:p>
        <w:p w14:paraId="786E2EBB" w14:textId="0664FDDF" w:rsidR="004232B1" w:rsidRDefault="00A06AB7">
          <w:pPr>
            <w:pStyle w:val="TOC2"/>
            <w:tabs>
              <w:tab w:val="right" w:leader="dot" w:pos="9350"/>
            </w:tabs>
            <w:rPr>
              <w:rFonts w:eastAsiaTheme="minorEastAsia" w:cstheme="minorBidi"/>
              <w:b w:val="0"/>
              <w:bCs w:val="0"/>
              <w:noProof/>
              <w:sz w:val="24"/>
              <w:szCs w:val="24"/>
            </w:rPr>
          </w:pPr>
          <w:hyperlink w:anchor="_Toc17755996" w:history="1">
            <w:r w:rsidR="004232B1" w:rsidRPr="00F520A8">
              <w:rPr>
                <w:rStyle w:val="Hyperlink"/>
                <w:noProof/>
              </w:rPr>
              <w:t>Methods:</w:t>
            </w:r>
            <w:r w:rsidR="004232B1">
              <w:rPr>
                <w:noProof/>
                <w:webHidden/>
              </w:rPr>
              <w:tab/>
            </w:r>
            <w:r w:rsidR="004232B1">
              <w:rPr>
                <w:noProof/>
                <w:webHidden/>
              </w:rPr>
              <w:fldChar w:fldCharType="begin"/>
            </w:r>
            <w:r w:rsidR="004232B1">
              <w:rPr>
                <w:noProof/>
                <w:webHidden/>
              </w:rPr>
              <w:instrText xml:space="preserve"> PAGEREF _Toc17755996 \h </w:instrText>
            </w:r>
            <w:r w:rsidR="004232B1">
              <w:rPr>
                <w:noProof/>
                <w:webHidden/>
              </w:rPr>
            </w:r>
            <w:r w:rsidR="004232B1">
              <w:rPr>
                <w:noProof/>
                <w:webHidden/>
              </w:rPr>
              <w:fldChar w:fldCharType="separate"/>
            </w:r>
            <w:r w:rsidR="004232B1">
              <w:rPr>
                <w:noProof/>
                <w:webHidden/>
              </w:rPr>
              <w:t>4</w:t>
            </w:r>
            <w:r w:rsidR="004232B1">
              <w:rPr>
                <w:noProof/>
                <w:webHidden/>
              </w:rPr>
              <w:fldChar w:fldCharType="end"/>
            </w:r>
          </w:hyperlink>
        </w:p>
        <w:p w14:paraId="3603ACED" w14:textId="54809300" w:rsidR="004232B1" w:rsidRDefault="00A06AB7">
          <w:pPr>
            <w:pStyle w:val="TOC3"/>
            <w:tabs>
              <w:tab w:val="right" w:leader="dot" w:pos="9350"/>
            </w:tabs>
            <w:rPr>
              <w:rFonts w:eastAsiaTheme="minorEastAsia" w:cstheme="minorBidi"/>
              <w:noProof/>
              <w:sz w:val="24"/>
              <w:szCs w:val="24"/>
            </w:rPr>
          </w:pPr>
          <w:hyperlink w:anchor="_Toc17755997" w:history="1">
            <w:r w:rsidR="004232B1" w:rsidRPr="00F520A8">
              <w:rPr>
                <w:rStyle w:val="Hyperlink"/>
                <w:noProof/>
              </w:rPr>
              <w:t>Animal care and use:</w:t>
            </w:r>
            <w:r w:rsidR="004232B1">
              <w:rPr>
                <w:noProof/>
                <w:webHidden/>
              </w:rPr>
              <w:tab/>
            </w:r>
            <w:r w:rsidR="004232B1">
              <w:rPr>
                <w:noProof/>
                <w:webHidden/>
              </w:rPr>
              <w:fldChar w:fldCharType="begin"/>
            </w:r>
            <w:r w:rsidR="004232B1">
              <w:rPr>
                <w:noProof/>
                <w:webHidden/>
              </w:rPr>
              <w:instrText xml:space="preserve"> PAGEREF _Toc17755997 \h </w:instrText>
            </w:r>
            <w:r w:rsidR="004232B1">
              <w:rPr>
                <w:noProof/>
                <w:webHidden/>
              </w:rPr>
            </w:r>
            <w:r w:rsidR="004232B1">
              <w:rPr>
                <w:noProof/>
                <w:webHidden/>
              </w:rPr>
              <w:fldChar w:fldCharType="separate"/>
            </w:r>
            <w:r w:rsidR="004232B1">
              <w:rPr>
                <w:noProof/>
                <w:webHidden/>
              </w:rPr>
              <w:t>4</w:t>
            </w:r>
            <w:r w:rsidR="004232B1">
              <w:rPr>
                <w:noProof/>
                <w:webHidden/>
              </w:rPr>
              <w:fldChar w:fldCharType="end"/>
            </w:r>
          </w:hyperlink>
        </w:p>
        <w:p w14:paraId="460DD6A4" w14:textId="7BBDAFC2" w:rsidR="004232B1" w:rsidRDefault="00A06AB7">
          <w:pPr>
            <w:pStyle w:val="TOC3"/>
            <w:tabs>
              <w:tab w:val="right" w:leader="dot" w:pos="9350"/>
            </w:tabs>
            <w:rPr>
              <w:rFonts w:eastAsiaTheme="minorEastAsia" w:cstheme="minorBidi"/>
              <w:noProof/>
              <w:sz w:val="24"/>
              <w:szCs w:val="24"/>
            </w:rPr>
          </w:pPr>
          <w:hyperlink w:anchor="_Toc17755998" w:history="1">
            <w:r w:rsidR="004232B1" w:rsidRPr="00F520A8">
              <w:rPr>
                <w:rStyle w:val="Hyperlink"/>
                <w:noProof/>
              </w:rPr>
              <w:t>Body composition:</w:t>
            </w:r>
            <w:r w:rsidR="004232B1">
              <w:rPr>
                <w:noProof/>
                <w:webHidden/>
              </w:rPr>
              <w:tab/>
            </w:r>
            <w:r w:rsidR="004232B1">
              <w:rPr>
                <w:noProof/>
                <w:webHidden/>
              </w:rPr>
              <w:fldChar w:fldCharType="begin"/>
            </w:r>
            <w:r w:rsidR="004232B1">
              <w:rPr>
                <w:noProof/>
                <w:webHidden/>
              </w:rPr>
              <w:instrText xml:space="preserve"> PAGEREF _Toc17755998 \h </w:instrText>
            </w:r>
            <w:r w:rsidR="004232B1">
              <w:rPr>
                <w:noProof/>
                <w:webHidden/>
              </w:rPr>
            </w:r>
            <w:r w:rsidR="004232B1">
              <w:rPr>
                <w:noProof/>
                <w:webHidden/>
              </w:rPr>
              <w:fldChar w:fldCharType="separate"/>
            </w:r>
            <w:r w:rsidR="004232B1">
              <w:rPr>
                <w:noProof/>
                <w:webHidden/>
              </w:rPr>
              <w:t>4</w:t>
            </w:r>
            <w:r w:rsidR="004232B1">
              <w:rPr>
                <w:noProof/>
                <w:webHidden/>
              </w:rPr>
              <w:fldChar w:fldCharType="end"/>
            </w:r>
          </w:hyperlink>
        </w:p>
        <w:p w14:paraId="1BF0238D" w14:textId="68F3BD6E" w:rsidR="004232B1" w:rsidRDefault="00A06AB7">
          <w:pPr>
            <w:pStyle w:val="TOC3"/>
            <w:tabs>
              <w:tab w:val="right" w:leader="dot" w:pos="9350"/>
            </w:tabs>
            <w:rPr>
              <w:rFonts w:eastAsiaTheme="minorEastAsia" w:cstheme="minorBidi"/>
              <w:noProof/>
              <w:sz w:val="24"/>
              <w:szCs w:val="24"/>
            </w:rPr>
          </w:pPr>
          <w:hyperlink w:anchor="_Toc17755999" w:history="1">
            <w:r w:rsidR="004232B1" w:rsidRPr="00F520A8">
              <w:rPr>
                <w:rStyle w:val="Hyperlink"/>
                <w:noProof/>
              </w:rPr>
              <w:t>Survival:</w:t>
            </w:r>
            <w:r w:rsidR="004232B1">
              <w:rPr>
                <w:noProof/>
                <w:webHidden/>
              </w:rPr>
              <w:tab/>
            </w:r>
            <w:r w:rsidR="004232B1">
              <w:rPr>
                <w:noProof/>
                <w:webHidden/>
              </w:rPr>
              <w:fldChar w:fldCharType="begin"/>
            </w:r>
            <w:r w:rsidR="004232B1">
              <w:rPr>
                <w:noProof/>
                <w:webHidden/>
              </w:rPr>
              <w:instrText xml:space="preserve"> PAGEREF _Toc17755999 \h </w:instrText>
            </w:r>
            <w:r w:rsidR="004232B1">
              <w:rPr>
                <w:noProof/>
                <w:webHidden/>
              </w:rPr>
            </w:r>
            <w:r w:rsidR="004232B1">
              <w:rPr>
                <w:noProof/>
                <w:webHidden/>
              </w:rPr>
              <w:fldChar w:fldCharType="separate"/>
            </w:r>
            <w:r w:rsidR="004232B1">
              <w:rPr>
                <w:noProof/>
                <w:webHidden/>
              </w:rPr>
              <w:t>4</w:t>
            </w:r>
            <w:r w:rsidR="004232B1">
              <w:rPr>
                <w:noProof/>
                <w:webHidden/>
              </w:rPr>
              <w:fldChar w:fldCharType="end"/>
            </w:r>
          </w:hyperlink>
        </w:p>
        <w:p w14:paraId="6690A71F" w14:textId="6DBD0863" w:rsidR="004232B1" w:rsidRDefault="00A06AB7">
          <w:pPr>
            <w:pStyle w:val="TOC3"/>
            <w:tabs>
              <w:tab w:val="right" w:leader="dot" w:pos="9350"/>
            </w:tabs>
            <w:rPr>
              <w:rFonts w:eastAsiaTheme="minorEastAsia" w:cstheme="minorBidi"/>
              <w:noProof/>
              <w:sz w:val="24"/>
              <w:szCs w:val="24"/>
            </w:rPr>
          </w:pPr>
          <w:hyperlink w:anchor="_Toc17756000" w:history="1">
            <w:r w:rsidR="004232B1" w:rsidRPr="00F520A8">
              <w:rPr>
                <w:rStyle w:val="Hyperlink"/>
                <w:noProof/>
              </w:rPr>
              <w:t>Determination of sex:</w:t>
            </w:r>
            <w:r w:rsidR="004232B1">
              <w:rPr>
                <w:noProof/>
                <w:webHidden/>
              </w:rPr>
              <w:tab/>
            </w:r>
            <w:r w:rsidR="004232B1">
              <w:rPr>
                <w:noProof/>
                <w:webHidden/>
              </w:rPr>
              <w:fldChar w:fldCharType="begin"/>
            </w:r>
            <w:r w:rsidR="004232B1">
              <w:rPr>
                <w:noProof/>
                <w:webHidden/>
              </w:rPr>
              <w:instrText xml:space="preserve"> PAGEREF _Toc17756000 \h </w:instrText>
            </w:r>
            <w:r w:rsidR="004232B1">
              <w:rPr>
                <w:noProof/>
                <w:webHidden/>
              </w:rPr>
            </w:r>
            <w:r w:rsidR="004232B1">
              <w:rPr>
                <w:noProof/>
                <w:webHidden/>
              </w:rPr>
              <w:fldChar w:fldCharType="separate"/>
            </w:r>
            <w:r w:rsidR="004232B1">
              <w:rPr>
                <w:noProof/>
                <w:webHidden/>
              </w:rPr>
              <w:t>4</w:t>
            </w:r>
            <w:r w:rsidR="004232B1">
              <w:rPr>
                <w:noProof/>
                <w:webHidden/>
              </w:rPr>
              <w:fldChar w:fldCharType="end"/>
            </w:r>
          </w:hyperlink>
        </w:p>
        <w:p w14:paraId="5668345D" w14:textId="5F6813AA" w:rsidR="004232B1" w:rsidRDefault="00A06AB7">
          <w:pPr>
            <w:pStyle w:val="TOC3"/>
            <w:tabs>
              <w:tab w:val="right" w:leader="dot" w:pos="9350"/>
            </w:tabs>
            <w:rPr>
              <w:rFonts w:eastAsiaTheme="minorEastAsia" w:cstheme="minorBidi"/>
              <w:noProof/>
              <w:sz w:val="24"/>
              <w:szCs w:val="24"/>
            </w:rPr>
          </w:pPr>
          <w:hyperlink w:anchor="_Toc17756001" w:history="1">
            <w:r w:rsidR="004232B1" w:rsidRPr="00F520A8">
              <w:rPr>
                <w:rStyle w:val="Hyperlink"/>
                <w:noProof/>
              </w:rPr>
              <w:t>Reduction of litters:</w:t>
            </w:r>
            <w:r w:rsidR="004232B1">
              <w:rPr>
                <w:noProof/>
                <w:webHidden/>
              </w:rPr>
              <w:tab/>
            </w:r>
            <w:r w:rsidR="004232B1">
              <w:rPr>
                <w:noProof/>
                <w:webHidden/>
              </w:rPr>
              <w:fldChar w:fldCharType="begin"/>
            </w:r>
            <w:r w:rsidR="004232B1">
              <w:rPr>
                <w:noProof/>
                <w:webHidden/>
              </w:rPr>
              <w:instrText xml:space="preserve"> PAGEREF _Toc17756001 \h </w:instrText>
            </w:r>
            <w:r w:rsidR="004232B1">
              <w:rPr>
                <w:noProof/>
                <w:webHidden/>
              </w:rPr>
            </w:r>
            <w:r w:rsidR="004232B1">
              <w:rPr>
                <w:noProof/>
                <w:webHidden/>
              </w:rPr>
              <w:fldChar w:fldCharType="separate"/>
            </w:r>
            <w:r w:rsidR="004232B1">
              <w:rPr>
                <w:noProof/>
                <w:webHidden/>
              </w:rPr>
              <w:t>5</w:t>
            </w:r>
            <w:r w:rsidR="004232B1">
              <w:rPr>
                <w:noProof/>
                <w:webHidden/>
              </w:rPr>
              <w:fldChar w:fldCharType="end"/>
            </w:r>
          </w:hyperlink>
        </w:p>
        <w:p w14:paraId="76ADC766" w14:textId="703102DD" w:rsidR="004232B1" w:rsidRDefault="00A06AB7">
          <w:pPr>
            <w:pStyle w:val="TOC3"/>
            <w:tabs>
              <w:tab w:val="right" w:leader="dot" w:pos="9350"/>
            </w:tabs>
            <w:rPr>
              <w:rFonts w:eastAsiaTheme="minorEastAsia" w:cstheme="minorBidi"/>
              <w:noProof/>
              <w:sz w:val="24"/>
              <w:szCs w:val="24"/>
            </w:rPr>
          </w:pPr>
          <w:hyperlink w:anchor="_Toc17756002" w:history="1">
            <w:r w:rsidR="004232B1" w:rsidRPr="00F520A8">
              <w:rPr>
                <w:rStyle w:val="Hyperlink"/>
                <w:noProof/>
              </w:rPr>
              <w:t>Food intake:</w:t>
            </w:r>
            <w:r w:rsidR="004232B1">
              <w:rPr>
                <w:noProof/>
                <w:webHidden/>
              </w:rPr>
              <w:tab/>
            </w:r>
            <w:r w:rsidR="004232B1">
              <w:rPr>
                <w:noProof/>
                <w:webHidden/>
              </w:rPr>
              <w:fldChar w:fldCharType="begin"/>
            </w:r>
            <w:r w:rsidR="004232B1">
              <w:rPr>
                <w:noProof/>
                <w:webHidden/>
              </w:rPr>
              <w:instrText xml:space="preserve"> PAGEREF _Toc17756002 \h </w:instrText>
            </w:r>
            <w:r w:rsidR="004232B1">
              <w:rPr>
                <w:noProof/>
                <w:webHidden/>
              </w:rPr>
            </w:r>
            <w:r w:rsidR="004232B1">
              <w:rPr>
                <w:noProof/>
                <w:webHidden/>
              </w:rPr>
              <w:fldChar w:fldCharType="separate"/>
            </w:r>
            <w:r w:rsidR="004232B1">
              <w:rPr>
                <w:noProof/>
                <w:webHidden/>
              </w:rPr>
              <w:t>5</w:t>
            </w:r>
            <w:r w:rsidR="004232B1">
              <w:rPr>
                <w:noProof/>
                <w:webHidden/>
              </w:rPr>
              <w:fldChar w:fldCharType="end"/>
            </w:r>
          </w:hyperlink>
        </w:p>
        <w:p w14:paraId="03C77850" w14:textId="71C5F578" w:rsidR="004232B1" w:rsidRDefault="00A06AB7">
          <w:pPr>
            <w:pStyle w:val="TOC3"/>
            <w:tabs>
              <w:tab w:val="right" w:leader="dot" w:pos="9350"/>
            </w:tabs>
            <w:rPr>
              <w:rFonts w:eastAsiaTheme="minorEastAsia" w:cstheme="minorBidi"/>
              <w:noProof/>
              <w:sz w:val="24"/>
              <w:szCs w:val="24"/>
            </w:rPr>
          </w:pPr>
          <w:hyperlink w:anchor="_Toc17756003" w:history="1">
            <w:r w:rsidR="004232B1" w:rsidRPr="00F520A8">
              <w:rPr>
                <w:rStyle w:val="Hyperlink"/>
                <w:noProof/>
              </w:rPr>
              <w:t>Insulin Sensitivity:</w:t>
            </w:r>
            <w:r w:rsidR="004232B1">
              <w:rPr>
                <w:noProof/>
                <w:webHidden/>
              </w:rPr>
              <w:tab/>
            </w:r>
            <w:r w:rsidR="004232B1">
              <w:rPr>
                <w:noProof/>
                <w:webHidden/>
              </w:rPr>
              <w:fldChar w:fldCharType="begin"/>
            </w:r>
            <w:r w:rsidR="004232B1">
              <w:rPr>
                <w:noProof/>
                <w:webHidden/>
              </w:rPr>
              <w:instrText xml:space="preserve"> PAGEREF _Toc17756003 \h </w:instrText>
            </w:r>
            <w:r w:rsidR="004232B1">
              <w:rPr>
                <w:noProof/>
                <w:webHidden/>
              </w:rPr>
            </w:r>
            <w:r w:rsidR="004232B1">
              <w:rPr>
                <w:noProof/>
                <w:webHidden/>
              </w:rPr>
              <w:fldChar w:fldCharType="separate"/>
            </w:r>
            <w:r w:rsidR="004232B1">
              <w:rPr>
                <w:noProof/>
                <w:webHidden/>
              </w:rPr>
              <w:t>5</w:t>
            </w:r>
            <w:r w:rsidR="004232B1">
              <w:rPr>
                <w:noProof/>
                <w:webHidden/>
              </w:rPr>
              <w:fldChar w:fldCharType="end"/>
            </w:r>
          </w:hyperlink>
        </w:p>
        <w:p w14:paraId="165F4A0A" w14:textId="59D6E497" w:rsidR="004232B1" w:rsidRDefault="00A06AB7">
          <w:pPr>
            <w:pStyle w:val="TOC3"/>
            <w:tabs>
              <w:tab w:val="right" w:leader="dot" w:pos="9350"/>
            </w:tabs>
            <w:rPr>
              <w:rFonts w:eastAsiaTheme="minorEastAsia" w:cstheme="minorBidi"/>
              <w:noProof/>
              <w:sz w:val="24"/>
              <w:szCs w:val="24"/>
            </w:rPr>
          </w:pPr>
          <w:hyperlink w:anchor="_Toc17756004" w:history="1">
            <w:r w:rsidR="004232B1" w:rsidRPr="00F520A8">
              <w:rPr>
                <w:rStyle w:val="Hyperlink"/>
                <w:rFonts w:eastAsia="Times New Roman"/>
                <w:noProof/>
              </w:rPr>
              <w:t>Statistical Analyses:</w:t>
            </w:r>
            <w:r w:rsidR="004232B1">
              <w:rPr>
                <w:noProof/>
                <w:webHidden/>
              </w:rPr>
              <w:tab/>
            </w:r>
            <w:r w:rsidR="004232B1">
              <w:rPr>
                <w:noProof/>
                <w:webHidden/>
              </w:rPr>
              <w:fldChar w:fldCharType="begin"/>
            </w:r>
            <w:r w:rsidR="004232B1">
              <w:rPr>
                <w:noProof/>
                <w:webHidden/>
              </w:rPr>
              <w:instrText xml:space="preserve"> PAGEREF _Toc17756004 \h </w:instrText>
            </w:r>
            <w:r w:rsidR="004232B1">
              <w:rPr>
                <w:noProof/>
                <w:webHidden/>
              </w:rPr>
            </w:r>
            <w:r w:rsidR="004232B1">
              <w:rPr>
                <w:noProof/>
                <w:webHidden/>
              </w:rPr>
              <w:fldChar w:fldCharType="separate"/>
            </w:r>
            <w:r w:rsidR="004232B1">
              <w:rPr>
                <w:noProof/>
                <w:webHidden/>
              </w:rPr>
              <w:t>5</w:t>
            </w:r>
            <w:r w:rsidR="004232B1">
              <w:rPr>
                <w:noProof/>
                <w:webHidden/>
              </w:rPr>
              <w:fldChar w:fldCharType="end"/>
            </w:r>
          </w:hyperlink>
        </w:p>
        <w:p w14:paraId="5D7C5834" w14:textId="1816D056" w:rsidR="00077B30" w:rsidRDefault="00077B30">
          <w:r>
            <w:rPr>
              <w:b/>
              <w:bCs/>
              <w:noProof/>
            </w:rPr>
            <w:fldChar w:fldCharType="end"/>
          </w:r>
        </w:p>
      </w:sdtContent>
    </w:sdt>
    <w:p w14:paraId="592077BC" w14:textId="0D6FCB5C" w:rsidR="002C4818" w:rsidRDefault="002C4818" w:rsidP="00261C91">
      <w:pPr>
        <w:pStyle w:val="Heading1"/>
      </w:pPr>
      <w:bookmarkStart w:id="0" w:name="_Toc17755987"/>
      <w:r w:rsidRPr="000F1B79">
        <w:rPr>
          <w:b/>
        </w:rPr>
        <w:t>Aim 3: Determine the effect of</w:t>
      </w:r>
      <w:r w:rsidRPr="000F1B79">
        <w:t xml:space="preserve"> </w:t>
      </w:r>
      <w:r w:rsidRPr="000F1B79">
        <w:rPr>
          <w:b/>
        </w:rPr>
        <w:t xml:space="preserve">early time-restricted feeding in the perinatal period on offspring </w:t>
      </w:r>
      <w:r w:rsidR="00D426A7">
        <w:rPr>
          <w:b/>
        </w:rPr>
        <w:t xml:space="preserve">survival, growth, and metabolic </w:t>
      </w:r>
      <w:r w:rsidRPr="000F1B79">
        <w:rPr>
          <w:b/>
        </w:rPr>
        <w:t>health.</w:t>
      </w:r>
      <w:bookmarkEnd w:id="0"/>
      <w:r w:rsidRPr="000F1B79">
        <w:t xml:space="preserve"> </w:t>
      </w:r>
    </w:p>
    <w:p w14:paraId="0FACFF03" w14:textId="77777777" w:rsidR="005930A3" w:rsidRDefault="005930A3" w:rsidP="002C4818">
      <w:pPr>
        <w:rPr>
          <w:rFonts w:cs="Times New Roman"/>
        </w:rPr>
      </w:pPr>
    </w:p>
    <w:p w14:paraId="49233BEC" w14:textId="30B6032A" w:rsidR="00EB516A" w:rsidRPr="00790193" w:rsidRDefault="005930A3" w:rsidP="00261C91">
      <w:pPr>
        <w:pStyle w:val="Heading2"/>
      </w:pPr>
      <w:bookmarkStart w:id="1" w:name="_Toc17755988"/>
      <w:r>
        <w:t>Background:</w:t>
      </w:r>
      <w:bookmarkEnd w:id="1"/>
      <w:r w:rsidR="00790193">
        <w:t xml:space="preserve"> </w:t>
      </w:r>
    </w:p>
    <w:p w14:paraId="15AB23A6" w14:textId="5E5B6247" w:rsidR="003C4CBF" w:rsidRDefault="003C4CBF" w:rsidP="003C4CBF">
      <w:pPr>
        <w:pStyle w:val="Heading3"/>
      </w:pPr>
      <w:bookmarkStart w:id="2" w:name="_Toc17755989"/>
      <w:r>
        <w:t>Childhood origins of metabolic disease</w:t>
      </w:r>
      <w:bookmarkEnd w:id="2"/>
    </w:p>
    <w:p w14:paraId="72D6147B" w14:textId="3B320C8D" w:rsidR="003C4CBF" w:rsidRDefault="003C4CBF" w:rsidP="003C4CBF">
      <w:pPr>
        <w:pStyle w:val="ListParagraph"/>
        <w:numPr>
          <w:ilvl w:val="0"/>
          <w:numId w:val="5"/>
        </w:numPr>
      </w:pPr>
      <w:r>
        <w:t xml:space="preserve">Introduction of </w:t>
      </w:r>
      <w:proofErr w:type="spellStart"/>
      <w:r>
        <w:t>DOHaD</w:t>
      </w:r>
      <w:proofErr w:type="spellEnd"/>
    </w:p>
    <w:p w14:paraId="0A1858DD" w14:textId="2EE6F203" w:rsidR="003C4CBF" w:rsidRDefault="003C4CBF" w:rsidP="003C4CBF">
      <w:pPr>
        <w:pStyle w:val="ListParagraph"/>
        <w:numPr>
          <w:ilvl w:val="1"/>
          <w:numId w:val="5"/>
        </w:numPr>
      </w:pPr>
      <w:r>
        <w:t>Dutch hunger winter</w:t>
      </w:r>
    </w:p>
    <w:p w14:paraId="6CDF1AD4" w14:textId="2B3A0AF8" w:rsidR="003C4CBF" w:rsidRDefault="006F3EA6" w:rsidP="003C4CBF">
      <w:pPr>
        <w:pStyle w:val="ListParagraph"/>
        <w:numPr>
          <w:ilvl w:val="1"/>
          <w:numId w:val="5"/>
        </w:numPr>
      </w:pPr>
      <w:r>
        <w:t>Studies of nutrient restriction in gestation in animal models have demonstrated that caloric restriction increases incidence of low birthweight, and may initiate unhealthful catch up growth upon weaning, resulting in excess body weight, body fat, and leptin resistance upon reaching adulthood</w:t>
      </w:r>
      <w:r>
        <w:fldChar w:fldCharType="begin"/>
      </w:r>
      <w:r w:rsidR="00C77546">
        <w:instrText xml:space="preserve"> ADDIN ZOTERO_ITEM CSL_CITATION {"citationID":"dzeIK381","properties":{"formattedCitation":"(Ross &amp; Desai, 2005)","plainCitation":"(Ross &amp; Desai, 2005)","noteIndex":0},"citationItems":[{"id":119,"uris":["http://zotero.org/users/5073745/items/RN379VSF"],"uri":["http://zotero.org/users/5073745/items/RN379VSF"],"itemData":{"id":119,"type":"article-journal","title":"Gestational programming: population survival effects of drought and famine during pregnancy","container-title":"American Journal of Physiology-Regulatory, Integrative and Comparative Physiology","page":"R25-R33","volume":"288","issue":"1","source":"physiology.org (Atypon)","abstract":"The process whereby a stimulus or stress at a critical or sensitive period of development has long-term effects is termed “programming.” Studies in humans and animals convincingly demonstrate that environmental perturbations in utero may permanently change organ structure and metabolism and/or alter homeostatic regulatory mechanisms among the offspring. These programmed changes may be the origins of adult diseases, including cardiovascular disease, obesity, and diabetes. Throughout evolution and development, humans and animals have been exposed to two common environmental stresses, drought and famine. Notably, drought-induced water deprivation is associated with dehydration anorexia and thus a concomitant potential nutrient stress. Our laboratory has performed studies among pregnant rat and sheep in which we simulate drought conditions via maternal dehydration and famine conditions via nutrient restriction. Maternal dehydration results in low-birth-weight offspring, which demonstrate gender-specific plasma hypernatremia and hypertonicity and arterial hypertension. Gestational nutrient restriction also resulted in low-birth-weight offspring. If permitted rapid catch-up growth by nutrient availability, these offspring demonstrate evidence of increased body weight and body fat, and leptin resistance as adults. Conversely, if the catch-up growth is delayed by nutrition restriction, the offspring exhibit normal body weight, body fat, and plasma leptin levels as adults. These studies indicate that osmoregulatory and cardiovascular homeostasis and phenotypic predisposition to obesity may be programmed in utero. Importantly, these results suggest that programming effects may be either potentiated or prevented by interventions during the neonatal period.","DOI":"10.1152/ajpregu.00418.2004","ISSN":"0363-6119","title-short":"Gestational programming","journalAbbreviation":"American Journal of Physiology-Regulatory, Integrative and Comparative Physiology","author":[{"family":"Ross","given":"Michael G."},{"family":"Desai","given":"Mina"}],"issued":{"date-parts":[["2005",1,1]]}}}],"schema":"https://github.com/citation-style-language/schema/raw/master/csl-citation.json"} </w:instrText>
      </w:r>
      <w:r>
        <w:fldChar w:fldCharType="separate"/>
      </w:r>
      <w:r w:rsidR="00C77546">
        <w:rPr>
          <w:noProof/>
        </w:rPr>
        <w:t>(Ross &amp; Desai, 2005)</w:t>
      </w:r>
      <w:r>
        <w:fldChar w:fldCharType="end"/>
      </w:r>
      <w:r>
        <w:t>.</w:t>
      </w:r>
      <w:r w:rsidR="00C77546">
        <w:t xml:space="preserve"> </w:t>
      </w:r>
    </w:p>
    <w:p w14:paraId="56BE47A7" w14:textId="1CF6005C" w:rsidR="003C4CBF" w:rsidRPr="003C4CBF" w:rsidRDefault="003C4CBF" w:rsidP="003C4CBF">
      <w:pPr>
        <w:pStyle w:val="ListParagraph"/>
        <w:numPr>
          <w:ilvl w:val="1"/>
          <w:numId w:val="5"/>
        </w:numPr>
      </w:pPr>
      <w:r>
        <w:t>Organogenesis/2-hit hypothesis</w:t>
      </w:r>
    </w:p>
    <w:p w14:paraId="4CBE6B73" w14:textId="1B331820" w:rsidR="003E73ED" w:rsidRDefault="00486BAB" w:rsidP="00261C91">
      <w:pPr>
        <w:pStyle w:val="Heading3"/>
      </w:pPr>
      <w:bookmarkStart w:id="3" w:name="_Toc17755990"/>
      <w:r>
        <w:t xml:space="preserve">Early life </w:t>
      </w:r>
      <w:r w:rsidR="003E73ED">
        <w:t>exposure to time restricted feeding</w:t>
      </w:r>
      <w:bookmarkEnd w:id="3"/>
    </w:p>
    <w:p w14:paraId="567BE0CE" w14:textId="5723F5A9" w:rsidR="007D2451" w:rsidRDefault="00790193" w:rsidP="002C4818">
      <w:pPr>
        <w:rPr>
          <w:rFonts w:cs="Times New Roman"/>
        </w:rPr>
      </w:pPr>
      <w:r>
        <w:rPr>
          <w:rFonts w:cs="Times New Roman"/>
        </w:rPr>
        <w:t>Early life is characterized by rapid rates of growth and differentiation and furthermore</w:t>
      </w:r>
      <w:r w:rsidR="00077B30">
        <w:rPr>
          <w:rFonts w:cs="Times New Roman"/>
        </w:rPr>
        <w:t xml:space="preserve"> is a critical period </w:t>
      </w:r>
      <w:r>
        <w:rPr>
          <w:rFonts w:cs="Times New Roman"/>
        </w:rPr>
        <w:t>for programming propensity for dysmetabolism</w:t>
      </w:r>
      <w:r w:rsidR="00077B30">
        <w:rPr>
          <w:rFonts w:cs="Times New Roman"/>
        </w:rPr>
        <w:t xml:space="preserve">. There is </w:t>
      </w:r>
      <w:r>
        <w:rPr>
          <w:rFonts w:cs="Times New Roman"/>
        </w:rPr>
        <w:t xml:space="preserve">substantial </w:t>
      </w:r>
      <w:r w:rsidR="00077B30">
        <w:rPr>
          <w:rFonts w:cs="Times New Roman"/>
        </w:rPr>
        <w:t xml:space="preserve">evidence that </w:t>
      </w:r>
      <w:r>
        <w:rPr>
          <w:rFonts w:cs="Times New Roman"/>
        </w:rPr>
        <w:t xml:space="preserve">gestation </w:t>
      </w:r>
      <w:r w:rsidR="00077B30">
        <w:rPr>
          <w:rFonts w:cs="Times New Roman"/>
        </w:rPr>
        <w:t xml:space="preserve">is a critical time for future offspring health. </w:t>
      </w:r>
      <w:r>
        <w:rPr>
          <w:rFonts w:cs="Times New Roman"/>
        </w:rPr>
        <w:t xml:space="preserve">Studies in humans have demonstrated that exposure to food shortage/famine can </w:t>
      </w:r>
      <w:r w:rsidR="00077B30">
        <w:rPr>
          <w:rFonts w:cs="Times New Roman"/>
        </w:rPr>
        <w:t xml:space="preserve">Further evidence has demonstrated that the immediate </w:t>
      </w:r>
      <w:r w:rsidR="00077B30">
        <w:rPr>
          <w:rFonts w:cs="Times New Roman"/>
        </w:rPr>
        <w:lastRenderedPageBreak/>
        <w:t xml:space="preserve">post-natal life and time </w:t>
      </w:r>
      <w:r w:rsidR="0045654F">
        <w:rPr>
          <w:rFonts w:cs="Times New Roman"/>
        </w:rPr>
        <w:t>preceding</w:t>
      </w:r>
      <w:r w:rsidR="00077B30">
        <w:rPr>
          <w:rFonts w:cs="Times New Roman"/>
        </w:rPr>
        <w:t xml:space="preserve"> adulthood are also crucial in determining risk of ill health in adult life. </w:t>
      </w:r>
      <w:r w:rsidR="007D2451">
        <w:rPr>
          <w:rFonts w:cs="Times New Roman"/>
        </w:rPr>
        <w:t xml:space="preserve">The largest literature of maternal time-restricted feeding in pregnancy exists in women fasting in observance of Ramadan during their pregnancies. These studies show that gestational age is often similar between those who fasted and those who did not fast during pregnancy. Furthermore, there may be a greater incidence in low birth weight babies, especially if the Ramadan fasting took place in the first trimester of pregnancy. </w:t>
      </w:r>
      <w:r w:rsidR="0045654F">
        <w:rPr>
          <w:rFonts w:cs="Times New Roman"/>
        </w:rPr>
        <w:t>However, it is my belief that Ramadan fasting is not a good proxy for TRF during gestation, as it may better model of food entrained chronodisruption during gestation, which has been shown by Salazar and colleagues to be detrimental to disrupt glucocorticoid stress signaling in rat fetuses, thereby altering their propensity to develop metabolic disease</w:t>
      </w:r>
      <w:r w:rsidR="0045654F">
        <w:rPr>
          <w:rFonts w:cs="Times New Roman"/>
        </w:rPr>
        <w:fldChar w:fldCharType="begin"/>
      </w:r>
      <w:r w:rsidR="0045654F">
        <w:rPr>
          <w:rFonts w:cs="Times New Roman"/>
        </w:rPr>
        <w:instrText xml:space="preserve"> ADDIN ZOTERO_ITEM CSL_CITATION {"citationID":"bpYfviPR","properties":{"formattedCitation":"(Salazar et al., 2018)","plainCitation":"(Salazar et al., 2018)","noteIndex":0},"citationItems":[{"id":117,"uris":["http://zotero.org/users/5073745/items/NXMYMF52"],"uri":["http://zotero.org/users/5073745/items/NXMYMF52"],"itemData":{"id":117,"type":"article-journal","title":"Gestational chronodisruption leads to persistent changes in the rat fetal and adult adrenal clock and function","container-title":"The Journal of Physiology","page":"5839-5857","volume":"596","issue":"23","source":"Wiley Online Library","abstract":"Key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diseases.","DOI":"10.1113/JP276083","ISSN":"1469-7793","language":"en","author":[{"family":"Salazar","given":"E. R."},{"family":"Richter","given":"H. G."},{"family":"Spichiger","given":"C."},{"family":"Mendez","given":"N."},{"family":"Halabi","given":"D."},{"family":"Vergara","given":"K."},{"family":"Alonso","given":"I. P."},{"family":"Corvalán","given":"F. A."},{"family":"Azpeleta","given":"C."},{"family":"Seron</w:instrText>
      </w:r>
      <w:r w:rsidR="0045654F">
        <w:rPr>
          <w:rFonts w:ascii="Cambria Math" w:hAnsi="Cambria Math" w:cs="Cambria Math"/>
        </w:rPr>
        <w:instrText>‐</w:instrText>
      </w:r>
      <w:r w:rsidR="0045654F">
        <w:rPr>
          <w:rFonts w:cs="Times New Roman"/>
        </w:rPr>
        <w:instrText>Ferre","given":"M."},{"family":"Torres</w:instrText>
      </w:r>
      <w:r w:rsidR="0045654F">
        <w:rPr>
          <w:rFonts w:ascii="Cambria Math" w:hAnsi="Cambria Math" w:cs="Cambria Math"/>
        </w:rPr>
        <w:instrText>‐</w:instrText>
      </w:r>
      <w:r w:rsidR="0045654F">
        <w:rPr>
          <w:rFonts w:cs="Times New Roman"/>
        </w:rPr>
        <w:instrText xml:space="preserve">Farfan","given":"C."}],"issued":{"date-parts":[["2018"]]}}}],"schema":"https://github.com/citation-style-language/schema/raw/master/csl-citation.json"} </w:instrText>
      </w:r>
      <w:r w:rsidR="0045654F">
        <w:rPr>
          <w:rFonts w:cs="Times New Roman"/>
        </w:rPr>
        <w:fldChar w:fldCharType="separate"/>
      </w:r>
      <w:r w:rsidR="0045654F">
        <w:rPr>
          <w:rFonts w:cs="Times New Roman"/>
          <w:noProof/>
        </w:rPr>
        <w:t>(Salazar et al., 2018)</w:t>
      </w:r>
      <w:r w:rsidR="0045654F">
        <w:rPr>
          <w:rFonts w:cs="Times New Roman"/>
        </w:rPr>
        <w:fldChar w:fldCharType="end"/>
      </w:r>
      <w:r w:rsidR="0045654F">
        <w:rPr>
          <w:rFonts w:cs="Times New Roman"/>
        </w:rPr>
        <w:t xml:space="preserve">. </w:t>
      </w:r>
    </w:p>
    <w:p w14:paraId="6DBEC59B" w14:textId="793A986E" w:rsidR="003C4CBF" w:rsidRDefault="003C4CBF" w:rsidP="003C4CBF">
      <w:pPr>
        <w:pStyle w:val="Heading4"/>
      </w:pPr>
      <w:r>
        <w:t>Early Post-natal Time-Restricted Feeding</w:t>
      </w:r>
    </w:p>
    <w:p w14:paraId="57F6BA02" w14:textId="0E37AEA2" w:rsidR="003C4CBF" w:rsidRPr="003C4CBF" w:rsidRDefault="00C77546" w:rsidP="003C4CBF">
      <w:r>
        <w:t>In the field of DOHad, the early parts of life extend beyond the gestation period and extend into the early post-natal life. Time-restricted feeding has been evaluated in the early postnatal period in one study, in hope it would</w:t>
      </w:r>
      <w:r w:rsidR="003C4CBF">
        <w:t xml:space="preserve"> mitigate the development of obesity</w:t>
      </w:r>
      <w:r>
        <w:t xml:space="preserve"> later in life</w:t>
      </w:r>
      <w:r w:rsidR="003C4CBF">
        <w:t>.</w:t>
      </w:r>
      <w:r>
        <w:t xml:space="preserve"> This study began </w:t>
      </w:r>
      <w:r w:rsidR="0045654F">
        <w:t>8-hour</w:t>
      </w:r>
      <w:r>
        <w:t>, dark cycle TRF</w:t>
      </w:r>
      <w:r w:rsidR="003C4CBF">
        <w:t xml:space="preserve"> </w:t>
      </w:r>
      <w:r>
        <w:t>immediately after weaning and kept</w:t>
      </w:r>
      <w:r w:rsidR="00705EC7">
        <w:t xml:space="preserve"> pups on this schedule for 4 weeks. After 4 weeks, they were switched to AL feeding. Instead of the typical protective effects often seen in TRF in adult populations, harmful metabolic effects were noted. Among them are hyperglycemia, reduced </w:t>
      </w:r>
      <w:r w:rsidR="0045654F">
        <w:t>size</w:t>
      </w:r>
      <w:r w:rsidR="00705EC7">
        <w:t xml:space="preserve"> and area of pancreatic islets, reduced insulin production, increased fatty liver, reduced immune competency, and delayed pubertal maturation</w:t>
      </w:r>
      <w:r w:rsidR="00705EC7">
        <w:fldChar w:fldCharType="begin"/>
      </w:r>
      <w:r w:rsidR="00705EC7">
        <w:instrText xml:space="preserve"> ADDIN ZOTERO_ITEM CSL_CITATION {"citationID":"NoOpQ5AH","properties":{"formattedCitation":"(Hu et al., 2019)","plainCitation":"(Hu et al., 2019)","noteIndex":0},"citationItems":[{"id":114,"uris":["http://zotero.org/users/5073745/items/NPYUTKVA"],"uri":["http://zotero.org/users/5073745/items/NPYUTKVA"],"itemData":{"id":114,"type":"article-journal","title":"Time-restricted feeding causes irreversible metabolic disorders and gut microbiota shift in pediatric mice","container-title":"Pediatric Research","page":"518-526","volume":"85","issue":"4","source":"www.nature.com","abstract":"Time-restricted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changes.","DOI":"10.1038/s41390-018-0156-z","ISSN":"1530-0447","journalAbbreviation":"Pediatr Res","language":"en","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705EC7">
        <w:fldChar w:fldCharType="separate"/>
      </w:r>
      <w:r w:rsidR="00705EC7">
        <w:rPr>
          <w:noProof/>
        </w:rPr>
        <w:t>(Hu et al., 2019)</w:t>
      </w:r>
      <w:r w:rsidR="00705EC7">
        <w:fldChar w:fldCharType="end"/>
      </w:r>
      <w:r w:rsidR="00705EC7">
        <w:t xml:space="preserve">. This suggests that there are effects of TRF in the development period. However, the early post-natal life is distinct from the gestational period; as it is the time for behavior, brain, and </w:t>
      </w:r>
      <w:bookmarkStart w:id="4" w:name="_GoBack"/>
      <w:bookmarkEnd w:id="4"/>
      <w:r w:rsidR="00705EC7">
        <w:t>development, as opposed to the main time of tissue accretion, organogenesis and ___ that gestation is(CITE). Therefore, post-natal TRF effects are unlikely to be the same as those during gestation.</w:t>
      </w:r>
    </w:p>
    <w:p w14:paraId="2ED0E705" w14:textId="22F6B65D" w:rsidR="003C4CBF" w:rsidRDefault="003C4CBF" w:rsidP="003C4CBF">
      <w:pPr>
        <w:pStyle w:val="Heading4"/>
      </w:pPr>
      <w:r>
        <w:t>Gestational Time Restricted Feeding</w:t>
      </w:r>
    </w:p>
    <w:p w14:paraId="2E2E089D" w14:textId="4E16E7E6" w:rsidR="005930A3" w:rsidRDefault="00705EC7" w:rsidP="003C4CBF">
      <w:pPr>
        <w:rPr>
          <w:rFonts w:cs="Times New Roman"/>
        </w:rPr>
      </w:pPr>
      <w:r>
        <w:rPr>
          <w:rFonts w:cs="Times New Roman"/>
        </w:rPr>
        <w:t>One work has been completed in g</w:t>
      </w:r>
      <w:r w:rsidR="00341A89">
        <w:rPr>
          <w:rFonts w:cs="Times New Roman"/>
        </w:rPr>
        <w:t xml:space="preserve">estational eTRF. This focused on HFD-TRF feeding in comparison </w:t>
      </w:r>
      <w:r w:rsidR="004237C6">
        <w:rPr>
          <w:rFonts w:cs="Times New Roman"/>
        </w:rPr>
        <w:t xml:space="preserve">to HFD-AL feeding. This paper focused on in utero and maternal general habitus, and failed to </w:t>
      </w:r>
    </w:p>
    <w:p w14:paraId="003341F8" w14:textId="248ECB82" w:rsidR="005518F8" w:rsidRDefault="0045654F" w:rsidP="002C4818">
      <w:pPr>
        <w:rPr>
          <w:rFonts w:cs="Times New Roman"/>
        </w:rPr>
      </w:pPr>
      <w:r>
        <w:rPr>
          <w:rFonts w:cs="Times New Roman"/>
        </w:rPr>
        <w:t>Upadhyay</w:t>
      </w:r>
      <w:r w:rsidR="005518F8">
        <w:rPr>
          <w:rFonts w:cs="Times New Roman"/>
        </w:rPr>
        <w:t xml:space="preserve"> and colleagues demonstrated the TRF of HFD could be protective compared to AL HFD feeding on fetal development, with a normalization of placetal:fetal ratio, lower liver TG, and improved lung maturity in TRF fed fetuses at E18.5. </w:t>
      </w:r>
      <w:r w:rsidR="00026DD1">
        <w:rPr>
          <w:rFonts w:cs="Times New Roman"/>
        </w:rPr>
        <w:t>This suggests that TRF is able to abrogate the effects of high fat diet feeding in utero. It would be worthwhile to see the effects of TRF-NCD.</w:t>
      </w:r>
      <w:r w:rsidR="00705EC7">
        <w:rPr>
          <w:rFonts w:cs="Times New Roman"/>
        </w:rPr>
        <w:t xml:space="preserve"> However, the post-natal period, including birth indices, survival, growth, and metabolic health were not evaluated in this study, therefore eTRF effects on the offspring have yet to be characterized in the literature. </w:t>
      </w:r>
    </w:p>
    <w:p w14:paraId="623799FA" w14:textId="7D42632A" w:rsidR="005518F8" w:rsidRDefault="005930A3" w:rsidP="00261C91">
      <w:pPr>
        <w:pStyle w:val="Heading2"/>
      </w:pPr>
      <w:bookmarkStart w:id="5" w:name="_Toc17755991"/>
      <w:r>
        <w:t xml:space="preserve">Specific aim 3.1 Will </w:t>
      </w:r>
      <w:r w:rsidR="009A787B">
        <w:t xml:space="preserve">dam </w:t>
      </w:r>
      <w:r>
        <w:t xml:space="preserve">eTRF during gestation </w:t>
      </w:r>
      <w:r w:rsidR="009A787B">
        <w:t>reduce</w:t>
      </w:r>
      <w:r>
        <w:t xml:space="preserve"> pup survival?</w:t>
      </w:r>
      <w:bookmarkEnd w:id="5"/>
    </w:p>
    <w:p w14:paraId="056E5228" w14:textId="21423913" w:rsidR="009A787B" w:rsidRDefault="0045654F" w:rsidP="00077B30">
      <w:pPr>
        <w:pStyle w:val="ListParagraph"/>
        <w:numPr>
          <w:ilvl w:val="0"/>
          <w:numId w:val="1"/>
        </w:numPr>
        <w:rPr>
          <w:rFonts w:eastAsia="Times New Roman" w:cs="Times New Roman"/>
          <w:color w:val="000000"/>
        </w:rPr>
      </w:pPr>
      <w:r>
        <w:rPr>
          <w:rFonts w:eastAsia="Times New Roman" w:cs="Times New Roman"/>
          <w:color w:val="000000"/>
        </w:rPr>
        <w:t>Canonical</w:t>
      </w:r>
      <w:r w:rsidR="009A787B">
        <w:rPr>
          <w:rFonts w:eastAsia="Times New Roman" w:cs="Times New Roman"/>
          <w:color w:val="000000"/>
        </w:rPr>
        <w:t xml:space="preserve"> studies of food restriction report that with caloric restriction during </w:t>
      </w:r>
      <w:r>
        <w:rPr>
          <w:rFonts w:eastAsia="Times New Roman" w:cs="Times New Roman"/>
          <w:color w:val="000000"/>
        </w:rPr>
        <w:t>gestation</w:t>
      </w:r>
      <w:r w:rsidR="009A787B">
        <w:rPr>
          <w:rFonts w:eastAsia="Times New Roman" w:cs="Times New Roman"/>
          <w:color w:val="000000"/>
        </w:rPr>
        <w:t>, there is ____ effect on survival of the pups(CITE).</w:t>
      </w:r>
    </w:p>
    <w:p w14:paraId="7BB680BF" w14:textId="76E334D2" w:rsidR="00077B30" w:rsidRDefault="00077B30" w:rsidP="00077B30">
      <w:pPr>
        <w:pStyle w:val="ListParagraph"/>
        <w:numPr>
          <w:ilvl w:val="0"/>
          <w:numId w:val="1"/>
        </w:numPr>
        <w:rPr>
          <w:rFonts w:eastAsia="Times New Roman" w:cs="Times New Roman"/>
          <w:color w:val="000000"/>
        </w:rPr>
      </w:pPr>
      <w:r>
        <w:rPr>
          <w:rFonts w:eastAsia="Times New Roman" w:cs="Times New Roman"/>
          <w:color w:val="000000"/>
        </w:rPr>
        <w:t>Overall… maternal killing</w:t>
      </w:r>
    </w:p>
    <w:p w14:paraId="23762489" w14:textId="77777777" w:rsidR="00077B30" w:rsidRPr="00415B08" w:rsidRDefault="00077B30" w:rsidP="00077B30">
      <w:pPr>
        <w:rPr>
          <w:rFonts w:eastAsia="Times New Roman" w:cs="Times New Roman"/>
          <w:color w:val="000000"/>
        </w:rPr>
      </w:pPr>
      <w:r>
        <w:rPr>
          <w:rFonts w:eastAsia="Times New Roman" w:cs="Times New Roman"/>
          <w:color w:val="000000"/>
        </w:rPr>
        <w:t xml:space="preserve">Some studies use food deprivation as a means to induce stress in maternal animals. This may be enough to impact survival of the pups. </w:t>
      </w:r>
    </w:p>
    <w:p w14:paraId="55B90216" w14:textId="3108CF60" w:rsidR="00077B30" w:rsidRPr="00B13741" w:rsidRDefault="00077B30" w:rsidP="00B13741">
      <w:pPr>
        <w:pStyle w:val="ListParagraph"/>
        <w:numPr>
          <w:ilvl w:val="0"/>
          <w:numId w:val="1"/>
        </w:numPr>
        <w:rPr>
          <w:rFonts w:eastAsia="Times New Roman" w:cs="Times New Roman"/>
          <w:color w:val="000000"/>
        </w:rPr>
      </w:pPr>
      <w:r>
        <w:rPr>
          <w:rFonts w:eastAsia="Times New Roman" w:cs="Times New Roman"/>
          <w:color w:val="000000"/>
        </w:rPr>
        <w:t>Sex difference</w:t>
      </w:r>
      <w:r w:rsidR="00C77546">
        <w:rPr>
          <w:rFonts w:eastAsia="Times New Roman" w:cs="Times New Roman"/>
          <w:color w:val="000000"/>
        </w:rPr>
        <w:t>s may exist in the survivorship of offspring. Work done in dairy cows has demonstrated that restrictive feeding practices initiated before mating resulted in smaller calves, and fewer female calves surviving compared to AL fed controls</w:t>
      </w:r>
      <w:r w:rsidR="00C77546">
        <w:rPr>
          <w:rFonts w:eastAsia="Times New Roman" w:cs="Times New Roman"/>
          <w:color w:val="000000"/>
        </w:rPr>
        <w:fldChar w:fldCharType="begin"/>
      </w:r>
      <w:r w:rsidR="00C77546">
        <w:rPr>
          <w:rFonts w:eastAsia="Times New Roman" w:cs="Times New Roman"/>
          <w:color w:val="000000"/>
        </w:rPr>
        <w:instrText xml:space="preserve"> ADDIN ZOTERO_ITEM CSL_CITATION {"citationID":"ghqYsIk7","properties":{"formattedCitation":"(Vinsky, Novak, Dixon, Dyck, &amp; Foxcroft, 2006)","plainCitation":"(Vinsky, Novak, Dixon, Dyck, &amp; Foxcroft, 2006)","noteIndex":0},"citationItems":[{"id":122,"uris":["http://zotero.org/users/5073745/items/L2FUAIYZ"],"uri":["http://zotero.org/users/5073745/items/L2FUAIYZ"],"itemData":{"id":122,"type":"article-journal","title":"Nutritional restriction in lactating primiparous sows selectively affects female embryo survival and overall litter development","container-title":"Reproduction, Fertility and Development","page":"347-355","volume":"18","issue":"3","source":"www.publish.csiro.au","abstract":"This study explored the possibility of sex-specific effects on embryonic survival in primiparous sows subjected to restricted feed intake during the last week of lactation and bred after weaning (Restrict; n = 16), compared with control sows fed close to ad libitum feed intakes (Control; n = 17). Restrict sows were in a substantial negative net energy balance at weaning, and lost 13% of estimated protein and 17% of fat mass during lactation, yet the weaning-to-oestrous interval and ovulation rate were not different between treatments. However, embryonic survival at Day 30 of gestation was lower (P &lt; 0.05) in Restrict than Control sows, and selectively reduced the proportion of female embryos surviving (P &lt; 0.01). A decrease in weight and crown–rump length of surviving female (P &lt; 0.05) and male (P &lt; 0.05) embryos was seen in Restrict litters. The mechanisms mediating this sex-specific effect on embryonic loss in feed-restricted sows are unclear. The data presented here indicate that feed-restriction during the last week of lactation in primiparous sows causes a selective decrease in survival of female embryos and limits the growth of all surviving embryos.","DOI":"10.1071/RD05142","ISSN":"1448-5990","journalAbbreviation":"Reprod. Fertil. Dev.","language":"en","author":[{"family":"Vinsky","given":"M. D."},{"family":"Novak","given":"S."},{"family":"Dixon","given":"W. T."},{"family":"Dyck","given":"M. K."},{"family":"Foxcroft","given":"G. R."}],"issued":{"date-parts":[["2006",2,27]]}}}],"schema":"https://github.com/citation-style-language/schema/raw/master/csl-citation.json"} </w:instrText>
      </w:r>
      <w:r w:rsidR="00C77546">
        <w:rPr>
          <w:rFonts w:eastAsia="Times New Roman" w:cs="Times New Roman"/>
          <w:color w:val="000000"/>
        </w:rPr>
        <w:fldChar w:fldCharType="separate"/>
      </w:r>
      <w:r w:rsidR="00C77546">
        <w:rPr>
          <w:rFonts w:eastAsia="Times New Roman" w:cs="Times New Roman"/>
          <w:noProof/>
          <w:color w:val="000000"/>
        </w:rPr>
        <w:t>(Vinsky, Novak, Dixon, Dyck, &amp; Foxcroft, 2006)</w:t>
      </w:r>
      <w:r w:rsidR="00C77546">
        <w:rPr>
          <w:rFonts w:eastAsia="Times New Roman" w:cs="Times New Roman"/>
          <w:color w:val="000000"/>
        </w:rPr>
        <w:fldChar w:fldCharType="end"/>
      </w:r>
      <w:r w:rsidR="00C77546">
        <w:rPr>
          <w:rFonts w:eastAsia="Times New Roman" w:cs="Times New Roman"/>
          <w:color w:val="000000"/>
        </w:rPr>
        <w:t>.</w:t>
      </w:r>
      <w:r w:rsidR="00B13741">
        <w:rPr>
          <w:rFonts w:eastAsia="Times New Roman" w:cs="Times New Roman"/>
          <w:color w:val="000000"/>
        </w:rPr>
        <w:t xml:space="preserve"> However, the majority of animal models find that TRF rarely induces caloric deficit when compared to AL fed controls (CITE ALL THESE). In order to assess survival of the pups, animals will be counted on PND 0.5 and sexed as </w:t>
      </w:r>
      <w:r w:rsidR="00B13741">
        <w:rPr>
          <w:rFonts w:eastAsia="Times New Roman" w:cs="Times New Roman"/>
          <w:color w:val="000000"/>
        </w:rPr>
        <w:lastRenderedPageBreak/>
        <w:t xml:space="preserve">soon as possible. </w:t>
      </w:r>
      <w:r w:rsidRPr="00B13741">
        <w:rPr>
          <w:rFonts w:eastAsia="Times New Roman" w:cs="Times New Roman"/>
          <w:color w:val="000000"/>
        </w:rPr>
        <w:t xml:space="preserve">This was not something we evaluated, but we will in the future be sexing and recording weights of all fetuses before culling to even litters. This will better enable us to detect any sex-specific differences in early post-natal survival or in birth numbers. </w:t>
      </w:r>
    </w:p>
    <w:p w14:paraId="3591E8D3" w14:textId="77777777" w:rsidR="00077B30" w:rsidRPr="00711AED" w:rsidRDefault="00077B30" w:rsidP="00077B30">
      <w:pPr>
        <w:pStyle w:val="ListParagraph"/>
        <w:numPr>
          <w:ilvl w:val="0"/>
          <w:numId w:val="1"/>
        </w:numPr>
        <w:rPr>
          <w:rFonts w:eastAsia="Times New Roman" w:cs="Times New Roman"/>
          <w:color w:val="000000"/>
        </w:rPr>
      </w:pPr>
      <w:r>
        <w:rPr>
          <w:rFonts w:eastAsia="Times New Roman" w:cs="Times New Roman"/>
          <w:color w:val="000000"/>
        </w:rPr>
        <w:t>In utero – cannot find that paper about GC and selective survival.</w:t>
      </w:r>
    </w:p>
    <w:p w14:paraId="3EE8955A" w14:textId="77777777" w:rsidR="00077B30" w:rsidRPr="00077B30" w:rsidRDefault="00077B30" w:rsidP="00077B30"/>
    <w:p w14:paraId="1234389A" w14:textId="58DBE40A" w:rsidR="00B13741" w:rsidRDefault="00B13741" w:rsidP="00B13741">
      <w:pPr>
        <w:pStyle w:val="Heading2"/>
      </w:pPr>
      <w:bookmarkStart w:id="6" w:name="_Toc17755992"/>
      <w:r>
        <w:t xml:space="preserve">Specific aim 3.2 </w:t>
      </w:r>
      <w:r w:rsidR="00922F96">
        <w:t>Will gestational exposure to eTRF reduce</w:t>
      </w:r>
      <w:r>
        <w:t xml:space="preserve"> </w:t>
      </w:r>
      <w:commentRangeStart w:id="7"/>
      <w:r>
        <w:t>dur</w:t>
      </w:r>
      <w:r w:rsidR="00922F96">
        <w:t>ation of</w:t>
      </w:r>
      <w:r>
        <w:t xml:space="preserve"> gestation </w:t>
      </w:r>
      <w:commentRangeEnd w:id="7"/>
      <w:r w:rsidR="00922F96">
        <w:rPr>
          <w:rStyle w:val="CommentReference"/>
          <w:rFonts w:eastAsiaTheme="minorHAnsi" w:cstheme="minorBidi"/>
          <w:b w:val="0"/>
          <w:color w:val="auto"/>
        </w:rPr>
        <w:commentReference w:id="7"/>
      </w:r>
      <w:r w:rsidR="00922F96">
        <w:t xml:space="preserve">or </w:t>
      </w:r>
      <w:r>
        <w:t>birthweight</w:t>
      </w:r>
      <w:r w:rsidR="00922F96">
        <w:t>?</w:t>
      </w:r>
      <w:bookmarkEnd w:id="6"/>
    </w:p>
    <w:p w14:paraId="3A6C67BB" w14:textId="2834D763" w:rsidR="00900497" w:rsidRDefault="006E70BE" w:rsidP="00B13741">
      <w:r>
        <w:t>Birthweight is an important indicator of offspring and placental health (CITE). It is often seen that birthweights in nutritionally restricted pregnancies are more likely to be lower than normally fed</w:t>
      </w:r>
      <w:r w:rsidR="00790193">
        <w:t xml:space="preserve"> pregnancies</w:t>
      </w:r>
      <w:r>
        <w:t xml:space="preserve">. </w:t>
      </w:r>
      <w:r w:rsidR="00790193">
        <w:t>It is also seen that timing of restriction may play a particularly prominent role in determining risk of low birth</w:t>
      </w:r>
      <w:r w:rsidR="00A06AB7">
        <w:t xml:space="preserve"> weight. Fetuses exposed to the D</w:t>
      </w:r>
      <w:r w:rsidR="00790193">
        <w:t>utch hunger winter early during gestation had lower birth weights, but those who were exposed during late gestation have normal birthweights</w:t>
      </w:r>
      <w:r w:rsidR="00790193">
        <w:fldChar w:fldCharType="begin"/>
      </w:r>
      <w:r w:rsidR="00790193">
        <w:instrText xml:space="preserve"> ADDIN ZOTERO_ITEM CSL_CITATION {"citationID":"iFzHsFtx","properties":{"formattedCitation":"(Schulz, 2010)","plainCitation":"(Schulz, 2010)","noteIndex":0},"citationItems":[{"id":124,"uris":["http://zotero.org/users/5073745/items/RN6256VM"],"uri":["http://zotero.org/users/5073745/items/RN6256VM"],"itemData":{"id":124,"type":"article-journal","title":"The Dutch Hunger Winter and the developmental origins of health and disease","container-title":"Proceedings of the National Academy of Sciences of the United States of America","page":"16757-16758","volume":"107","issue":"39","source":"PubMed Central","DOI":"10.1073/pnas.1012911107","ISSN":"0027-8424","note":"PMID: 20855592\nPMCID: PMC2947916","journalAbbreviation":"Proc Natl Acad Sci U S A","author":[{"family":"Schulz","given":"Laura C."}],"issued":{"date-parts":[["2010",9,28]]}}}],"schema":"https://github.com/citation-style-language/schema/raw/master/csl-citation.json"} </w:instrText>
      </w:r>
      <w:r w:rsidR="00790193">
        <w:fldChar w:fldCharType="separate"/>
      </w:r>
      <w:r w:rsidR="00790193">
        <w:rPr>
          <w:noProof/>
        </w:rPr>
        <w:t>(Schulz, 2010)</w:t>
      </w:r>
      <w:r w:rsidR="00790193">
        <w:fldChar w:fldCharType="end"/>
      </w:r>
      <w:r w:rsidR="00790193">
        <w:t>.</w:t>
      </w:r>
      <w:r w:rsidR="00463B19">
        <w:t xml:space="preserve"> This has been reinforced by some studies that evaluate Ramadan fasting during gestation, with only early gestation fetuses exposed to fasting having greater propensity for reduced birthweight</w:t>
      </w:r>
      <w:r w:rsidR="00463B19">
        <w:fldChar w:fldCharType="begin"/>
      </w:r>
      <w:r w:rsidR="00463B19">
        <w:instrText xml:space="preserve"> ADDIN ZOTERO_ITEM CSL_CITATION {"citationID":"z97eqZpt","properties":{"formattedCitation":"(Ziaee et al., 2010)","plainCitation":"(Ziaee et al., 2010)","noteIndex":0},"citationItems":[{"id":127,"uris":["http://zotero.org/users/5073745/items/CCGPVXWJ"],"uri":["http://zotero.org/users/5073745/items/CCGPVXWJ"],"itemData":{"id":127,"type":"article-journal","title":"The Effect of Ramadan Fasting on Outcome of Pregnancy","container-title":"Iranian Journal of Pediatrics","page":"181-186","volume":"20","issue":"2","source":"PubMed Central","abstract":"Objective\nPregnancy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mothers.","ISSN":"2008-2142","note":"PMID: 23056701\nPMCID: PMC3446023","journalAbbreviation":"Iran J Pediatr","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463B19">
        <w:fldChar w:fldCharType="separate"/>
      </w:r>
      <w:r w:rsidR="00463B19">
        <w:rPr>
          <w:noProof/>
        </w:rPr>
        <w:t>(</w:t>
      </w:r>
      <w:proofErr w:type="spellStart"/>
      <w:r w:rsidR="00463B19">
        <w:rPr>
          <w:noProof/>
        </w:rPr>
        <w:t>Ziaee</w:t>
      </w:r>
      <w:proofErr w:type="spellEnd"/>
      <w:r w:rsidR="00463B19">
        <w:rPr>
          <w:noProof/>
        </w:rPr>
        <w:t xml:space="preserve"> et al., 2010)</w:t>
      </w:r>
      <w:r w:rsidR="00463B19">
        <w:fldChar w:fldCharType="end"/>
      </w:r>
      <w:r w:rsidR="00463B19">
        <w:t xml:space="preserve">. Although total nutrient restriction and daytime fasting are not good models of TRF, as they either reduce total number of calories or introduce a disruption to the natural circadian cycle for eating. The one study of gestational TRF by </w:t>
      </w:r>
      <w:r w:rsidR="00BD6B1C">
        <w:rPr>
          <w:rFonts w:eastAsia="Times New Roman" w:cs="Times New Roman"/>
          <w:color w:val="000000"/>
        </w:rPr>
        <w:t>Upadh</w:t>
      </w:r>
      <w:r w:rsidR="00900497">
        <w:rPr>
          <w:rFonts w:eastAsia="Times New Roman" w:cs="Times New Roman"/>
          <w:color w:val="000000"/>
        </w:rPr>
        <w:t>y</w:t>
      </w:r>
      <w:r w:rsidR="00BD6B1C">
        <w:rPr>
          <w:rFonts w:eastAsia="Times New Roman" w:cs="Times New Roman"/>
          <w:color w:val="000000"/>
        </w:rPr>
        <w:t>ay and co</w:t>
      </w:r>
      <w:r w:rsidR="00463B19">
        <w:rPr>
          <w:rFonts w:eastAsia="Times New Roman" w:cs="Times New Roman"/>
          <w:color w:val="000000"/>
        </w:rPr>
        <w:t>lleagues demonstrated that HFD-</w:t>
      </w:r>
      <w:r w:rsidR="00BD6B1C">
        <w:rPr>
          <w:rFonts w:eastAsia="Times New Roman" w:cs="Times New Roman"/>
          <w:color w:val="000000"/>
        </w:rPr>
        <w:t xml:space="preserve">TRF feeding during pregnancy not only failed to impart differences in birthweight, but was actually able to correct </w:t>
      </w:r>
      <w:r w:rsidR="00463B19">
        <w:rPr>
          <w:rFonts w:eastAsia="Times New Roman" w:cs="Times New Roman"/>
          <w:color w:val="000000"/>
        </w:rPr>
        <w:t>increase</w:t>
      </w:r>
      <w:r w:rsidR="00BD6B1C">
        <w:rPr>
          <w:rFonts w:eastAsia="Times New Roman" w:cs="Times New Roman"/>
          <w:color w:val="000000"/>
        </w:rPr>
        <w:t xml:space="preserve"> compared to AL-HFD feeding. </w:t>
      </w:r>
      <w:r w:rsidR="00BD6B1C">
        <w:rPr>
          <w:rFonts w:eastAsia="Times New Roman" w:cs="Times New Roman"/>
          <w:color w:val="000000"/>
        </w:rPr>
        <w:fldChar w:fldCharType="begin"/>
      </w:r>
      <w:r w:rsidR="00BD6B1C">
        <w:rPr>
          <w:rFonts w:eastAsia="Times New Roman" w:cs="Times New Roman"/>
          <w:color w:val="000000"/>
        </w:rPr>
        <w:instrText xml:space="preserve"> ADDIN ZOTERO_ITEM CSL_CITATION {"citationID":"coMxV72Y","properties":{"formattedCitation":"(Upadhyay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BD6B1C">
        <w:rPr>
          <w:rFonts w:eastAsia="Times New Roman" w:cs="Times New Roman"/>
          <w:color w:val="000000"/>
        </w:rPr>
        <w:fldChar w:fldCharType="separate"/>
      </w:r>
      <w:r w:rsidR="00BD6B1C">
        <w:rPr>
          <w:rFonts w:eastAsia="Times New Roman" w:cs="Times New Roman"/>
          <w:noProof/>
          <w:color w:val="000000"/>
        </w:rPr>
        <w:t>(Upadhyay et al., 2019)</w:t>
      </w:r>
      <w:r w:rsidR="00BD6B1C">
        <w:rPr>
          <w:rFonts w:eastAsia="Times New Roman" w:cs="Times New Roman"/>
          <w:color w:val="000000"/>
        </w:rPr>
        <w:fldChar w:fldCharType="end"/>
      </w:r>
      <w:r w:rsidR="00900497">
        <w:rPr>
          <w:rFonts w:eastAsia="Times New Roman" w:cs="Times New Roman"/>
          <w:color w:val="000000"/>
        </w:rPr>
        <w:t xml:space="preserve">. Therefore, </w:t>
      </w:r>
      <w:r w:rsidR="00900497">
        <w:t>i</w:t>
      </w:r>
      <w:r w:rsidR="00BD6B1C">
        <w:t>t is my hypothesis, that because of the similar food intake present in eTRF dams, compared to AL dams, that birthweight will be similar between maternal feeding groups.</w:t>
      </w:r>
      <w:r w:rsidR="00900497">
        <w:t xml:space="preserve"> To determine this, weights will be taken of each pup on day </w:t>
      </w:r>
      <w:commentRangeStart w:id="8"/>
      <w:r w:rsidR="00900497">
        <w:t>PND 0.5</w:t>
      </w:r>
      <w:r w:rsidR="00B01287">
        <w:t>.</w:t>
      </w:r>
      <w:r w:rsidR="00900497">
        <w:t xml:space="preserve"> </w:t>
      </w:r>
      <w:commentRangeEnd w:id="8"/>
      <w:r w:rsidR="00E66656">
        <w:rPr>
          <w:rStyle w:val="CommentReference"/>
        </w:rPr>
        <w:commentReference w:id="8"/>
      </w:r>
    </w:p>
    <w:p w14:paraId="5B7FCC46" w14:textId="7F2E9DE5" w:rsidR="006E70BE" w:rsidRDefault="00900497" w:rsidP="00B13741">
      <w:r>
        <w:t>The preliminary cohort data demonstrates that average birthweight per pup does not differ between maternal feeding groups. One possibility that we had not considered during the first cohort, is that eTRF may alter birthweight in a sex-specific manner. Previously, we d</w:t>
      </w:r>
    </w:p>
    <w:p w14:paraId="786C2DF4" w14:textId="7C622058" w:rsidR="00B13741" w:rsidRPr="00C77546" w:rsidRDefault="00B13741" w:rsidP="00A06AB7">
      <w:pPr>
        <w:pStyle w:val="ListParagraph"/>
        <w:numPr>
          <w:ilvl w:val="0"/>
          <w:numId w:val="7"/>
        </w:numPr>
      </w:pPr>
      <w:r>
        <w:t>BDNF crosses the placenta</w:t>
      </w:r>
    </w:p>
    <w:p w14:paraId="1BB1D7F4" w14:textId="381AFC28" w:rsidR="005930A3" w:rsidRDefault="005930A3" w:rsidP="005930A3">
      <w:pPr>
        <w:pStyle w:val="ListParagraph"/>
        <w:numPr>
          <w:ilvl w:val="0"/>
          <w:numId w:val="2"/>
        </w:numPr>
        <w:rPr>
          <w:rFonts w:eastAsia="Times New Roman" w:cs="Times New Roman"/>
          <w:color w:val="000000"/>
        </w:rPr>
      </w:pPr>
      <w:r>
        <w:rPr>
          <w:rFonts w:eastAsia="Times New Roman" w:cs="Times New Roman"/>
          <w:color w:val="000000"/>
        </w:rPr>
        <w:t>Sex diff</w:t>
      </w:r>
    </w:p>
    <w:p w14:paraId="4AB1F1D6" w14:textId="787017A0" w:rsidR="00415B08" w:rsidRPr="00711AED" w:rsidRDefault="00415B08" w:rsidP="005930A3">
      <w:pPr>
        <w:pStyle w:val="ListParagraph"/>
        <w:numPr>
          <w:ilvl w:val="0"/>
          <w:numId w:val="2"/>
        </w:numPr>
        <w:rPr>
          <w:rFonts w:eastAsia="Times New Roman" w:cs="Times New Roman"/>
          <w:color w:val="000000"/>
        </w:rPr>
      </w:pPr>
      <w:r>
        <w:rPr>
          <w:rFonts w:eastAsia="Times New Roman" w:cs="Times New Roman"/>
          <w:color w:val="000000"/>
        </w:rPr>
        <w:t xml:space="preserve">We did not look into sex specific reductions in birthweight, but found that in general, birthweight was equal between eTRF and AL litters. Therefore, it is unlikely that large differences exist. </w:t>
      </w:r>
    </w:p>
    <w:p w14:paraId="6F0C0429" w14:textId="57489E23" w:rsidR="00B13741" w:rsidRDefault="00B13741" w:rsidP="00B13741">
      <w:pPr>
        <w:pStyle w:val="Heading2"/>
      </w:pPr>
      <w:bookmarkStart w:id="9" w:name="_Toc17755993"/>
      <w:r>
        <w:t xml:space="preserve">Specific aim 3.3 Will </w:t>
      </w:r>
      <w:r w:rsidR="00922F96">
        <w:t>gestational exposure to eTRF alter food intake and</w:t>
      </w:r>
      <w:r>
        <w:t xml:space="preserve"> growth</w:t>
      </w:r>
      <w:r w:rsidR="00922F96">
        <w:t xml:space="preserve"> trajectory?</w:t>
      </w:r>
      <w:bookmarkEnd w:id="9"/>
    </w:p>
    <w:p w14:paraId="7B49AC63" w14:textId="2FE96D61" w:rsidR="00415B08" w:rsidRPr="00916B43" w:rsidRDefault="0045654F" w:rsidP="00916B43">
      <w:pPr>
        <w:rPr>
          <w:rFonts w:eastAsia="Times New Roman" w:cs="Times New Roman"/>
          <w:color w:val="000000"/>
        </w:rPr>
      </w:pPr>
      <w:r>
        <w:rPr>
          <w:rFonts w:eastAsia="Times New Roman" w:cs="Times New Roman"/>
          <w:color w:val="000000"/>
        </w:rPr>
        <w:t>Less significant induction of the integrated stress response suggests that he in utero environment is not one that is inhospitable to fetuses, but may be one that is slightly stressed, as the ISR was moderately upregulated compared to NCD-AL feeding</w:t>
      </w:r>
      <w:r>
        <w:rPr>
          <w:rFonts w:eastAsia="Times New Roman" w:cs="Times New Roman"/>
          <w:color w:val="000000"/>
        </w:rPr>
        <w:fldChar w:fldCharType="begin"/>
      </w:r>
      <w:r>
        <w:rPr>
          <w:rFonts w:eastAsia="Times New Roman" w:cs="Times New Roman"/>
          <w:color w:val="000000"/>
        </w:rPr>
        <w:instrText xml:space="preserve"> ADDIN ZOTERO_ITEM CSL_CITATION {"citationID":"5EUQuSz1","properties":{"formattedCitation":"(Upadhyay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Pr>
          <w:rFonts w:eastAsia="Times New Roman" w:cs="Times New Roman"/>
          <w:color w:val="000000"/>
        </w:rPr>
        <w:t xml:space="preserve">. </w:t>
      </w:r>
    </w:p>
    <w:p w14:paraId="42F26AF6" w14:textId="6C1BA303" w:rsidR="005930A3" w:rsidRDefault="005930A3" w:rsidP="005930A3">
      <w:pPr>
        <w:pStyle w:val="ListParagraph"/>
        <w:numPr>
          <w:ilvl w:val="0"/>
          <w:numId w:val="2"/>
        </w:numPr>
        <w:rPr>
          <w:rFonts w:eastAsia="Times New Roman" w:cs="Times New Roman"/>
          <w:color w:val="000000"/>
        </w:rPr>
      </w:pPr>
      <w:r>
        <w:rPr>
          <w:rFonts w:eastAsia="Times New Roman" w:cs="Times New Roman"/>
          <w:color w:val="000000"/>
        </w:rPr>
        <w:t>BC, weight, food intake</w:t>
      </w:r>
    </w:p>
    <w:p w14:paraId="68FE4318" w14:textId="3F09ADDF" w:rsidR="005930A3" w:rsidRDefault="005930A3" w:rsidP="005930A3">
      <w:pPr>
        <w:pStyle w:val="ListParagraph"/>
        <w:numPr>
          <w:ilvl w:val="0"/>
          <w:numId w:val="2"/>
        </w:numPr>
        <w:rPr>
          <w:rFonts w:eastAsia="Times New Roman" w:cs="Times New Roman"/>
          <w:color w:val="000000"/>
        </w:rPr>
      </w:pPr>
      <w:r>
        <w:rPr>
          <w:rFonts w:eastAsia="Times New Roman" w:cs="Times New Roman"/>
          <w:color w:val="000000"/>
        </w:rPr>
        <w:t>Limiting litters</w:t>
      </w:r>
    </w:p>
    <w:p w14:paraId="716025B7" w14:textId="14FF3C0F" w:rsidR="008616B5" w:rsidRDefault="00415B08" w:rsidP="008616B5">
      <w:pPr>
        <w:rPr>
          <w:rFonts w:eastAsia="Times New Roman" w:cs="Times New Roman"/>
          <w:color w:val="000000"/>
        </w:rPr>
      </w:pPr>
      <w:r>
        <w:rPr>
          <w:rFonts w:eastAsia="Times New Roman" w:cs="Times New Roman"/>
          <w:color w:val="000000"/>
        </w:rPr>
        <w:t xml:space="preserve">One </w:t>
      </w:r>
      <w:r w:rsidR="0045654F">
        <w:rPr>
          <w:rFonts w:eastAsia="Times New Roman" w:cs="Times New Roman"/>
          <w:color w:val="000000"/>
        </w:rPr>
        <w:t>existing</w:t>
      </w:r>
      <w:r>
        <w:rPr>
          <w:rFonts w:eastAsia="Times New Roman" w:cs="Times New Roman"/>
          <w:color w:val="000000"/>
        </w:rPr>
        <w:t xml:space="preserve"> study to evaluate TRF in developing animals discovered that TRF in the </w:t>
      </w:r>
      <w:r w:rsidR="0045654F">
        <w:rPr>
          <w:rFonts w:eastAsia="Times New Roman" w:cs="Times New Roman"/>
          <w:color w:val="000000"/>
        </w:rPr>
        <w:t>post weaning</w:t>
      </w:r>
      <w:r>
        <w:rPr>
          <w:rFonts w:eastAsia="Times New Roman" w:cs="Times New Roman"/>
          <w:color w:val="000000"/>
        </w:rPr>
        <w:t xml:space="preserve"> life, even when followed by 4 weeks of AL feeding, elicited severe metabolic dysfunction in mice</w:t>
      </w:r>
      <w:r>
        <w:rPr>
          <w:rFonts w:eastAsia="Times New Roman" w:cs="Times New Roman"/>
          <w:color w:val="000000"/>
        </w:rPr>
        <w:fldChar w:fldCharType="begin"/>
      </w:r>
      <w:r>
        <w:rPr>
          <w:rFonts w:eastAsia="Times New Roman" w:cs="Times New Roman"/>
          <w:color w:val="000000"/>
        </w:rPr>
        <w:instrText xml:space="preserve"> ADDIN ZOTERO_ITEM CSL_CITATION {"citationID":"jVvwfvsA","properties":{"formattedCitation":"(Hu et al., 2019)","plainCitation":"(Hu et al., 2019)","noteIndex":0},"citationItems":[{"id":114,"uris":["http://zotero.org/users/5073745/items/NPYUTKVA"],"uri":["http://zotero.org/users/5073745/items/NPYUTKVA"],"itemData":{"id":114,"type":"article-journal","title":"Time-restricted feeding causes irreversible metabolic disorders and gut microbiota shift in pediatric mice","container-title":"Pediatric Research","page":"518-526","volume":"85","issue":"4","source":"www.nature.com","abstract":"Time-restricted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changes.","DOI":"10.1038/s41390-018-0156-z","ISSN":"1530-0447","journalAbbreviation":"Pediatr Res","language":"en","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(Hu et al., 2019)</w:t>
      </w:r>
      <w:r>
        <w:rPr>
          <w:rFonts w:eastAsia="Times New Roman" w:cs="Times New Roman"/>
          <w:color w:val="000000"/>
        </w:rPr>
        <w:fldChar w:fldCharType="end"/>
      </w:r>
      <w:r>
        <w:rPr>
          <w:rFonts w:eastAsia="Times New Roman" w:cs="Times New Roman"/>
          <w:color w:val="000000"/>
        </w:rPr>
        <w:t>. This was not improved by continued TRF feeding and manifested with a chow diet. The TRF animals d</w:t>
      </w:r>
      <w:r w:rsidR="00916B43">
        <w:rPr>
          <w:rFonts w:eastAsia="Times New Roman" w:cs="Times New Roman"/>
          <w:color w:val="000000"/>
        </w:rPr>
        <w:t xml:space="preserve">emonstrated hyperglycemia, </w:t>
      </w:r>
      <w:commentRangeStart w:id="10"/>
      <w:proofErr w:type="spellStart"/>
      <w:r>
        <w:rPr>
          <w:rFonts w:eastAsia="Times New Roman" w:cs="Times New Roman"/>
          <w:color w:val="000000"/>
        </w:rPr>
        <w:t>insulinemia</w:t>
      </w:r>
      <w:commentRangeEnd w:id="10"/>
      <w:proofErr w:type="spellEnd"/>
      <w:r w:rsidR="00916B43">
        <w:rPr>
          <w:rStyle w:val="CommentReference"/>
        </w:rPr>
        <w:commentReference w:id="10"/>
      </w:r>
      <w:r>
        <w:rPr>
          <w:rFonts w:eastAsia="Times New Roman" w:cs="Times New Roman"/>
          <w:color w:val="000000"/>
        </w:rPr>
        <w:t>, and impaired liver function, reduced immune response, altered gut mic</w:t>
      </w:r>
      <w:r w:rsidR="00916B43">
        <w:rPr>
          <w:rFonts w:eastAsia="Times New Roman" w:cs="Times New Roman"/>
          <w:color w:val="000000"/>
        </w:rPr>
        <w:t>robiome, and delayed sexual matu</w:t>
      </w:r>
      <w:r>
        <w:rPr>
          <w:rFonts w:eastAsia="Times New Roman" w:cs="Times New Roman"/>
          <w:color w:val="000000"/>
        </w:rPr>
        <w:t>ration</w:t>
      </w:r>
      <w:r>
        <w:rPr>
          <w:rFonts w:eastAsia="Times New Roman" w:cs="Times New Roman"/>
          <w:color w:val="000000"/>
        </w:rPr>
        <w:fldChar w:fldCharType="begin"/>
      </w:r>
      <w:r>
        <w:rPr>
          <w:rFonts w:eastAsia="Times New Roman" w:cs="Times New Roman"/>
          <w:color w:val="000000"/>
        </w:rPr>
        <w:instrText xml:space="preserve"> ADDIN ZOTERO_ITEM CSL_CITATION {"citationID":"iromGITd","properties":{"formattedCitation":"(Hu et al., 2019)","plainCitation":"(Hu et al., 2019)","noteIndex":0},"citationItems":[{"id":114,"uris":["http://zotero.org/users/5073745/items/NPYUTKVA"],"uri":["http://zotero.org/users/5073745/items/NPYUTKVA"],"itemData":{"id":114,"type":"article-journal","title":"Time-restricted feeding causes irreversible metabolic disorders and gut microbiota shift in pediatric mice","container-title":"Pediatric Research","page":"518-526","volume":"85","issue":"4","source":"www.nature.com","abstract":"Time-restricted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changes.","DOI":"10.1038/s41390-018-0156-z","ISSN":"1530-0447","journalAbbreviation":"Pediatr Res","language":"en","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(Hu et al., 2019)</w:t>
      </w:r>
      <w:r>
        <w:rPr>
          <w:rFonts w:eastAsia="Times New Roman" w:cs="Times New Roman"/>
          <w:color w:val="000000"/>
        </w:rPr>
        <w:fldChar w:fldCharType="end"/>
      </w:r>
      <w:r>
        <w:rPr>
          <w:rFonts w:eastAsia="Times New Roman" w:cs="Times New Roman"/>
          <w:color w:val="000000"/>
        </w:rPr>
        <w:t xml:space="preserve">. </w:t>
      </w:r>
    </w:p>
    <w:p w14:paraId="49493F9E" w14:textId="1A1A5C74" w:rsidR="00502490" w:rsidRDefault="00502490" w:rsidP="008616B5">
      <w:pPr>
        <w:rPr>
          <w:rFonts w:eastAsia="Times New Roman" w:cs="Times New Roman"/>
          <w:color w:val="000000"/>
        </w:rPr>
      </w:pPr>
    </w:p>
    <w:p w14:paraId="00598FA2" w14:textId="031904A6" w:rsidR="00502490" w:rsidRPr="008616B5" w:rsidRDefault="00502490" w:rsidP="008616B5">
      <w:pPr>
        <w:rPr>
          <w:rFonts w:eastAsia="Times New Roman" w:cs="Times New Roman"/>
          <w:color w:val="000000"/>
        </w:rPr>
      </w:pPr>
      <w:r>
        <w:rPr>
          <w:rFonts w:eastAsia="Times New Roman" w:cs="Times New Roman"/>
          <w:color w:val="000000"/>
        </w:rPr>
        <w:lastRenderedPageBreak/>
        <w:t>Growth encompas</w:t>
      </w:r>
      <w:r w:rsidR="00916B43">
        <w:rPr>
          <w:rFonts w:eastAsia="Times New Roman" w:cs="Times New Roman"/>
          <w:color w:val="000000"/>
        </w:rPr>
        <w:t>s</w:t>
      </w:r>
      <w:r>
        <w:rPr>
          <w:rFonts w:eastAsia="Times New Roman" w:cs="Times New Roman"/>
          <w:color w:val="000000"/>
        </w:rPr>
        <w:t xml:space="preserve">es many factors including the trajectory of body composition, the propensity for food intake and energy expenditure, and of maturation. </w:t>
      </w:r>
    </w:p>
    <w:p w14:paraId="7D60E6DA" w14:textId="0393E920" w:rsidR="005930A3" w:rsidRDefault="00196540" w:rsidP="00261C91">
      <w:pPr>
        <w:pStyle w:val="Heading2"/>
        <w:rPr>
          <w:rFonts w:eastAsia="Times New Roman"/>
        </w:rPr>
      </w:pPr>
      <w:bookmarkStart w:id="11" w:name="_Toc17755994"/>
      <w:r>
        <w:rPr>
          <w:rFonts w:eastAsia="Times New Roman"/>
        </w:rPr>
        <w:t xml:space="preserve">Specific aim </w:t>
      </w:r>
      <w:r w:rsidR="005930A3">
        <w:rPr>
          <w:rFonts w:eastAsia="Times New Roman"/>
        </w:rPr>
        <w:t xml:space="preserve">3.4 </w:t>
      </w:r>
      <w:r w:rsidR="00922F96">
        <w:rPr>
          <w:rFonts w:eastAsia="Times New Roman"/>
        </w:rPr>
        <w:t xml:space="preserve">Will </w:t>
      </w:r>
      <w:r w:rsidR="00922F96">
        <w:t>gestational exposure to eTRF confer metabolic benefit</w:t>
      </w:r>
      <w:r w:rsidR="005930A3">
        <w:rPr>
          <w:rFonts w:eastAsia="Times New Roman"/>
        </w:rPr>
        <w:t xml:space="preserve"> </w:t>
      </w:r>
      <w:r w:rsidR="00922F96">
        <w:rPr>
          <w:rFonts w:eastAsia="Times New Roman"/>
        </w:rPr>
        <w:t>when challenged with a high fat diet?</w:t>
      </w:r>
      <w:bookmarkEnd w:id="11"/>
    </w:p>
    <w:p w14:paraId="0985320F" w14:textId="77777777" w:rsidR="005930A3" w:rsidRDefault="005930A3" w:rsidP="005930A3">
      <w:pPr>
        <w:pStyle w:val="ListParagraph"/>
        <w:numPr>
          <w:ilvl w:val="0"/>
          <w:numId w:val="3"/>
        </w:numPr>
        <w:rPr>
          <w:rFonts w:eastAsia="Times New Roman" w:cs="Times New Roman"/>
          <w:color w:val="000000"/>
        </w:rPr>
      </w:pPr>
      <w:r>
        <w:rPr>
          <w:rFonts w:eastAsia="Times New Roman" w:cs="Times New Roman"/>
          <w:color w:val="000000"/>
        </w:rPr>
        <w:t>BC</w:t>
      </w:r>
    </w:p>
    <w:p w14:paraId="55DE1C79" w14:textId="2E66A668" w:rsidR="005930A3" w:rsidRDefault="005930A3" w:rsidP="005930A3">
      <w:pPr>
        <w:pStyle w:val="ListParagraph"/>
        <w:numPr>
          <w:ilvl w:val="0"/>
          <w:numId w:val="3"/>
        </w:numPr>
        <w:rPr>
          <w:rFonts w:eastAsia="Times New Roman" w:cs="Times New Roman"/>
          <w:color w:val="000000"/>
        </w:rPr>
      </w:pPr>
      <w:r>
        <w:rPr>
          <w:rFonts w:eastAsia="Times New Roman" w:cs="Times New Roman"/>
          <w:color w:val="000000"/>
        </w:rPr>
        <w:t>If D then why</w:t>
      </w:r>
    </w:p>
    <w:p w14:paraId="09B7B75F" w14:textId="424007DC" w:rsidR="004232B1" w:rsidRDefault="004232B1" w:rsidP="005930A3">
      <w:pPr>
        <w:pStyle w:val="ListParagraph"/>
        <w:numPr>
          <w:ilvl w:val="0"/>
          <w:numId w:val="3"/>
        </w:numPr>
        <w:rPr>
          <w:rFonts w:eastAsia="Times New Roman" w:cs="Times New Roman"/>
          <w:color w:val="000000"/>
        </w:rPr>
      </w:pPr>
      <w:r>
        <w:rPr>
          <w:rFonts w:eastAsia="Times New Roman" w:cs="Times New Roman"/>
          <w:color w:val="000000"/>
        </w:rPr>
        <w:t>I hypothesize that eTRF animals will have re</w:t>
      </w:r>
      <w:r w:rsidR="00916B43">
        <w:rPr>
          <w:rFonts w:eastAsia="Times New Roman" w:cs="Times New Roman"/>
          <w:color w:val="000000"/>
        </w:rPr>
        <w:t>sistance to DIO because ____. To</w:t>
      </w:r>
      <w:r>
        <w:rPr>
          <w:rFonts w:eastAsia="Times New Roman" w:cs="Times New Roman"/>
          <w:color w:val="000000"/>
        </w:rPr>
        <w:t xml:space="preserve"> test this, a</w:t>
      </w:r>
      <w:r w:rsidR="00916B43">
        <w:rPr>
          <w:rFonts w:eastAsia="Times New Roman" w:cs="Times New Roman"/>
          <w:color w:val="000000"/>
        </w:rPr>
        <w:t>t adulthood</w:t>
      </w:r>
      <w:r>
        <w:rPr>
          <w:rFonts w:eastAsia="Times New Roman" w:cs="Times New Roman"/>
          <w:color w:val="000000"/>
        </w:rPr>
        <w:t xml:space="preserve"> (70 days of age) all offspring will be switched to a 45% HFD. This diet treatment will remain for </w:t>
      </w:r>
      <w:r w:rsidR="00916B43">
        <w:rPr>
          <w:rFonts w:eastAsia="Times New Roman" w:cs="Times New Roman"/>
          <w:color w:val="000000"/>
        </w:rPr>
        <w:t>10-</w:t>
      </w:r>
      <w:r>
        <w:rPr>
          <w:rFonts w:eastAsia="Times New Roman" w:cs="Times New Roman"/>
          <w:color w:val="000000"/>
        </w:rPr>
        <w:t xml:space="preserve">12 weeks. Weekly measurements of body weight, fat mass, lean mass, and food intake will be assessed. </w:t>
      </w:r>
    </w:p>
    <w:p w14:paraId="37A14CEA" w14:textId="77777777" w:rsidR="00910F2E" w:rsidRDefault="00415B08" w:rsidP="005930A3">
      <w:pPr>
        <w:pStyle w:val="ListParagraph"/>
        <w:numPr>
          <w:ilvl w:val="0"/>
          <w:numId w:val="3"/>
        </w:numPr>
        <w:rPr>
          <w:rFonts w:eastAsia="Times New Roman" w:cs="Times New Roman"/>
          <w:color w:val="000000"/>
        </w:rPr>
      </w:pPr>
      <w:r>
        <w:rPr>
          <w:rFonts w:eastAsia="Times New Roman" w:cs="Times New Roman"/>
          <w:color w:val="000000"/>
        </w:rPr>
        <w:t xml:space="preserve">The hypothesis is that in response to </w:t>
      </w:r>
      <w:proofErr w:type="gramStart"/>
      <w:r>
        <w:rPr>
          <w:rFonts w:eastAsia="Times New Roman" w:cs="Times New Roman"/>
          <w:color w:val="000000"/>
        </w:rPr>
        <w:t>a</w:t>
      </w:r>
      <w:proofErr w:type="gramEnd"/>
      <w:r>
        <w:rPr>
          <w:rFonts w:eastAsia="Times New Roman" w:cs="Times New Roman"/>
          <w:color w:val="000000"/>
        </w:rPr>
        <w:t xml:space="preserve"> HFD, TRF exposed mice will be more resistant to diet induced obesity, manifesting as a lower body fat percentage. It is also entirely possible that HFD will be poorly received as it does not match the utero environment, making TRF exposed mice more likely to be hyperglycemic or fat. </w:t>
      </w:r>
    </w:p>
    <w:p w14:paraId="330AA02D" w14:textId="42107D42" w:rsidR="00415B08" w:rsidRDefault="00502490" w:rsidP="005930A3">
      <w:pPr>
        <w:pStyle w:val="ListParagraph"/>
        <w:numPr>
          <w:ilvl w:val="0"/>
          <w:numId w:val="3"/>
        </w:numPr>
        <w:rPr>
          <w:rFonts w:eastAsia="Times New Roman" w:cs="Times New Roman"/>
          <w:color w:val="000000"/>
        </w:rPr>
      </w:pPr>
      <w:r>
        <w:rPr>
          <w:rFonts w:eastAsia="Times New Roman" w:cs="Times New Roman"/>
          <w:color w:val="000000"/>
        </w:rPr>
        <w:t xml:space="preserve">WHY WOULD THEY BE RESISTANT TO </w:t>
      </w:r>
      <w:proofErr w:type="gramStart"/>
      <w:r>
        <w:rPr>
          <w:rFonts w:eastAsia="Times New Roman" w:cs="Times New Roman"/>
          <w:color w:val="000000"/>
        </w:rPr>
        <w:t>A</w:t>
      </w:r>
      <w:proofErr w:type="gramEnd"/>
      <w:r>
        <w:rPr>
          <w:rFonts w:eastAsia="Times New Roman" w:cs="Times New Roman"/>
          <w:color w:val="000000"/>
        </w:rPr>
        <w:t xml:space="preserve"> HFD?</w:t>
      </w:r>
    </w:p>
    <w:p w14:paraId="0DA21510" w14:textId="236A1768" w:rsidR="00910F2E" w:rsidRPr="00711AED" w:rsidRDefault="00910F2E" w:rsidP="00910F2E">
      <w:pPr>
        <w:pStyle w:val="ListParagraph"/>
        <w:numPr>
          <w:ilvl w:val="1"/>
          <w:numId w:val="3"/>
        </w:numPr>
        <w:rPr>
          <w:rFonts w:eastAsia="Times New Roman" w:cs="Times New Roman"/>
          <w:color w:val="000000"/>
        </w:rPr>
      </w:pPr>
      <w:r>
        <w:rPr>
          <w:rFonts w:eastAsia="Times New Roman" w:cs="Times New Roman"/>
          <w:color w:val="000000"/>
        </w:rPr>
        <w:t>It could be that because they had no exposure to this type of feeding/nutrient levels in the womb</w:t>
      </w:r>
      <w:r w:rsidR="00916B43">
        <w:rPr>
          <w:rFonts w:eastAsia="Times New Roman" w:cs="Times New Roman"/>
          <w:color w:val="000000"/>
        </w:rPr>
        <w:t>, that they are particularly susceptible to HFD-induced metabolic disease.</w:t>
      </w:r>
    </w:p>
    <w:p w14:paraId="44F7428C" w14:textId="3CB9854B" w:rsidR="005930A3" w:rsidRDefault="00196540" w:rsidP="00261C91">
      <w:pPr>
        <w:pStyle w:val="Heading2"/>
        <w:rPr>
          <w:rFonts w:eastAsia="Times New Roman"/>
        </w:rPr>
      </w:pPr>
      <w:bookmarkStart w:id="12" w:name="_Toc17755995"/>
      <w:r>
        <w:rPr>
          <w:rFonts w:eastAsia="Times New Roman"/>
        </w:rPr>
        <w:t xml:space="preserve">Specific aim </w:t>
      </w:r>
      <w:r w:rsidR="005930A3">
        <w:rPr>
          <w:rFonts w:eastAsia="Times New Roman"/>
        </w:rPr>
        <w:t xml:space="preserve">3.5 </w:t>
      </w:r>
      <w:r w:rsidR="00922F96">
        <w:rPr>
          <w:rFonts w:eastAsia="Times New Roman"/>
        </w:rPr>
        <w:t xml:space="preserve">Will </w:t>
      </w:r>
      <w:r w:rsidR="00922F96">
        <w:t xml:space="preserve">gestational exposure to eTRF improve </w:t>
      </w:r>
      <w:r w:rsidR="00922F96">
        <w:rPr>
          <w:rFonts w:eastAsia="Times New Roman"/>
        </w:rPr>
        <w:t>i</w:t>
      </w:r>
      <w:r w:rsidR="005930A3">
        <w:rPr>
          <w:rFonts w:eastAsia="Times New Roman"/>
        </w:rPr>
        <w:t>nsulin sensitivity</w:t>
      </w:r>
      <w:r w:rsidR="00922F96">
        <w:rPr>
          <w:rFonts w:eastAsia="Times New Roman"/>
        </w:rPr>
        <w:t xml:space="preserve"> and g</w:t>
      </w:r>
      <w:r w:rsidR="005930A3">
        <w:rPr>
          <w:rFonts w:eastAsia="Times New Roman"/>
        </w:rPr>
        <w:t>lycemia of offspring</w:t>
      </w:r>
      <w:r w:rsidR="00922F96">
        <w:rPr>
          <w:rFonts w:eastAsia="Times New Roman"/>
        </w:rPr>
        <w:t>?</w:t>
      </w:r>
      <w:bookmarkEnd w:id="12"/>
    </w:p>
    <w:p w14:paraId="00A64A4B" w14:textId="77777777" w:rsidR="00910F2E" w:rsidRDefault="00260355" w:rsidP="00260355">
      <w:r>
        <w:t>The many studies in humans and in animals of TRF demonstrate a consistent propensity for improvement in insulin and glucose homeostasis. For this reason, I expect that offspring born to dams fed eTRF will develop more sensitive to insulin and glucose. However, reduced insulin production, as is often seen in TRF papers, concomitant with the process of organogenesis of the metabolically active organs (pancreas, liver)</w:t>
      </w:r>
      <w:r w:rsidR="00CB4E9D">
        <w:t xml:space="preserve">. </w:t>
      </w:r>
    </w:p>
    <w:p w14:paraId="1D59A5F6" w14:textId="31FFA673" w:rsidR="00260355" w:rsidRPr="00260355" w:rsidRDefault="00910F2E" w:rsidP="00910F2E">
      <w:pPr>
        <w:pStyle w:val="ListParagraph"/>
        <w:numPr>
          <w:ilvl w:val="0"/>
          <w:numId w:val="6"/>
        </w:numPr>
      </w:pPr>
      <w:r>
        <w:t xml:space="preserve">Think about hormones/signals that are increased by fasting and look into the periods </w:t>
      </w:r>
      <w:proofErr w:type="gramStart"/>
      <w:r>
        <w:t xml:space="preserve">of </w:t>
      </w:r>
      <w:r w:rsidR="00CB4E9D">
        <w:t xml:space="preserve"> organogenesis</w:t>
      </w:r>
      <w:proofErr w:type="gramEnd"/>
      <w:r w:rsidR="00CB4E9D">
        <w:t>---this has to ha</w:t>
      </w:r>
      <w:r>
        <w:t>ve</w:t>
      </w:r>
      <w:r w:rsidR="00CB4E9D">
        <w:t xml:space="preserve"> been done before.</w:t>
      </w:r>
    </w:p>
    <w:p w14:paraId="5CC0C09C" w14:textId="77777777" w:rsidR="005930A3" w:rsidRDefault="005930A3" w:rsidP="005930A3">
      <w:pPr>
        <w:pStyle w:val="ListParagraph"/>
        <w:numPr>
          <w:ilvl w:val="0"/>
          <w:numId w:val="4"/>
        </w:numPr>
        <w:rPr>
          <w:rFonts w:eastAsia="Times New Roman" w:cs="Times New Roman"/>
          <w:color w:val="000000"/>
        </w:rPr>
      </w:pPr>
      <w:r>
        <w:rPr>
          <w:rFonts w:eastAsia="Times New Roman" w:cs="Times New Roman"/>
          <w:color w:val="000000"/>
        </w:rPr>
        <w:t>ITT at NCD/HFD why not GTT</w:t>
      </w:r>
    </w:p>
    <w:p w14:paraId="69AA1303" w14:textId="77777777" w:rsidR="005930A3" w:rsidRDefault="005930A3" w:rsidP="005930A3">
      <w:pPr>
        <w:pStyle w:val="ListParagraph"/>
        <w:numPr>
          <w:ilvl w:val="0"/>
          <w:numId w:val="4"/>
        </w:numPr>
        <w:rPr>
          <w:rFonts w:eastAsia="Times New Roman" w:cs="Times New Roman"/>
          <w:color w:val="000000"/>
        </w:rPr>
      </w:pPr>
      <w:r>
        <w:rPr>
          <w:rFonts w:eastAsia="Times New Roman" w:cs="Times New Roman"/>
          <w:color w:val="000000"/>
        </w:rPr>
        <w:t xml:space="preserve">Why, </w:t>
      </w:r>
      <w:proofErr w:type="spellStart"/>
      <w:r>
        <w:rPr>
          <w:rFonts w:eastAsia="Times New Roman" w:cs="Times New Roman"/>
          <w:color w:val="000000"/>
        </w:rPr>
        <w:t>cond</w:t>
      </w:r>
      <w:proofErr w:type="spellEnd"/>
      <w:r>
        <w:rPr>
          <w:rFonts w:eastAsia="Times New Roman" w:cs="Times New Roman"/>
          <w:color w:val="000000"/>
        </w:rPr>
        <w:t>/ obesity</w:t>
      </w:r>
    </w:p>
    <w:p w14:paraId="3CA83AF9" w14:textId="1A22D48D" w:rsidR="005930A3" w:rsidRDefault="005930A3" w:rsidP="005930A3">
      <w:pPr>
        <w:pStyle w:val="ListParagraph"/>
        <w:numPr>
          <w:ilvl w:val="0"/>
          <w:numId w:val="4"/>
        </w:numPr>
        <w:rPr>
          <w:rFonts w:eastAsia="Times New Roman" w:cs="Times New Roman"/>
          <w:color w:val="000000"/>
        </w:rPr>
      </w:pPr>
      <w:r>
        <w:rPr>
          <w:rFonts w:eastAsia="Times New Roman" w:cs="Times New Roman"/>
          <w:color w:val="000000"/>
        </w:rPr>
        <w:t xml:space="preserve">Taking blood and tissues </w:t>
      </w:r>
    </w:p>
    <w:p w14:paraId="4540F7A5" w14:textId="06605A4B" w:rsidR="006C5510" w:rsidRDefault="006C5510" w:rsidP="006C5510">
      <w:pPr>
        <w:pStyle w:val="ListParagraph"/>
        <w:numPr>
          <w:ilvl w:val="1"/>
          <w:numId w:val="4"/>
        </w:numPr>
        <w:rPr>
          <w:rFonts w:eastAsia="Times New Roman" w:cs="Times New Roman"/>
          <w:color w:val="000000"/>
        </w:rPr>
      </w:pPr>
      <w:r>
        <w:rPr>
          <w:rFonts w:eastAsia="Times New Roman" w:cs="Times New Roman"/>
          <w:color w:val="000000"/>
        </w:rPr>
        <w:t>Fed and fasted blood – insulin/glucose/gut signaling peptides</w:t>
      </w:r>
    </w:p>
    <w:p w14:paraId="3974A186" w14:textId="78A5D966" w:rsidR="006C5510" w:rsidRDefault="006C5510" w:rsidP="006C5510">
      <w:pPr>
        <w:pStyle w:val="ListParagraph"/>
        <w:numPr>
          <w:ilvl w:val="1"/>
          <w:numId w:val="4"/>
        </w:numPr>
        <w:rPr>
          <w:rFonts w:eastAsia="Times New Roman" w:cs="Times New Roman"/>
          <w:color w:val="000000"/>
        </w:rPr>
      </w:pPr>
      <w:r>
        <w:rPr>
          <w:rFonts w:eastAsia="Times New Roman" w:cs="Times New Roman"/>
          <w:color w:val="000000"/>
        </w:rPr>
        <w:t>Liver</w:t>
      </w:r>
    </w:p>
    <w:p w14:paraId="5B3DCED0" w14:textId="34DCAE0D" w:rsidR="006C5510" w:rsidRDefault="006C5510" w:rsidP="006C5510">
      <w:pPr>
        <w:pStyle w:val="ListParagraph"/>
        <w:numPr>
          <w:ilvl w:val="1"/>
          <w:numId w:val="4"/>
        </w:numPr>
        <w:rPr>
          <w:rFonts w:eastAsia="Times New Roman" w:cs="Times New Roman"/>
          <w:color w:val="000000"/>
        </w:rPr>
      </w:pPr>
      <w:r>
        <w:rPr>
          <w:rFonts w:eastAsia="Times New Roman" w:cs="Times New Roman"/>
          <w:color w:val="000000"/>
        </w:rPr>
        <w:t>Pancreas</w:t>
      </w:r>
    </w:p>
    <w:p w14:paraId="739CEACF" w14:textId="0062BB5D" w:rsidR="006C5510" w:rsidRDefault="006C5510" w:rsidP="006C5510">
      <w:pPr>
        <w:pStyle w:val="ListParagraph"/>
        <w:numPr>
          <w:ilvl w:val="1"/>
          <w:numId w:val="4"/>
        </w:numPr>
        <w:rPr>
          <w:rFonts w:eastAsia="Times New Roman" w:cs="Times New Roman"/>
          <w:color w:val="000000"/>
        </w:rPr>
      </w:pPr>
      <w:proofErr w:type="spellStart"/>
      <w:r>
        <w:rPr>
          <w:rFonts w:eastAsia="Times New Roman" w:cs="Times New Roman"/>
          <w:color w:val="000000"/>
        </w:rPr>
        <w:t>Iwat</w:t>
      </w:r>
      <w:proofErr w:type="spellEnd"/>
    </w:p>
    <w:p w14:paraId="7AE05827" w14:textId="4363A3E5" w:rsidR="006C5510" w:rsidRDefault="006C5510" w:rsidP="006C5510">
      <w:pPr>
        <w:pStyle w:val="ListParagraph"/>
        <w:numPr>
          <w:ilvl w:val="1"/>
          <w:numId w:val="4"/>
        </w:numPr>
        <w:rPr>
          <w:rFonts w:eastAsia="Times New Roman" w:cs="Times New Roman"/>
          <w:color w:val="000000"/>
        </w:rPr>
      </w:pPr>
      <w:proofErr w:type="spellStart"/>
      <w:r>
        <w:rPr>
          <w:rFonts w:eastAsia="Times New Roman" w:cs="Times New Roman"/>
          <w:color w:val="000000"/>
        </w:rPr>
        <w:t>Gwat</w:t>
      </w:r>
      <w:proofErr w:type="spellEnd"/>
    </w:p>
    <w:p w14:paraId="2B698CF4" w14:textId="661DB55E" w:rsidR="006C5510" w:rsidRDefault="006C5510" w:rsidP="006C5510">
      <w:pPr>
        <w:pStyle w:val="ListParagraph"/>
        <w:numPr>
          <w:ilvl w:val="1"/>
          <w:numId w:val="4"/>
        </w:numPr>
        <w:rPr>
          <w:rFonts w:eastAsia="Times New Roman" w:cs="Times New Roman"/>
          <w:color w:val="000000"/>
        </w:rPr>
      </w:pPr>
      <w:r>
        <w:rPr>
          <w:rFonts w:eastAsia="Times New Roman" w:cs="Times New Roman"/>
          <w:color w:val="000000"/>
        </w:rPr>
        <w:t>Muscle (one glycolytic, one oxidative)</w:t>
      </w:r>
    </w:p>
    <w:p w14:paraId="1CC3B8B5" w14:textId="26A9CF68" w:rsidR="006C5510" w:rsidRPr="00711AED" w:rsidRDefault="006C5510" w:rsidP="006C5510">
      <w:pPr>
        <w:pStyle w:val="ListParagraph"/>
        <w:numPr>
          <w:ilvl w:val="1"/>
          <w:numId w:val="4"/>
        </w:numPr>
        <w:rPr>
          <w:rFonts w:eastAsia="Times New Roman" w:cs="Times New Roman"/>
          <w:color w:val="000000"/>
        </w:rPr>
      </w:pPr>
      <w:r>
        <w:rPr>
          <w:rFonts w:eastAsia="Times New Roman" w:cs="Times New Roman"/>
          <w:color w:val="000000"/>
        </w:rPr>
        <w:t>NTS/AP – for GDF15 signaling</w:t>
      </w:r>
    </w:p>
    <w:p w14:paraId="2C10CF39" w14:textId="77777777" w:rsidR="005930A3" w:rsidRDefault="005930A3" w:rsidP="002C4818">
      <w:pPr>
        <w:rPr>
          <w:rFonts w:cs="Times New Roman"/>
        </w:rPr>
      </w:pPr>
    </w:p>
    <w:p w14:paraId="76335220" w14:textId="4CBAC89F" w:rsidR="00EB516A" w:rsidRPr="00D07583" w:rsidRDefault="00EB516A" w:rsidP="00D07583">
      <w:pPr>
        <w:pStyle w:val="Heading2"/>
      </w:pPr>
      <w:bookmarkStart w:id="13" w:name="_Toc17755996"/>
      <w:r>
        <w:t>Methods:</w:t>
      </w:r>
      <w:bookmarkEnd w:id="13"/>
    </w:p>
    <w:p w14:paraId="75BA2AD4" w14:textId="6BA50DD4" w:rsidR="00EB516A" w:rsidRPr="00261C91" w:rsidRDefault="00EB516A" w:rsidP="00261C91">
      <w:pPr>
        <w:pStyle w:val="Heading3"/>
      </w:pPr>
      <w:bookmarkStart w:id="14" w:name="_Toc17755997"/>
      <w:r w:rsidRPr="00261C91">
        <w:t>Animal care and use:</w:t>
      </w:r>
      <w:bookmarkEnd w:id="14"/>
    </w:p>
    <w:p w14:paraId="450D1A82" w14:textId="55349560" w:rsidR="00EB516A" w:rsidRDefault="00EB516A" w:rsidP="002C4818">
      <w:pPr>
        <w:rPr>
          <w:rFonts w:cs="Times New Roman"/>
        </w:rPr>
      </w:pPr>
      <w:r>
        <w:rPr>
          <w:rFonts w:cs="Times New Roman"/>
        </w:rPr>
        <w:t xml:space="preserve">Upon birth, </w:t>
      </w:r>
      <w:r w:rsidR="006F70E7">
        <w:rPr>
          <w:rFonts w:cs="Times New Roman"/>
        </w:rPr>
        <w:t xml:space="preserve">litters </w:t>
      </w:r>
      <w:r>
        <w:rPr>
          <w:rFonts w:cs="Times New Roman"/>
        </w:rPr>
        <w:t xml:space="preserve">were </w:t>
      </w:r>
      <w:r w:rsidR="006F70E7">
        <w:rPr>
          <w:rFonts w:cs="Times New Roman"/>
        </w:rPr>
        <w:t>counted and individual pups weighed</w:t>
      </w:r>
      <w:r>
        <w:rPr>
          <w:rFonts w:cs="Times New Roman"/>
        </w:rPr>
        <w:t xml:space="preserve"> within 24 hours. At postnatal day 3, litters were reduced to four (</w:t>
      </w:r>
      <w:r w:rsidR="006F70E7">
        <w:rPr>
          <w:rFonts w:cs="Times New Roman"/>
        </w:rPr>
        <w:t>two</w:t>
      </w:r>
      <w:r>
        <w:rPr>
          <w:rFonts w:cs="Times New Roman"/>
        </w:rPr>
        <w:t xml:space="preserve"> males and </w:t>
      </w:r>
      <w:r w:rsidR="006F70E7">
        <w:rPr>
          <w:rFonts w:cs="Times New Roman"/>
        </w:rPr>
        <w:t>two</w:t>
      </w:r>
      <w:r>
        <w:rPr>
          <w:rFonts w:cs="Times New Roman"/>
        </w:rPr>
        <w:t xml:space="preserve"> females, when feasible) to standardize milk supply. </w:t>
      </w:r>
      <w:r w:rsidR="00573BBB">
        <w:rPr>
          <w:rFonts w:cs="Times New Roman"/>
        </w:rPr>
        <w:t xml:space="preserve">At 21 days, pups were weaned by sex and maternal treatment group. </w:t>
      </w:r>
      <w:r w:rsidR="006F70E7">
        <w:rPr>
          <w:rFonts w:cs="Times New Roman"/>
        </w:rPr>
        <w:t>Upon weaning, a</w:t>
      </w:r>
      <w:r w:rsidR="00573BBB">
        <w:rPr>
          <w:rFonts w:cs="Times New Roman"/>
        </w:rPr>
        <w:t>nimals are allowed 24-hour access to chow (</w:t>
      </w:r>
      <w:r w:rsidR="00F02A30">
        <w:rPr>
          <w:rFonts w:cs="Times New Roman"/>
        </w:rPr>
        <w:t>5% fat, 24% protein, 3.7% sucrose, 32% starch, 2.91 kcal per gram</w:t>
      </w:r>
      <w:r w:rsidR="00573BBB">
        <w:rPr>
          <w:rFonts w:cs="Times New Roman"/>
        </w:rPr>
        <w:t>)</w:t>
      </w:r>
      <w:r w:rsidR="006F70E7">
        <w:rPr>
          <w:rFonts w:cs="Times New Roman"/>
        </w:rPr>
        <w:t xml:space="preserve"> and water</w:t>
      </w:r>
      <w:r w:rsidR="00573BBB">
        <w:rPr>
          <w:rFonts w:cs="Times New Roman"/>
        </w:rPr>
        <w:t xml:space="preserve">. </w:t>
      </w:r>
    </w:p>
    <w:p w14:paraId="0A8EB85F" w14:textId="77777777" w:rsidR="00EB516A" w:rsidRDefault="00EB516A" w:rsidP="002C4818">
      <w:pPr>
        <w:rPr>
          <w:rFonts w:cs="Times New Roman"/>
        </w:rPr>
      </w:pPr>
    </w:p>
    <w:p w14:paraId="36106D96" w14:textId="068500A4" w:rsidR="00EB516A" w:rsidRDefault="00EB516A" w:rsidP="005930A3">
      <w:pPr>
        <w:pStyle w:val="Heading3"/>
      </w:pPr>
      <w:bookmarkStart w:id="15" w:name="_Toc17755998"/>
      <w:r w:rsidRPr="00EB516A">
        <w:t>Body composition:</w:t>
      </w:r>
      <w:bookmarkEnd w:id="15"/>
      <w:r w:rsidRPr="00EB516A">
        <w:t xml:space="preserve"> </w:t>
      </w:r>
    </w:p>
    <w:p w14:paraId="37764F4C" w14:textId="14A4B241" w:rsidR="00EB516A" w:rsidRDefault="00EB516A" w:rsidP="002C4818">
      <w:pPr>
        <w:rPr>
          <w:rFonts w:cs="Times New Roman"/>
        </w:rPr>
      </w:pPr>
      <w:r>
        <w:rPr>
          <w:rFonts w:cs="Times New Roman"/>
        </w:rPr>
        <w:t>Body weight was assessed using a scale (). This was assessed at birth, 7, 14, and 21 days of life. At 21 days of life,</w:t>
      </w:r>
      <w:r w:rsidR="006F70E7">
        <w:rPr>
          <w:rFonts w:cs="Times New Roman"/>
        </w:rPr>
        <w:t xml:space="preserve"> </w:t>
      </w:r>
      <w:r>
        <w:rPr>
          <w:rFonts w:cs="Times New Roman"/>
        </w:rPr>
        <w:t xml:space="preserve">weekly indirect body composition assessment using </w:t>
      </w:r>
      <w:proofErr w:type="spellStart"/>
      <w:r>
        <w:rPr>
          <w:rFonts w:cs="Times New Roman"/>
        </w:rPr>
        <w:t>EchoMRI</w:t>
      </w:r>
      <w:proofErr w:type="spellEnd"/>
      <w:r w:rsidR="00573BBB">
        <w:rPr>
          <w:rFonts w:cs="Times New Roman"/>
        </w:rPr>
        <w:t>; fat mass, lean mass, and free water were determined</w:t>
      </w:r>
      <w:r w:rsidR="006F70E7">
        <w:rPr>
          <w:rFonts w:cs="Times New Roman"/>
        </w:rPr>
        <w:t xml:space="preserve"> in addition to body weight</w:t>
      </w:r>
      <w:r w:rsidR="00573BBB">
        <w:rPr>
          <w:rFonts w:cs="Times New Roman"/>
        </w:rPr>
        <w:t xml:space="preserve">. </w:t>
      </w:r>
    </w:p>
    <w:p w14:paraId="64776EC2" w14:textId="6F4C2389" w:rsidR="00573BBB" w:rsidRDefault="00573BBB" w:rsidP="002C4818">
      <w:pPr>
        <w:rPr>
          <w:rFonts w:cs="Times New Roman"/>
        </w:rPr>
      </w:pPr>
    </w:p>
    <w:p w14:paraId="56FC2E1D" w14:textId="77219446" w:rsidR="00181F2B" w:rsidRDefault="00181F2B" w:rsidP="005930A3">
      <w:pPr>
        <w:pStyle w:val="Heading3"/>
      </w:pPr>
      <w:bookmarkStart w:id="16" w:name="_Toc17755999"/>
      <w:r>
        <w:t>Survival:</w:t>
      </w:r>
      <w:bookmarkEnd w:id="16"/>
    </w:p>
    <w:p w14:paraId="5E42374A" w14:textId="2DE1FEFF" w:rsidR="00181F2B" w:rsidRPr="00181F2B" w:rsidRDefault="00181F2B" w:rsidP="002C4818">
      <w:pPr>
        <w:rPr>
          <w:rFonts w:cs="Times New Roman"/>
        </w:rPr>
      </w:pPr>
      <w:r>
        <w:rPr>
          <w:rFonts w:cs="Times New Roman"/>
        </w:rPr>
        <w:t xml:space="preserve">Survival of pups </w:t>
      </w:r>
      <w:r w:rsidR="003B47B1">
        <w:rPr>
          <w:rFonts w:cs="Times New Roman"/>
        </w:rPr>
        <w:t>will be</w:t>
      </w:r>
      <w:r>
        <w:rPr>
          <w:rFonts w:cs="Times New Roman"/>
        </w:rPr>
        <w:t xml:space="preserve"> assessed by counting the number of pups in each litter each day until PND 3. </w:t>
      </w:r>
    </w:p>
    <w:p w14:paraId="494981B8" w14:textId="34AF6410" w:rsidR="00181F2B" w:rsidRDefault="00181F2B" w:rsidP="002C4818">
      <w:pPr>
        <w:rPr>
          <w:rFonts w:cs="Times New Roman"/>
        </w:rPr>
      </w:pPr>
    </w:p>
    <w:p w14:paraId="479E8DA8" w14:textId="57B1F78B" w:rsidR="00D07583" w:rsidRDefault="00D07583" w:rsidP="00D07583">
      <w:pPr>
        <w:pStyle w:val="Heading3"/>
      </w:pPr>
      <w:bookmarkStart w:id="17" w:name="_Toc17756000"/>
      <w:r>
        <w:t>Determination of sex:</w:t>
      </w:r>
      <w:bookmarkEnd w:id="17"/>
    </w:p>
    <w:p w14:paraId="617277F2" w14:textId="1C996DBF" w:rsidR="00D07583" w:rsidRDefault="00D07583" w:rsidP="00D07583">
      <w:r>
        <w:t xml:space="preserve">In order to determine sex, at PND3, </w:t>
      </w:r>
      <w:r w:rsidR="00B14DCB">
        <w:t>anogenital</w:t>
      </w:r>
      <w:r>
        <w:t xml:space="preserve"> distance of each pup will be evaluated. Those pups with greater </w:t>
      </w:r>
      <w:r w:rsidR="00B14DCB">
        <w:t>anogenital</w:t>
      </w:r>
      <w:r>
        <w:t xml:space="preserve"> distances will be designated male, and those with lesser distances, female. This will </w:t>
      </w:r>
      <w:r w:rsidR="00B423BC">
        <w:t xml:space="preserve">be confirmed by genotyping the fetal tissue for expression of SRY, which is </w:t>
      </w:r>
      <w:r w:rsidR="004C3F27">
        <w:t xml:space="preserve">carried on the Y chromosome and is causal in </w:t>
      </w:r>
      <w:r w:rsidR="00E0342F">
        <w:t xml:space="preserve">phenotypic </w:t>
      </w:r>
      <w:r w:rsidR="004C3F27">
        <w:t xml:space="preserve">sexual determination </w:t>
      </w:r>
      <w:r w:rsidR="004C3F27">
        <w:fldChar w:fldCharType="begin"/>
      </w:r>
      <w:r w:rsidR="004C3F27">
        <w:instrText xml:space="preserve"> ADDIN ZOTERO_ITEM CSL_CITATION {"citationID":"EET5R2aG","properties":{"formattedCitation":"(Larney, Bailey, &amp; Koopman, 2014)","plainCitation":"(Larney, Bailey, &amp; Koopman, 2014)","noteIndex":0},"citationItems":[{"id":130,"uris":["http://zotero.org/users/5073745/items/5CLHTRT3"],"uri":["http://zotero.org/users/5073745/items/5CLHTRT3"],"itemData":{"id":130,"type":"article-journal","title":"Switching on sex: transcriptional regulation of the testis-determining gene Sry","container-title":"Development (Cambridge, England)","page":"2195-2205","volume":"141","issue":"11","source":"PubMed Central","abstract":"Mammalian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regulation.","DOI":"10.1242/dev.107052","ISSN":"0950-1991","note":"PMID: 24866114\nPMCID: PMC4034426","title-short":"Switching on sex","journalAbbreviation":"Development","author":[{"family":"Larney","given":"Christian"},{"family":"Bailey","given":"Timothy L."},{"family":"Koopman","given":"Peter"}],"issued":{"date-parts":[["2014",6]]}}}],"schema":"https://github.com/citation-style-language/schema/raw/master/csl-citation.json"} </w:instrText>
      </w:r>
      <w:r w:rsidR="004C3F27">
        <w:fldChar w:fldCharType="separate"/>
      </w:r>
      <w:r w:rsidR="004C3F27">
        <w:rPr>
          <w:noProof/>
        </w:rPr>
        <w:t>(Larney, Bailey, &amp; Koopman, 2014)</w:t>
      </w:r>
      <w:r w:rsidR="004C3F27">
        <w:fldChar w:fldCharType="end"/>
      </w:r>
      <w:r w:rsidR="004C3F27">
        <w:t>.</w:t>
      </w:r>
    </w:p>
    <w:p w14:paraId="54BC878C" w14:textId="5FA8F247" w:rsidR="00D07583" w:rsidRDefault="00D07583" w:rsidP="00D07583"/>
    <w:p w14:paraId="6F6387A0" w14:textId="70607133" w:rsidR="00D07583" w:rsidRDefault="00D07583" w:rsidP="00D07583">
      <w:pPr>
        <w:pStyle w:val="Heading3"/>
      </w:pPr>
      <w:bookmarkStart w:id="18" w:name="_Toc17756001"/>
      <w:r>
        <w:t>Reduction of litters:</w:t>
      </w:r>
      <w:bookmarkEnd w:id="18"/>
    </w:p>
    <w:p w14:paraId="3EE394F5" w14:textId="38978E30" w:rsidR="00D07583" w:rsidRPr="00D07583" w:rsidRDefault="00D07583" w:rsidP="00D07583">
      <w:r>
        <w:t xml:space="preserve">Because maternal milk supply may differ based on number of pups, milk supply will be standardized after the initiation of the lactational period. At PND 3, litters will be reduced to 4 when possible (2 male, 2 female). This will help to ensure each dam can supply sufficient and equal amounts of milk to each pup. </w:t>
      </w:r>
    </w:p>
    <w:p w14:paraId="54C9B2E7" w14:textId="1C9F0424" w:rsidR="00573BBB" w:rsidRPr="003918F9" w:rsidRDefault="00573BBB" w:rsidP="005930A3">
      <w:pPr>
        <w:pStyle w:val="Heading3"/>
      </w:pPr>
      <w:bookmarkStart w:id="19" w:name="_Toc17756002"/>
      <w:r w:rsidRPr="003918F9">
        <w:t>Food intake:</w:t>
      </w:r>
      <w:bookmarkEnd w:id="19"/>
    </w:p>
    <w:p w14:paraId="1B6E9194" w14:textId="4FBC5CDC" w:rsidR="00573BBB" w:rsidRPr="00EB516A" w:rsidRDefault="00573BBB" w:rsidP="002C4818">
      <w:pPr>
        <w:rPr>
          <w:rFonts w:cs="Times New Roman"/>
        </w:rPr>
      </w:pPr>
      <w:r>
        <w:rPr>
          <w:rFonts w:cs="Times New Roman"/>
        </w:rPr>
        <w:t>Food intake monitoring began at weaning</w:t>
      </w:r>
      <w:r w:rsidR="00F02A30">
        <w:rPr>
          <w:rFonts w:cs="Times New Roman"/>
        </w:rPr>
        <w:t xml:space="preserve">. Weekly food intake was measured in grams for each cage, and food intake in calories was computed by taking the total food intake per week and dividing by number of animals in each cage. At 65 days of age, animals were switched to </w:t>
      </w:r>
      <w:r w:rsidR="00F02A30" w:rsidRPr="006F70E7">
        <w:rPr>
          <w:rFonts w:cs="Times New Roman"/>
          <w:i/>
        </w:rPr>
        <w:t>ad libitum</w:t>
      </w:r>
      <w:r w:rsidR="00F02A30">
        <w:rPr>
          <w:rFonts w:cs="Times New Roman"/>
        </w:rPr>
        <w:t xml:space="preserve"> feeding with high fat diet</w:t>
      </w:r>
      <w:r w:rsidR="003918F9">
        <w:rPr>
          <w:rFonts w:cs="Times New Roman"/>
        </w:rPr>
        <w:t xml:space="preserve"> (HFD)</w:t>
      </w:r>
      <w:r w:rsidR="00F02A30">
        <w:rPr>
          <w:rFonts w:cs="Times New Roman"/>
        </w:rPr>
        <w:t xml:space="preserve"> (45% fat, 20% protein, 17% sucrose, and 7% starch, 4.73 kcal per gram)</w:t>
      </w:r>
      <w:r w:rsidR="003918F9">
        <w:rPr>
          <w:rFonts w:cs="Times New Roman"/>
        </w:rPr>
        <w:t>. Animals will remain on HFD for 10 weeks.</w:t>
      </w:r>
    </w:p>
    <w:p w14:paraId="77EBE16E" w14:textId="0738FE30" w:rsidR="00AA7C69" w:rsidRDefault="00A06AB7"/>
    <w:p w14:paraId="307C2200" w14:textId="0D571F5D" w:rsidR="003918F9" w:rsidRDefault="003918F9" w:rsidP="005930A3">
      <w:pPr>
        <w:pStyle w:val="Heading3"/>
      </w:pPr>
      <w:bookmarkStart w:id="20" w:name="_Toc17756003"/>
      <w:r w:rsidRPr="003918F9">
        <w:t>Insulin Sensitivity:</w:t>
      </w:r>
      <w:bookmarkEnd w:id="20"/>
    </w:p>
    <w:p w14:paraId="625AF728" w14:textId="46EBB533" w:rsidR="006F70E7" w:rsidRDefault="006F70E7">
      <w:pPr>
        <w:rPr>
          <w:i/>
        </w:rPr>
      </w:pPr>
      <w:r>
        <w:rPr>
          <w:i/>
        </w:rPr>
        <w:t>Insulin tolerance test:</w:t>
      </w:r>
    </w:p>
    <w:p w14:paraId="37D8BA77" w14:textId="5C8EE7A8" w:rsidR="00181F2B" w:rsidRDefault="003918F9" w:rsidP="003918F9">
      <w:pPr>
        <w:rPr>
          <w:rFonts w:eastAsia="Times New Roman" w:cs="Times New Roman"/>
          <w:color w:val="000000"/>
        </w:rPr>
      </w:pPr>
      <w:r w:rsidRPr="00354F22">
        <w:rPr>
          <w:rFonts w:eastAsia="Times New Roman" w:cs="Times New Roman"/>
          <w:color w:val="000000"/>
        </w:rPr>
        <w:t>After 6</w:t>
      </w:r>
      <w:r>
        <w:rPr>
          <w:rFonts w:eastAsia="Times New Roman" w:cs="Times New Roman"/>
          <w:color w:val="000000"/>
        </w:rPr>
        <w:t>-</w:t>
      </w:r>
      <w:r w:rsidRPr="00354F22">
        <w:rPr>
          <w:rFonts w:eastAsia="Times New Roman" w:cs="Times New Roman"/>
          <w:color w:val="000000"/>
        </w:rPr>
        <w:t xml:space="preserve">hour fast, blood glucose was taken using a glucometer and tail clip. </w:t>
      </w:r>
      <w:r>
        <w:rPr>
          <w:rFonts w:eastAsia="Times New Roman" w:cs="Times New Roman"/>
          <w:color w:val="000000"/>
        </w:rPr>
        <w:t>Animals</w:t>
      </w:r>
      <w:r w:rsidRPr="00354F22">
        <w:rPr>
          <w:rFonts w:eastAsia="Times New Roman" w:cs="Times New Roman"/>
          <w:color w:val="000000"/>
        </w:rPr>
        <w:t xml:space="preserve"> were given</w:t>
      </w:r>
      <w:r w:rsidR="006F70E7">
        <w:rPr>
          <w:rFonts w:eastAsia="Times New Roman" w:cs="Times New Roman"/>
          <w:color w:val="000000"/>
        </w:rPr>
        <w:t xml:space="preserve"> intraperitoneal</w:t>
      </w:r>
      <w:r w:rsidRPr="00354F22">
        <w:rPr>
          <w:rFonts w:eastAsia="Times New Roman" w:cs="Times New Roman"/>
          <w:color w:val="000000"/>
        </w:rPr>
        <w:t xml:space="preserve"> insulin injections (0.75 units/kg body weight; Humulin U100 in cold</w:t>
      </w:r>
      <w:r w:rsidR="006F70E7">
        <w:rPr>
          <w:rFonts w:eastAsia="Times New Roman" w:cs="Times New Roman"/>
          <w:color w:val="000000"/>
        </w:rPr>
        <w:t xml:space="preserve">, </w:t>
      </w:r>
      <w:r w:rsidRPr="00354F22">
        <w:rPr>
          <w:rFonts w:eastAsia="Times New Roman" w:cs="Times New Roman"/>
          <w:color w:val="000000"/>
        </w:rPr>
        <w:t>sterile</w:t>
      </w:r>
      <w:r w:rsidR="006F70E7">
        <w:rPr>
          <w:rFonts w:eastAsia="Times New Roman" w:cs="Times New Roman"/>
          <w:color w:val="000000"/>
        </w:rPr>
        <w:t>-</w:t>
      </w:r>
      <w:r w:rsidRPr="00354F22">
        <w:rPr>
          <w:rFonts w:eastAsia="Times New Roman" w:cs="Times New Roman"/>
          <w:color w:val="000000"/>
        </w:rPr>
        <w:t xml:space="preserve">filtered </w:t>
      </w:r>
      <w:r w:rsidR="006F70E7">
        <w:rPr>
          <w:rFonts w:eastAsia="Times New Roman" w:cs="Times New Roman"/>
          <w:color w:val="000000"/>
        </w:rPr>
        <w:t>p</w:t>
      </w:r>
      <w:r w:rsidRPr="00354F22">
        <w:rPr>
          <w:rFonts w:eastAsia="Times New Roman" w:cs="Times New Roman"/>
          <w:color w:val="000000"/>
        </w:rPr>
        <w:t>hosphate buffered saline (PBS)) and blood glucose was tested using a glucometer at 15</w:t>
      </w:r>
      <w:r>
        <w:rPr>
          <w:rFonts w:eastAsia="Times New Roman" w:cs="Times New Roman"/>
          <w:color w:val="000000"/>
        </w:rPr>
        <w:t>-</w:t>
      </w:r>
      <w:r w:rsidRPr="00354F22">
        <w:rPr>
          <w:rFonts w:eastAsia="Times New Roman" w:cs="Times New Roman"/>
          <w:color w:val="000000"/>
        </w:rPr>
        <w:t>minute intervals for 2 hours.</w:t>
      </w:r>
      <w:r>
        <w:rPr>
          <w:rFonts w:eastAsia="Times New Roman" w:cs="Times New Roman"/>
          <w:color w:val="000000"/>
        </w:rPr>
        <w:t xml:space="preserve"> If animals began to exhibit moribund behaviors, 300 units of 10% glucose in </w:t>
      </w:r>
      <w:r w:rsidR="006F70E7">
        <w:rPr>
          <w:rFonts w:eastAsia="Times New Roman" w:cs="Times New Roman"/>
          <w:color w:val="000000"/>
        </w:rPr>
        <w:t xml:space="preserve">PBS </w:t>
      </w:r>
      <w:r>
        <w:rPr>
          <w:rFonts w:eastAsia="Times New Roman" w:cs="Times New Roman"/>
          <w:color w:val="000000"/>
        </w:rPr>
        <w:t>was administered</w:t>
      </w:r>
      <w:r w:rsidR="006F70E7">
        <w:rPr>
          <w:rFonts w:eastAsia="Times New Roman" w:cs="Times New Roman"/>
          <w:color w:val="000000"/>
        </w:rPr>
        <w:t>, the animal was then removed from the experiment,</w:t>
      </w:r>
      <w:r>
        <w:rPr>
          <w:rFonts w:eastAsia="Times New Roman" w:cs="Times New Roman"/>
          <w:color w:val="000000"/>
        </w:rPr>
        <w:t xml:space="preserve"> and subsequent </w:t>
      </w:r>
      <w:r w:rsidR="006F70E7">
        <w:rPr>
          <w:rFonts w:eastAsia="Times New Roman" w:cs="Times New Roman"/>
          <w:color w:val="000000"/>
        </w:rPr>
        <w:t>blood glucose</w:t>
      </w:r>
      <w:r>
        <w:rPr>
          <w:rFonts w:eastAsia="Times New Roman" w:cs="Times New Roman"/>
          <w:color w:val="000000"/>
        </w:rPr>
        <w:t xml:space="preserve"> measurements were omitted </w:t>
      </w:r>
      <w:r w:rsidR="006F70E7">
        <w:rPr>
          <w:rFonts w:eastAsia="Times New Roman" w:cs="Times New Roman"/>
          <w:color w:val="000000"/>
        </w:rPr>
        <w:t>from data analysis</w:t>
      </w:r>
      <w:r>
        <w:rPr>
          <w:rFonts w:eastAsia="Times New Roman" w:cs="Times New Roman"/>
          <w:color w:val="000000"/>
        </w:rPr>
        <w:t xml:space="preserve">. </w:t>
      </w:r>
      <w:r w:rsidRPr="00354F22">
        <w:rPr>
          <w:rFonts w:eastAsia="Times New Roman" w:cs="Times New Roman"/>
          <w:color w:val="000000"/>
        </w:rPr>
        <w:t> </w:t>
      </w:r>
    </w:p>
    <w:p w14:paraId="2382E306" w14:textId="77777777" w:rsidR="00181F2B" w:rsidRDefault="00181F2B" w:rsidP="003918F9">
      <w:pPr>
        <w:rPr>
          <w:rFonts w:eastAsia="Times New Roman" w:cs="Times New Roman"/>
          <w:color w:val="000000"/>
        </w:rPr>
      </w:pPr>
    </w:p>
    <w:p w14:paraId="544D7D35" w14:textId="31A1E258" w:rsidR="003918F9" w:rsidRDefault="003918F9" w:rsidP="005930A3">
      <w:pPr>
        <w:pStyle w:val="Heading3"/>
        <w:rPr>
          <w:rFonts w:eastAsia="Times New Roman"/>
        </w:rPr>
      </w:pPr>
      <w:bookmarkStart w:id="21" w:name="_Toc17756004"/>
      <w:r>
        <w:rPr>
          <w:rFonts w:eastAsia="Times New Roman"/>
        </w:rPr>
        <w:t>Statistical Analyses:</w:t>
      </w:r>
      <w:bookmarkEnd w:id="21"/>
    </w:p>
    <w:p w14:paraId="2A750623" w14:textId="09E85783" w:rsidR="00711AED" w:rsidRDefault="0033783D" w:rsidP="003918F9">
      <w:pPr>
        <w:rPr>
          <w:rFonts w:eastAsia="Times New Roman" w:cs="Times New Roman"/>
          <w:color w:val="000000"/>
        </w:rPr>
      </w:pPr>
      <w:r>
        <w:rPr>
          <w:rFonts w:eastAsia="Times New Roman" w:cs="Times New Roman"/>
          <w:color w:val="000000"/>
        </w:rPr>
        <w:t xml:space="preserve">All statistical analyses were completed in R (version _____). </w:t>
      </w:r>
      <w:r w:rsidR="003918F9">
        <w:rPr>
          <w:rFonts w:eastAsia="Times New Roman" w:cs="Times New Roman"/>
          <w:color w:val="000000"/>
        </w:rPr>
        <w:t>Repeated measures, such as body weight, body composition, food intake, and insulin tolerance testing utilized</w:t>
      </w:r>
      <w:r w:rsidR="00AB4F28">
        <w:rPr>
          <w:rFonts w:eastAsia="Times New Roman" w:cs="Times New Roman"/>
          <w:color w:val="000000"/>
        </w:rPr>
        <w:t xml:space="preserve"> mixed linear modeling </w:t>
      </w:r>
      <w:r w:rsidR="00F842A0">
        <w:rPr>
          <w:rFonts w:eastAsia="Times New Roman" w:cs="Times New Roman"/>
          <w:color w:val="000000"/>
        </w:rPr>
        <w:t>(</w:t>
      </w:r>
      <w:r>
        <w:rPr>
          <w:rFonts w:eastAsia="Times New Roman" w:cs="Times New Roman"/>
          <w:color w:val="000000"/>
        </w:rPr>
        <w:t xml:space="preserve">LME4 package) </w:t>
      </w:r>
      <w:r w:rsidR="00AB4F28">
        <w:rPr>
          <w:rFonts w:eastAsia="Times New Roman" w:cs="Times New Roman"/>
          <w:color w:val="000000"/>
        </w:rPr>
        <w:t xml:space="preserve">with each animal </w:t>
      </w:r>
      <w:r w:rsidR="006F70E7">
        <w:rPr>
          <w:rFonts w:eastAsia="Times New Roman" w:cs="Times New Roman"/>
          <w:color w:val="000000"/>
        </w:rPr>
        <w:t>assessed</w:t>
      </w:r>
      <w:r w:rsidR="00AB4F28">
        <w:rPr>
          <w:rFonts w:eastAsia="Times New Roman" w:cs="Times New Roman"/>
          <w:color w:val="000000"/>
        </w:rPr>
        <w:t xml:space="preserve"> as</w:t>
      </w:r>
      <w:r w:rsidR="006F70E7">
        <w:rPr>
          <w:rFonts w:eastAsia="Times New Roman" w:cs="Times New Roman"/>
          <w:color w:val="000000"/>
        </w:rPr>
        <w:t xml:space="preserve"> a</w:t>
      </w:r>
      <w:r w:rsidR="00AB4F28">
        <w:rPr>
          <w:rFonts w:eastAsia="Times New Roman" w:cs="Times New Roman"/>
          <w:color w:val="000000"/>
        </w:rPr>
        <w:t xml:space="preserve"> random e</w:t>
      </w:r>
      <w:r>
        <w:rPr>
          <w:rFonts w:eastAsia="Times New Roman" w:cs="Times New Roman"/>
          <w:color w:val="000000"/>
        </w:rPr>
        <w:t>ffect. All models were tested for sex-interaction. Models were built bottom up and were tested in pairs using ANOVA</w:t>
      </w:r>
      <w:r w:rsidR="00F842A0">
        <w:rPr>
          <w:rFonts w:eastAsia="Times New Roman" w:cs="Times New Roman"/>
          <w:color w:val="000000"/>
        </w:rPr>
        <w:t xml:space="preserve">. Models where ANOVA p value was &lt;0.05 were considered statistically significant. </w:t>
      </w:r>
    </w:p>
    <w:p w14:paraId="701DCD02" w14:textId="5F68C2A6" w:rsidR="00415B08" w:rsidRDefault="00415B08" w:rsidP="00415B08">
      <w:pPr>
        <w:pStyle w:val="Bibliography"/>
        <w:rPr>
          <w:rFonts w:eastAsia="Times New Roman"/>
          <w:color w:val="000000"/>
        </w:rPr>
      </w:pPr>
      <w:r>
        <w:rPr>
          <w:rFonts w:eastAsia="Times New Roman"/>
          <w:color w:val="000000"/>
        </w:rPr>
        <w:br w:type="page"/>
      </w:r>
    </w:p>
    <w:p w14:paraId="03158581" w14:textId="77777777" w:rsidR="004C3F27" w:rsidRPr="004C3F27" w:rsidRDefault="00415B08" w:rsidP="004C3F27">
      <w:pPr>
        <w:pStyle w:val="Bibliography"/>
        <w:rPr>
          <w:rFonts w:cs="Times New Roman"/>
          <w:color w:val="000000"/>
        </w:rPr>
      </w:pPr>
      <w:r>
        <w:rPr>
          <w:rFonts w:eastAsia="Times New Roman"/>
          <w:color w:val="000000"/>
        </w:rPr>
        <w:lastRenderedPageBreak/>
        <w:fldChar w:fldCharType="begin"/>
      </w:r>
      <w:r>
        <w:rPr>
          <w:rFonts w:eastAsia="Times New Roman"/>
          <w:color w:val="000000"/>
        </w:rPr>
        <w:instrText xml:space="preserve"> ADDIN ZOTERO_BIBL {"uncited":[],"omitted":[],"custom":[]} CSL_BIBLIOGRAPHY </w:instrText>
      </w:r>
      <w:r>
        <w:rPr>
          <w:rFonts w:eastAsia="Times New Roman"/>
          <w:color w:val="000000"/>
        </w:rPr>
        <w:fldChar w:fldCharType="separate"/>
      </w:r>
      <w:r w:rsidR="004C3F27" w:rsidRPr="004C3F27">
        <w:rPr>
          <w:rFonts w:cs="Times New Roman"/>
          <w:color w:val="000000"/>
        </w:rPr>
        <w:t xml:space="preserve">Hu, D., Mao, Y., Xu, G., Liao, W., Ren, J., Yang, H., … Zhong, S. (2019). Time-restricted feeding causes irreversible metabolic disorders and gut microbiota shift in pediatric mice. </w:t>
      </w:r>
      <w:r w:rsidR="004C3F27" w:rsidRPr="004C3F27">
        <w:rPr>
          <w:rFonts w:cs="Times New Roman"/>
          <w:i/>
          <w:iCs/>
          <w:color w:val="000000"/>
        </w:rPr>
        <w:t>Pediatric Research</w:t>
      </w:r>
      <w:r w:rsidR="004C3F27" w:rsidRPr="004C3F27">
        <w:rPr>
          <w:rFonts w:cs="Times New Roman"/>
          <w:color w:val="000000"/>
        </w:rPr>
        <w:t xml:space="preserve">, </w:t>
      </w:r>
      <w:r w:rsidR="004C3F27" w:rsidRPr="004C3F27">
        <w:rPr>
          <w:rFonts w:cs="Times New Roman"/>
          <w:i/>
          <w:iCs/>
          <w:color w:val="000000"/>
        </w:rPr>
        <w:t>85</w:t>
      </w:r>
      <w:r w:rsidR="004C3F27" w:rsidRPr="004C3F27">
        <w:rPr>
          <w:rFonts w:cs="Times New Roman"/>
          <w:color w:val="000000"/>
        </w:rPr>
        <w:t>(4), 518–526. https://doi.org/10.1038/s41390-018-0156-z</w:t>
      </w:r>
    </w:p>
    <w:p w14:paraId="6BAF6A45" w14:textId="77777777" w:rsidR="004C3F27" w:rsidRPr="004C3F27" w:rsidRDefault="004C3F27" w:rsidP="004C3F27">
      <w:pPr>
        <w:pStyle w:val="Bibliography"/>
        <w:rPr>
          <w:rFonts w:cs="Times New Roman"/>
          <w:color w:val="000000"/>
        </w:rPr>
      </w:pPr>
      <w:proofErr w:type="spellStart"/>
      <w:r w:rsidRPr="004C3F27">
        <w:rPr>
          <w:rFonts w:cs="Times New Roman"/>
          <w:color w:val="000000"/>
        </w:rPr>
        <w:t>Larney</w:t>
      </w:r>
      <w:proofErr w:type="spellEnd"/>
      <w:r w:rsidRPr="004C3F27">
        <w:rPr>
          <w:rFonts w:cs="Times New Roman"/>
          <w:color w:val="000000"/>
        </w:rPr>
        <w:t xml:space="preserve">, C., Bailey, T. L., &amp; Koopman, P. (2014). Switching on sex: Transcriptional regulation of the testis-determining gene </w:t>
      </w:r>
      <w:proofErr w:type="spellStart"/>
      <w:r w:rsidRPr="004C3F27">
        <w:rPr>
          <w:rFonts w:cs="Times New Roman"/>
          <w:color w:val="000000"/>
        </w:rPr>
        <w:t>Sry</w:t>
      </w:r>
      <w:proofErr w:type="spellEnd"/>
      <w:r w:rsidRPr="004C3F27">
        <w:rPr>
          <w:rFonts w:cs="Times New Roman"/>
          <w:color w:val="000000"/>
        </w:rPr>
        <w:t xml:space="preserve">. </w:t>
      </w:r>
      <w:r w:rsidRPr="004C3F27">
        <w:rPr>
          <w:rFonts w:cs="Times New Roman"/>
          <w:i/>
          <w:iCs/>
          <w:color w:val="000000"/>
        </w:rPr>
        <w:t>Development (Cambridge, England)</w:t>
      </w:r>
      <w:r w:rsidRPr="004C3F27">
        <w:rPr>
          <w:rFonts w:cs="Times New Roman"/>
          <w:color w:val="000000"/>
        </w:rPr>
        <w:t xml:space="preserve">, </w:t>
      </w:r>
      <w:r w:rsidRPr="004C3F27">
        <w:rPr>
          <w:rFonts w:cs="Times New Roman"/>
          <w:i/>
          <w:iCs/>
          <w:color w:val="000000"/>
        </w:rPr>
        <w:t>141</w:t>
      </w:r>
      <w:r w:rsidRPr="004C3F27">
        <w:rPr>
          <w:rFonts w:cs="Times New Roman"/>
          <w:color w:val="000000"/>
        </w:rPr>
        <w:t>(11), 2195–2205. https://doi.org/10.1242/dev.107052</w:t>
      </w:r>
    </w:p>
    <w:p w14:paraId="438CD30D" w14:textId="77777777" w:rsidR="004C3F27" w:rsidRPr="004C3F27" w:rsidRDefault="004C3F27" w:rsidP="004C3F27">
      <w:pPr>
        <w:pStyle w:val="Bibliography"/>
        <w:rPr>
          <w:rFonts w:cs="Times New Roman"/>
          <w:color w:val="000000"/>
        </w:rPr>
      </w:pPr>
      <w:r w:rsidRPr="004C3F27">
        <w:rPr>
          <w:rFonts w:cs="Times New Roman"/>
          <w:color w:val="000000"/>
        </w:rPr>
        <w:t xml:space="preserve">Ross, M. G., &amp; Desai, M. (2005). Gestational programming: Population survival effects of drought and famine during pregnancy. </w:t>
      </w:r>
      <w:r w:rsidRPr="004C3F27">
        <w:rPr>
          <w:rFonts w:cs="Times New Roman"/>
          <w:i/>
          <w:iCs/>
          <w:color w:val="000000"/>
        </w:rPr>
        <w:t>American Journal of Physiology-Regulatory, Integrative and Comparative Physiology</w:t>
      </w:r>
      <w:r w:rsidRPr="004C3F27">
        <w:rPr>
          <w:rFonts w:cs="Times New Roman"/>
          <w:color w:val="000000"/>
        </w:rPr>
        <w:t xml:space="preserve">, </w:t>
      </w:r>
      <w:r w:rsidRPr="004C3F27">
        <w:rPr>
          <w:rFonts w:cs="Times New Roman"/>
          <w:i/>
          <w:iCs/>
          <w:color w:val="000000"/>
        </w:rPr>
        <w:t>288</w:t>
      </w:r>
      <w:r w:rsidRPr="004C3F27">
        <w:rPr>
          <w:rFonts w:cs="Times New Roman"/>
          <w:color w:val="000000"/>
        </w:rPr>
        <w:t>(1), R25–R33. https://doi.org/10.1152/ajpregu.00418.2004</w:t>
      </w:r>
    </w:p>
    <w:p w14:paraId="0C897F8E" w14:textId="77777777" w:rsidR="004C3F27" w:rsidRPr="004C3F27" w:rsidRDefault="004C3F27" w:rsidP="004C3F27">
      <w:pPr>
        <w:pStyle w:val="Bibliography"/>
        <w:rPr>
          <w:rFonts w:cs="Times New Roman"/>
          <w:color w:val="000000"/>
        </w:rPr>
      </w:pPr>
      <w:r w:rsidRPr="004C3F27">
        <w:rPr>
          <w:rFonts w:cs="Times New Roman"/>
          <w:color w:val="000000"/>
        </w:rPr>
        <w:t xml:space="preserve">Salazar, E. R., Richter, H. G., </w:t>
      </w:r>
      <w:proofErr w:type="spellStart"/>
      <w:r w:rsidRPr="004C3F27">
        <w:rPr>
          <w:rFonts w:cs="Times New Roman"/>
          <w:color w:val="000000"/>
        </w:rPr>
        <w:t>Spichiger</w:t>
      </w:r>
      <w:proofErr w:type="spellEnd"/>
      <w:r w:rsidRPr="004C3F27">
        <w:rPr>
          <w:rFonts w:cs="Times New Roman"/>
          <w:color w:val="000000"/>
        </w:rPr>
        <w:t xml:space="preserve">, C., Mendez, N., </w:t>
      </w:r>
      <w:proofErr w:type="spellStart"/>
      <w:r w:rsidRPr="004C3F27">
        <w:rPr>
          <w:rFonts w:cs="Times New Roman"/>
          <w:color w:val="000000"/>
        </w:rPr>
        <w:t>Halabi</w:t>
      </w:r>
      <w:proofErr w:type="spellEnd"/>
      <w:r w:rsidRPr="004C3F27">
        <w:rPr>
          <w:rFonts w:cs="Times New Roman"/>
          <w:color w:val="000000"/>
        </w:rPr>
        <w:t>, D., Vergara, K., … Torres‐</w:t>
      </w:r>
      <w:proofErr w:type="spellStart"/>
      <w:r w:rsidRPr="004C3F27">
        <w:rPr>
          <w:rFonts w:cs="Times New Roman"/>
          <w:color w:val="000000"/>
        </w:rPr>
        <w:t>Farfan</w:t>
      </w:r>
      <w:proofErr w:type="spellEnd"/>
      <w:r w:rsidRPr="004C3F27">
        <w:rPr>
          <w:rFonts w:cs="Times New Roman"/>
          <w:color w:val="000000"/>
        </w:rPr>
        <w:t xml:space="preserve">, C. (2018). Gestational </w:t>
      </w:r>
      <w:proofErr w:type="spellStart"/>
      <w:r w:rsidRPr="004C3F27">
        <w:rPr>
          <w:rFonts w:cs="Times New Roman"/>
          <w:color w:val="000000"/>
        </w:rPr>
        <w:t>chronodisruption</w:t>
      </w:r>
      <w:proofErr w:type="spellEnd"/>
      <w:r w:rsidRPr="004C3F27">
        <w:rPr>
          <w:rFonts w:cs="Times New Roman"/>
          <w:color w:val="000000"/>
        </w:rPr>
        <w:t xml:space="preserve"> leads to persistent changes in the rat fetal and adult adrenal clock and function. </w:t>
      </w:r>
      <w:r w:rsidRPr="004C3F27">
        <w:rPr>
          <w:rFonts w:cs="Times New Roman"/>
          <w:i/>
          <w:iCs/>
          <w:color w:val="000000"/>
        </w:rPr>
        <w:t>The Journal of Physiology</w:t>
      </w:r>
      <w:r w:rsidRPr="004C3F27">
        <w:rPr>
          <w:rFonts w:cs="Times New Roman"/>
          <w:color w:val="000000"/>
        </w:rPr>
        <w:t xml:space="preserve">, </w:t>
      </w:r>
      <w:r w:rsidRPr="004C3F27">
        <w:rPr>
          <w:rFonts w:cs="Times New Roman"/>
          <w:i/>
          <w:iCs/>
          <w:color w:val="000000"/>
        </w:rPr>
        <w:t>596</w:t>
      </w:r>
      <w:r w:rsidRPr="004C3F27">
        <w:rPr>
          <w:rFonts w:cs="Times New Roman"/>
          <w:color w:val="000000"/>
        </w:rPr>
        <w:t>(23), 5839–5857. https://doi.org/10.1113/JP276083</w:t>
      </w:r>
    </w:p>
    <w:p w14:paraId="11EF184C" w14:textId="77777777" w:rsidR="004C3F27" w:rsidRPr="004C3F27" w:rsidRDefault="004C3F27" w:rsidP="004C3F27">
      <w:pPr>
        <w:pStyle w:val="Bibliography"/>
        <w:rPr>
          <w:rFonts w:cs="Times New Roman"/>
          <w:color w:val="000000"/>
        </w:rPr>
      </w:pPr>
      <w:r w:rsidRPr="004C3F27">
        <w:rPr>
          <w:rFonts w:cs="Times New Roman"/>
          <w:color w:val="000000"/>
        </w:rPr>
        <w:t xml:space="preserve">Schulz, L. C. (2010). The Dutch Hunger Winter and the developmental origins of health and disease. </w:t>
      </w:r>
      <w:r w:rsidRPr="004C3F27">
        <w:rPr>
          <w:rFonts w:cs="Times New Roman"/>
          <w:i/>
          <w:iCs/>
          <w:color w:val="000000"/>
        </w:rPr>
        <w:t>Proceedings of the National Academy of Sciences of the United States of America</w:t>
      </w:r>
      <w:r w:rsidRPr="004C3F27">
        <w:rPr>
          <w:rFonts w:cs="Times New Roman"/>
          <w:color w:val="000000"/>
        </w:rPr>
        <w:t xml:space="preserve">, </w:t>
      </w:r>
      <w:r w:rsidRPr="004C3F27">
        <w:rPr>
          <w:rFonts w:cs="Times New Roman"/>
          <w:i/>
          <w:iCs/>
          <w:color w:val="000000"/>
        </w:rPr>
        <w:t>107</w:t>
      </w:r>
      <w:r w:rsidRPr="004C3F27">
        <w:rPr>
          <w:rFonts w:cs="Times New Roman"/>
          <w:color w:val="000000"/>
        </w:rPr>
        <w:t>(39), 16757–16758. https://doi.org/10.1073/pnas.1012911107</w:t>
      </w:r>
    </w:p>
    <w:p w14:paraId="1C83C772" w14:textId="77777777" w:rsidR="004C3F27" w:rsidRPr="004C3F27" w:rsidRDefault="004C3F27" w:rsidP="004C3F27">
      <w:pPr>
        <w:pStyle w:val="Bibliography"/>
        <w:rPr>
          <w:rFonts w:cs="Times New Roman"/>
          <w:color w:val="000000"/>
        </w:rPr>
      </w:pPr>
      <w:r w:rsidRPr="004C3F27">
        <w:rPr>
          <w:rFonts w:cs="Times New Roman"/>
          <w:color w:val="000000"/>
        </w:rPr>
        <w:t xml:space="preserve">Upadhyay, A., Anjum, B., Godbole, N. M., </w:t>
      </w:r>
      <w:proofErr w:type="spellStart"/>
      <w:r w:rsidRPr="004C3F27">
        <w:rPr>
          <w:rFonts w:cs="Times New Roman"/>
          <w:color w:val="000000"/>
        </w:rPr>
        <w:t>Rajak</w:t>
      </w:r>
      <w:proofErr w:type="spellEnd"/>
      <w:r w:rsidRPr="004C3F27">
        <w:rPr>
          <w:rFonts w:cs="Times New Roman"/>
          <w:color w:val="000000"/>
        </w:rPr>
        <w:t xml:space="preserve">, S., Shukla, P., Tiwari, S., … Godbole, M. M. (2019). Time-restricted feeding reduces high-fat diet associated placental inflammation and limits adverse effects on fetal organ development. </w:t>
      </w:r>
      <w:r w:rsidRPr="004C3F27">
        <w:rPr>
          <w:rFonts w:cs="Times New Roman"/>
          <w:i/>
          <w:iCs/>
          <w:color w:val="000000"/>
        </w:rPr>
        <w:t>Biochemical and Biophysical Research Communications</w:t>
      </w:r>
      <w:r w:rsidRPr="004C3F27">
        <w:rPr>
          <w:rFonts w:cs="Times New Roman"/>
          <w:color w:val="000000"/>
        </w:rPr>
        <w:t xml:space="preserve">, </w:t>
      </w:r>
      <w:r w:rsidRPr="004C3F27">
        <w:rPr>
          <w:rFonts w:cs="Times New Roman"/>
          <w:i/>
          <w:iCs/>
          <w:color w:val="000000"/>
        </w:rPr>
        <w:t>514</w:t>
      </w:r>
      <w:r w:rsidRPr="004C3F27">
        <w:rPr>
          <w:rFonts w:cs="Times New Roman"/>
          <w:color w:val="000000"/>
        </w:rPr>
        <w:t>(2), 415–421. https://doi.org/10.1016/j.bbrc.2019.04.154</w:t>
      </w:r>
    </w:p>
    <w:p w14:paraId="06871DDC" w14:textId="77777777" w:rsidR="004C3F27" w:rsidRPr="004C3F27" w:rsidRDefault="004C3F27" w:rsidP="004C3F27">
      <w:pPr>
        <w:pStyle w:val="Bibliography"/>
        <w:rPr>
          <w:rFonts w:cs="Times New Roman"/>
          <w:color w:val="000000"/>
        </w:rPr>
      </w:pPr>
      <w:proofErr w:type="spellStart"/>
      <w:r w:rsidRPr="004C3F27">
        <w:rPr>
          <w:rFonts w:cs="Times New Roman"/>
          <w:color w:val="000000"/>
        </w:rPr>
        <w:t>Vinsky</w:t>
      </w:r>
      <w:proofErr w:type="spellEnd"/>
      <w:r w:rsidRPr="004C3F27">
        <w:rPr>
          <w:rFonts w:cs="Times New Roman"/>
          <w:color w:val="000000"/>
        </w:rPr>
        <w:t xml:space="preserve">, M. D., Novak, S., Dixon, W. T., Dyck, M. K., &amp; Foxcroft, G. R. (2006). Nutritional restriction in lactating </w:t>
      </w:r>
      <w:proofErr w:type="spellStart"/>
      <w:r w:rsidRPr="004C3F27">
        <w:rPr>
          <w:rFonts w:cs="Times New Roman"/>
          <w:color w:val="000000"/>
        </w:rPr>
        <w:t>primiparous</w:t>
      </w:r>
      <w:proofErr w:type="spellEnd"/>
      <w:r w:rsidRPr="004C3F27">
        <w:rPr>
          <w:rFonts w:cs="Times New Roman"/>
          <w:color w:val="000000"/>
        </w:rPr>
        <w:t xml:space="preserve"> sows selectively affects female embryo survival and </w:t>
      </w:r>
      <w:r w:rsidRPr="004C3F27">
        <w:rPr>
          <w:rFonts w:cs="Times New Roman"/>
          <w:color w:val="000000"/>
        </w:rPr>
        <w:lastRenderedPageBreak/>
        <w:t xml:space="preserve">overall litter development. </w:t>
      </w:r>
      <w:r w:rsidRPr="004C3F27">
        <w:rPr>
          <w:rFonts w:cs="Times New Roman"/>
          <w:i/>
          <w:iCs/>
          <w:color w:val="000000"/>
        </w:rPr>
        <w:t>Reproduction, Fertility and Development</w:t>
      </w:r>
      <w:r w:rsidRPr="004C3F27">
        <w:rPr>
          <w:rFonts w:cs="Times New Roman"/>
          <w:color w:val="000000"/>
        </w:rPr>
        <w:t xml:space="preserve">, </w:t>
      </w:r>
      <w:r w:rsidRPr="004C3F27">
        <w:rPr>
          <w:rFonts w:cs="Times New Roman"/>
          <w:i/>
          <w:iCs/>
          <w:color w:val="000000"/>
        </w:rPr>
        <w:t>18</w:t>
      </w:r>
      <w:r w:rsidRPr="004C3F27">
        <w:rPr>
          <w:rFonts w:cs="Times New Roman"/>
          <w:color w:val="000000"/>
        </w:rPr>
        <w:t>(3), 347–355. https://doi.org/10.1071/RD05142</w:t>
      </w:r>
    </w:p>
    <w:p w14:paraId="0891324E" w14:textId="77777777" w:rsidR="004C3F27" w:rsidRPr="004C3F27" w:rsidRDefault="004C3F27" w:rsidP="004C3F27">
      <w:pPr>
        <w:pStyle w:val="Bibliography"/>
        <w:rPr>
          <w:rFonts w:cs="Times New Roman"/>
          <w:color w:val="000000"/>
        </w:rPr>
      </w:pPr>
      <w:proofErr w:type="spellStart"/>
      <w:r w:rsidRPr="004C3F27">
        <w:rPr>
          <w:rFonts w:cs="Times New Roman"/>
          <w:color w:val="000000"/>
        </w:rPr>
        <w:t>Ziaee</w:t>
      </w:r>
      <w:proofErr w:type="spellEnd"/>
      <w:r w:rsidRPr="004C3F27">
        <w:rPr>
          <w:rFonts w:cs="Times New Roman"/>
          <w:color w:val="000000"/>
        </w:rPr>
        <w:t xml:space="preserve">, V., </w:t>
      </w:r>
      <w:proofErr w:type="spellStart"/>
      <w:r w:rsidRPr="004C3F27">
        <w:rPr>
          <w:rFonts w:cs="Times New Roman"/>
          <w:color w:val="000000"/>
        </w:rPr>
        <w:t>Kihanidoost</w:t>
      </w:r>
      <w:proofErr w:type="spellEnd"/>
      <w:r w:rsidRPr="004C3F27">
        <w:rPr>
          <w:rFonts w:cs="Times New Roman"/>
          <w:color w:val="000000"/>
        </w:rPr>
        <w:t xml:space="preserve">, Z., </w:t>
      </w:r>
      <w:proofErr w:type="spellStart"/>
      <w:r w:rsidRPr="004C3F27">
        <w:rPr>
          <w:rFonts w:cs="Times New Roman"/>
          <w:color w:val="000000"/>
        </w:rPr>
        <w:t>Younesian</w:t>
      </w:r>
      <w:proofErr w:type="spellEnd"/>
      <w:r w:rsidRPr="004C3F27">
        <w:rPr>
          <w:rFonts w:cs="Times New Roman"/>
          <w:color w:val="000000"/>
        </w:rPr>
        <w:t xml:space="preserve">, M., </w:t>
      </w:r>
      <w:proofErr w:type="spellStart"/>
      <w:r w:rsidRPr="004C3F27">
        <w:rPr>
          <w:rFonts w:cs="Times New Roman"/>
          <w:color w:val="000000"/>
        </w:rPr>
        <w:t>Akhavirad</w:t>
      </w:r>
      <w:proofErr w:type="spellEnd"/>
      <w:r w:rsidRPr="004C3F27">
        <w:rPr>
          <w:rFonts w:cs="Times New Roman"/>
          <w:color w:val="000000"/>
        </w:rPr>
        <w:t xml:space="preserve">, M.-B., </w:t>
      </w:r>
      <w:proofErr w:type="spellStart"/>
      <w:r w:rsidRPr="004C3F27">
        <w:rPr>
          <w:rFonts w:cs="Times New Roman"/>
          <w:color w:val="000000"/>
        </w:rPr>
        <w:t>Bateni</w:t>
      </w:r>
      <w:proofErr w:type="spellEnd"/>
      <w:r w:rsidRPr="004C3F27">
        <w:rPr>
          <w:rFonts w:cs="Times New Roman"/>
          <w:color w:val="000000"/>
        </w:rPr>
        <w:t xml:space="preserve">, F., </w:t>
      </w:r>
      <w:proofErr w:type="spellStart"/>
      <w:r w:rsidRPr="004C3F27">
        <w:rPr>
          <w:rFonts w:cs="Times New Roman"/>
          <w:color w:val="000000"/>
        </w:rPr>
        <w:t>Kazemianfar</w:t>
      </w:r>
      <w:proofErr w:type="spellEnd"/>
      <w:r w:rsidRPr="004C3F27">
        <w:rPr>
          <w:rFonts w:cs="Times New Roman"/>
          <w:color w:val="000000"/>
        </w:rPr>
        <w:t xml:space="preserve">, Z., &amp; </w:t>
      </w:r>
      <w:proofErr w:type="spellStart"/>
      <w:r w:rsidRPr="004C3F27">
        <w:rPr>
          <w:rFonts w:cs="Times New Roman"/>
          <w:color w:val="000000"/>
        </w:rPr>
        <w:t>Hantoushzadeh</w:t>
      </w:r>
      <w:proofErr w:type="spellEnd"/>
      <w:r w:rsidRPr="004C3F27">
        <w:rPr>
          <w:rFonts w:cs="Times New Roman"/>
          <w:color w:val="000000"/>
        </w:rPr>
        <w:t xml:space="preserve">, S. (2010). The Effect of Ramadan Fasting on Outcome of Pregnancy. </w:t>
      </w:r>
      <w:r w:rsidRPr="004C3F27">
        <w:rPr>
          <w:rFonts w:cs="Times New Roman"/>
          <w:i/>
          <w:iCs/>
          <w:color w:val="000000"/>
        </w:rPr>
        <w:t>Iranian Journal of Pediatrics</w:t>
      </w:r>
      <w:r w:rsidRPr="004C3F27">
        <w:rPr>
          <w:rFonts w:cs="Times New Roman"/>
          <w:color w:val="000000"/>
        </w:rPr>
        <w:t xml:space="preserve">, </w:t>
      </w:r>
      <w:r w:rsidRPr="004C3F27">
        <w:rPr>
          <w:rFonts w:cs="Times New Roman"/>
          <w:i/>
          <w:iCs/>
          <w:color w:val="000000"/>
        </w:rPr>
        <w:t>20</w:t>
      </w:r>
      <w:r w:rsidRPr="004C3F27">
        <w:rPr>
          <w:rFonts w:cs="Times New Roman"/>
          <w:color w:val="000000"/>
        </w:rPr>
        <w:t>(2), 181–186.</w:t>
      </w:r>
    </w:p>
    <w:p w14:paraId="3171FDDB" w14:textId="06690E0F" w:rsidR="00415B08" w:rsidRDefault="00415B08" w:rsidP="003918F9">
      <w:pPr>
        <w:rPr>
          <w:rFonts w:eastAsia="Times New Roman" w:cs="Times New Roman"/>
          <w:color w:val="000000"/>
        </w:rPr>
      </w:pPr>
      <w:r>
        <w:rPr>
          <w:rFonts w:eastAsia="Times New Roman" w:cs="Times New Roman"/>
          <w:color w:val="000000"/>
        </w:rPr>
        <w:fldChar w:fldCharType="end"/>
      </w:r>
    </w:p>
    <w:p w14:paraId="58172DB3" w14:textId="77777777" w:rsidR="00711AED" w:rsidRDefault="00711AED">
      <w:pPr>
        <w:rPr>
          <w:rFonts w:eastAsia="Times New Roman" w:cs="Times New Roman"/>
          <w:color w:val="000000"/>
        </w:rPr>
      </w:pPr>
      <w:r>
        <w:rPr>
          <w:rFonts w:eastAsia="Times New Roman" w:cs="Times New Roman"/>
          <w:color w:val="000000"/>
        </w:rPr>
        <w:br w:type="page"/>
      </w:r>
    </w:p>
    <w:p w14:paraId="3682C6C6" w14:textId="37E96C09" w:rsidR="003918F9" w:rsidRDefault="00711AED" w:rsidP="003918F9">
      <w:pPr>
        <w:rPr>
          <w:rFonts w:cs="Times New Roman"/>
          <w:b/>
        </w:rPr>
      </w:pPr>
      <w:r w:rsidRPr="000F1B79">
        <w:rPr>
          <w:rFonts w:cs="Times New Roman"/>
          <w:b/>
        </w:rPr>
        <w:lastRenderedPageBreak/>
        <w:t>Determine the effect of</w:t>
      </w:r>
      <w:r w:rsidRPr="000F1B79">
        <w:rPr>
          <w:rFonts w:cs="Times New Roman"/>
        </w:rPr>
        <w:t xml:space="preserve"> </w:t>
      </w:r>
      <w:r w:rsidRPr="000F1B79">
        <w:rPr>
          <w:rFonts w:cs="Times New Roman"/>
          <w:b/>
        </w:rPr>
        <w:t>early time-restricted feeding in the perinatal period on offspring health.</w:t>
      </w:r>
    </w:p>
    <w:p w14:paraId="10E2551D" w14:textId="55E7E3B8" w:rsidR="00711AED" w:rsidRDefault="00711AED" w:rsidP="003918F9">
      <w:pPr>
        <w:rPr>
          <w:rFonts w:eastAsia="Times New Roman" w:cs="Times New Roman"/>
          <w:color w:val="000000"/>
        </w:rPr>
      </w:pPr>
    </w:p>
    <w:p w14:paraId="15FAA2FE" w14:textId="77777777" w:rsidR="00711AED" w:rsidRPr="003918F9" w:rsidRDefault="00711AED" w:rsidP="003918F9">
      <w:pPr>
        <w:rPr>
          <w:rFonts w:eastAsia="Times New Roman" w:cs="Times New Roman"/>
          <w:color w:val="000000"/>
        </w:rPr>
      </w:pPr>
    </w:p>
    <w:p w14:paraId="7DEF26B4" w14:textId="77777777" w:rsidR="003918F9" w:rsidRPr="003918F9" w:rsidRDefault="003918F9"/>
    <w:sectPr w:rsidR="003918F9" w:rsidRPr="003918F9"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olly Carter" w:date="2019-08-26T23:42:00Z" w:initials="MC">
    <w:p w14:paraId="06C83FD6" w14:textId="043257F5" w:rsidR="00922F96" w:rsidRDefault="00922F96">
      <w:pPr>
        <w:pStyle w:val="CommentText"/>
      </w:pPr>
      <w:r>
        <w:rPr>
          <w:rStyle w:val="CommentReference"/>
        </w:rPr>
        <w:annotationRef/>
      </w:r>
      <w:r>
        <w:t xml:space="preserve">May remove, since </w:t>
      </w:r>
      <w:proofErr w:type="spellStart"/>
      <w:r>
        <w:t>its</w:t>
      </w:r>
      <w:proofErr w:type="spellEnd"/>
      <w:r>
        <w:t xml:space="preserve"> hard to conform exactly with plug information, but gives nice parallel to Ramadan studies.</w:t>
      </w:r>
    </w:p>
  </w:comment>
  <w:comment w:id="8" w:author="Molly Carter" w:date="2019-08-26T23:41:00Z" w:initials="MC">
    <w:p w14:paraId="4D9B875F" w14:textId="77777777" w:rsidR="00E66656" w:rsidRDefault="00E66656">
      <w:pPr>
        <w:pStyle w:val="CommentText"/>
      </w:pPr>
      <w:r>
        <w:rPr>
          <w:rStyle w:val="CommentReference"/>
        </w:rPr>
        <w:annotationRef/>
      </w:r>
      <w:r>
        <w:t>Do we want to genotype for SRY to be especially sure?</w:t>
      </w:r>
    </w:p>
    <w:p w14:paraId="589584D4" w14:textId="29702080" w:rsidR="00E66656" w:rsidRDefault="00E66656">
      <w:pPr>
        <w:pStyle w:val="CommentText"/>
      </w:pPr>
    </w:p>
  </w:comment>
  <w:comment w:id="10" w:author="Molly Carter" w:date="2019-08-27T10:55:00Z" w:initials="MC">
    <w:p w14:paraId="1EAFCE5D" w14:textId="3F116891" w:rsidR="00916B43" w:rsidRDefault="00916B43">
      <w:pPr>
        <w:pStyle w:val="CommentText"/>
      </w:pPr>
      <w:r>
        <w:rPr>
          <w:rStyle w:val="CommentReference"/>
        </w:rPr>
        <w:annotationRef/>
      </w:r>
      <w:r>
        <w:t>They didn’t measure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C83FD6" w15:done="0"/>
  <w15:commentEx w15:paraId="589584D4" w15:done="0"/>
  <w15:commentEx w15:paraId="1EAFCE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C83FD6" w16cid:durableId="210EECF7"/>
  <w16cid:commentId w16cid:paraId="589584D4" w16cid:durableId="210EEC8F"/>
  <w16cid:commentId w16cid:paraId="1EAFCE5D" w16cid:durableId="210F8A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92F7F"/>
    <w:multiLevelType w:val="hybridMultilevel"/>
    <w:tmpl w:val="BA607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C43AF"/>
    <w:multiLevelType w:val="hybridMultilevel"/>
    <w:tmpl w:val="BDA4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C69AC"/>
    <w:multiLevelType w:val="hybridMultilevel"/>
    <w:tmpl w:val="092E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21909"/>
    <w:multiLevelType w:val="hybridMultilevel"/>
    <w:tmpl w:val="615C8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21CB6"/>
    <w:multiLevelType w:val="hybridMultilevel"/>
    <w:tmpl w:val="43D4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146FB"/>
    <w:multiLevelType w:val="hybridMultilevel"/>
    <w:tmpl w:val="BC1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E5E9F"/>
    <w:multiLevelType w:val="hybridMultilevel"/>
    <w:tmpl w:val="7F90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18"/>
    <w:rsid w:val="00026DD1"/>
    <w:rsid w:val="00077B30"/>
    <w:rsid w:val="00181F2B"/>
    <w:rsid w:val="00186B53"/>
    <w:rsid w:val="0019121C"/>
    <w:rsid w:val="00196540"/>
    <w:rsid w:val="00260355"/>
    <w:rsid w:val="00261C91"/>
    <w:rsid w:val="002C4818"/>
    <w:rsid w:val="0033783D"/>
    <w:rsid w:val="00341A89"/>
    <w:rsid w:val="003918F9"/>
    <w:rsid w:val="003B47B1"/>
    <w:rsid w:val="003C4CBF"/>
    <w:rsid w:val="003E73ED"/>
    <w:rsid w:val="00415B08"/>
    <w:rsid w:val="004232B1"/>
    <w:rsid w:val="004237C6"/>
    <w:rsid w:val="0045654F"/>
    <w:rsid w:val="00463B19"/>
    <w:rsid w:val="00486BAB"/>
    <w:rsid w:val="004C3F27"/>
    <w:rsid w:val="00502490"/>
    <w:rsid w:val="00545835"/>
    <w:rsid w:val="005518F8"/>
    <w:rsid w:val="00573BBB"/>
    <w:rsid w:val="00587EB0"/>
    <w:rsid w:val="005930A3"/>
    <w:rsid w:val="006C5510"/>
    <w:rsid w:val="006E40D9"/>
    <w:rsid w:val="006E70BE"/>
    <w:rsid w:val="006F3EA6"/>
    <w:rsid w:val="006F70E7"/>
    <w:rsid w:val="00705EC7"/>
    <w:rsid w:val="00711AED"/>
    <w:rsid w:val="00790193"/>
    <w:rsid w:val="00794509"/>
    <w:rsid w:val="007D2451"/>
    <w:rsid w:val="008209E3"/>
    <w:rsid w:val="008616B5"/>
    <w:rsid w:val="00900497"/>
    <w:rsid w:val="00910F2E"/>
    <w:rsid w:val="00916B43"/>
    <w:rsid w:val="00922F96"/>
    <w:rsid w:val="009A787B"/>
    <w:rsid w:val="00A06AB7"/>
    <w:rsid w:val="00A407AF"/>
    <w:rsid w:val="00AB4F28"/>
    <w:rsid w:val="00B01287"/>
    <w:rsid w:val="00B13741"/>
    <w:rsid w:val="00B14DCB"/>
    <w:rsid w:val="00B312A7"/>
    <w:rsid w:val="00B423BC"/>
    <w:rsid w:val="00BD6B1C"/>
    <w:rsid w:val="00C77546"/>
    <w:rsid w:val="00CB4E9D"/>
    <w:rsid w:val="00D07583"/>
    <w:rsid w:val="00D426A7"/>
    <w:rsid w:val="00DA16B5"/>
    <w:rsid w:val="00E0342F"/>
    <w:rsid w:val="00E41F2F"/>
    <w:rsid w:val="00E66656"/>
    <w:rsid w:val="00EB516A"/>
    <w:rsid w:val="00F02A30"/>
    <w:rsid w:val="00F8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CA0"/>
  <w15:chartTrackingRefBased/>
  <w15:docId w15:val="{80542694-A082-F747-8F23-F7EBBD56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C91"/>
    <w:rPr>
      <w:rFonts w:ascii="Times New Roman" w:hAnsi="Times New Roman"/>
    </w:rPr>
  </w:style>
  <w:style w:type="paragraph" w:styleId="Heading1">
    <w:name w:val="heading 1"/>
    <w:basedOn w:val="Normal"/>
    <w:next w:val="Normal"/>
    <w:link w:val="Heading1Char"/>
    <w:uiPriority w:val="9"/>
    <w:qFormat/>
    <w:rsid w:val="00261C91"/>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261C91"/>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930A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4C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ED"/>
    <w:pPr>
      <w:ind w:left="720"/>
      <w:contextualSpacing/>
    </w:pPr>
  </w:style>
  <w:style w:type="character" w:customStyle="1" w:styleId="Heading2Char">
    <w:name w:val="Heading 2 Char"/>
    <w:basedOn w:val="DefaultParagraphFont"/>
    <w:link w:val="Heading2"/>
    <w:uiPriority w:val="9"/>
    <w:rsid w:val="00261C91"/>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930A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261C91"/>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930A3"/>
    <w:pPr>
      <w:spacing w:before="480" w:line="276" w:lineRule="auto"/>
      <w:outlineLvl w:val="9"/>
    </w:pPr>
    <w:rPr>
      <w:b/>
      <w:bCs/>
      <w:szCs w:val="28"/>
    </w:rPr>
  </w:style>
  <w:style w:type="paragraph" w:styleId="TOC1">
    <w:name w:val="toc 1"/>
    <w:basedOn w:val="Normal"/>
    <w:next w:val="Normal"/>
    <w:autoRedefine/>
    <w:uiPriority w:val="39"/>
    <w:unhideWhenUsed/>
    <w:rsid w:val="005930A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930A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930A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930A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930A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930A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930A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930A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930A3"/>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415B08"/>
    <w:pPr>
      <w:spacing w:line="480" w:lineRule="auto"/>
      <w:ind w:left="720" w:hanging="720"/>
    </w:pPr>
  </w:style>
  <w:style w:type="paragraph" w:styleId="NoSpacing">
    <w:name w:val="No Spacing"/>
    <w:uiPriority w:val="1"/>
    <w:qFormat/>
    <w:rsid w:val="00261C91"/>
  </w:style>
  <w:style w:type="paragraph" w:customStyle="1" w:styleId="Prelim">
    <w:name w:val="Prelim"/>
    <w:basedOn w:val="NoSpacing"/>
    <w:qFormat/>
    <w:rsid w:val="00261C91"/>
    <w:rPr>
      <w:rFonts w:ascii="Times New Roman" w:hAnsi="Times New Roman"/>
      <w:b/>
      <w:smallCaps/>
      <w:sz w:val="28"/>
      <w:szCs w:val="22"/>
    </w:rPr>
  </w:style>
  <w:style w:type="character" w:styleId="Hyperlink">
    <w:name w:val="Hyperlink"/>
    <w:basedOn w:val="DefaultParagraphFont"/>
    <w:uiPriority w:val="99"/>
    <w:unhideWhenUsed/>
    <w:rsid w:val="00077B30"/>
    <w:rPr>
      <w:color w:val="0563C1" w:themeColor="hyperlink"/>
      <w:u w:val="single"/>
    </w:rPr>
  </w:style>
  <w:style w:type="character" w:customStyle="1" w:styleId="Heading4Char">
    <w:name w:val="Heading 4 Char"/>
    <w:basedOn w:val="DefaultParagraphFont"/>
    <w:link w:val="Heading4"/>
    <w:uiPriority w:val="9"/>
    <w:rsid w:val="003C4CBF"/>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66656"/>
    <w:rPr>
      <w:sz w:val="16"/>
      <w:szCs w:val="16"/>
    </w:rPr>
  </w:style>
  <w:style w:type="paragraph" w:styleId="CommentText">
    <w:name w:val="annotation text"/>
    <w:basedOn w:val="Normal"/>
    <w:link w:val="CommentTextChar"/>
    <w:uiPriority w:val="99"/>
    <w:semiHidden/>
    <w:unhideWhenUsed/>
    <w:rsid w:val="00E66656"/>
    <w:rPr>
      <w:sz w:val="20"/>
      <w:szCs w:val="20"/>
    </w:rPr>
  </w:style>
  <w:style w:type="character" w:customStyle="1" w:styleId="CommentTextChar">
    <w:name w:val="Comment Text Char"/>
    <w:basedOn w:val="DefaultParagraphFont"/>
    <w:link w:val="CommentText"/>
    <w:uiPriority w:val="99"/>
    <w:semiHidden/>
    <w:rsid w:val="00E666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66656"/>
    <w:rPr>
      <w:b/>
      <w:bCs/>
    </w:rPr>
  </w:style>
  <w:style w:type="character" w:customStyle="1" w:styleId="CommentSubjectChar">
    <w:name w:val="Comment Subject Char"/>
    <w:basedOn w:val="CommentTextChar"/>
    <w:link w:val="CommentSubject"/>
    <w:uiPriority w:val="99"/>
    <w:semiHidden/>
    <w:rsid w:val="00E66656"/>
    <w:rPr>
      <w:rFonts w:ascii="Times New Roman" w:hAnsi="Times New Roman"/>
      <w:b/>
      <w:bCs/>
      <w:sz w:val="20"/>
      <w:szCs w:val="20"/>
    </w:rPr>
  </w:style>
  <w:style w:type="paragraph" w:styleId="BalloonText">
    <w:name w:val="Balloon Text"/>
    <w:basedOn w:val="Normal"/>
    <w:link w:val="BalloonTextChar"/>
    <w:uiPriority w:val="99"/>
    <w:semiHidden/>
    <w:unhideWhenUsed/>
    <w:rsid w:val="00E66656"/>
    <w:rPr>
      <w:rFonts w:cs="Times New Roman"/>
      <w:sz w:val="18"/>
      <w:szCs w:val="18"/>
    </w:rPr>
  </w:style>
  <w:style w:type="character" w:customStyle="1" w:styleId="BalloonTextChar">
    <w:name w:val="Balloon Text Char"/>
    <w:basedOn w:val="DefaultParagraphFont"/>
    <w:link w:val="BalloonText"/>
    <w:uiPriority w:val="99"/>
    <w:semiHidden/>
    <w:rsid w:val="00E666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8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B9E25-CC98-6245-9711-072103AB0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6878</Words>
  <Characters>39207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49</cp:revision>
  <dcterms:created xsi:type="dcterms:W3CDTF">2019-07-24T15:16:00Z</dcterms:created>
  <dcterms:modified xsi:type="dcterms:W3CDTF">2019-08-27T15:01:00Z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id="0gXdZd4k"/&gt;&lt;style id="http://www.zotero.org/styles/apa" locale="en-US" hasBibliography="1" bibliographyStyleHasBeenSet="1"/&gt;&lt;prefs&gt;&lt;pref name="fieldType" value="Field"/&gt;&lt;/prefs&gt;&lt;/data&gt;</vt:lpwstr>
  </property>
</Properties>
</file>