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70C0B" w14:textId="11ECCCF7" w:rsidR="00AA7C69" w:rsidRDefault="00454F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Translational </w:t>
      </w:r>
      <w:r w:rsidR="001A104A" w:rsidRPr="000F1B79">
        <w:rPr>
          <w:rFonts w:ascii="Times New Roman" w:hAnsi="Times New Roman" w:cs="Times New Roman"/>
          <w:b/>
        </w:rPr>
        <w:t xml:space="preserve">Aim </w:t>
      </w:r>
      <w:r>
        <w:rPr>
          <w:rFonts w:ascii="Times New Roman" w:hAnsi="Times New Roman" w:cs="Times New Roman"/>
          <w:b/>
        </w:rPr>
        <w:t>3</w:t>
      </w:r>
      <w:r w:rsidR="001A104A" w:rsidRPr="000F1B79">
        <w:rPr>
          <w:rFonts w:ascii="Times New Roman" w:hAnsi="Times New Roman" w:cs="Times New Roman"/>
          <w:b/>
        </w:rPr>
        <w:t>: Determine the prevalence of intentional and unintentional fasting in a local sample of pregnant women and its associations with perinatal health outcomes</w:t>
      </w:r>
    </w:p>
    <w:p w14:paraId="4BDA219A" w14:textId="77777777" w:rsidR="00F75B80" w:rsidRPr="000F1B79" w:rsidRDefault="00F75B80" w:rsidP="00F75B80">
      <w:pPr>
        <w:rPr>
          <w:rFonts w:ascii="Times New Roman" w:hAnsi="Times New Roman" w:cs="Times New Roman"/>
        </w:rPr>
      </w:pPr>
      <w:r w:rsidRPr="000F1B79">
        <w:rPr>
          <w:rFonts w:ascii="Times New Roman" w:hAnsi="Times New Roman" w:cs="Times New Roman"/>
        </w:rPr>
        <w:t xml:space="preserve">The prevalence of </w:t>
      </w:r>
      <w:r>
        <w:rPr>
          <w:rFonts w:ascii="Times New Roman" w:hAnsi="Times New Roman" w:cs="Times New Roman"/>
        </w:rPr>
        <w:t>h</w:t>
      </w:r>
      <w:commentRangeStart w:id="0"/>
      <w:r w:rsidRPr="000F1B79">
        <w:rPr>
          <w:rFonts w:ascii="Times New Roman" w:hAnsi="Times New Roman" w:cs="Times New Roman"/>
        </w:rPr>
        <w:t xml:space="preserve">yperemesis </w:t>
      </w:r>
      <w:r>
        <w:rPr>
          <w:rFonts w:ascii="Times New Roman" w:hAnsi="Times New Roman" w:cs="Times New Roman"/>
        </w:rPr>
        <w:t>g</w:t>
      </w:r>
      <w:r w:rsidRPr="000F1B79">
        <w:rPr>
          <w:rFonts w:ascii="Times New Roman" w:hAnsi="Times New Roman" w:cs="Times New Roman"/>
        </w:rPr>
        <w:t>ravidarum</w:t>
      </w:r>
      <w:commentRangeEnd w:id="0"/>
      <w:r>
        <w:rPr>
          <w:rStyle w:val="CommentReference"/>
        </w:rPr>
        <w:commentReference w:id="0"/>
      </w:r>
      <w:r w:rsidRPr="000F1B79">
        <w:rPr>
          <w:rFonts w:ascii="Times New Roman" w:hAnsi="Times New Roman" w:cs="Times New Roman"/>
        </w:rPr>
        <w:t xml:space="preserve">, breakfast skipping, food insecurity, and length of overnight fast will be evaluated in the </w:t>
      </w:r>
      <w:commentRangeStart w:id="1"/>
      <w:r w:rsidRPr="000F1B79">
        <w:rPr>
          <w:rFonts w:ascii="Times New Roman" w:hAnsi="Times New Roman" w:cs="Times New Roman"/>
        </w:rPr>
        <w:t xml:space="preserve">Michigan Medicine </w:t>
      </w:r>
      <w:r>
        <w:rPr>
          <w:rFonts w:ascii="Times New Roman" w:hAnsi="Times New Roman" w:cs="Times New Roman"/>
        </w:rPr>
        <w:t>central biorepository obstetrics cohort</w:t>
      </w:r>
      <w:r w:rsidRPr="000F1B79">
        <w:rPr>
          <w:rFonts w:ascii="Times New Roman" w:hAnsi="Times New Roman" w:cs="Times New Roman"/>
        </w:rPr>
        <w:t xml:space="preserve"> </w:t>
      </w:r>
      <w:commentRangeEnd w:id="1"/>
      <w:r>
        <w:rPr>
          <w:rStyle w:val="CommentReference"/>
        </w:rPr>
        <w:commentReference w:id="1"/>
      </w:r>
      <w:r w:rsidRPr="000F1B79">
        <w:rPr>
          <w:rFonts w:ascii="Times New Roman" w:hAnsi="Times New Roman" w:cs="Times New Roman"/>
        </w:rPr>
        <w:t xml:space="preserve">and their associations with preterm birth, low birthweight/small for gestational age, intrauterine fetal demise, </w:t>
      </w:r>
      <w:commentRangeStart w:id="2"/>
      <w:r w:rsidRPr="000F1B79">
        <w:rPr>
          <w:rFonts w:ascii="Times New Roman" w:hAnsi="Times New Roman" w:cs="Times New Roman"/>
        </w:rPr>
        <w:t>gestational diabetes</w:t>
      </w:r>
      <w:commentRangeEnd w:id="2"/>
      <w:r>
        <w:rPr>
          <w:rStyle w:val="CommentReference"/>
        </w:rPr>
        <w:commentReference w:id="2"/>
      </w:r>
      <w:r w:rsidRPr="000F1B7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gestational weight gain, </w:t>
      </w:r>
      <w:r w:rsidRPr="000F1B79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</w:t>
      </w:r>
      <w:r w:rsidRPr="000F1B79">
        <w:rPr>
          <w:rFonts w:ascii="Times New Roman" w:hAnsi="Times New Roman" w:cs="Times New Roman"/>
        </w:rPr>
        <w:t>re-eclampsia will be evaluated.</w:t>
      </w:r>
    </w:p>
    <w:p w14:paraId="13DB2021" w14:textId="1E35129D" w:rsidR="00F75B80" w:rsidRDefault="00454F31">
      <w:r>
        <w:t>Background</w:t>
      </w:r>
    </w:p>
    <w:p w14:paraId="02E3E36C" w14:textId="77777777" w:rsidR="00454F31" w:rsidRDefault="00454F31">
      <w:bookmarkStart w:id="3" w:name="_GoBack"/>
      <w:bookmarkEnd w:id="3"/>
    </w:p>
    <w:sectPr w:rsidR="00454F31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19-07-17T14:21:00Z" w:initials="DB">
    <w:p w14:paraId="0A47EC83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 xml:space="preserve">Is it supposed to be </w:t>
      </w:r>
      <w:proofErr w:type="gramStart"/>
      <w:r>
        <w:t>capitalized</w:t>
      </w:r>
      <w:proofErr w:type="gramEnd"/>
    </w:p>
  </w:comment>
  <w:comment w:id="1" w:author="Dave Bridges" w:date="2019-07-17T14:21:00Z" w:initials="DB">
    <w:p w14:paraId="04490FB9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Is this the official name?  We aren’t reall</w:t>
      </w:r>
      <w:r>
        <w:rPr>
          <w:noProof/>
        </w:rPr>
        <w:t>y ry, just hte cohort data.</w:t>
      </w:r>
    </w:p>
  </w:comment>
  <w:comment w:id="2" w:author="Dave Bridges" w:date="2019-07-17T14:22:00Z" w:initials="DB">
    <w:p w14:paraId="01ECCD2E" w14:textId="77777777" w:rsidR="00F75B80" w:rsidRDefault="00F75B80" w:rsidP="00F75B80">
      <w:pPr>
        <w:pStyle w:val="CommentText"/>
      </w:pPr>
      <w:r>
        <w:rPr>
          <w:rStyle w:val="CommentReference"/>
        </w:rPr>
        <w:annotationRef/>
      </w:r>
      <w:r>
        <w:t>Can we do gestational weight gain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47EC83" w15:done="0"/>
  <w15:commentEx w15:paraId="04490FB9" w15:done="0"/>
  <w15:commentEx w15:paraId="01ECC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47EC83" w16cid:durableId="20D9AD57"/>
  <w16cid:commentId w16cid:paraId="04490FB9" w16cid:durableId="20D9AD61"/>
  <w16cid:commentId w16cid:paraId="01ECCD2E" w16cid:durableId="20D9AD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4A"/>
    <w:rsid w:val="00186B53"/>
    <w:rsid w:val="001A104A"/>
    <w:rsid w:val="00454F31"/>
    <w:rsid w:val="00587EB0"/>
    <w:rsid w:val="00BA5C18"/>
    <w:rsid w:val="00F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C4DFA"/>
  <w15:chartTrackingRefBased/>
  <w15:docId w15:val="{ACF75588-E4E4-914C-AE0D-D1D2E27D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5B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B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B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B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B8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3</cp:revision>
  <dcterms:created xsi:type="dcterms:W3CDTF">2019-07-24T15:17:00Z</dcterms:created>
  <dcterms:modified xsi:type="dcterms:W3CDTF">2019-11-05T20:42:00Z</dcterms:modified>
</cp:coreProperties>
</file>