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rPr>
        <w:id w:val="1918831774"/>
        <w:docPartObj>
          <w:docPartGallery w:val="Table of Contents"/>
          <w:docPartUnique/>
        </w:docPartObj>
      </w:sdtPr>
      <w:sdtEndPr>
        <w:rPr>
          <w:rFonts w:eastAsia="Times New Roman" w:cs="Times New Roman"/>
          <w:noProof/>
          <w:color w:val="auto"/>
          <w:sz w:val="24"/>
          <w:szCs w:val="24"/>
        </w:rPr>
      </w:sdtEndPr>
      <w:sdtContent>
        <w:p w14:paraId="39BE73DE" w14:textId="6DCBA970" w:rsidR="00685A22" w:rsidRPr="000F3101" w:rsidRDefault="00685A22">
          <w:pPr>
            <w:pStyle w:val="TOCHeading"/>
            <w:rPr>
              <w:rFonts w:asciiTheme="minorHAnsi" w:hAnsiTheme="minorHAnsi"/>
            </w:rPr>
          </w:pPr>
          <w:r w:rsidRPr="000F3101">
            <w:rPr>
              <w:rFonts w:asciiTheme="minorHAnsi" w:hAnsiTheme="minorHAnsi"/>
            </w:rPr>
            <w:t>Table of Contents</w:t>
          </w:r>
        </w:p>
        <w:p w14:paraId="0826ED1B" w14:textId="6C100106" w:rsidR="00DB4335" w:rsidRPr="000F3101" w:rsidRDefault="00685A22">
          <w:pPr>
            <w:pStyle w:val="TOC1"/>
            <w:tabs>
              <w:tab w:val="right" w:leader="dot" w:pos="9350"/>
            </w:tabs>
            <w:rPr>
              <w:rFonts w:eastAsiaTheme="minorEastAsia" w:cstheme="minorBidi"/>
              <w:b w:val="0"/>
              <w:bCs w:val="0"/>
              <w:i w:val="0"/>
              <w:iCs w:val="0"/>
              <w:noProof/>
            </w:rPr>
          </w:pPr>
          <w:r w:rsidRPr="000F3101">
            <w:rPr>
              <w:b w:val="0"/>
              <w:bCs w:val="0"/>
            </w:rPr>
            <w:fldChar w:fldCharType="begin"/>
          </w:r>
          <w:r w:rsidRPr="000F3101">
            <w:instrText xml:space="preserve"> TOC \o "1-3" \h \z \u </w:instrText>
          </w:r>
          <w:r w:rsidRPr="000F3101">
            <w:rPr>
              <w:b w:val="0"/>
              <w:bCs w:val="0"/>
            </w:rPr>
            <w:fldChar w:fldCharType="separate"/>
          </w:r>
          <w:hyperlink w:anchor="_Toc12917132" w:history="1">
            <w:r w:rsidR="00DB4335" w:rsidRPr="000F3101">
              <w:rPr>
                <w:rStyle w:val="Hyperlink"/>
                <w:noProof/>
              </w:rPr>
              <w:t>Specific Aim 2</w:t>
            </w:r>
            <w:r w:rsidR="00DB4335" w:rsidRPr="000F3101">
              <w:rPr>
                <w:noProof/>
                <w:webHidden/>
              </w:rPr>
              <w:tab/>
            </w:r>
            <w:r w:rsidR="00DB4335" w:rsidRPr="000F3101">
              <w:rPr>
                <w:noProof/>
                <w:webHidden/>
              </w:rPr>
              <w:fldChar w:fldCharType="begin"/>
            </w:r>
            <w:r w:rsidR="00DB4335" w:rsidRPr="000F3101">
              <w:rPr>
                <w:noProof/>
                <w:webHidden/>
              </w:rPr>
              <w:instrText xml:space="preserve"> PAGEREF _Toc12917132 \h </w:instrText>
            </w:r>
            <w:r w:rsidR="00DB4335" w:rsidRPr="000F3101">
              <w:rPr>
                <w:noProof/>
                <w:webHidden/>
              </w:rPr>
            </w:r>
            <w:r w:rsidR="00DB4335" w:rsidRPr="000F3101">
              <w:rPr>
                <w:noProof/>
                <w:webHidden/>
              </w:rPr>
              <w:fldChar w:fldCharType="separate"/>
            </w:r>
            <w:r w:rsidR="00DB4335" w:rsidRPr="000F3101">
              <w:rPr>
                <w:noProof/>
                <w:webHidden/>
              </w:rPr>
              <w:t>2</w:t>
            </w:r>
            <w:r w:rsidR="00DB4335" w:rsidRPr="000F3101">
              <w:rPr>
                <w:noProof/>
                <w:webHidden/>
              </w:rPr>
              <w:fldChar w:fldCharType="end"/>
            </w:r>
          </w:hyperlink>
        </w:p>
        <w:p w14:paraId="5862E399" w14:textId="325F2414" w:rsidR="00DB4335" w:rsidRPr="000F3101" w:rsidRDefault="00DB4335">
          <w:pPr>
            <w:pStyle w:val="TOC1"/>
            <w:tabs>
              <w:tab w:val="right" w:leader="dot" w:pos="9350"/>
            </w:tabs>
            <w:rPr>
              <w:rFonts w:eastAsiaTheme="minorEastAsia" w:cstheme="minorBidi"/>
              <w:b w:val="0"/>
              <w:bCs w:val="0"/>
              <w:i w:val="0"/>
              <w:iCs w:val="0"/>
              <w:noProof/>
            </w:rPr>
          </w:pPr>
          <w:hyperlink w:anchor="_Toc12917133" w:history="1">
            <w:r w:rsidRPr="000F3101">
              <w:rPr>
                <w:rStyle w:val="Hyperlink"/>
                <w:noProof/>
              </w:rPr>
              <w:t>Rationale and Background</w:t>
            </w:r>
            <w:r w:rsidRPr="000F3101">
              <w:rPr>
                <w:noProof/>
                <w:webHidden/>
              </w:rPr>
              <w:tab/>
            </w:r>
            <w:r w:rsidRPr="000F3101">
              <w:rPr>
                <w:noProof/>
                <w:webHidden/>
              </w:rPr>
              <w:fldChar w:fldCharType="begin"/>
            </w:r>
            <w:r w:rsidRPr="000F3101">
              <w:rPr>
                <w:noProof/>
                <w:webHidden/>
              </w:rPr>
              <w:instrText xml:space="preserve"> PAGEREF _Toc12917133 \h </w:instrText>
            </w:r>
            <w:r w:rsidRPr="000F3101">
              <w:rPr>
                <w:noProof/>
                <w:webHidden/>
              </w:rPr>
            </w:r>
            <w:r w:rsidRPr="000F3101">
              <w:rPr>
                <w:noProof/>
                <w:webHidden/>
              </w:rPr>
              <w:fldChar w:fldCharType="separate"/>
            </w:r>
            <w:r w:rsidRPr="000F3101">
              <w:rPr>
                <w:noProof/>
                <w:webHidden/>
              </w:rPr>
              <w:t>2</w:t>
            </w:r>
            <w:r w:rsidRPr="000F3101">
              <w:rPr>
                <w:noProof/>
                <w:webHidden/>
              </w:rPr>
              <w:fldChar w:fldCharType="end"/>
            </w:r>
          </w:hyperlink>
        </w:p>
        <w:p w14:paraId="64C246A9" w14:textId="662554CD" w:rsidR="00DB4335" w:rsidRPr="000F3101" w:rsidRDefault="00DB4335">
          <w:pPr>
            <w:pStyle w:val="TOC1"/>
            <w:tabs>
              <w:tab w:val="right" w:leader="dot" w:pos="9350"/>
            </w:tabs>
            <w:rPr>
              <w:rFonts w:eastAsiaTheme="minorEastAsia" w:cstheme="minorBidi"/>
              <w:b w:val="0"/>
              <w:bCs w:val="0"/>
              <w:i w:val="0"/>
              <w:iCs w:val="0"/>
              <w:noProof/>
            </w:rPr>
          </w:pPr>
          <w:hyperlink w:anchor="_Toc12917134" w:history="1">
            <w:r w:rsidRPr="000F3101">
              <w:rPr>
                <w:rStyle w:val="Hyperlink"/>
                <w:noProof/>
              </w:rPr>
              <w:t>Experimental Design</w:t>
            </w:r>
            <w:r w:rsidRPr="000F3101">
              <w:rPr>
                <w:noProof/>
                <w:webHidden/>
              </w:rPr>
              <w:tab/>
            </w:r>
            <w:r w:rsidRPr="000F3101">
              <w:rPr>
                <w:noProof/>
                <w:webHidden/>
              </w:rPr>
              <w:fldChar w:fldCharType="begin"/>
            </w:r>
            <w:r w:rsidRPr="000F3101">
              <w:rPr>
                <w:noProof/>
                <w:webHidden/>
              </w:rPr>
              <w:instrText xml:space="preserve"> PAGEREF _Toc12917134 \h </w:instrText>
            </w:r>
            <w:r w:rsidRPr="000F3101">
              <w:rPr>
                <w:noProof/>
                <w:webHidden/>
              </w:rPr>
            </w:r>
            <w:r w:rsidRPr="000F3101">
              <w:rPr>
                <w:noProof/>
                <w:webHidden/>
              </w:rPr>
              <w:fldChar w:fldCharType="separate"/>
            </w:r>
            <w:r w:rsidRPr="000F3101">
              <w:rPr>
                <w:noProof/>
                <w:webHidden/>
              </w:rPr>
              <w:t>4</w:t>
            </w:r>
            <w:r w:rsidRPr="000F3101">
              <w:rPr>
                <w:noProof/>
                <w:webHidden/>
              </w:rPr>
              <w:fldChar w:fldCharType="end"/>
            </w:r>
          </w:hyperlink>
        </w:p>
        <w:p w14:paraId="0C1DB8AF" w14:textId="17B0D428" w:rsidR="00DB4335" w:rsidRPr="000F3101" w:rsidRDefault="00DB4335">
          <w:pPr>
            <w:pStyle w:val="TOC2"/>
            <w:tabs>
              <w:tab w:val="right" w:leader="dot" w:pos="9350"/>
            </w:tabs>
            <w:rPr>
              <w:rFonts w:eastAsiaTheme="minorEastAsia" w:cstheme="minorBidi"/>
              <w:b w:val="0"/>
              <w:bCs w:val="0"/>
              <w:noProof/>
              <w:sz w:val="24"/>
              <w:szCs w:val="24"/>
            </w:rPr>
          </w:pPr>
          <w:hyperlink w:anchor="_Toc12917135" w:history="1">
            <w:r w:rsidRPr="000F3101">
              <w:rPr>
                <w:rStyle w:val="Hyperlink"/>
                <w:noProof/>
              </w:rPr>
              <w:t>Figure 1: Diagram representing the experimental design and respective timeline</w:t>
            </w:r>
            <w:r w:rsidRPr="000F3101">
              <w:rPr>
                <w:noProof/>
                <w:webHidden/>
              </w:rPr>
              <w:tab/>
            </w:r>
            <w:r w:rsidRPr="000F3101">
              <w:rPr>
                <w:noProof/>
                <w:webHidden/>
              </w:rPr>
              <w:fldChar w:fldCharType="begin"/>
            </w:r>
            <w:r w:rsidRPr="000F3101">
              <w:rPr>
                <w:noProof/>
                <w:webHidden/>
              </w:rPr>
              <w:instrText xml:space="preserve"> PAGEREF _Toc12917135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6B42CBA4" w14:textId="13A6C9F6" w:rsidR="00DB4335" w:rsidRPr="000F3101" w:rsidRDefault="00DB4335">
          <w:pPr>
            <w:pStyle w:val="TOC1"/>
            <w:tabs>
              <w:tab w:val="right" w:leader="dot" w:pos="9350"/>
            </w:tabs>
            <w:rPr>
              <w:rFonts w:eastAsiaTheme="minorEastAsia" w:cstheme="minorBidi"/>
              <w:b w:val="0"/>
              <w:bCs w:val="0"/>
              <w:i w:val="0"/>
              <w:iCs w:val="0"/>
              <w:noProof/>
            </w:rPr>
          </w:pPr>
          <w:hyperlink w:anchor="_Toc12917136" w:history="1">
            <w:r w:rsidRPr="000F3101">
              <w:rPr>
                <w:rStyle w:val="Hyperlink"/>
                <w:noProof/>
              </w:rPr>
              <w:t>Methods</w:t>
            </w:r>
            <w:r w:rsidRPr="000F3101">
              <w:rPr>
                <w:noProof/>
                <w:webHidden/>
              </w:rPr>
              <w:tab/>
            </w:r>
            <w:r w:rsidRPr="000F3101">
              <w:rPr>
                <w:noProof/>
                <w:webHidden/>
              </w:rPr>
              <w:fldChar w:fldCharType="begin"/>
            </w:r>
            <w:r w:rsidRPr="000F3101">
              <w:rPr>
                <w:noProof/>
                <w:webHidden/>
              </w:rPr>
              <w:instrText xml:space="preserve"> PAGEREF _Toc12917136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7C8B4A03" w14:textId="1475EA94" w:rsidR="00DB4335" w:rsidRPr="000F3101" w:rsidRDefault="00DB4335">
          <w:pPr>
            <w:pStyle w:val="TOC2"/>
            <w:tabs>
              <w:tab w:val="right" w:leader="dot" w:pos="9350"/>
            </w:tabs>
            <w:rPr>
              <w:rFonts w:eastAsiaTheme="minorEastAsia" w:cstheme="minorBidi"/>
              <w:b w:val="0"/>
              <w:bCs w:val="0"/>
              <w:noProof/>
              <w:sz w:val="24"/>
              <w:szCs w:val="24"/>
            </w:rPr>
          </w:pPr>
          <w:hyperlink w:anchor="_Toc12917137" w:history="1">
            <w:r w:rsidRPr="000F3101">
              <w:rPr>
                <w:rStyle w:val="Hyperlink"/>
                <w:noProof/>
              </w:rPr>
              <w:t>Dexamethasone Exposure</w:t>
            </w:r>
            <w:r w:rsidRPr="000F3101">
              <w:rPr>
                <w:noProof/>
                <w:webHidden/>
              </w:rPr>
              <w:tab/>
            </w:r>
            <w:r w:rsidRPr="000F3101">
              <w:rPr>
                <w:noProof/>
                <w:webHidden/>
              </w:rPr>
              <w:fldChar w:fldCharType="begin"/>
            </w:r>
            <w:r w:rsidRPr="000F3101">
              <w:rPr>
                <w:noProof/>
                <w:webHidden/>
              </w:rPr>
              <w:instrText xml:space="preserve"> PAGEREF _Toc12917137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06A3439D" w14:textId="678F9E6C" w:rsidR="00DB4335" w:rsidRPr="000F3101" w:rsidRDefault="00DB4335">
          <w:pPr>
            <w:pStyle w:val="TOC2"/>
            <w:tabs>
              <w:tab w:val="right" w:leader="dot" w:pos="9350"/>
            </w:tabs>
            <w:rPr>
              <w:rFonts w:eastAsiaTheme="minorEastAsia" w:cstheme="minorBidi"/>
              <w:b w:val="0"/>
              <w:bCs w:val="0"/>
              <w:noProof/>
              <w:sz w:val="24"/>
              <w:szCs w:val="24"/>
            </w:rPr>
          </w:pPr>
          <w:hyperlink w:anchor="_Toc12917138" w:history="1">
            <w:r w:rsidRPr="000F3101">
              <w:rPr>
                <w:rStyle w:val="Hyperlink"/>
                <w:noProof/>
              </w:rPr>
              <w:t>Food Intake</w:t>
            </w:r>
            <w:r w:rsidRPr="000F3101">
              <w:rPr>
                <w:noProof/>
                <w:webHidden/>
              </w:rPr>
              <w:tab/>
            </w:r>
            <w:r w:rsidRPr="000F3101">
              <w:rPr>
                <w:noProof/>
                <w:webHidden/>
              </w:rPr>
              <w:fldChar w:fldCharType="begin"/>
            </w:r>
            <w:r w:rsidRPr="000F3101">
              <w:rPr>
                <w:noProof/>
                <w:webHidden/>
              </w:rPr>
              <w:instrText xml:space="preserve"> PAGEREF _Toc12917138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40658E84" w14:textId="6CA9E7BD" w:rsidR="00DB4335" w:rsidRPr="000F3101" w:rsidRDefault="00DB4335">
          <w:pPr>
            <w:pStyle w:val="TOC2"/>
            <w:tabs>
              <w:tab w:val="right" w:leader="dot" w:pos="9350"/>
            </w:tabs>
            <w:rPr>
              <w:rFonts w:eastAsiaTheme="minorEastAsia" w:cstheme="minorBidi"/>
              <w:b w:val="0"/>
              <w:bCs w:val="0"/>
              <w:noProof/>
              <w:sz w:val="24"/>
              <w:szCs w:val="24"/>
            </w:rPr>
          </w:pPr>
          <w:hyperlink w:anchor="_Toc12917139" w:history="1">
            <w:r w:rsidRPr="000F3101">
              <w:rPr>
                <w:rStyle w:val="Hyperlink"/>
                <w:noProof/>
              </w:rPr>
              <w:t>MRI</w:t>
            </w:r>
            <w:r w:rsidRPr="000F3101">
              <w:rPr>
                <w:noProof/>
                <w:webHidden/>
              </w:rPr>
              <w:tab/>
            </w:r>
            <w:r w:rsidRPr="000F3101">
              <w:rPr>
                <w:noProof/>
                <w:webHidden/>
              </w:rPr>
              <w:fldChar w:fldCharType="begin"/>
            </w:r>
            <w:r w:rsidRPr="000F3101">
              <w:rPr>
                <w:noProof/>
                <w:webHidden/>
              </w:rPr>
              <w:instrText xml:space="preserve"> PAGEREF _Toc12917139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13192570" w14:textId="212F40BD" w:rsidR="00DB4335" w:rsidRPr="000F3101" w:rsidRDefault="00DB4335">
          <w:pPr>
            <w:pStyle w:val="TOC2"/>
            <w:tabs>
              <w:tab w:val="right" w:leader="dot" w:pos="9350"/>
            </w:tabs>
            <w:rPr>
              <w:rFonts w:eastAsiaTheme="minorEastAsia" w:cstheme="minorBidi"/>
              <w:b w:val="0"/>
              <w:bCs w:val="0"/>
              <w:noProof/>
              <w:sz w:val="24"/>
              <w:szCs w:val="24"/>
            </w:rPr>
          </w:pPr>
          <w:hyperlink w:anchor="_Toc12917140" w:history="1">
            <w:r w:rsidRPr="000F3101">
              <w:rPr>
                <w:rStyle w:val="Hyperlink"/>
                <w:noProof/>
              </w:rPr>
              <w:t>Sacrifice and Tissue Collection</w:t>
            </w:r>
            <w:r w:rsidRPr="000F3101">
              <w:rPr>
                <w:noProof/>
                <w:webHidden/>
              </w:rPr>
              <w:tab/>
            </w:r>
            <w:r w:rsidRPr="000F3101">
              <w:rPr>
                <w:noProof/>
                <w:webHidden/>
              </w:rPr>
              <w:fldChar w:fldCharType="begin"/>
            </w:r>
            <w:r w:rsidRPr="000F3101">
              <w:rPr>
                <w:noProof/>
                <w:webHidden/>
              </w:rPr>
              <w:instrText xml:space="preserve"> PAGEREF _Toc12917140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46BDF81A" w14:textId="2A17831D" w:rsidR="00DB4335" w:rsidRPr="000F3101" w:rsidRDefault="00DB4335">
          <w:pPr>
            <w:pStyle w:val="TOC2"/>
            <w:tabs>
              <w:tab w:val="right" w:leader="dot" w:pos="9350"/>
            </w:tabs>
            <w:rPr>
              <w:rFonts w:eastAsiaTheme="minorEastAsia" w:cstheme="minorBidi"/>
              <w:b w:val="0"/>
              <w:bCs w:val="0"/>
              <w:noProof/>
              <w:sz w:val="24"/>
              <w:szCs w:val="24"/>
            </w:rPr>
          </w:pPr>
          <w:hyperlink w:anchor="_Toc12917141" w:history="1">
            <w:r w:rsidRPr="000F3101">
              <w:rPr>
                <w:rStyle w:val="Hyperlink"/>
                <w:noProof/>
              </w:rPr>
              <w:t>Determining Milk Output Volume</w:t>
            </w:r>
            <w:r w:rsidRPr="000F3101">
              <w:rPr>
                <w:noProof/>
                <w:webHidden/>
              </w:rPr>
              <w:tab/>
            </w:r>
            <w:r w:rsidRPr="000F3101">
              <w:rPr>
                <w:noProof/>
                <w:webHidden/>
              </w:rPr>
              <w:fldChar w:fldCharType="begin"/>
            </w:r>
            <w:r w:rsidRPr="000F3101">
              <w:rPr>
                <w:noProof/>
                <w:webHidden/>
              </w:rPr>
              <w:instrText xml:space="preserve"> PAGEREF _Toc12917141 \h </w:instrText>
            </w:r>
            <w:r w:rsidRPr="000F3101">
              <w:rPr>
                <w:noProof/>
                <w:webHidden/>
              </w:rPr>
            </w:r>
            <w:r w:rsidRPr="000F3101">
              <w:rPr>
                <w:noProof/>
                <w:webHidden/>
              </w:rPr>
              <w:fldChar w:fldCharType="separate"/>
            </w:r>
            <w:r w:rsidRPr="000F3101">
              <w:rPr>
                <w:noProof/>
                <w:webHidden/>
              </w:rPr>
              <w:t>5</w:t>
            </w:r>
            <w:r w:rsidRPr="000F3101">
              <w:rPr>
                <w:noProof/>
                <w:webHidden/>
              </w:rPr>
              <w:fldChar w:fldCharType="end"/>
            </w:r>
          </w:hyperlink>
        </w:p>
        <w:p w14:paraId="00E3E30D" w14:textId="58C4E6FD" w:rsidR="00DB4335" w:rsidRPr="000F3101" w:rsidRDefault="00DB4335">
          <w:pPr>
            <w:pStyle w:val="TOC2"/>
            <w:tabs>
              <w:tab w:val="right" w:leader="dot" w:pos="9350"/>
            </w:tabs>
            <w:rPr>
              <w:rFonts w:eastAsiaTheme="minorEastAsia" w:cstheme="minorBidi"/>
              <w:b w:val="0"/>
              <w:bCs w:val="0"/>
              <w:noProof/>
              <w:sz w:val="24"/>
              <w:szCs w:val="24"/>
            </w:rPr>
          </w:pPr>
          <w:hyperlink w:anchor="_Toc12917142" w:history="1">
            <w:r w:rsidRPr="000F3101">
              <w:rPr>
                <w:rStyle w:val="Hyperlink"/>
                <w:noProof/>
              </w:rPr>
              <w:t>Determining Milk Composition</w:t>
            </w:r>
            <w:r w:rsidRPr="000F3101">
              <w:rPr>
                <w:noProof/>
                <w:webHidden/>
              </w:rPr>
              <w:tab/>
            </w:r>
            <w:r w:rsidRPr="000F3101">
              <w:rPr>
                <w:noProof/>
                <w:webHidden/>
              </w:rPr>
              <w:fldChar w:fldCharType="begin"/>
            </w:r>
            <w:r w:rsidRPr="000F3101">
              <w:rPr>
                <w:noProof/>
                <w:webHidden/>
              </w:rPr>
              <w:instrText xml:space="preserve"> PAGEREF _Toc12917142 \h </w:instrText>
            </w:r>
            <w:r w:rsidRPr="000F3101">
              <w:rPr>
                <w:noProof/>
                <w:webHidden/>
              </w:rPr>
            </w:r>
            <w:r w:rsidRPr="000F3101">
              <w:rPr>
                <w:noProof/>
                <w:webHidden/>
              </w:rPr>
              <w:fldChar w:fldCharType="separate"/>
            </w:r>
            <w:r w:rsidRPr="000F3101">
              <w:rPr>
                <w:noProof/>
                <w:webHidden/>
              </w:rPr>
              <w:t>6</w:t>
            </w:r>
            <w:r w:rsidRPr="000F3101">
              <w:rPr>
                <w:noProof/>
                <w:webHidden/>
              </w:rPr>
              <w:fldChar w:fldCharType="end"/>
            </w:r>
          </w:hyperlink>
        </w:p>
        <w:p w14:paraId="418A28E3" w14:textId="631F3007" w:rsidR="00DB4335" w:rsidRPr="000F3101" w:rsidRDefault="00DB4335">
          <w:pPr>
            <w:pStyle w:val="TOC2"/>
            <w:tabs>
              <w:tab w:val="right" w:leader="dot" w:pos="9350"/>
            </w:tabs>
            <w:rPr>
              <w:rFonts w:eastAsiaTheme="minorEastAsia" w:cstheme="minorBidi"/>
              <w:b w:val="0"/>
              <w:bCs w:val="0"/>
              <w:noProof/>
              <w:sz w:val="24"/>
              <w:szCs w:val="24"/>
            </w:rPr>
          </w:pPr>
          <w:hyperlink w:anchor="_Toc12917143" w:history="1">
            <w:r w:rsidRPr="000F3101">
              <w:rPr>
                <w:rStyle w:val="Hyperlink"/>
                <w:noProof/>
              </w:rPr>
              <w:t>Western Blotting</w:t>
            </w:r>
            <w:r w:rsidRPr="000F3101">
              <w:rPr>
                <w:noProof/>
                <w:webHidden/>
              </w:rPr>
              <w:tab/>
            </w:r>
            <w:r w:rsidRPr="000F3101">
              <w:rPr>
                <w:noProof/>
                <w:webHidden/>
              </w:rPr>
              <w:fldChar w:fldCharType="begin"/>
            </w:r>
            <w:r w:rsidRPr="000F3101">
              <w:rPr>
                <w:noProof/>
                <w:webHidden/>
              </w:rPr>
              <w:instrText xml:space="preserve"> PAGEREF _Toc12917143 \h </w:instrText>
            </w:r>
            <w:r w:rsidRPr="000F3101">
              <w:rPr>
                <w:noProof/>
                <w:webHidden/>
              </w:rPr>
            </w:r>
            <w:r w:rsidRPr="000F3101">
              <w:rPr>
                <w:noProof/>
                <w:webHidden/>
              </w:rPr>
              <w:fldChar w:fldCharType="separate"/>
            </w:r>
            <w:r w:rsidRPr="000F3101">
              <w:rPr>
                <w:noProof/>
                <w:webHidden/>
              </w:rPr>
              <w:t>6</w:t>
            </w:r>
            <w:r w:rsidRPr="000F3101">
              <w:rPr>
                <w:noProof/>
                <w:webHidden/>
              </w:rPr>
              <w:fldChar w:fldCharType="end"/>
            </w:r>
          </w:hyperlink>
        </w:p>
        <w:p w14:paraId="6C4F6B06" w14:textId="6D78D6C0" w:rsidR="00DB4335" w:rsidRPr="000F3101" w:rsidRDefault="00DB4335">
          <w:pPr>
            <w:pStyle w:val="TOC2"/>
            <w:tabs>
              <w:tab w:val="right" w:leader="dot" w:pos="9350"/>
            </w:tabs>
            <w:rPr>
              <w:rFonts w:eastAsiaTheme="minorEastAsia" w:cstheme="minorBidi"/>
              <w:b w:val="0"/>
              <w:bCs w:val="0"/>
              <w:noProof/>
              <w:sz w:val="24"/>
              <w:szCs w:val="24"/>
            </w:rPr>
          </w:pPr>
          <w:hyperlink w:anchor="_Toc12917144" w:history="1">
            <w:r w:rsidRPr="000F3101">
              <w:rPr>
                <w:rStyle w:val="Hyperlink"/>
                <w:noProof/>
              </w:rPr>
              <w:t>Determination of Milk Proteins</w:t>
            </w:r>
            <w:r w:rsidRPr="000F3101">
              <w:rPr>
                <w:noProof/>
                <w:webHidden/>
              </w:rPr>
              <w:tab/>
            </w:r>
            <w:r w:rsidRPr="000F3101">
              <w:rPr>
                <w:noProof/>
                <w:webHidden/>
              </w:rPr>
              <w:fldChar w:fldCharType="begin"/>
            </w:r>
            <w:r w:rsidRPr="000F3101">
              <w:rPr>
                <w:noProof/>
                <w:webHidden/>
              </w:rPr>
              <w:instrText xml:space="preserve"> PAGEREF _Toc12917144 \h </w:instrText>
            </w:r>
            <w:r w:rsidRPr="000F3101">
              <w:rPr>
                <w:noProof/>
                <w:webHidden/>
              </w:rPr>
            </w:r>
            <w:r w:rsidRPr="000F3101">
              <w:rPr>
                <w:noProof/>
                <w:webHidden/>
              </w:rPr>
              <w:fldChar w:fldCharType="separate"/>
            </w:r>
            <w:r w:rsidRPr="000F3101">
              <w:rPr>
                <w:noProof/>
                <w:webHidden/>
              </w:rPr>
              <w:t>6</w:t>
            </w:r>
            <w:r w:rsidRPr="000F3101">
              <w:rPr>
                <w:noProof/>
                <w:webHidden/>
              </w:rPr>
              <w:fldChar w:fldCharType="end"/>
            </w:r>
          </w:hyperlink>
        </w:p>
        <w:p w14:paraId="3DC9B353" w14:textId="7B0D567E" w:rsidR="00DB4335" w:rsidRPr="000F3101" w:rsidRDefault="00DB4335">
          <w:pPr>
            <w:pStyle w:val="TOC2"/>
            <w:tabs>
              <w:tab w:val="right" w:leader="dot" w:pos="9350"/>
            </w:tabs>
            <w:rPr>
              <w:rFonts w:eastAsiaTheme="minorEastAsia" w:cstheme="minorBidi"/>
              <w:b w:val="0"/>
              <w:bCs w:val="0"/>
              <w:noProof/>
              <w:sz w:val="24"/>
              <w:szCs w:val="24"/>
            </w:rPr>
          </w:pPr>
          <w:hyperlink w:anchor="_Toc12917145" w:history="1">
            <w:r w:rsidRPr="000F3101">
              <w:rPr>
                <w:rStyle w:val="Hyperlink"/>
                <w:noProof/>
              </w:rPr>
              <w:t>Glucose Tolerance Test</w:t>
            </w:r>
            <w:r w:rsidRPr="000F3101">
              <w:rPr>
                <w:noProof/>
                <w:webHidden/>
              </w:rPr>
              <w:tab/>
            </w:r>
            <w:r w:rsidRPr="000F3101">
              <w:rPr>
                <w:noProof/>
                <w:webHidden/>
              </w:rPr>
              <w:fldChar w:fldCharType="begin"/>
            </w:r>
            <w:r w:rsidRPr="000F3101">
              <w:rPr>
                <w:noProof/>
                <w:webHidden/>
              </w:rPr>
              <w:instrText xml:space="preserve"> PAGEREF _Toc12917145 \h </w:instrText>
            </w:r>
            <w:r w:rsidRPr="000F3101">
              <w:rPr>
                <w:noProof/>
                <w:webHidden/>
              </w:rPr>
            </w:r>
            <w:r w:rsidRPr="000F3101">
              <w:rPr>
                <w:noProof/>
                <w:webHidden/>
              </w:rPr>
              <w:fldChar w:fldCharType="separate"/>
            </w:r>
            <w:r w:rsidRPr="000F3101">
              <w:rPr>
                <w:noProof/>
                <w:webHidden/>
              </w:rPr>
              <w:t>6</w:t>
            </w:r>
            <w:r w:rsidRPr="000F3101">
              <w:rPr>
                <w:noProof/>
                <w:webHidden/>
              </w:rPr>
              <w:fldChar w:fldCharType="end"/>
            </w:r>
          </w:hyperlink>
        </w:p>
        <w:p w14:paraId="7DF15196" w14:textId="3586A3B4" w:rsidR="00DB4335" w:rsidRPr="000F3101" w:rsidRDefault="00DB4335">
          <w:pPr>
            <w:pStyle w:val="TOC2"/>
            <w:tabs>
              <w:tab w:val="right" w:leader="dot" w:pos="9350"/>
            </w:tabs>
            <w:rPr>
              <w:rFonts w:eastAsiaTheme="minorEastAsia" w:cstheme="minorBidi"/>
              <w:b w:val="0"/>
              <w:bCs w:val="0"/>
              <w:noProof/>
              <w:sz w:val="24"/>
              <w:szCs w:val="24"/>
            </w:rPr>
          </w:pPr>
          <w:hyperlink w:anchor="_Toc12917146" w:history="1">
            <w:r w:rsidRPr="000F3101">
              <w:rPr>
                <w:rStyle w:val="Hyperlink"/>
                <w:noProof/>
              </w:rPr>
              <w:t>Histology</w:t>
            </w:r>
            <w:r w:rsidRPr="000F3101">
              <w:rPr>
                <w:noProof/>
                <w:webHidden/>
              </w:rPr>
              <w:tab/>
            </w:r>
            <w:r w:rsidRPr="000F3101">
              <w:rPr>
                <w:noProof/>
                <w:webHidden/>
              </w:rPr>
              <w:fldChar w:fldCharType="begin"/>
            </w:r>
            <w:r w:rsidRPr="000F3101">
              <w:rPr>
                <w:noProof/>
                <w:webHidden/>
              </w:rPr>
              <w:instrText xml:space="preserve"> PAGEREF _Toc12917146 \h </w:instrText>
            </w:r>
            <w:r w:rsidRPr="000F3101">
              <w:rPr>
                <w:noProof/>
                <w:webHidden/>
              </w:rPr>
            </w:r>
            <w:r w:rsidRPr="000F3101">
              <w:rPr>
                <w:noProof/>
                <w:webHidden/>
              </w:rPr>
              <w:fldChar w:fldCharType="separate"/>
            </w:r>
            <w:r w:rsidRPr="000F3101">
              <w:rPr>
                <w:noProof/>
                <w:webHidden/>
              </w:rPr>
              <w:t>6</w:t>
            </w:r>
            <w:r w:rsidRPr="000F3101">
              <w:rPr>
                <w:noProof/>
                <w:webHidden/>
              </w:rPr>
              <w:fldChar w:fldCharType="end"/>
            </w:r>
          </w:hyperlink>
        </w:p>
        <w:p w14:paraId="2DD3F0EA" w14:textId="486F5C68" w:rsidR="00DB4335" w:rsidRPr="000F3101" w:rsidRDefault="00DB4335">
          <w:pPr>
            <w:pStyle w:val="TOC1"/>
            <w:tabs>
              <w:tab w:val="right" w:leader="dot" w:pos="9350"/>
            </w:tabs>
            <w:rPr>
              <w:rFonts w:eastAsiaTheme="minorEastAsia" w:cstheme="minorBidi"/>
              <w:b w:val="0"/>
              <w:bCs w:val="0"/>
              <w:i w:val="0"/>
              <w:iCs w:val="0"/>
              <w:noProof/>
            </w:rPr>
          </w:pPr>
          <w:hyperlink w:anchor="_Toc12917147" w:history="1">
            <w:r w:rsidRPr="000F3101">
              <w:rPr>
                <w:rStyle w:val="Hyperlink"/>
                <w:noProof/>
              </w:rPr>
              <w:t>Expected Results</w:t>
            </w:r>
            <w:r w:rsidRPr="000F3101">
              <w:rPr>
                <w:noProof/>
                <w:webHidden/>
              </w:rPr>
              <w:tab/>
            </w:r>
            <w:r w:rsidRPr="000F3101">
              <w:rPr>
                <w:noProof/>
                <w:webHidden/>
              </w:rPr>
              <w:fldChar w:fldCharType="begin"/>
            </w:r>
            <w:r w:rsidRPr="000F3101">
              <w:rPr>
                <w:noProof/>
                <w:webHidden/>
              </w:rPr>
              <w:instrText xml:space="preserve"> PAGEREF _Toc12917147 \h </w:instrText>
            </w:r>
            <w:r w:rsidRPr="000F3101">
              <w:rPr>
                <w:noProof/>
                <w:webHidden/>
              </w:rPr>
            </w:r>
            <w:r w:rsidRPr="000F3101">
              <w:rPr>
                <w:noProof/>
                <w:webHidden/>
              </w:rPr>
              <w:fldChar w:fldCharType="separate"/>
            </w:r>
            <w:r w:rsidRPr="000F3101">
              <w:rPr>
                <w:noProof/>
                <w:webHidden/>
              </w:rPr>
              <w:t>7</w:t>
            </w:r>
            <w:r w:rsidRPr="000F3101">
              <w:rPr>
                <w:noProof/>
                <w:webHidden/>
              </w:rPr>
              <w:fldChar w:fldCharType="end"/>
            </w:r>
          </w:hyperlink>
        </w:p>
        <w:p w14:paraId="5A6FE44A" w14:textId="4A10F8D5" w:rsidR="00685A22" w:rsidRPr="000F3101" w:rsidRDefault="00685A22">
          <w:pPr>
            <w:rPr>
              <w:rFonts w:asciiTheme="minorHAnsi" w:hAnsiTheme="minorHAnsi"/>
            </w:rPr>
          </w:pPr>
          <w:r w:rsidRPr="000F3101">
            <w:rPr>
              <w:rFonts w:asciiTheme="minorHAnsi" w:hAnsiTheme="minorHAnsi"/>
              <w:b/>
              <w:bCs/>
              <w:noProof/>
            </w:rPr>
            <w:fldChar w:fldCharType="end"/>
          </w:r>
        </w:p>
      </w:sdtContent>
    </w:sdt>
    <w:p w14:paraId="3F56EBF3" w14:textId="77777777" w:rsidR="00685A22" w:rsidRPr="000F3101" w:rsidRDefault="00685A22">
      <w:pPr>
        <w:rPr>
          <w:rFonts w:asciiTheme="minorHAnsi" w:eastAsiaTheme="majorEastAsia" w:hAnsiTheme="minorHAnsi" w:cstheme="majorBidi"/>
          <w:color w:val="2F5496" w:themeColor="accent1" w:themeShade="BF"/>
          <w:sz w:val="32"/>
          <w:szCs w:val="32"/>
        </w:rPr>
      </w:pPr>
      <w:r w:rsidRPr="000F3101">
        <w:rPr>
          <w:rFonts w:asciiTheme="minorHAnsi" w:hAnsiTheme="minorHAnsi"/>
        </w:rPr>
        <w:br w:type="page"/>
      </w:r>
    </w:p>
    <w:p w14:paraId="5B84DCC1" w14:textId="2B5036E6" w:rsidR="00A002F6" w:rsidRPr="000F3101" w:rsidRDefault="00A002F6" w:rsidP="00A002F6">
      <w:pPr>
        <w:pStyle w:val="Heading1"/>
        <w:rPr>
          <w:rFonts w:asciiTheme="minorHAnsi" w:hAnsiTheme="minorHAnsi"/>
        </w:rPr>
      </w:pPr>
      <w:bookmarkStart w:id="0" w:name="_Toc12917132"/>
      <w:r w:rsidRPr="000F3101">
        <w:rPr>
          <w:rFonts w:asciiTheme="minorHAnsi" w:hAnsiTheme="minorHAnsi"/>
        </w:rPr>
        <w:lastRenderedPageBreak/>
        <w:t>Specific Aim 2</w:t>
      </w:r>
      <w:bookmarkEnd w:id="0"/>
    </w:p>
    <w:p w14:paraId="517C6A32" w14:textId="5CA9072B"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b/>
          <w:sz w:val="22"/>
          <w:szCs w:val="22"/>
        </w:rPr>
        <w:t xml:space="preserve">Identify the relationship between glucocorticoid exposure and mammary function. </w:t>
      </w:r>
      <w:r w:rsidRPr="000F3101">
        <w:rPr>
          <w:rFonts w:asciiTheme="minorHAnsi" w:hAnsiTheme="minorHAnsi" w:cstheme="minorHAnsi"/>
          <w:sz w:val="22"/>
          <w:szCs w:val="22"/>
        </w:rPr>
        <w:t>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0F3101">
        <w:rPr>
          <w:rFonts w:asciiTheme="minorHAnsi" w:hAnsiTheme="minorHAnsi" w:cstheme="minorHAnsi"/>
          <w:sz w:val="22"/>
          <w:szCs w:val="22"/>
          <w:u w:val="single"/>
        </w:rPr>
        <w:t xml:space="preserve"> </w:t>
      </w:r>
      <w:r w:rsidR="00CC0E0A" w:rsidRPr="000F3101">
        <w:rPr>
          <w:rFonts w:asciiTheme="minorHAnsi" w:hAnsiTheme="minorHAnsi" w:cstheme="minorHAnsi"/>
          <w:sz w:val="22"/>
          <w:szCs w:val="22"/>
          <w:u w:val="single"/>
        </w:rPr>
        <w:t>My</w:t>
      </w:r>
      <w:r w:rsidRPr="000F3101">
        <w:rPr>
          <w:rFonts w:asciiTheme="minorHAnsi" w:hAnsiTheme="minorHAnsi" w:cstheme="minorHAnsi"/>
          <w:sz w:val="22"/>
          <w:szCs w:val="22"/>
          <w:u w:val="single"/>
        </w:rPr>
        <w:t xml:space="preserve"> hypothesis is that maternal glucocorticoid exposure will </w:t>
      </w:r>
      <w:r w:rsidR="00CC0E0A" w:rsidRPr="000F3101">
        <w:rPr>
          <w:rFonts w:asciiTheme="minorHAnsi" w:hAnsiTheme="minorHAnsi" w:cstheme="minorHAnsi"/>
          <w:sz w:val="22"/>
          <w:szCs w:val="22"/>
          <w:u w:val="single"/>
        </w:rPr>
        <w:t>impair</w:t>
      </w:r>
      <w:r w:rsidRPr="000F3101">
        <w:rPr>
          <w:rFonts w:asciiTheme="minorHAnsi" w:hAnsiTheme="minorHAnsi" w:cstheme="minorHAnsi"/>
          <w:sz w:val="22"/>
          <w:szCs w:val="22"/>
          <w:u w:val="single"/>
        </w:rPr>
        <w:t xml:space="preserve"> mammary gland development and reduc</w:t>
      </w:r>
      <w:r w:rsidR="00CC0E0A" w:rsidRPr="000F3101">
        <w:rPr>
          <w:rFonts w:asciiTheme="minorHAnsi" w:hAnsiTheme="minorHAnsi" w:cstheme="minorHAnsi"/>
          <w:sz w:val="22"/>
          <w:szCs w:val="22"/>
          <w:u w:val="single"/>
        </w:rPr>
        <w:t>e</w:t>
      </w:r>
      <w:r w:rsidRPr="000F3101">
        <w:rPr>
          <w:rFonts w:asciiTheme="minorHAnsi" w:hAnsiTheme="minorHAnsi" w:cstheme="minorHAnsi"/>
          <w:sz w:val="22"/>
          <w:szCs w:val="22"/>
          <w:u w:val="single"/>
        </w:rPr>
        <w:t xml:space="preserve"> milk output and milk macronutrient composition ultimately leading to reduced offspring </w:t>
      </w:r>
      <w:r w:rsidR="00C028D2" w:rsidRPr="000F3101">
        <w:rPr>
          <w:rFonts w:asciiTheme="minorHAnsi" w:hAnsiTheme="minorHAnsi" w:cstheme="minorHAnsi"/>
          <w:sz w:val="22"/>
          <w:szCs w:val="22"/>
          <w:u w:val="single"/>
        </w:rPr>
        <w:t xml:space="preserve">growth prior to weaning </w:t>
      </w:r>
      <w:r w:rsidRPr="000F3101">
        <w:rPr>
          <w:rFonts w:asciiTheme="minorHAnsi" w:hAnsiTheme="minorHAnsi" w:cstheme="minorHAnsi"/>
          <w:sz w:val="22"/>
          <w:szCs w:val="22"/>
          <w:u w:val="single"/>
        </w:rPr>
        <w:t xml:space="preserve">and impaired </w:t>
      </w:r>
      <w:r w:rsidR="00C028D2" w:rsidRPr="000F3101">
        <w:rPr>
          <w:rFonts w:asciiTheme="minorHAnsi" w:hAnsiTheme="minorHAnsi" w:cstheme="minorHAnsi"/>
          <w:sz w:val="22"/>
          <w:szCs w:val="22"/>
          <w:u w:val="single"/>
        </w:rPr>
        <w:t xml:space="preserve">adult </w:t>
      </w:r>
      <w:r w:rsidRPr="000F3101">
        <w:rPr>
          <w:rFonts w:asciiTheme="minorHAnsi" w:hAnsiTheme="minorHAnsi" w:cstheme="minorHAnsi"/>
          <w:sz w:val="22"/>
          <w:szCs w:val="22"/>
          <w:u w:val="single"/>
        </w:rPr>
        <w:t>metabolic health.</w:t>
      </w:r>
      <w:r w:rsidRPr="000F3101">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0F3101">
        <w:rPr>
          <w:rFonts w:asciiTheme="minorHAnsi" w:hAnsiTheme="minorHAnsi" w:cstheme="minorHAnsi"/>
          <w:sz w:val="22"/>
          <w:szCs w:val="22"/>
        </w:rPr>
        <w:t>carbohydrate</w:t>
      </w:r>
      <w:r w:rsidRPr="000F3101">
        <w:rPr>
          <w:rFonts w:asciiTheme="minorHAnsi" w:hAnsiTheme="minorHAnsi" w:cstheme="minorHAnsi"/>
          <w:sz w:val="22"/>
          <w:szCs w:val="22"/>
        </w:rPr>
        <w:t xml:space="preserve">, protein and fat composition, and c) the effect of the exposure on maternal and offspring health via assessing body composition and </w:t>
      </w:r>
      <w:r w:rsidR="00C028D2" w:rsidRPr="000F3101">
        <w:rPr>
          <w:rFonts w:asciiTheme="minorHAnsi" w:hAnsiTheme="minorHAnsi" w:cstheme="minorHAnsi"/>
          <w:sz w:val="22"/>
          <w:szCs w:val="22"/>
        </w:rPr>
        <w:t>metabolic and glucose or insulin tolerance.</w:t>
      </w:r>
      <w:r w:rsidRPr="000F3101">
        <w:rPr>
          <w:rFonts w:asciiTheme="minorHAnsi" w:hAnsiTheme="minorHAnsi" w:cstheme="minorHAnsi"/>
          <w:sz w:val="22"/>
          <w:szCs w:val="22"/>
        </w:rPr>
        <w:t xml:space="preserve"> </w:t>
      </w:r>
    </w:p>
    <w:p w14:paraId="46E93D59" w14:textId="46F3BF4B" w:rsidR="00605786" w:rsidRPr="000F3101" w:rsidRDefault="00A002F6" w:rsidP="00A002F6">
      <w:pPr>
        <w:pStyle w:val="Heading1"/>
        <w:rPr>
          <w:rFonts w:asciiTheme="minorHAnsi" w:hAnsiTheme="minorHAnsi"/>
        </w:rPr>
      </w:pPr>
      <w:bookmarkStart w:id="1" w:name="_Toc12917133"/>
      <w:r w:rsidRPr="000F3101">
        <w:rPr>
          <w:rFonts w:asciiTheme="minorHAnsi" w:hAnsiTheme="minorHAnsi"/>
        </w:rPr>
        <w:t>Rationale and Background</w:t>
      </w:r>
      <w:bookmarkEnd w:id="1"/>
    </w:p>
    <w:p w14:paraId="2D02DFED" w14:textId="256E1A61"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 xml:space="preserve">Glucocorticoids are important for proper mammary gland development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(Anderson &amp; Turner, 1956)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(Feng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1995; Yang &amp; Friedl, 2015)</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w:t>
      </w:r>
      <w:r w:rsidR="00427078" w:rsidRPr="000F3101">
        <w:rPr>
          <w:rFonts w:asciiTheme="minorHAnsi" w:hAnsiTheme="minorHAnsi" w:cstheme="minorHAnsi"/>
          <w:sz w:val="22"/>
          <w:szCs w:val="22"/>
        </w:rPr>
        <w:t>Prolactin is also responsible for milk</w:t>
      </w:r>
      <w:r w:rsidR="00BC6835" w:rsidRPr="000F3101">
        <w:rPr>
          <w:rFonts w:asciiTheme="minorHAnsi" w:hAnsiTheme="minorHAnsi" w:cstheme="minorHAnsi"/>
          <w:sz w:val="22"/>
          <w:szCs w:val="22"/>
        </w:rPr>
        <w:t xml:space="preserve"> synthesis</w:t>
      </w:r>
      <w:r w:rsidR="000A1193" w:rsidRPr="000F3101">
        <w:rPr>
          <w:rFonts w:asciiTheme="minorHAnsi" w:hAnsiTheme="minorHAnsi" w:cstheme="minorHAnsi"/>
          <w:sz w:val="22"/>
          <w:szCs w:val="22"/>
        </w:rPr>
        <w:t xml:space="preserve">, and oxytocin promotes milk ejection by alveolar contractions </w:t>
      </w:r>
      <w:r w:rsidR="000A1193" w:rsidRPr="000F3101">
        <w:rPr>
          <w:rFonts w:asciiTheme="minorHAnsi" w:hAnsiTheme="minorHAnsi" w:cstheme="minorHAnsi"/>
          <w:sz w:val="22"/>
          <w:szCs w:val="22"/>
        </w:rPr>
        <w:fldChar w:fldCharType="begin" w:fldLock="1"/>
      </w:r>
      <w:r w:rsidR="000A1193" w:rsidRPr="000F3101">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2009)"},"properties":{"noteIndex":0},"schema":"https://github.com/citation-style-language/schema/raw/master/csl-citation.json"}</w:instrText>
      </w:r>
      <w:r w:rsidR="000A1193" w:rsidRPr="000F3101">
        <w:rPr>
          <w:rFonts w:asciiTheme="minorHAnsi" w:hAnsiTheme="minorHAnsi" w:cstheme="minorHAnsi"/>
          <w:sz w:val="22"/>
          <w:szCs w:val="22"/>
        </w:rPr>
        <w:fldChar w:fldCharType="separate"/>
      </w:r>
      <w:r w:rsidR="000A1193" w:rsidRPr="000F3101">
        <w:rPr>
          <w:rFonts w:asciiTheme="minorHAnsi" w:hAnsiTheme="minorHAnsi" w:cstheme="minorHAnsi"/>
          <w:noProof/>
          <w:sz w:val="22"/>
          <w:szCs w:val="22"/>
        </w:rPr>
        <w:t>(Anon, 2009)</w:t>
      </w:r>
      <w:r w:rsidR="000A1193" w:rsidRPr="000F3101">
        <w:rPr>
          <w:rFonts w:asciiTheme="minorHAnsi" w:hAnsiTheme="minorHAnsi" w:cstheme="minorHAnsi"/>
          <w:sz w:val="22"/>
          <w:szCs w:val="22"/>
        </w:rPr>
        <w:fldChar w:fldCharType="end"/>
      </w:r>
      <w:r w:rsidR="00BC6835" w:rsidRPr="000F3101">
        <w:rPr>
          <w:rFonts w:asciiTheme="minorHAnsi" w:hAnsiTheme="minorHAnsi" w:cstheme="minorHAnsi"/>
          <w:sz w:val="22"/>
          <w:szCs w:val="22"/>
        </w:rPr>
        <w:t xml:space="preserve">. </w:t>
      </w:r>
      <w:r w:rsidRPr="000F3101">
        <w:rPr>
          <w:rFonts w:asciiTheme="minorHAnsi" w:hAnsiTheme="minorHAnsi" w:cstheme="minorHAnsi"/>
          <w:sz w:val="22"/>
          <w:szCs w:val="22"/>
        </w:rPr>
        <w:t xml:space="preserve">Dexamethasone was found </w:t>
      </w:r>
      <w:r w:rsidR="00286E6D" w:rsidRPr="000F3101">
        <w:rPr>
          <w:rFonts w:asciiTheme="minorHAnsi" w:hAnsiTheme="minorHAnsi" w:cstheme="minorHAnsi"/>
          <w:sz w:val="22"/>
          <w:szCs w:val="22"/>
        </w:rPr>
        <w:t xml:space="preserve">to </w:t>
      </w:r>
      <w:r w:rsidRPr="000F3101">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(Kobayashi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Dexamethasone alone was not found to promote milk synthesis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(Kobayashi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In adrenalectomized rats, mammary gland size was reduced, suggesting the importance of glucocorticoids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(Anderson &amp; Turner, 1956)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(Anderson &amp; Turner, 1956)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In </w:t>
      </w:r>
      <w:proofErr w:type="spellStart"/>
      <w:r w:rsidRPr="000F3101">
        <w:rPr>
          <w:rFonts w:asciiTheme="minorHAnsi" w:hAnsiTheme="minorHAnsi" w:cstheme="minorHAnsi"/>
          <w:sz w:val="22"/>
          <w:szCs w:val="22"/>
        </w:rPr>
        <w:t>hypophysectomized</w:t>
      </w:r>
      <w:proofErr w:type="spellEnd"/>
      <w:r w:rsidRPr="000F3101">
        <w:rPr>
          <w:rFonts w:asciiTheme="minorHAnsi" w:hAnsiTheme="minorHAnsi" w:cstheme="minorHAnsi"/>
          <w:sz w:val="22"/>
          <w:szCs w:val="22"/>
        </w:rPr>
        <w:t xml:space="preserve">-ovariectomized-adrenalectomized mice, cortisol acetate treatment improved mammary gland ductal branching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(NANDI, 1958)</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(NANDI, 1958)</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(BARTHA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1991)</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(BARTHA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1991)</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(Feng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xml:space="preserve">, 1995; Li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1997)</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w:t>
      </w:r>
      <w:r w:rsidR="007C08EE" w:rsidRPr="000F3101">
        <w:rPr>
          <w:rFonts w:asciiTheme="minorHAnsi" w:hAnsiTheme="minorHAnsi" w:cstheme="minorHAnsi"/>
          <w:sz w:val="22"/>
          <w:szCs w:val="22"/>
        </w:rPr>
        <w:t>Lactating PND6 rats that received dexamethasone 2 hours before nursing had impaired suckling-response</w:t>
      </w:r>
      <w:r w:rsidR="008C47B2" w:rsidRPr="000F3101">
        <w:rPr>
          <w:rFonts w:asciiTheme="minorHAnsi" w:hAnsiTheme="minorHAnsi" w:cstheme="minorHAnsi"/>
          <w:sz w:val="22"/>
          <w:szCs w:val="22"/>
        </w:rPr>
        <w:t xml:space="preserve"> when pups were returned to the cage after a 12-hour separation</w:t>
      </w:r>
      <w:r w:rsidR="007C08EE" w:rsidRPr="000F3101">
        <w:rPr>
          <w:rFonts w:asciiTheme="minorHAnsi" w:hAnsiTheme="minorHAnsi" w:cstheme="minorHAnsi"/>
          <w:sz w:val="22"/>
          <w:szCs w:val="22"/>
        </w:rPr>
        <w:t xml:space="preserve"> </w:t>
      </w:r>
      <w:r w:rsidR="007C08EE" w:rsidRPr="000F3101">
        <w:rPr>
          <w:rFonts w:asciiTheme="minorHAnsi" w:hAnsiTheme="minorHAnsi" w:cstheme="minorHAnsi"/>
          <w:sz w:val="22"/>
          <w:szCs w:val="22"/>
        </w:rPr>
        <w:fldChar w:fldCharType="begin" w:fldLock="1"/>
      </w:r>
      <w:r w:rsidR="008C47B2" w:rsidRPr="000F3101">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0F3101">
        <w:rPr>
          <w:rFonts w:asciiTheme="minorHAnsi" w:hAnsiTheme="minorHAnsi" w:cstheme="minorHAnsi"/>
          <w:sz w:val="22"/>
          <w:szCs w:val="22"/>
        </w:rPr>
        <w:fldChar w:fldCharType="separate"/>
      </w:r>
      <w:r w:rsidR="007C08EE" w:rsidRPr="000F3101">
        <w:rPr>
          <w:rFonts w:asciiTheme="minorHAnsi" w:hAnsiTheme="minorHAnsi" w:cstheme="minorHAnsi"/>
          <w:noProof/>
          <w:sz w:val="22"/>
          <w:szCs w:val="22"/>
        </w:rPr>
        <w:t>(Vilela &amp; Giusti-Paiva, 2011)</w:t>
      </w:r>
      <w:r w:rsidR="007C08EE" w:rsidRPr="000F3101">
        <w:rPr>
          <w:rFonts w:asciiTheme="minorHAnsi" w:hAnsiTheme="minorHAnsi" w:cstheme="minorHAnsi"/>
          <w:sz w:val="22"/>
          <w:szCs w:val="22"/>
        </w:rPr>
        <w:fldChar w:fldCharType="end"/>
      </w:r>
      <w:r w:rsidR="007C08EE" w:rsidRPr="000F3101">
        <w:rPr>
          <w:rFonts w:asciiTheme="minorHAnsi" w:hAnsiTheme="minorHAnsi" w:cstheme="minorHAnsi"/>
          <w:sz w:val="22"/>
          <w:szCs w:val="22"/>
        </w:rPr>
        <w:t xml:space="preserve">. </w:t>
      </w:r>
      <w:r w:rsidR="008C47B2" w:rsidRPr="000F3101">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0F3101">
        <w:rPr>
          <w:rFonts w:asciiTheme="minorHAnsi" w:hAnsiTheme="minorHAnsi" w:cstheme="minorHAnsi"/>
          <w:sz w:val="22"/>
          <w:szCs w:val="22"/>
        </w:rPr>
        <w:fldChar w:fldCharType="begin" w:fldLock="1"/>
      </w:r>
      <w:r w:rsidR="000A1193" w:rsidRPr="000F3101">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0F3101">
        <w:rPr>
          <w:rFonts w:asciiTheme="minorHAnsi" w:hAnsiTheme="minorHAnsi" w:cstheme="minorHAnsi"/>
          <w:sz w:val="22"/>
          <w:szCs w:val="22"/>
        </w:rPr>
        <w:fldChar w:fldCharType="separate"/>
      </w:r>
      <w:r w:rsidR="008C47B2" w:rsidRPr="000F3101">
        <w:rPr>
          <w:rFonts w:asciiTheme="minorHAnsi" w:hAnsiTheme="minorHAnsi" w:cstheme="minorHAnsi"/>
          <w:noProof/>
          <w:sz w:val="22"/>
          <w:szCs w:val="22"/>
        </w:rPr>
        <w:t>(Vilela &amp; Giusti-Paiva, 2011)</w:t>
      </w:r>
      <w:r w:rsidR="008C47B2" w:rsidRPr="000F3101">
        <w:rPr>
          <w:rFonts w:asciiTheme="minorHAnsi" w:hAnsiTheme="minorHAnsi" w:cstheme="minorHAnsi"/>
          <w:sz w:val="22"/>
          <w:szCs w:val="22"/>
        </w:rPr>
        <w:fldChar w:fldCharType="end"/>
      </w:r>
      <w:r w:rsidR="008C47B2" w:rsidRPr="000F3101">
        <w:rPr>
          <w:rFonts w:asciiTheme="minorHAnsi" w:hAnsiTheme="minorHAnsi" w:cstheme="minorHAnsi"/>
          <w:sz w:val="22"/>
          <w:szCs w:val="22"/>
        </w:rPr>
        <w:t>.</w:t>
      </w:r>
      <w:r w:rsidR="007C08EE" w:rsidRPr="000F3101">
        <w:rPr>
          <w:rFonts w:asciiTheme="minorHAnsi" w:hAnsiTheme="minorHAnsi" w:cstheme="minorHAnsi"/>
          <w:sz w:val="22"/>
          <w:szCs w:val="22"/>
        </w:rPr>
        <w:t xml:space="preserve"> </w:t>
      </w:r>
      <w:r w:rsidRPr="000F3101">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(Babwah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2013)</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Furthermore, in preterm deliveries, maternal </w:t>
      </w:r>
      <w:r w:rsidRPr="000F3101">
        <w:rPr>
          <w:rFonts w:asciiTheme="minorHAnsi" w:hAnsiTheme="minorHAnsi" w:cstheme="minorHAnsi"/>
          <w:sz w:val="22"/>
          <w:szCs w:val="22"/>
        </w:rPr>
        <w:lastRenderedPageBreak/>
        <w:t xml:space="preserve">betamethasone treatment had a time-dependent effect on milk volume but not composition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(Henderson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2007)</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77777777"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 xml:space="preserve">Glucocorticoids can also have an impact on milk composition. Glucocorticoids reduce protein synthesis by inhibiting mTORC1 </w:t>
      </w:r>
      <w:r w:rsidRPr="000F3101">
        <w:rPr>
          <w:rFonts w:asciiTheme="minorHAnsi" w:hAnsiTheme="minorHAnsi" w:cstheme="minorHAnsi"/>
          <w:i/>
          <w:sz w:val="22"/>
          <w:szCs w:val="22"/>
        </w:rPr>
        <w:fldChar w:fldCharType="begin" w:fldLock="1"/>
      </w:r>
      <w:r w:rsidRPr="000F3101">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0F3101">
        <w:rPr>
          <w:rFonts w:asciiTheme="minorHAnsi" w:hAnsiTheme="minorHAnsi" w:cstheme="minorHAnsi"/>
          <w:i/>
          <w:sz w:val="22"/>
          <w:szCs w:val="22"/>
        </w:rPr>
        <w:fldChar w:fldCharType="separate"/>
      </w:r>
      <w:r w:rsidRPr="000F3101">
        <w:rPr>
          <w:rFonts w:asciiTheme="minorHAnsi" w:hAnsiTheme="minorHAnsi" w:cstheme="minorHAnsi"/>
          <w:noProof/>
          <w:sz w:val="22"/>
          <w:szCs w:val="22"/>
        </w:rPr>
        <w:t xml:space="preserve">(Wang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xml:space="preserve">, 2006; Wolff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2014)</w:t>
      </w:r>
      <w:r w:rsidRPr="000F3101">
        <w:rPr>
          <w:rFonts w:asciiTheme="minorHAnsi" w:hAnsiTheme="minorHAnsi" w:cstheme="minorHAnsi"/>
          <w:i/>
          <w:sz w:val="22"/>
          <w:szCs w:val="22"/>
        </w:rPr>
        <w:fldChar w:fldCharType="end"/>
      </w:r>
      <w:r w:rsidRPr="000F3101">
        <w:rPr>
          <w:rFonts w:asciiTheme="minorHAnsi" w:hAnsiTheme="minorHAnsi" w:cstheme="minorHAnsi"/>
          <w:i/>
          <w:sz w:val="22"/>
          <w:szCs w:val="22"/>
        </w:rPr>
        <w:t xml:space="preserve">. </w:t>
      </w:r>
      <w:r w:rsidRPr="000F3101">
        <w:rPr>
          <w:rFonts w:asciiTheme="minorHAnsi" w:hAnsiTheme="minorHAnsi" w:cstheme="minorHAnsi"/>
          <w:sz w:val="22"/>
          <w:szCs w:val="22"/>
        </w:rPr>
        <w:t xml:space="preserve">Dexamethasone exposure in cows reduced milk output to its lowest after one day of treatment, then gradually increased afterward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(Shamay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2000)</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Lactose levels in milk were unaltered, while milk protein and fat composition increased reaching a maximum after one day of treatment then gradually decreased to normal with a prolonged reduced concentration of whey protein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(Shamay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2000)</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Conversely, </w:t>
      </w:r>
      <w:proofErr w:type="spellStart"/>
      <w:r w:rsidRPr="000F3101">
        <w:rPr>
          <w:rFonts w:asciiTheme="minorHAnsi" w:hAnsiTheme="minorHAnsi" w:cstheme="minorHAnsi"/>
          <w:sz w:val="22"/>
          <w:szCs w:val="22"/>
        </w:rPr>
        <w:t>adrenocorticotropin</w:t>
      </w:r>
      <w:proofErr w:type="spellEnd"/>
      <w:r w:rsidRPr="000F3101">
        <w:rPr>
          <w:rFonts w:asciiTheme="minorHAnsi" w:hAnsiTheme="minorHAnsi" w:cstheme="minorHAnsi"/>
          <w:sz w:val="22"/>
          <w:szCs w:val="22"/>
        </w:rPr>
        <w:t xml:space="preserve"> injection in lactating cows reduced milk yield and protein yield after injection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(Varner &amp; Johnson, 1983)</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Lactose is thought to be the main regulator of milk output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(Kronfeld &amp; Hartmann, 1973)</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(Varner &amp; Johnson, 1983)</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w:t>
      </w:r>
    </w:p>
    <w:p w14:paraId="7B7E2205" w14:textId="77777777"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 xml:space="preserve">During lactation, maternal glucocorticoids can cross to the offspring through milk by passive diffusion due to their lipid-like profile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(Hollanders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2017)</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(Smith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xml:space="preserve">, 1996; Hollanders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2017)</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(Patacchioli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xml:space="preserve">, 1992; van der Voorn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w:t>
      </w:r>
    </w:p>
    <w:p w14:paraId="30EC05A4" w14:textId="77777777"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0F3101">
        <w:rPr>
          <w:rStyle w:val="FootnoteReference"/>
          <w:rFonts w:asciiTheme="minorHAnsi" w:hAnsiTheme="minorHAnsi"/>
        </w:rPr>
        <w:footnoteReference w:id="1"/>
      </w:r>
      <w:r w:rsidRPr="000F3101">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(Anon, 2006)</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w:t>
      </w:r>
    </w:p>
    <w:p w14:paraId="69A126BD" w14:textId="77777777"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(Henderson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2009)</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Glucocorticoid exposure near preterm delivery had time-dependent effects on lactogenesis II initiation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(Henderson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2007)</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Glucocorticoid exposure at weaning seemed to prolong lactogenesis and inhibit mammary gland apoptosis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(Feng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1995)</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7777777" w:rsidR="00E45296" w:rsidRPr="000F3101" w:rsidRDefault="00E45296" w:rsidP="00E45296">
      <w:pPr>
        <w:rPr>
          <w:rFonts w:asciiTheme="minorHAnsi" w:hAnsiTheme="minorHAnsi"/>
          <w:sz w:val="22"/>
          <w:szCs w:val="22"/>
        </w:rPr>
      </w:pPr>
      <w:r w:rsidRPr="000F3101">
        <w:rPr>
          <w:rFonts w:asciiTheme="minorHAnsi" w:hAnsi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0F3101">
        <w:rPr>
          <w:rFonts w:asciiTheme="minorHAnsi" w:hAnsiTheme="minorHAnsi"/>
          <w:sz w:val="22"/>
          <w:szCs w:val="22"/>
        </w:rPr>
        <w:fldChar w:fldCharType="begin" w:fldLock="1"/>
      </w:r>
      <w:r w:rsidRPr="000F3101">
        <w:rPr>
          <w:rFonts w:asciiTheme="minorHAnsi" w:hAnsi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0F3101">
        <w:rPr>
          <w:rFonts w:asciiTheme="minorHAnsi" w:hAnsiTheme="minorHAnsi"/>
          <w:sz w:val="22"/>
          <w:szCs w:val="22"/>
        </w:rPr>
        <w:fldChar w:fldCharType="separate"/>
      </w:r>
      <w:r w:rsidRPr="000F3101">
        <w:rPr>
          <w:rFonts w:asciiTheme="minorHAnsi" w:hAnsiTheme="minorHAnsi"/>
          <w:noProof/>
          <w:sz w:val="22"/>
          <w:szCs w:val="22"/>
        </w:rPr>
        <w:t xml:space="preserve">(Alexander </w:t>
      </w:r>
      <w:r w:rsidRPr="000F3101">
        <w:rPr>
          <w:rFonts w:asciiTheme="minorHAnsi" w:hAnsiTheme="minorHAnsi"/>
          <w:i/>
          <w:noProof/>
          <w:sz w:val="22"/>
          <w:szCs w:val="22"/>
        </w:rPr>
        <w:t>et al.</w:t>
      </w:r>
      <w:r w:rsidRPr="000F3101">
        <w:rPr>
          <w:rFonts w:asciiTheme="minorHAnsi" w:hAnsiTheme="minorHAnsi"/>
          <w:noProof/>
          <w:sz w:val="22"/>
          <w:szCs w:val="22"/>
        </w:rPr>
        <w:t xml:space="preserve">, 2012; Asztalos </w:t>
      </w:r>
      <w:r w:rsidRPr="000F3101">
        <w:rPr>
          <w:rFonts w:asciiTheme="minorHAnsi" w:hAnsiTheme="minorHAnsi"/>
          <w:i/>
          <w:noProof/>
          <w:sz w:val="22"/>
          <w:szCs w:val="22"/>
        </w:rPr>
        <w:t>et al.</w:t>
      </w:r>
      <w:r w:rsidRPr="000F3101">
        <w:rPr>
          <w:rFonts w:asciiTheme="minorHAnsi" w:hAnsiTheme="minorHAnsi"/>
          <w:noProof/>
          <w:sz w:val="22"/>
          <w:szCs w:val="22"/>
        </w:rPr>
        <w:t>, 2014)</w:t>
      </w:r>
      <w:r w:rsidRPr="000F3101">
        <w:rPr>
          <w:rFonts w:asciiTheme="minorHAnsi" w:hAnsiTheme="minorHAnsi"/>
          <w:sz w:val="22"/>
          <w:szCs w:val="22"/>
        </w:rPr>
        <w:fldChar w:fldCharType="end"/>
      </w:r>
      <w:r w:rsidRPr="000F3101">
        <w:rPr>
          <w:rFonts w:asciiTheme="minorHAnsi" w:hAnsiTheme="minorHAnsi"/>
          <w:sz w:val="22"/>
          <w:szCs w:val="22"/>
        </w:rPr>
        <w:t xml:space="preserve">. The effects of corticosteroid use further manifest in childhood where maternal third trimester cortisol levels were shown to influence childhood adiposity </w:t>
      </w:r>
      <w:r w:rsidRPr="000F3101">
        <w:rPr>
          <w:rFonts w:asciiTheme="minorHAnsi" w:hAnsiTheme="minorHAnsi"/>
          <w:sz w:val="22"/>
          <w:szCs w:val="22"/>
        </w:rPr>
        <w:fldChar w:fldCharType="begin" w:fldLock="1"/>
      </w:r>
      <w:r w:rsidRPr="000F3101">
        <w:rPr>
          <w:rFonts w:asciiTheme="minorHAnsi" w:hAnsi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0F3101">
        <w:rPr>
          <w:rFonts w:asciiTheme="minorHAnsi" w:hAnsiTheme="minorHAnsi"/>
          <w:sz w:val="22"/>
          <w:szCs w:val="22"/>
        </w:rPr>
        <w:fldChar w:fldCharType="separate"/>
      </w:r>
      <w:r w:rsidRPr="000F3101">
        <w:rPr>
          <w:rFonts w:asciiTheme="minorHAnsi" w:hAnsiTheme="minorHAnsi"/>
          <w:noProof/>
          <w:sz w:val="22"/>
          <w:szCs w:val="22"/>
        </w:rPr>
        <w:t xml:space="preserve">(Entringer </w:t>
      </w:r>
      <w:r w:rsidRPr="000F3101">
        <w:rPr>
          <w:rFonts w:asciiTheme="minorHAnsi" w:hAnsiTheme="minorHAnsi"/>
          <w:i/>
          <w:noProof/>
          <w:sz w:val="22"/>
          <w:szCs w:val="22"/>
        </w:rPr>
        <w:t>et al.</w:t>
      </w:r>
      <w:r w:rsidRPr="000F3101">
        <w:rPr>
          <w:rFonts w:asciiTheme="minorHAnsi" w:hAnsiTheme="minorHAnsi"/>
          <w:noProof/>
          <w:sz w:val="22"/>
          <w:szCs w:val="22"/>
        </w:rPr>
        <w:t>, 2016)</w:t>
      </w:r>
      <w:r w:rsidRPr="000F3101">
        <w:rPr>
          <w:rFonts w:asciiTheme="minorHAnsi" w:hAnsiTheme="minorHAnsi"/>
          <w:sz w:val="22"/>
          <w:szCs w:val="22"/>
        </w:rPr>
        <w:fldChar w:fldCharType="end"/>
      </w:r>
      <w:r w:rsidRPr="000F3101">
        <w:rPr>
          <w:rFonts w:asciiTheme="minorHAnsi" w:hAnsi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r w:rsidRPr="000F3101">
        <w:rPr>
          <w:rFonts w:asciiTheme="minorHAnsi" w:hAnsiTheme="minorHAnsi"/>
          <w:sz w:val="22"/>
          <w:szCs w:val="22"/>
        </w:rPr>
        <w:fldChar w:fldCharType="begin" w:fldLock="1"/>
      </w:r>
      <w:r w:rsidRPr="000F3101">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0F3101">
        <w:rPr>
          <w:rFonts w:asciiTheme="minorHAnsi" w:hAnsiTheme="minorHAnsi"/>
          <w:sz w:val="22"/>
          <w:szCs w:val="22"/>
        </w:rPr>
        <w:fldChar w:fldCharType="separate"/>
      </w:r>
      <w:r w:rsidRPr="000F3101">
        <w:rPr>
          <w:rFonts w:asciiTheme="minorHAnsi" w:hAnsiTheme="minorHAnsi"/>
          <w:noProof/>
          <w:sz w:val="22"/>
          <w:szCs w:val="22"/>
        </w:rPr>
        <w:t xml:space="preserve">(Singh </w:t>
      </w:r>
      <w:r w:rsidRPr="000F3101">
        <w:rPr>
          <w:rFonts w:asciiTheme="minorHAnsi" w:hAnsiTheme="minorHAnsi"/>
          <w:i/>
          <w:noProof/>
          <w:sz w:val="22"/>
          <w:szCs w:val="22"/>
        </w:rPr>
        <w:t>et al.</w:t>
      </w:r>
      <w:r w:rsidRPr="000F3101">
        <w:rPr>
          <w:rFonts w:asciiTheme="minorHAnsi" w:hAnsiTheme="minorHAnsi"/>
          <w:noProof/>
          <w:sz w:val="22"/>
          <w:szCs w:val="22"/>
        </w:rPr>
        <w:t xml:space="preserve">, </w:t>
      </w:r>
      <w:r w:rsidRPr="000F3101">
        <w:rPr>
          <w:rFonts w:asciiTheme="minorHAnsi" w:hAnsiTheme="minorHAnsi"/>
          <w:noProof/>
          <w:sz w:val="22"/>
          <w:szCs w:val="22"/>
        </w:rPr>
        <w:lastRenderedPageBreak/>
        <w:t>2012)</w:t>
      </w:r>
      <w:r w:rsidRPr="000F3101">
        <w:rPr>
          <w:rFonts w:asciiTheme="minorHAnsi" w:hAnsiTheme="minorHAnsi"/>
          <w:sz w:val="22"/>
          <w:szCs w:val="22"/>
        </w:rPr>
        <w:fldChar w:fldCharType="end"/>
      </w:r>
      <w:r w:rsidRPr="000F3101">
        <w:rPr>
          <w:rFonts w:asciiTheme="minorHAnsi" w:hAnsiTheme="minorHAnsi"/>
          <w:sz w:val="22"/>
          <w:szCs w:val="22"/>
        </w:rPr>
        <w:t xml:space="preserve">. In mice, studies have shown reduced placental weights after a short period preterm exposure to dexamethasone and potential fetal growth restriction </w:t>
      </w:r>
      <w:r w:rsidRPr="000F3101">
        <w:rPr>
          <w:rFonts w:asciiTheme="minorHAnsi" w:hAnsiTheme="minorHAnsi"/>
          <w:sz w:val="22"/>
          <w:szCs w:val="22"/>
        </w:rPr>
        <w:fldChar w:fldCharType="begin" w:fldLock="1"/>
      </w:r>
      <w:r w:rsidRPr="000F3101">
        <w:rPr>
          <w:rFonts w:asciiTheme="minorHAnsi" w:hAnsi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0F3101">
        <w:rPr>
          <w:rFonts w:asciiTheme="minorHAnsi" w:hAnsiTheme="minorHAnsi"/>
          <w:sz w:val="22"/>
          <w:szCs w:val="22"/>
        </w:rPr>
        <w:fldChar w:fldCharType="separate"/>
      </w:r>
      <w:r w:rsidRPr="000F3101">
        <w:rPr>
          <w:rFonts w:asciiTheme="minorHAnsi" w:hAnsiTheme="minorHAnsi"/>
          <w:noProof/>
          <w:sz w:val="22"/>
          <w:szCs w:val="22"/>
        </w:rPr>
        <w:t xml:space="preserve">(Cuffe </w:t>
      </w:r>
      <w:r w:rsidRPr="000F3101">
        <w:rPr>
          <w:rFonts w:asciiTheme="minorHAnsi" w:hAnsiTheme="minorHAnsi"/>
          <w:i/>
          <w:noProof/>
          <w:sz w:val="22"/>
          <w:szCs w:val="22"/>
        </w:rPr>
        <w:t>et al.</w:t>
      </w:r>
      <w:r w:rsidRPr="000F3101">
        <w:rPr>
          <w:rFonts w:asciiTheme="minorHAnsi" w:hAnsiTheme="minorHAnsi"/>
          <w:noProof/>
          <w:sz w:val="22"/>
          <w:szCs w:val="22"/>
        </w:rPr>
        <w:t>, 2011)</w:t>
      </w:r>
      <w:r w:rsidRPr="000F3101">
        <w:rPr>
          <w:rFonts w:asciiTheme="minorHAnsi" w:hAnsiTheme="minorHAnsi"/>
          <w:sz w:val="22"/>
          <w:szCs w:val="22"/>
        </w:rPr>
        <w:fldChar w:fldCharType="end"/>
      </w:r>
      <w:r w:rsidRPr="000F3101">
        <w:rPr>
          <w:rFonts w:asciiTheme="minorHAnsi" w:hAnsiTheme="minorHAnsi"/>
          <w:sz w:val="22"/>
          <w:szCs w:val="22"/>
        </w:rPr>
        <w:t xml:space="preserve">. In lactating rats, maternal dexamethasone exposure at a dose of 100ug/kg/day showed altered offspring lipid profile at adulthood with increased liver cholesterol, low-density lipoproteins, and triglycerides </w:t>
      </w:r>
      <w:r w:rsidRPr="000F3101">
        <w:rPr>
          <w:rFonts w:asciiTheme="minorHAnsi" w:hAnsiTheme="minorHAnsi"/>
          <w:sz w:val="22"/>
          <w:szCs w:val="22"/>
        </w:rPr>
        <w:fldChar w:fldCharType="begin" w:fldLock="1"/>
      </w:r>
      <w:r w:rsidRPr="000F3101">
        <w:rPr>
          <w:rFonts w:asciiTheme="minorHAnsi" w:hAnsi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0F3101">
        <w:rPr>
          <w:rFonts w:asciiTheme="minorHAnsi" w:hAnsiTheme="minorHAnsi"/>
          <w:sz w:val="22"/>
          <w:szCs w:val="22"/>
        </w:rPr>
        <w:fldChar w:fldCharType="separate"/>
      </w:r>
      <w:r w:rsidRPr="000F3101">
        <w:rPr>
          <w:rFonts w:asciiTheme="minorHAnsi" w:hAnsiTheme="minorHAnsi"/>
          <w:noProof/>
          <w:sz w:val="22"/>
          <w:szCs w:val="22"/>
        </w:rPr>
        <w:t>(Jeje &amp; Raji, 2015)</w:t>
      </w:r>
      <w:r w:rsidRPr="000F3101">
        <w:rPr>
          <w:rFonts w:asciiTheme="minorHAnsi" w:hAnsiTheme="minorHAnsi"/>
          <w:sz w:val="22"/>
          <w:szCs w:val="22"/>
        </w:rPr>
        <w:fldChar w:fldCharType="end"/>
      </w:r>
      <w:r w:rsidRPr="000F3101">
        <w:rPr>
          <w:rFonts w:asciiTheme="minorHAnsi" w:hAnsiTheme="minorHAnsi"/>
          <w:sz w:val="22"/>
          <w:szCs w:val="22"/>
        </w:rPr>
        <w:t xml:space="preserve">. Liver high-density lipoprotein levels were reduced. The effect of this exposure on the offspring kidneys at 12 weeks of age, showed signs of necrosis and increased oxidative stress </w:t>
      </w:r>
      <w:r w:rsidRPr="000F3101">
        <w:rPr>
          <w:rFonts w:asciiTheme="minorHAnsi" w:hAnsiTheme="minorHAnsi"/>
          <w:sz w:val="22"/>
          <w:szCs w:val="22"/>
        </w:rPr>
        <w:fldChar w:fldCharType="begin" w:fldLock="1"/>
      </w:r>
      <w:r w:rsidRPr="000F3101">
        <w:rPr>
          <w:rFonts w:asciiTheme="minorHAnsi" w:hAnsi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0F3101">
        <w:rPr>
          <w:rFonts w:asciiTheme="minorHAnsi" w:hAnsiTheme="minorHAnsi"/>
          <w:sz w:val="22"/>
          <w:szCs w:val="22"/>
        </w:rPr>
        <w:fldChar w:fldCharType="separate"/>
      </w:r>
      <w:r w:rsidRPr="000F3101">
        <w:rPr>
          <w:rFonts w:asciiTheme="minorHAnsi" w:hAnsiTheme="minorHAnsi"/>
          <w:noProof/>
          <w:sz w:val="22"/>
          <w:szCs w:val="22"/>
        </w:rPr>
        <w:t xml:space="preserve">(Jeje </w:t>
      </w:r>
      <w:r w:rsidRPr="000F3101">
        <w:rPr>
          <w:rFonts w:asciiTheme="minorHAnsi" w:hAnsiTheme="minorHAnsi"/>
          <w:i/>
          <w:noProof/>
          <w:sz w:val="22"/>
          <w:szCs w:val="22"/>
        </w:rPr>
        <w:t>et al.</w:t>
      </w:r>
      <w:r w:rsidRPr="000F3101">
        <w:rPr>
          <w:rFonts w:asciiTheme="minorHAnsi" w:hAnsiTheme="minorHAnsi"/>
          <w:noProof/>
          <w:sz w:val="22"/>
          <w:szCs w:val="22"/>
        </w:rPr>
        <w:t>, 2016)</w:t>
      </w:r>
      <w:r w:rsidRPr="000F3101">
        <w:rPr>
          <w:rFonts w:asciiTheme="minorHAnsi" w:hAnsiTheme="minorHAnsi"/>
          <w:sz w:val="22"/>
          <w:szCs w:val="22"/>
        </w:rPr>
        <w:fldChar w:fldCharType="end"/>
      </w:r>
      <w:r w:rsidRPr="000F3101">
        <w:rPr>
          <w:rFonts w:asciiTheme="minorHAnsi" w:hAnsiTheme="minorHAnsi"/>
          <w:sz w:val="22"/>
          <w:szCs w:val="22"/>
        </w:rPr>
        <w:t xml:space="preserve">. There is a paucity of research on the mechanisms by which maternal corticosteroids influence offspring health. </w:t>
      </w:r>
    </w:p>
    <w:p w14:paraId="5A6DD86F" w14:textId="77777777" w:rsidR="00E45296" w:rsidRPr="000F3101" w:rsidRDefault="00E45296" w:rsidP="00E45296">
      <w:pPr>
        <w:rPr>
          <w:rFonts w:asciiTheme="minorHAnsi" w:hAnsiTheme="minorHAnsi"/>
          <w:sz w:val="22"/>
          <w:szCs w:val="22"/>
        </w:rPr>
      </w:pPr>
      <w:r w:rsidRPr="000F3101">
        <w:rPr>
          <w:rFonts w:asciiTheme="minorHAnsi" w:hAnsiTheme="minorHAnsi"/>
          <w:b/>
          <w:sz w:val="22"/>
          <w:szCs w:val="22"/>
        </w:rPr>
        <w:t>Aim 2.1:</w:t>
      </w:r>
      <w:r w:rsidRPr="000F3101">
        <w:rPr>
          <w:rFonts w:asciiTheme="minorHAnsi" w:hAnsiTheme="minorHAnsi"/>
          <w:sz w:val="22"/>
          <w:szCs w:val="22"/>
        </w:rPr>
        <w:t xml:space="preserve"> Is mammary gland development altered after maternal GC exposure during gestation and/or lactation?</w:t>
      </w:r>
    </w:p>
    <w:p w14:paraId="43150B9E" w14:textId="77777777" w:rsidR="00E45296" w:rsidRPr="000F3101" w:rsidRDefault="00E45296" w:rsidP="00E45296">
      <w:pPr>
        <w:rPr>
          <w:rFonts w:asciiTheme="minorHAnsi" w:hAnsiTheme="minorHAnsi"/>
          <w:sz w:val="22"/>
          <w:szCs w:val="22"/>
        </w:rPr>
      </w:pPr>
      <w:r w:rsidRPr="000F3101">
        <w:rPr>
          <w:rFonts w:asciiTheme="minorHAnsi" w:hAnsiTheme="minorHAnsi"/>
          <w:b/>
          <w:sz w:val="22"/>
          <w:szCs w:val="22"/>
        </w:rPr>
        <w:t>Aim 2.2:</w:t>
      </w:r>
      <w:r w:rsidRPr="000F3101">
        <w:rPr>
          <w:rFonts w:asciiTheme="minorHAnsi" w:hAnsiTheme="minorHAnsi"/>
          <w:sz w:val="22"/>
          <w:szCs w:val="22"/>
        </w:rPr>
        <w:t xml:space="preserve"> How does maternal time-dependent GC exposure affect milk output and macronutrient composition? </w:t>
      </w:r>
    </w:p>
    <w:p w14:paraId="1E915811" w14:textId="4FF802A4" w:rsidR="00CB42D0" w:rsidRPr="000F3101" w:rsidRDefault="00E45296" w:rsidP="00E45296">
      <w:pPr>
        <w:rPr>
          <w:rFonts w:asciiTheme="minorHAnsi" w:hAnsiTheme="minorHAnsi"/>
          <w:sz w:val="22"/>
          <w:szCs w:val="22"/>
        </w:rPr>
      </w:pPr>
      <w:r w:rsidRPr="000F3101">
        <w:rPr>
          <w:rFonts w:asciiTheme="minorHAnsi" w:hAnsiTheme="minorHAnsi"/>
          <w:b/>
          <w:sz w:val="22"/>
          <w:szCs w:val="22"/>
        </w:rPr>
        <w:t>Aim 2.3:</w:t>
      </w:r>
      <w:r w:rsidRPr="000F3101">
        <w:rPr>
          <w:rFonts w:asciiTheme="minorHAnsi" w:hAnsiTheme="minorHAnsi"/>
          <w:sz w:val="22"/>
          <w:szCs w:val="22"/>
        </w:rPr>
        <w:t xml:space="preserve"> Is maternal and offspring metabolic health altered after maternal GC exposure during gestation and/or lactation?</w:t>
      </w:r>
    </w:p>
    <w:p w14:paraId="2E023B16" w14:textId="7793D508" w:rsidR="00CB42D0" w:rsidRPr="000F3101" w:rsidRDefault="00CB42D0" w:rsidP="00CB42D0">
      <w:pPr>
        <w:pStyle w:val="Heading1"/>
        <w:rPr>
          <w:rFonts w:asciiTheme="minorHAnsi" w:hAnsiTheme="minorHAnsi"/>
        </w:rPr>
      </w:pPr>
      <w:bookmarkStart w:id="2" w:name="_Toc12917134"/>
      <w:r w:rsidRPr="000F3101">
        <w:rPr>
          <w:rFonts w:asciiTheme="minorHAnsi" w:hAnsiTheme="minorHAnsi"/>
        </w:rPr>
        <w:t>Experimental Design</w:t>
      </w:r>
      <w:bookmarkEnd w:id="2"/>
    </w:p>
    <w:p w14:paraId="1F48B13E" w14:textId="0C2DF9F1" w:rsidR="00A71EAF"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To assess the effects of glucocorticoids on milk production and milk volume, we will obtain</w:t>
      </w:r>
      <w:r w:rsidR="00BF5EA1" w:rsidRPr="000F3101">
        <w:rPr>
          <w:rFonts w:asciiTheme="minorHAnsi" w:hAnsiTheme="minorHAnsi" w:cstheme="minorHAnsi"/>
          <w:sz w:val="22"/>
          <w:szCs w:val="22"/>
        </w:rPr>
        <w:t xml:space="preserve"> </w:t>
      </w:r>
      <w:r w:rsidR="00BF5EA1" w:rsidRPr="000F3101">
        <w:rPr>
          <w:rFonts w:asciiTheme="minorHAnsi" w:hAnsiTheme="minorHAnsi" w:cstheme="minorHAnsi"/>
          <w:sz w:val="22"/>
          <w:szCs w:val="22"/>
          <w:highlight w:val="red"/>
        </w:rPr>
        <w:t>NUMBER</w:t>
      </w:r>
      <w:r w:rsidR="002C32DC" w:rsidRPr="000F3101">
        <w:rPr>
          <w:rFonts w:asciiTheme="minorHAnsi" w:hAnsiTheme="minorHAnsi" w:cstheme="minorHAnsi"/>
          <w:sz w:val="22"/>
          <w:szCs w:val="22"/>
          <w:highlight w:val="red"/>
        </w:rPr>
        <w:t xml:space="preserve"> (n=X for each of the four groups)</w:t>
      </w:r>
      <w:r w:rsidR="00BF5EA1" w:rsidRPr="000F3101">
        <w:rPr>
          <w:rFonts w:asciiTheme="minorHAnsi" w:hAnsiTheme="minorHAnsi" w:cstheme="minorHAnsi"/>
          <w:sz w:val="22"/>
          <w:szCs w:val="22"/>
        </w:rPr>
        <w:t xml:space="preserve"> </w:t>
      </w:r>
      <w:r w:rsidRPr="000F3101">
        <w:rPr>
          <w:rFonts w:asciiTheme="minorHAnsi" w:hAnsiTheme="minorHAnsi" w:cstheme="minorHAnsi"/>
          <w:sz w:val="22"/>
          <w:szCs w:val="22"/>
        </w:rPr>
        <w:t xml:space="preserve">8-week old </w:t>
      </w:r>
      <w:r w:rsidR="009A189E" w:rsidRPr="000F3101">
        <w:rPr>
          <w:rFonts w:asciiTheme="minorHAnsi" w:hAnsiTheme="minorHAnsi" w:cstheme="minorHAnsi"/>
          <w:sz w:val="22"/>
          <w:szCs w:val="22"/>
        </w:rPr>
        <w:t xml:space="preserve">virgin </w:t>
      </w:r>
      <w:r w:rsidRPr="000F3101">
        <w:rPr>
          <w:rFonts w:asciiTheme="minorHAnsi" w:hAnsiTheme="minorHAnsi" w:cstheme="minorHAnsi"/>
          <w:sz w:val="22"/>
          <w:szCs w:val="22"/>
        </w:rPr>
        <w:t>C57B</w:t>
      </w:r>
      <w:r w:rsidR="001E3A31" w:rsidRPr="000F3101">
        <w:rPr>
          <w:rFonts w:asciiTheme="minorHAnsi" w:hAnsiTheme="minorHAnsi" w:cstheme="minorHAnsi"/>
          <w:sz w:val="22"/>
          <w:szCs w:val="22"/>
        </w:rPr>
        <w:t>L</w:t>
      </w:r>
      <w:r w:rsidRPr="000F3101">
        <w:rPr>
          <w:rFonts w:asciiTheme="minorHAnsi" w:hAnsiTheme="minorHAnsi" w:cstheme="minorHAnsi"/>
          <w:sz w:val="22"/>
          <w:szCs w:val="22"/>
        </w:rPr>
        <w:t xml:space="preserve">6/J </w:t>
      </w:r>
      <w:r w:rsidR="009A189E" w:rsidRPr="000F3101">
        <w:rPr>
          <w:rFonts w:asciiTheme="minorHAnsi" w:hAnsiTheme="minorHAnsi" w:cstheme="minorHAnsi"/>
          <w:sz w:val="22"/>
          <w:szCs w:val="22"/>
        </w:rPr>
        <w:t xml:space="preserve">female and male </w:t>
      </w:r>
      <w:r w:rsidRPr="000F3101">
        <w:rPr>
          <w:rFonts w:asciiTheme="minorHAnsi" w:hAnsiTheme="minorHAnsi" w:cstheme="minorHAnsi"/>
          <w:sz w:val="22"/>
          <w:szCs w:val="22"/>
        </w:rPr>
        <w:t xml:space="preserve">mice from </w:t>
      </w:r>
      <w:r w:rsidR="00764174" w:rsidRPr="000F3101">
        <w:rPr>
          <w:rFonts w:asciiTheme="minorHAnsi" w:hAnsiTheme="minorHAnsi" w:cstheme="minorHAnsi"/>
          <w:sz w:val="22"/>
          <w:szCs w:val="22"/>
        </w:rPr>
        <w:t>The Jackson</w:t>
      </w:r>
      <w:r w:rsidRPr="000F3101">
        <w:rPr>
          <w:rFonts w:asciiTheme="minorHAnsi" w:hAnsiTheme="minorHAnsi" w:cstheme="minorHAnsi"/>
          <w:sz w:val="22"/>
          <w:szCs w:val="22"/>
        </w:rPr>
        <w:t xml:space="preserve"> </w:t>
      </w:r>
      <w:r w:rsidR="00764174" w:rsidRPr="000F3101">
        <w:rPr>
          <w:rFonts w:asciiTheme="minorHAnsi" w:hAnsiTheme="minorHAnsi" w:cstheme="minorHAnsi"/>
          <w:sz w:val="22"/>
          <w:szCs w:val="22"/>
        </w:rPr>
        <w:t>Laboratory</w:t>
      </w:r>
      <w:r w:rsidRPr="000F3101">
        <w:rPr>
          <w:rFonts w:asciiTheme="minorHAnsi" w:hAnsiTheme="minorHAnsi" w:cstheme="minorHAnsi"/>
          <w:sz w:val="22"/>
          <w:szCs w:val="22"/>
        </w:rPr>
        <w:t xml:space="preserve">. Mice will be given two weeks to acclimatize with </w:t>
      </w:r>
      <w:r w:rsidRPr="000F3101">
        <w:rPr>
          <w:rFonts w:asciiTheme="minorHAnsi" w:hAnsiTheme="minorHAnsi" w:cstheme="minorHAnsi"/>
          <w:i/>
          <w:sz w:val="22"/>
          <w:szCs w:val="22"/>
        </w:rPr>
        <w:t xml:space="preserve">ad libitum </w:t>
      </w:r>
      <w:r w:rsidRPr="000F3101">
        <w:rPr>
          <w:rFonts w:asciiTheme="minorHAnsi" w:hAnsiTheme="minorHAnsi" w:cstheme="minorHAnsi"/>
          <w:sz w:val="22"/>
          <w:szCs w:val="22"/>
        </w:rPr>
        <w:t xml:space="preserve">access to normal chow diet and water. After acclimatization, dams will be assigned to one group of the following: </w:t>
      </w:r>
      <w:r w:rsidR="00BF5EA1" w:rsidRPr="000F3101">
        <w:rPr>
          <w:rFonts w:asciiTheme="minorHAnsi" w:hAnsiTheme="minorHAnsi" w:cstheme="minorHAnsi"/>
          <w:sz w:val="22"/>
          <w:szCs w:val="22"/>
        </w:rPr>
        <w:t>control PND0.5-16.5</w:t>
      </w:r>
      <w:r w:rsidRPr="000F3101">
        <w:rPr>
          <w:rFonts w:asciiTheme="minorHAnsi" w:hAnsiTheme="minorHAnsi" w:cstheme="minorHAnsi"/>
          <w:sz w:val="22"/>
          <w:szCs w:val="22"/>
        </w:rPr>
        <w:t>, experimental</w:t>
      </w:r>
      <w:r w:rsidR="00BF5EA1" w:rsidRPr="000F3101">
        <w:rPr>
          <w:rFonts w:asciiTheme="minorHAnsi" w:hAnsiTheme="minorHAnsi" w:cstheme="minorHAnsi"/>
          <w:sz w:val="22"/>
          <w:szCs w:val="22"/>
        </w:rPr>
        <w:t xml:space="preserve"> PND0.5-16.5,</w:t>
      </w:r>
      <w:r w:rsidRPr="000F3101">
        <w:rPr>
          <w:rFonts w:asciiTheme="minorHAnsi" w:hAnsiTheme="minorHAnsi" w:cstheme="minorHAnsi"/>
          <w:sz w:val="22"/>
          <w:szCs w:val="22"/>
        </w:rPr>
        <w:t xml:space="preserve"> </w:t>
      </w:r>
      <w:r w:rsidR="00BF5EA1" w:rsidRPr="000F3101">
        <w:rPr>
          <w:rFonts w:asciiTheme="minorHAnsi" w:hAnsiTheme="minorHAnsi" w:cstheme="minorHAnsi"/>
          <w:sz w:val="22"/>
          <w:szCs w:val="22"/>
        </w:rPr>
        <w:t>control PND0.5-21.5, or experimental PND0.5-21.5</w:t>
      </w:r>
      <w:r w:rsidR="00C31D8C" w:rsidRPr="000F3101">
        <w:rPr>
          <w:rFonts w:asciiTheme="minorHAnsi" w:hAnsiTheme="minorHAnsi" w:cstheme="minorHAnsi"/>
          <w:sz w:val="22"/>
          <w:szCs w:val="22"/>
        </w:rPr>
        <w:t xml:space="preserve"> (See Figure 1)</w:t>
      </w:r>
      <w:r w:rsidR="00BF5EA1" w:rsidRPr="000F3101">
        <w:rPr>
          <w:rFonts w:asciiTheme="minorHAnsi" w:hAnsiTheme="minorHAnsi" w:cstheme="minorHAnsi"/>
          <w:sz w:val="22"/>
          <w:szCs w:val="22"/>
        </w:rPr>
        <w:t>. After being assigned a group, the dams will be mated with age-matched males</w:t>
      </w:r>
      <w:r w:rsidR="00645666" w:rsidRPr="000F3101">
        <w:rPr>
          <w:rFonts w:asciiTheme="minorHAnsi" w:hAnsiTheme="minorHAnsi" w:cstheme="minorHAnsi"/>
          <w:sz w:val="22"/>
          <w:szCs w:val="22"/>
        </w:rPr>
        <w:t xml:space="preserve"> and </w:t>
      </w:r>
      <w:r w:rsidR="00645666" w:rsidRPr="000F3101">
        <w:rPr>
          <w:rFonts w:asciiTheme="minorHAnsi" w:hAnsiTheme="minorHAnsi" w:cstheme="minorHAnsi"/>
          <w:i/>
          <w:sz w:val="22"/>
          <w:szCs w:val="22"/>
        </w:rPr>
        <w:t xml:space="preserve">ad libitum </w:t>
      </w:r>
      <w:r w:rsidR="00645666" w:rsidRPr="000F3101">
        <w:rPr>
          <w:rFonts w:asciiTheme="minorHAnsi" w:hAnsiTheme="minorHAnsi" w:cstheme="minorHAnsi"/>
          <w:sz w:val="22"/>
          <w:szCs w:val="22"/>
        </w:rPr>
        <w:t>normal chow diet and water</w:t>
      </w:r>
      <w:r w:rsidR="00BF5EA1" w:rsidRPr="000F3101">
        <w:rPr>
          <w:rFonts w:asciiTheme="minorHAnsi" w:hAnsiTheme="minorHAnsi" w:cstheme="minorHAnsi"/>
          <w:sz w:val="22"/>
          <w:szCs w:val="22"/>
        </w:rPr>
        <w:t xml:space="preserve">. </w:t>
      </w:r>
      <w:r w:rsidR="00645666" w:rsidRPr="000F3101">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0F3101">
        <w:rPr>
          <w:rFonts w:asciiTheme="minorHAnsi" w:hAnsiTheme="minorHAnsi" w:cstheme="minorHAnsi"/>
          <w:b/>
          <w:sz w:val="22"/>
          <w:szCs w:val="22"/>
        </w:rPr>
        <w:t xml:space="preserve"> </w:t>
      </w:r>
      <w:r w:rsidR="00645666" w:rsidRPr="000F3101">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0F3101">
        <w:rPr>
          <w:rFonts w:asciiTheme="minorHAnsi" w:hAnsiTheme="minorHAnsi" w:cstheme="minorHAnsi"/>
          <w:sz w:val="22"/>
          <w:szCs w:val="22"/>
        </w:rPr>
        <w:t xml:space="preserve"> (PND0.5),</w:t>
      </w:r>
      <w:r w:rsidR="00645666" w:rsidRPr="000F3101">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0F3101">
        <w:rPr>
          <w:rFonts w:asciiTheme="minorHAnsi" w:hAnsiTheme="minorHAnsi" w:cstheme="minorHAnsi"/>
          <w:sz w:val="22"/>
          <w:szCs w:val="22"/>
        </w:rPr>
        <w:t xml:space="preserve"> and the pups will be weaned</w:t>
      </w:r>
      <w:r w:rsidR="00645666" w:rsidRPr="000F3101">
        <w:rPr>
          <w:rFonts w:asciiTheme="minorHAnsi" w:hAnsiTheme="minorHAnsi" w:cstheme="minorHAnsi"/>
          <w:sz w:val="22"/>
          <w:szCs w:val="22"/>
        </w:rPr>
        <w:t xml:space="preserve">. </w:t>
      </w:r>
    </w:p>
    <w:p w14:paraId="113A78C0" w14:textId="49ADAE0C" w:rsidR="003A047B" w:rsidRPr="000F3101" w:rsidRDefault="00C31D8C" w:rsidP="00E45296">
      <w:pPr>
        <w:rPr>
          <w:rFonts w:asciiTheme="minorHAnsi" w:hAnsiTheme="minorHAnsi" w:cstheme="minorHAnsi"/>
          <w:sz w:val="22"/>
          <w:szCs w:val="22"/>
        </w:rPr>
      </w:pPr>
      <w:r w:rsidRPr="000F3101">
        <w:rPr>
          <w:rFonts w:asciiTheme="minorHAnsi" w:hAnsiTheme="minorHAnsi" w:cstheme="minorHAnsi"/>
          <w:sz w:val="22"/>
          <w:szCs w:val="22"/>
        </w:rPr>
        <w:t xml:space="preserve">Pups will be culled to four animals (2 females and 2 males) per litter at PND2.5. </w:t>
      </w:r>
      <w:r w:rsidR="00E45296" w:rsidRPr="000F3101">
        <w:rPr>
          <w:rFonts w:asciiTheme="minorHAnsi" w:hAnsiTheme="minorHAnsi" w:cstheme="minorHAnsi"/>
          <w:sz w:val="22"/>
          <w:szCs w:val="22"/>
        </w:rPr>
        <w:t>The offspring will be weighed at PND0.5, PND7.5, 14.5, 16.5</w:t>
      </w:r>
      <w:r w:rsidRPr="000F3101">
        <w:rPr>
          <w:rFonts w:asciiTheme="minorHAnsi" w:hAnsiTheme="minorHAnsi" w:cstheme="minorHAnsi"/>
          <w:sz w:val="22"/>
          <w:szCs w:val="22"/>
        </w:rPr>
        <w:t xml:space="preserve"> (for PND0.5-16.5 groups</w:t>
      </w:r>
      <w:r w:rsidR="00DC4789" w:rsidRPr="000F3101">
        <w:rPr>
          <w:rFonts w:asciiTheme="minorHAnsi" w:hAnsiTheme="minorHAnsi" w:cstheme="minorHAnsi"/>
          <w:sz w:val="22"/>
          <w:szCs w:val="22"/>
        </w:rPr>
        <w:t xml:space="preserve"> only</w:t>
      </w:r>
      <w:r w:rsidRPr="000F3101">
        <w:rPr>
          <w:rFonts w:asciiTheme="minorHAnsi" w:hAnsiTheme="minorHAnsi" w:cstheme="minorHAnsi"/>
          <w:sz w:val="22"/>
          <w:szCs w:val="22"/>
        </w:rPr>
        <w:t>)</w:t>
      </w:r>
      <w:r w:rsidR="00E45296" w:rsidRPr="000F3101">
        <w:rPr>
          <w:rFonts w:asciiTheme="minorHAnsi" w:hAnsiTheme="minorHAnsi" w:cstheme="minorHAnsi"/>
          <w:sz w:val="22"/>
          <w:szCs w:val="22"/>
        </w:rPr>
        <w:t xml:space="preserve">, and at 21.5 </w:t>
      </w:r>
      <w:r w:rsidRPr="000F3101">
        <w:rPr>
          <w:rFonts w:asciiTheme="minorHAnsi" w:hAnsiTheme="minorHAnsi" w:cstheme="minorHAnsi"/>
          <w:sz w:val="22"/>
          <w:szCs w:val="22"/>
        </w:rPr>
        <w:t>(for PND0.5-21.5 groups</w:t>
      </w:r>
      <w:r w:rsidR="00DC4789" w:rsidRPr="000F3101">
        <w:rPr>
          <w:rFonts w:asciiTheme="minorHAnsi" w:hAnsiTheme="minorHAnsi" w:cstheme="minorHAnsi"/>
          <w:sz w:val="22"/>
          <w:szCs w:val="22"/>
        </w:rPr>
        <w:t xml:space="preserve"> only</w:t>
      </w:r>
      <w:r w:rsidRPr="000F3101">
        <w:rPr>
          <w:rFonts w:asciiTheme="minorHAnsi" w:hAnsiTheme="minorHAnsi" w:cstheme="minorHAnsi"/>
          <w:sz w:val="22"/>
          <w:szCs w:val="22"/>
        </w:rPr>
        <w:t>)</w:t>
      </w:r>
      <w:r w:rsidR="00E45296" w:rsidRPr="000F3101">
        <w:rPr>
          <w:rFonts w:asciiTheme="minorHAnsi" w:hAnsiTheme="minorHAnsi" w:cstheme="minorHAnsi"/>
          <w:sz w:val="22"/>
          <w:szCs w:val="22"/>
        </w:rPr>
        <w:t>.</w:t>
      </w:r>
      <w:r w:rsidR="00A71EAF" w:rsidRPr="000F3101">
        <w:rPr>
          <w:rFonts w:asciiTheme="minorHAnsi" w:hAnsiTheme="minorHAnsi" w:cstheme="minorHAnsi"/>
          <w:sz w:val="22"/>
          <w:szCs w:val="22"/>
        </w:rPr>
        <w:t xml:space="preserve"> </w:t>
      </w:r>
      <w:r w:rsidR="00685A22" w:rsidRPr="000F3101">
        <w:rPr>
          <w:rFonts w:asciiTheme="minorHAnsi" w:hAnsiTheme="minorHAnsi" w:cstheme="minorHAnsi"/>
          <w:sz w:val="22"/>
          <w:szCs w:val="22"/>
        </w:rPr>
        <w:t xml:space="preserve">The pups of groups PND0.5-21.5 will be weaned into new cages based on sex and treatment group. The weaned pups will have </w:t>
      </w:r>
      <w:r w:rsidR="00685A22" w:rsidRPr="000F3101">
        <w:rPr>
          <w:rFonts w:asciiTheme="minorHAnsi" w:hAnsiTheme="minorHAnsi" w:cstheme="minorHAnsi"/>
          <w:i/>
          <w:sz w:val="22"/>
          <w:szCs w:val="22"/>
        </w:rPr>
        <w:t xml:space="preserve">ad libitum </w:t>
      </w:r>
      <w:r w:rsidR="00685A22" w:rsidRPr="000F3101">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0F3101">
        <w:rPr>
          <w:rFonts w:asciiTheme="minorHAnsi" w:hAnsiTheme="minorHAnsi" w:cstheme="minorHAnsi"/>
          <w:sz w:val="22"/>
          <w:szCs w:val="22"/>
        </w:rPr>
        <w:t>echoMRI</w:t>
      </w:r>
      <w:proofErr w:type="spellEnd"/>
      <w:r w:rsidR="00685A22" w:rsidRPr="000F3101">
        <w:rPr>
          <w:rFonts w:asciiTheme="minorHAnsi" w:hAnsiTheme="minorHAnsi" w:cstheme="minorHAnsi"/>
          <w:sz w:val="22"/>
          <w:szCs w:val="22"/>
        </w:rPr>
        <w:t xml:space="preserve"> at weaning and weekly thereafter. </w:t>
      </w:r>
      <w:r w:rsidRPr="000F3101">
        <w:rPr>
          <w:rFonts w:asciiTheme="minorHAnsi" w:hAnsiTheme="minorHAnsi" w:cstheme="minorHAnsi"/>
          <w:sz w:val="22"/>
          <w:szCs w:val="22"/>
        </w:rPr>
        <w:t xml:space="preserve">To determine glucose homeostasis, </w:t>
      </w:r>
      <w:r w:rsidR="00A71EAF" w:rsidRPr="000F3101">
        <w:rPr>
          <w:rFonts w:asciiTheme="minorHAnsi" w:hAnsiTheme="minorHAnsi" w:cstheme="minorHAnsi"/>
          <w:sz w:val="22"/>
          <w:szCs w:val="22"/>
        </w:rPr>
        <w:t xml:space="preserve">a glucose tolerance test </w:t>
      </w:r>
      <w:r w:rsidRPr="000F3101">
        <w:rPr>
          <w:rFonts w:asciiTheme="minorHAnsi" w:hAnsiTheme="minorHAnsi" w:cstheme="minorHAnsi"/>
          <w:sz w:val="22"/>
          <w:szCs w:val="22"/>
        </w:rPr>
        <w:t xml:space="preserve">(GTT) will be done </w:t>
      </w:r>
      <w:r w:rsidR="00A71EAF" w:rsidRPr="000F3101">
        <w:rPr>
          <w:rFonts w:asciiTheme="minorHAnsi" w:hAnsiTheme="minorHAnsi" w:cstheme="minorHAnsi"/>
          <w:sz w:val="22"/>
          <w:szCs w:val="22"/>
        </w:rPr>
        <w:t>at 6 weeks of age</w:t>
      </w:r>
      <w:r w:rsidRPr="000F3101">
        <w:rPr>
          <w:rFonts w:asciiTheme="minorHAnsi" w:hAnsiTheme="minorHAnsi" w:cstheme="minorHAnsi"/>
          <w:sz w:val="22"/>
          <w:szCs w:val="22"/>
        </w:rPr>
        <w:t xml:space="preserve"> </w:t>
      </w:r>
      <w:r w:rsidR="00A71EAF" w:rsidRPr="000F3101">
        <w:rPr>
          <w:rFonts w:asciiTheme="minorHAnsi" w:hAnsiTheme="minorHAnsi" w:cstheme="minorHAnsi"/>
          <w:sz w:val="22"/>
          <w:szCs w:val="22"/>
        </w:rPr>
        <w:t xml:space="preserve">followed by sacrifice and tissue collection </w:t>
      </w:r>
      <w:r w:rsidR="00685A22" w:rsidRPr="000F3101">
        <w:rPr>
          <w:rFonts w:asciiTheme="minorHAnsi" w:hAnsiTheme="minorHAnsi" w:cstheme="minorHAnsi"/>
          <w:sz w:val="22"/>
          <w:szCs w:val="22"/>
        </w:rPr>
        <w:t xml:space="preserve">of fat pads </w:t>
      </w:r>
      <w:r w:rsidR="00A71EAF" w:rsidRPr="000F3101">
        <w:rPr>
          <w:rFonts w:asciiTheme="minorHAnsi" w:hAnsiTheme="minorHAnsi" w:cstheme="minorHAnsi"/>
          <w:sz w:val="22"/>
          <w:szCs w:val="22"/>
        </w:rPr>
        <w:t>3 days later.</w:t>
      </w:r>
      <w:r w:rsidR="00685A22" w:rsidRPr="000F3101">
        <w:rPr>
          <w:rFonts w:asciiTheme="minorHAnsi" w:hAnsiTheme="minorHAnsi" w:cstheme="minorHAnsi"/>
          <w:sz w:val="22"/>
          <w:szCs w:val="22"/>
        </w:rPr>
        <w:t xml:space="preserve"> Their fat pads (</w:t>
      </w:r>
      <w:proofErr w:type="spellStart"/>
      <w:r w:rsidR="00685A22" w:rsidRPr="000F3101">
        <w:rPr>
          <w:rFonts w:asciiTheme="minorHAnsi" w:hAnsiTheme="minorHAnsi" w:cstheme="minorHAnsi"/>
          <w:sz w:val="22"/>
          <w:szCs w:val="22"/>
        </w:rPr>
        <w:t>eWAT</w:t>
      </w:r>
      <w:proofErr w:type="spellEnd"/>
      <w:r w:rsidR="00685A22" w:rsidRPr="000F3101">
        <w:rPr>
          <w:rFonts w:asciiTheme="minorHAnsi" w:hAnsiTheme="minorHAnsi" w:cstheme="minorHAnsi"/>
          <w:sz w:val="22"/>
          <w:szCs w:val="22"/>
        </w:rPr>
        <w:t xml:space="preserve"> and </w:t>
      </w:r>
      <w:proofErr w:type="spellStart"/>
      <w:r w:rsidR="00685A22" w:rsidRPr="000F3101">
        <w:rPr>
          <w:rFonts w:asciiTheme="minorHAnsi" w:hAnsiTheme="minorHAnsi" w:cstheme="minorHAnsi"/>
          <w:sz w:val="22"/>
          <w:szCs w:val="22"/>
        </w:rPr>
        <w:t>iWAT</w:t>
      </w:r>
      <w:proofErr w:type="spellEnd"/>
      <w:r w:rsidR="00685A22" w:rsidRPr="000F3101">
        <w:rPr>
          <w:rFonts w:asciiTheme="minorHAnsi" w:hAnsiTheme="minorHAnsi" w:cstheme="minorHAnsi"/>
          <w:sz w:val="22"/>
          <w:szCs w:val="22"/>
        </w:rPr>
        <w:t>) will be collected for molecular studies to assess mTORC1 protein expression via Western blotting.</w:t>
      </w:r>
    </w:p>
    <w:p w14:paraId="26FADE99" w14:textId="7262B9E6" w:rsidR="005306CB" w:rsidRPr="000F3101" w:rsidRDefault="005306CB" w:rsidP="005306CB">
      <w:pPr>
        <w:pStyle w:val="Heading2"/>
        <w:rPr>
          <w:rFonts w:asciiTheme="minorHAnsi" w:hAnsiTheme="minorHAnsi"/>
        </w:rPr>
      </w:pPr>
      <w:bookmarkStart w:id="3" w:name="_Toc12917135"/>
      <w:r w:rsidRPr="000F3101">
        <w:rPr>
          <w:rFonts w:asciiTheme="minorHAnsi" w:hAnsiTheme="minorHAnsi"/>
        </w:rPr>
        <w:lastRenderedPageBreak/>
        <w:t>Figure 1: Diagram representing the experimental design and respective timeline</w:t>
      </w:r>
      <w:bookmarkEnd w:id="3"/>
    </w:p>
    <w:p w14:paraId="5E496ADD" w14:textId="6C8F80B7" w:rsidR="005306CB" w:rsidRPr="000F3101" w:rsidRDefault="005306CB" w:rsidP="005306CB">
      <w:pPr>
        <w:rPr>
          <w:rFonts w:asciiTheme="minorHAnsi" w:hAnsiTheme="minorHAnsi"/>
        </w:rPr>
      </w:pPr>
      <w:r w:rsidRPr="000F3101">
        <w:rPr>
          <w:rFonts w:asciiTheme="minorHAnsi" w:hAnsi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0F3101" w:rsidRDefault="00685A22" w:rsidP="00685A22">
      <w:pPr>
        <w:pStyle w:val="Heading1"/>
        <w:rPr>
          <w:rFonts w:asciiTheme="minorHAnsi" w:hAnsiTheme="minorHAnsi"/>
        </w:rPr>
      </w:pPr>
      <w:bookmarkStart w:id="4" w:name="_Toc12917136"/>
      <w:r w:rsidRPr="000F3101">
        <w:rPr>
          <w:rFonts w:asciiTheme="minorHAnsi" w:hAnsiTheme="minorHAnsi"/>
        </w:rPr>
        <w:t>Methods</w:t>
      </w:r>
      <w:bookmarkEnd w:id="4"/>
    </w:p>
    <w:p w14:paraId="241CE997" w14:textId="4B11E1DA" w:rsidR="00CB42D0" w:rsidRPr="000F3101" w:rsidRDefault="00CB42D0" w:rsidP="00685A22">
      <w:pPr>
        <w:pStyle w:val="Heading2"/>
        <w:rPr>
          <w:rFonts w:asciiTheme="minorHAnsi" w:hAnsiTheme="minorHAnsi"/>
        </w:rPr>
      </w:pPr>
      <w:bookmarkStart w:id="5" w:name="_Toc12917137"/>
      <w:r w:rsidRPr="000F3101">
        <w:rPr>
          <w:rFonts w:asciiTheme="minorHAnsi" w:hAnsiTheme="minorHAnsi"/>
        </w:rPr>
        <w:t xml:space="preserve">Dexamethasone </w:t>
      </w:r>
      <w:r w:rsidR="00685A22" w:rsidRPr="000F3101">
        <w:rPr>
          <w:rFonts w:asciiTheme="minorHAnsi" w:hAnsiTheme="minorHAnsi"/>
        </w:rPr>
        <w:t>Exposure</w:t>
      </w:r>
      <w:bookmarkEnd w:id="5"/>
    </w:p>
    <w:p w14:paraId="1AAC1E31" w14:textId="7C739B26" w:rsidR="00A71EAF" w:rsidRPr="000F3101" w:rsidRDefault="007C0860" w:rsidP="00DB4335">
      <w:pPr>
        <w:rPr>
          <w:rFonts w:asciiTheme="minorHAnsi" w:hAnsiTheme="minorHAnsi"/>
          <w:sz w:val="22"/>
          <w:szCs w:val="22"/>
        </w:rPr>
      </w:pPr>
      <w:r w:rsidRPr="000F3101">
        <w:rPr>
          <w:rFonts w:asciiTheme="minorHAnsi" w:hAnsiTheme="minorHAnsi"/>
          <w:sz w:val="22"/>
          <w:szCs w:val="22"/>
        </w:rPr>
        <w:t xml:space="preserve">To prepare the dexamethasone water, 0.053g of dexamethasone will be weighed using a metric scale. </w:t>
      </w:r>
      <w:r w:rsidR="00102DE3" w:rsidRPr="000F3101">
        <w:rPr>
          <w:rFonts w:asciiTheme="minorHAnsi" w:hAnsiTheme="minorHAnsi"/>
          <w:sz w:val="22"/>
          <w:szCs w:val="22"/>
        </w:rPr>
        <w:t xml:space="preserve">Dexamethasone will be added to 1L of distilled water and shaken well for proper mixing. Dexamethasone water will be measured using a graduated cylinder. </w:t>
      </w:r>
      <w:r w:rsidR="002043C1" w:rsidRPr="000F3101">
        <w:rPr>
          <w:rFonts w:asciiTheme="minorHAnsi" w:hAnsiTheme="minorHAnsi"/>
          <w:sz w:val="22"/>
          <w:szCs w:val="22"/>
        </w:rPr>
        <w:t>Water and dexamethasone intake will be measured as:</w:t>
      </w:r>
    </w:p>
    <w:p w14:paraId="7A140B45" w14:textId="16AFD12F" w:rsidR="002043C1" w:rsidRPr="000F3101" w:rsidRDefault="002043C1" w:rsidP="00DB4335">
      <w:pPr>
        <w:rPr>
          <w:rFonts w:asciiTheme="minorHAnsi" w:hAnsiTheme="minorHAnsi"/>
          <w:sz w:val="22"/>
          <w:szCs w:val="22"/>
        </w:rPr>
      </w:pPr>
      <w:r w:rsidRPr="000F3101">
        <w:rPr>
          <w:rFonts w:asciiTheme="minorHAnsi" w:hAnsiTheme="minorHAnsi"/>
          <w:sz w:val="22"/>
          <w:szCs w:val="22"/>
        </w:rPr>
        <w:t>If the dam is single housed or with nursing pups:</w:t>
      </w:r>
    </w:p>
    <w:p w14:paraId="6B41B8BF" w14:textId="43044A2F" w:rsidR="002043C1" w:rsidRPr="000F3101" w:rsidRDefault="002043C1" w:rsidP="002043C1">
      <w:pPr>
        <w:ind w:left="720"/>
        <w:rPr>
          <w:rFonts w:asciiTheme="minorHAnsi" w:hAnsiTheme="minorHAnsi"/>
          <w:sz w:val="22"/>
          <w:szCs w:val="22"/>
        </w:rPr>
      </w:pPr>
      <w:r w:rsidRPr="000F3101">
        <w:rPr>
          <w:rFonts w:asciiTheme="minorHAnsi" w:hAnsiTheme="minorHAnsi"/>
          <w:sz w:val="22"/>
          <w:szCs w:val="22"/>
        </w:rPr>
        <w:t xml:space="preserve">(the new added total </w:t>
      </w:r>
      <w:r w:rsidRPr="000F3101">
        <w:rPr>
          <w:rFonts w:asciiTheme="minorHAnsi" w:hAnsiTheme="minorHAnsi"/>
          <w:sz w:val="22"/>
          <w:szCs w:val="22"/>
        </w:rPr>
        <w:t>water/dexamethasone</w:t>
      </w:r>
      <w:r w:rsidRPr="000F3101">
        <w:rPr>
          <w:rFonts w:asciiTheme="minorHAnsi" w:hAnsiTheme="minorHAnsi"/>
          <w:sz w:val="22"/>
          <w:szCs w:val="22"/>
        </w:rPr>
        <w:t xml:space="preserve">- the last measurement’s </w:t>
      </w:r>
      <w:r w:rsidRPr="000F3101">
        <w:rPr>
          <w:rFonts w:asciiTheme="minorHAnsi" w:hAnsiTheme="minorHAnsi"/>
          <w:sz w:val="22"/>
          <w:szCs w:val="22"/>
        </w:rPr>
        <w:t>water/dexamethasone</w:t>
      </w:r>
      <w:r w:rsidRPr="000F3101">
        <w:rPr>
          <w:rFonts w:asciiTheme="minorHAnsi" w:hAnsiTheme="minorHAnsi"/>
          <w:sz w:val="22"/>
          <w:szCs w:val="22"/>
        </w:rPr>
        <w:t xml:space="preserve">) / # of days between measurements </w:t>
      </w:r>
    </w:p>
    <w:p w14:paraId="53596B73" w14:textId="686C00CE" w:rsidR="002043C1" w:rsidRPr="000F3101" w:rsidRDefault="002043C1" w:rsidP="002043C1">
      <w:pPr>
        <w:rPr>
          <w:rFonts w:asciiTheme="minorHAnsi" w:hAnsiTheme="minorHAnsi"/>
          <w:sz w:val="22"/>
          <w:szCs w:val="22"/>
        </w:rPr>
      </w:pPr>
      <w:r w:rsidRPr="000F3101">
        <w:rPr>
          <w:rFonts w:asciiTheme="minorHAnsi" w:hAnsiTheme="minorHAnsi"/>
          <w:sz w:val="22"/>
          <w:szCs w:val="22"/>
        </w:rPr>
        <w:t>If more than one adult mouse is in the cage (when the male is breeding in the same cage</w:t>
      </w:r>
      <w:r w:rsidRPr="000F3101">
        <w:rPr>
          <w:rFonts w:asciiTheme="minorHAnsi" w:hAnsiTheme="minorHAnsi"/>
          <w:sz w:val="22"/>
          <w:szCs w:val="22"/>
        </w:rPr>
        <w:t xml:space="preserve">), </w:t>
      </w:r>
      <w:r w:rsidRPr="000F3101">
        <w:rPr>
          <w:rFonts w:asciiTheme="minorHAnsi" w:hAnsiTheme="minorHAnsi"/>
          <w:sz w:val="22"/>
          <w:szCs w:val="22"/>
        </w:rPr>
        <w:t>food intake will be calculated as follows:</w:t>
      </w:r>
    </w:p>
    <w:p w14:paraId="287C028E" w14:textId="599C598F" w:rsidR="002043C1" w:rsidRPr="000F3101" w:rsidRDefault="002043C1" w:rsidP="002043C1">
      <w:pPr>
        <w:ind w:left="720"/>
        <w:rPr>
          <w:rFonts w:asciiTheme="minorHAnsi" w:hAnsiTheme="minorHAnsi"/>
          <w:sz w:val="22"/>
          <w:szCs w:val="22"/>
        </w:rPr>
      </w:pPr>
      <w:r w:rsidRPr="000F3101">
        <w:rPr>
          <w:rFonts w:asciiTheme="minorHAnsi" w:hAnsiTheme="minorHAnsi"/>
          <w:sz w:val="22"/>
          <w:szCs w:val="22"/>
        </w:rPr>
        <w:t xml:space="preserve">(the new added total </w:t>
      </w:r>
      <w:r w:rsidRPr="000F3101">
        <w:rPr>
          <w:rFonts w:asciiTheme="minorHAnsi" w:hAnsiTheme="minorHAnsi"/>
          <w:sz w:val="22"/>
          <w:szCs w:val="22"/>
        </w:rPr>
        <w:t>water/dexamethasone</w:t>
      </w:r>
      <w:r w:rsidRPr="000F3101">
        <w:rPr>
          <w:rFonts w:asciiTheme="minorHAnsi" w:hAnsiTheme="minorHAnsi"/>
          <w:sz w:val="22"/>
          <w:szCs w:val="22"/>
        </w:rPr>
        <w:t xml:space="preserve"> - the last measurement’s </w:t>
      </w:r>
      <w:r w:rsidRPr="000F3101">
        <w:rPr>
          <w:rFonts w:asciiTheme="minorHAnsi" w:hAnsiTheme="minorHAnsi"/>
          <w:sz w:val="22"/>
          <w:szCs w:val="22"/>
        </w:rPr>
        <w:t>water/dexamethasone</w:t>
      </w:r>
      <w:r w:rsidRPr="000F3101">
        <w:rPr>
          <w:rFonts w:asciiTheme="minorHAnsi" w:hAnsiTheme="minorHAnsi"/>
          <w:sz w:val="22"/>
          <w:szCs w:val="22"/>
        </w:rPr>
        <w:t>) * #of days between measurements / sum of days spent by each mouse in that cage between measurements</w:t>
      </w:r>
    </w:p>
    <w:p w14:paraId="6D6843DE" w14:textId="6B23EC51" w:rsidR="00A71EAF" w:rsidRPr="000F3101" w:rsidRDefault="00A71EAF" w:rsidP="00A71EAF">
      <w:pPr>
        <w:pStyle w:val="Heading2"/>
        <w:rPr>
          <w:rFonts w:asciiTheme="minorHAnsi" w:hAnsiTheme="minorHAnsi"/>
        </w:rPr>
      </w:pPr>
      <w:bookmarkStart w:id="6" w:name="_Toc12917138"/>
      <w:r w:rsidRPr="000F3101">
        <w:rPr>
          <w:rFonts w:asciiTheme="minorHAnsi" w:hAnsiTheme="minorHAnsi"/>
        </w:rPr>
        <w:t>Food Intake</w:t>
      </w:r>
      <w:bookmarkEnd w:id="6"/>
    </w:p>
    <w:p w14:paraId="13823BE0" w14:textId="553DB906" w:rsidR="00146A8D" w:rsidRPr="000F3101" w:rsidRDefault="007C44C6" w:rsidP="007C44C6">
      <w:pPr>
        <w:rPr>
          <w:rFonts w:asciiTheme="minorHAnsi" w:hAnsiTheme="minorHAnsi"/>
          <w:sz w:val="22"/>
          <w:szCs w:val="22"/>
        </w:rPr>
      </w:pPr>
      <w:r w:rsidRPr="000F3101">
        <w:rPr>
          <w:rFonts w:asciiTheme="minorHAnsi" w:hAnsiTheme="minorHAnsi"/>
          <w:sz w:val="22"/>
          <w:szCs w:val="22"/>
        </w:rPr>
        <w:t>Food will be weighed using a digital balance scale</w:t>
      </w:r>
      <w:r w:rsidR="00146A8D" w:rsidRPr="000F3101">
        <w:rPr>
          <w:rFonts w:asciiTheme="minorHAnsi" w:hAnsi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0F3101" w:rsidRDefault="00146A8D" w:rsidP="00146A8D">
      <w:pPr>
        <w:rPr>
          <w:rFonts w:asciiTheme="minorHAnsi" w:hAnsiTheme="minorHAnsi"/>
          <w:sz w:val="22"/>
          <w:szCs w:val="22"/>
        </w:rPr>
      </w:pPr>
      <w:r w:rsidRPr="000F3101">
        <w:rPr>
          <w:rFonts w:asciiTheme="minorHAnsi" w:hAnsiTheme="minorHAnsi"/>
          <w:sz w:val="22"/>
          <w:szCs w:val="22"/>
        </w:rPr>
        <w:t xml:space="preserve">If the dam is single housed or with </w:t>
      </w:r>
      <w:r w:rsidR="002043C1" w:rsidRPr="000F3101">
        <w:rPr>
          <w:rFonts w:asciiTheme="minorHAnsi" w:hAnsiTheme="minorHAnsi"/>
          <w:sz w:val="22"/>
          <w:szCs w:val="22"/>
        </w:rPr>
        <w:t xml:space="preserve">nursing </w:t>
      </w:r>
      <w:r w:rsidRPr="000F3101">
        <w:rPr>
          <w:rFonts w:asciiTheme="minorHAnsi" w:hAnsiTheme="minorHAnsi"/>
          <w:sz w:val="22"/>
          <w:szCs w:val="22"/>
        </w:rPr>
        <w:t>pups:</w:t>
      </w:r>
    </w:p>
    <w:p w14:paraId="3BEFECDA" w14:textId="391A6F1B" w:rsidR="00146A8D" w:rsidRPr="000F3101" w:rsidRDefault="00146A8D" w:rsidP="002043C1">
      <w:pPr>
        <w:ind w:left="720"/>
        <w:rPr>
          <w:rFonts w:asciiTheme="minorHAnsi" w:hAnsiTheme="minorHAnsi"/>
          <w:sz w:val="22"/>
          <w:szCs w:val="22"/>
        </w:rPr>
      </w:pPr>
      <w:r w:rsidRPr="000F3101">
        <w:rPr>
          <w:rFonts w:asciiTheme="minorHAnsi" w:hAnsiTheme="minorHAnsi"/>
          <w:sz w:val="22"/>
          <w:szCs w:val="22"/>
        </w:rPr>
        <w:t>(the new added total food weight - the last measurement’s food weight)</w:t>
      </w:r>
      <w:r w:rsidRPr="000F3101">
        <w:rPr>
          <w:rFonts w:asciiTheme="minorHAnsi" w:hAnsiTheme="minorHAnsi"/>
          <w:sz w:val="22"/>
          <w:szCs w:val="22"/>
        </w:rPr>
        <w:t xml:space="preserve"> / # of days between measurements </w:t>
      </w:r>
    </w:p>
    <w:p w14:paraId="6D9D2C4C" w14:textId="6D71675C" w:rsidR="00146A8D" w:rsidRPr="000F3101" w:rsidRDefault="00ED7B18" w:rsidP="007C44C6">
      <w:pPr>
        <w:rPr>
          <w:rFonts w:asciiTheme="minorHAnsi" w:hAnsiTheme="minorHAnsi"/>
          <w:sz w:val="22"/>
          <w:szCs w:val="22"/>
        </w:rPr>
      </w:pPr>
      <w:r w:rsidRPr="000F3101">
        <w:rPr>
          <w:rFonts w:asciiTheme="minorHAnsi" w:hAnsiTheme="minorHAnsi"/>
          <w:sz w:val="22"/>
          <w:szCs w:val="22"/>
        </w:rPr>
        <w:t>If more than one adult mouse is in the cage (w</w:t>
      </w:r>
      <w:r w:rsidR="00146A8D" w:rsidRPr="000F3101">
        <w:rPr>
          <w:rFonts w:asciiTheme="minorHAnsi" w:hAnsiTheme="minorHAnsi"/>
          <w:sz w:val="22"/>
          <w:szCs w:val="22"/>
        </w:rPr>
        <w:t>hen the male is breeding in</w:t>
      </w:r>
      <w:r w:rsidRPr="000F3101">
        <w:rPr>
          <w:rFonts w:asciiTheme="minorHAnsi" w:hAnsiTheme="minorHAnsi"/>
          <w:sz w:val="22"/>
          <w:szCs w:val="22"/>
        </w:rPr>
        <w:t xml:space="preserve"> the same cage, or when weaned offspring are housed together)</w:t>
      </w:r>
      <w:r w:rsidR="00146A8D" w:rsidRPr="000F3101">
        <w:rPr>
          <w:rFonts w:asciiTheme="minorHAnsi" w:hAnsiTheme="minorHAnsi"/>
          <w:sz w:val="22"/>
          <w:szCs w:val="22"/>
        </w:rPr>
        <w:t>, food intake will be calculated as follows:</w:t>
      </w:r>
    </w:p>
    <w:p w14:paraId="5C2DD762" w14:textId="65234559" w:rsidR="007C44C6" w:rsidRPr="000F3101" w:rsidRDefault="00146A8D" w:rsidP="002043C1">
      <w:pPr>
        <w:ind w:left="720"/>
        <w:rPr>
          <w:rFonts w:asciiTheme="minorHAnsi" w:hAnsiTheme="minorHAnsi"/>
          <w:sz w:val="22"/>
          <w:szCs w:val="22"/>
        </w:rPr>
      </w:pPr>
      <w:r w:rsidRPr="000F3101">
        <w:rPr>
          <w:rFonts w:asciiTheme="minorHAnsi" w:hAnsi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0F3101" w:rsidRDefault="00A71EAF" w:rsidP="00A71EAF">
      <w:pPr>
        <w:pStyle w:val="Heading2"/>
        <w:rPr>
          <w:rFonts w:asciiTheme="minorHAnsi" w:hAnsiTheme="minorHAnsi"/>
        </w:rPr>
      </w:pPr>
      <w:bookmarkStart w:id="7" w:name="_Toc12917139"/>
      <w:r w:rsidRPr="000F3101">
        <w:rPr>
          <w:rFonts w:asciiTheme="minorHAnsi" w:hAnsiTheme="minorHAnsi"/>
        </w:rPr>
        <w:t>MRI</w:t>
      </w:r>
      <w:bookmarkEnd w:id="7"/>
    </w:p>
    <w:p w14:paraId="1C99B638" w14:textId="596E001A" w:rsidR="00A71EAF" w:rsidRPr="000F3101" w:rsidRDefault="007C44C6" w:rsidP="007C0860">
      <w:pPr>
        <w:rPr>
          <w:rFonts w:asciiTheme="minorHAnsi" w:hAnsiTheme="minorHAnsi"/>
          <w:sz w:val="22"/>
          <w:szCs w:val="22"/>
        </w:rPr>
      </w:pPr>
      <w:r w:rsidRPr="000F3101">
        <w:rPr>
          <w:rFonts w:asciiTheme="minorHAnsi" w:hAnsiTheme="minorHAnsi"/>
          <w:sz w:val="22"/>
          <w:szCs w:val="22"/>
        </w:rPr>
        <w:t xml:space="preserve">Mice will be weighed by using dynamic weighing to capture accurate </w:t>
      </w:r>
      <w:r w:rsidR="007145B5" w:rsidRPr="000F3101">
        <w:rPr>
          <w:rFonts w:asciiTheme="minorHAnsi" w:hAnsiTheme="minorHAnsi"/>
          <w:sz w:val="22"/>
          <w:szCs w:val="22"/>
        </w:rPr>
        <w:t>weight using a digital balance scale. The weight will be recorde</w:t>
      </w:r>
      <w:r w:rsidR="005B34EB" w:rsidRPr="000F3101">
        <w:rPr>
          <w:rFonts w:asciiTheme="minorHAnsi" w:hAnsiTheme="minorHAnsi"/>
          <w:sz w:val="22"/>
          <w:szCs w:val="22"/>
        </w:rPr>
        <w:t>d</w:t>
      </w:r>
      <w:r w:rsidR="007145B5" w:rsidRPr="000F3101">
        <w:rPr>
          <w:rFonts w:asciiTheme="minorHAnsi" w:hAnsi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0F3101">
        <w:rPr>
          <w:rFonts w:asciiTheme="minorHAnsi" w:hAnsiTheme="minorHAnsi"/>
          <w:sz w:val="22"/>
          <w:szCs w:val="22"/>
        </w:rPr>
        <w:t>Body fat, lean, free water and total water mass (g) will be recorded for each animal.</w:t>
      </w:r>
    </w:p>
    <w:p w14:paraId="4E83FCFE" w14:textId="031B8F6F" w:rsidR="00A71EAF" w:rsidRPr="000F3101" w:rsidRDefault="00A71EAF" w:rsidP="00A71EAF">
      <w:pPr>
        <w:pStyle w:val="Heading2"/>
        <w:rPr>
          <w:rFonts w:asciiTheme="minorHAnsi" w:hAnsiTheme="minorHAnsi"/>
        </w:rPr>
      </w:pPr>
      <w:bookmarkStart w:id="8" w:name="_Toc12917140"/>
      <w:r w:rsidRPr="000F3101">
        <w:rPr>
          <w:rFonts w:asciiTheme="minorHAnsi" w:hAnsiTheme="minorHAnsi"/>
          <w:highlight w:val="red"/>
        </w:rPr>
        <w:t>Sacrifice and Tissue Collection</w:t>
      </w:r>
      <w:bookmarkEnd w:id="8"/>
    </w:p>
    <w:p w14:paraId="535A523D" w14:textId="77777777" w:rsidR="000A1193" w:rsidRPr="000F3101" w:rsidRDefault="000A1193" w:rsidP="000A1193">
      <w:pPr>
        <w:rPr>
          <w:rFonts w:asciiTheme="minorHAnsi" w:hAnsiTheme="minorHAnsi"/>
        </w:rPr>
      </w:pPr>
    </w:p>
    <w:p w14:paraId="7D956BB2" w14:textId="77777777" w:rsidR="00A71EAF" w:rsidRPr="000F3101" w:rsidRDefault="00A71EAF" w:rsidP="00CB42D0">
      <w:pPr>
        <w:rPr>
          <w:rFonts w:asciiTheme="minorHAnsi" w:hAnsiTheme="minorHAnsi"/>
        </w:rPr>
      </w:pPr>
    </w:p>
    <w:p w14:paraId="5DE6E9D9" w14:textId="7BE45EF3" w:rsidR="003A047B" w:rsidRPr="000F3101" w:rsidRDefault="003A047B" w:rsidP="003A047B">
      <w:pPr>
        <w:pStyle w:val="Heading2"/>
        <w:rPr>
          <w:rFonts w:asciiTheme="minorHAnsi" w:hAnsiTheme="minorHAnsi"/>
        </w:rPr>
      </w:pPr>
      <w:bookmarkStart w:id="9" w:name="_Toc12917141"/>
      <w:r w:rsidRPr="000F3101">
        <w:rPr>
          <w:rFonts w:asciiTheme="minorHAnsi" w:hAnsiTheme="minorHAnsi"/>
        </w:rPr>
        <w:t>Determining Milk</w:t>
      </w:r>
      <w:r w:rsidR="000A1193" w:rsidRPr="000F3101">
        <w:rPr>
          <w:rFonts w:asciiTheme="minorHAnsi" w:hAnsiTheme="minorHAnsi"/>
        </w:rPr>
        <w:t xml:space="preserve"> Output Volume</w:t>
      </w:r>
      <w:bookmarkEnd w:id="9"/>
    </w:p>
    <w:p w14:paraId="6861ADE7" w14:textId="4F494436" w:rsidR="003A047B"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 xml:space="preserve">At PND10.5, we will determine milk output volume for </w:t>
      </w:r>
      <w:r w:rsidR="009A189E" w:rsidRPr="000F3101">
        <w:rPr>
          <w:rFonts w:asciiTheme="minorHAnsi" w:hAnsiTheme="minorHAnsi" w:cstheme="minorHAnsi"/>
          <w:sz w:val="22"/>
          <w:szCs w:val="22"/>
        </w:rPr>
        <w:t>the control and experimental groups PND0.5-16.5</w:t>
      </w:r>
      <w:r w:rsidRPr="000F3101">
        <w:rPr>
          <w:rFonts w:asciiTheme="minorHAnsi" w:hAnsiTheme="minorHAnsi" w:cstheme="minorHAnsi"/>
          <w:sz w:val="22"/>
          <w:szCs w:val="22"/>
        </w:rPr>
        <w:t xml:space="preserve">. To determine milk volume, we will use the weigh-suckle-weigh technique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(Boston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2001)</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0F3101">
        <w:rPr>
          <w:rFonts w:asciiTheme="minorHAnsi" w:hAnsiTheme="minorHAnsi" w:cstheme="minorHAnsi"/>
          <w:i/>
          <w:sz w:val="22"/>
          <w:szCs w:val="22"/>
        </w:rPr>
        <w:t>ad libitum</w:t>
      </w:r>
      <w:r w:rsidRPr="000F3101">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0F3101">
        <w:rPr>
          <w:rFonts w:asciiTheme="minorHAnsi" w:hAnsiTheme="minorHAnsi" w:cstheme="minorHAnsi"/>
          <w:sz w:val="22"/>
          <w:szCs w:val="22"/>
        </w:rPr>
        <w:t xml:space="preserve"> after nursing and after the 2-hour separation</w:t>
      </w:r>
      <w:r w:rsidRPr="000F3101">
        <w:rPr>
          <w:rFonts w:asciiTheme="minorHAnsi" w:hAnsiTheme="minorHAnsi" w:cstheme="minorHAnsi"/>
          <w:sz w:val="22"/>
          <w:szCs w:val="22"/>
        </w:rPr>
        <w:t>.</w:t>
      </w:r>
      <w:r w:rsidR="009A189E" w:rsidRPr="000F3101">
        <w:rPr>
          <w:rFonts w:asciiTheme="minorHAnsi" w:hAnsiTheme="minorHAnsi" w:cstheme="minorHAnsi"/>
          <w:sz w:val="22"/>
          <w:szCs w:val="22"/>
        </w:rPr>
        <w:t xml:space="preserve"> The difference in the dam’s weight after nursing and after the 2-hour separation will help further ascertain the dam’s milk supply.</w:t>
      </w:r>
      <w:r w:rsidRPr="000F3101">
        <w:rPr>
          <w:rFonts w:asciiTheme="minorHAnsi" w:hAnsiTheme="minorHAnsi" w:cstheme="minorHAnsi"/>
          <w:sz w:val="22"/>
          <w:szCs w:val="22"/>
        </w:rPr>
        <w:t xml:space="preserve">  </w:t>
      </w:r>
    </w:p>
    <w:p w14:paraId="2FFCA04A" w14:textId="2F76143B" w:rsidR="003A047B" w:rsidRPr="000F3101" w:rsidRDefault="003A047B" w:rsidP="003A047B">
      <w:pPr>
        <w:pStyle w:val="Heading2"/>
        <w:rPr>
          <w:rFonts w:asciiTheme="minorHAnsi" w:hAnsiTheme="minorHAnsi"/>
        </w:rPr>
      </w:pPr>
      <w:bookmarkStart w:id="10" w:name="_Toc12917142"/>
      <w:r w:rsidRPr="000F3101">
        <w:rPr>
          <w:rFonts w:asciiTheme="minorHAnsi" w:hAnsiTheme="minorHAnsi"/>
        </w:rPr>
        <w:t>Determining Milk Composition</w:t>
      </w:r>
      <w:bookmarkEnd w:id="10"/>
    </w:p>
    <w:p w14:paraId="0D71F0C5" w14:textId="081BD076"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sz w:val="22"/>
          <w:szCs w:val="22"/>
        </w:rPr>
        <w:t xml:space="preserve">On PND16.5, we will collect milk samples (~0.5ml) from the nursing dams in groups control </w:t>
      </w:r>
      <w:r w:rsidR="009A189E" w:rsidRPr="000F3101">
        <w:rPr>
          <w:rFonts w:asciiTheme="minorHAnsi" w:hAnsiTheme="minorHAnsi" w:cstheme="minorHAnsi"/>
          <w:sz w:val="22"/>
          <w:szCs w:val="22"/>
        </w:rPr>
        <w:t>and experimental PND0.5-16.5</w:t>
      </w:r>
      <w:r w:rsidRPr="000F3101">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0F3101">
        <w:rPr>
          <w:rFonts w:asciiTheme="minorHAnsi" w:hAnsiTheme="minorHAnsi" w:cstheme="minorHAnsi"/>
          <w:sz w:val="22"/>
          <w:szCs w:val="22"/>
        </w:rPr>
        <w:t>echoMRI</w:t>
      </w:r>
      <w:proofErr w:type="spellEnd"/>
      <w:r w:rsidRPr="000F3101">
        <w:rPr>
          <w:rFonts w:asciiTheme="minorHAnsi" w:hAnsiTheme="minorHAnsi" w:cstheme="minorHAnsi"/>
          <w:sz w:val="22"/>
          <w:szCs w:val="22"/>
        </w:rPr>
        <w:t>. Afterwards, the pups will be sacrificed</w:t>
      </w:r>
      <w:r w:rsidR="006323C4" w:rsidRPr="000F3101">
        <w:rPr>
          <w:rFonts w:asciiTheme="minorHAnsi" w:hAnsiTheme="minorHAnsi" w:cstheme="minorHAnsi"/>
          <w:sz w:val="22"/>
          <w:szCs w:val="22"/>
        </w:rPr>
        <w:t xml:space="preserve"> using isoflurane and a secondary measure of cervical dislocation.</w:t>
      </w:r>
      <w:r w:rsidRPr="000F3101">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5, 1:4 ratio). We will check for whey acidic protein, alpha casein, beta casein, lactose, serum albumin. Milk fat composition will be analyzed by the </w:t>
      </w:r>
      <w:commentRangeStart w:id="11"/>
      <w:proofErr w:type="spellStart"/>
      <w:r w:rsidRPr="000F3101">
        <w:rPr>
          <w:rFonts w:asciiTheme="minorHAnsi" w:hAnsiTheme="minorHAnsi" w:cstheme="minorHAnsi"/>
          <w:sz w:val="22"/>
          <w:szCs w:val="22"/>
        </w:rPr>
        <w:t>creamatocrit</w:t>
      </w:r>
      <w:proofErr w:type="spellEnd"/>
      <w:r w:rsidRPr="000F3101">
        <w:rPr>
          <w:rFonts w:asciiTheme="minorHAnsi" w:hAnsiTheme="minorHAnsi" w:cstheme="minorHAnsi"/>
          <w:sz w:val="22"/>
          <w:szCs w:val="22"/>
        </w:rPr>
        <w:t xml:space="preserve"> method using a hematocrit centrifuge</w:t>
      </w:r>
      <w:commentRangeEnd w:id="11"/>
      <w:r w:rsidR="00616990" w:rsidRPr="000F3101">
        <w:rPr>
          <w:rStyle w:val="CommentReference"/>
          <w:rFonts w:asciiTheme="minorHAnsi" w:hAnsiTheme="minorHAnsi"/>
        </w:rPr>
        <w:commentReference w:id="11"/>
      </w:r>
      <w:r w:rsidRPr="000F3101">
        <w:rPr>
          <w:rFonts w:asciiTheme="minorHAnsi" w:hAnsiTheme="minorHAnsi" w:cstheme="minorHAnsi"/>
          <w:sz w:val="22"/>
          <w:szCs w:val="22"/>
        </w:rPr>
        <w:t>.</w:t>
      </w:r>
    </w:p>
    <w:p w14:paraId="2E18E276" w14:textId="6D1B4F46" w:rsidR="006323C4" w:rsidRPr="000F3101" w:rsidRDefault="006323C4" w:rsidP="006323C4">
      <w:pPr>
        <w:pStyle w:val="Heading2"/>
        <w:rPr>
          <w:rFonts w:asciiTheme="minorHAnsi" w:hAnsiTheme="minorHAnsi"/>
        </w:rPr>
      </w:pPr>
      <w:bookmarkStart w:id="12" w:name="_Toc12917143"/>
      <w:r w:rsidRPr="000F3101">
        <w:rPr>
          <w:rFonts w:asciiTheme="minorHAnsi" w:hAnsiTheme="minorHAnsi"/>
          <w:highlight w:val="red"/>
        </w:rPr>
        <w:t>Western Blotting</w:t>
      </w:r>
      <w:bookmarkEnd w:id="12"/>
    </w:p>
    <w:p w14:paraId="4BBD118A" w14:textId="07A49087" w:rsidR="006323C4" w:rsidRPr="000F3101" w:rsidRDefault="006323C4" w:rsidP="006323C4">
      <w:pPr>
        <w:rPr>
          <w:rFonts w:asciiTheme="minorHAnsi" w:hAnsiTheme="minorHAnsi"/>
        </w:rPr>
      </w:pPr>
      <w:r w:rsidRPr="000F3101">
        <w:rPr>
          <w:rFonts w:asciiTheme="minorHAnsi" w:hAnsiTheme="minorHAnsi" w:cstheme="minorHAnsi"/>
          <w:sz w:val="22"/>
          <w:szCs w:val="22"/>
        </w:rPr>
        <w:t xml:space="preserve">Briefly, we will determine protein expression of  </w:t>
      </w:r>
      <w:proofErr w:type="spellStart"/>
      <w:r w:rsidRPr="000F3101">
        <w:rPr>
          <w:rFonts w:asciiTheme="minorHAnsi" w:hAnsiTheme="minorHAnsi" w:cstheme="minorHAnsi"/>
          <w:sz w:val="22"/>
          <w:szCs w:val="22"/>
        </w:rPr>
        <w:t>mTORC</w:t>
      </w:r>
      <w:proofErr w:type="spellEnd"/>
      <w:r w:rsidRPr="000F3101">
        <w:rPr>
          <w:rFonts w:asciiTheme="minorHAnsi" w:hAnsiTheme="minorHAnsi" w:cstheme="minorHAnsi"/>
          <w:sz w:val="22"/>
          <w:szCs w:val="22"/>
        </w:rPr>
        <w:t xml:space="preserve">, </w:t>
      </w:r>
      <w:proofErr w:type="spellStart"/>
      <w:r w:rsidRPr="000F3101">
        <w:rPr>
          <w:rFonts w:asciiTheme="minorHAnsi" w:hAnsiTheme="minorHAnsi" w:cstheme="minorHAnsi"/>
          <w:sz w:val="22"/>
          <w:szCs w:val="22"/>
        </w:rPr>
        <w:t>phoshph</w:t>
      </w:r>
      <w:proofErr w:type="spellEnd"/>
      <w:r w:rsidRPr="000F3101">
        <w:rPr>
          <w:rFonts w:asciiTheme="minorHAnsi" w:hAnsiTheme="minorHAnsi" w:cstheme="minorHAnsi"/>
          <w:sz w:val="22"/>
          <w:szCs w:val="22"/>
        </w:rPr>
        <w:t>-mTOR, S6K, phosphorylated S6K, AKT, phosphorylated AKT, S6, phosphorylated S6, 4E-BP1, and phosphorylated 4E-BP1 using respective protein antibodies.</w:t>
      </w:r>
    </w:p>
    <w:p w14:paraId="07373680" w14:textId="7528BBA1" w:rsidR="002E2DD3" w:rsidRPr="000F3101" w:rsidRDefault="002E2DD3" w:rsidP="006751BC">
      <w:pPr>
        <w:pStyle w:val="Heading2"/>
        <w:rPr>
          <w:rFonts w:asciiTheme="minorHAnsi" w:hAnsiTheme="minorHAnsi"/>
        </w:rPr>
      </w:pPr>
      <w:bookmarkStart w:id="13" w:name="_Toc12917144"/>
      <w:r w:rsidRPr="000F3101">
        <w:rPr>
          <w:rFonts w:asciiTheme="minorHAnsi" w:hAnsiTheme="minorHAnsi"/>
          <w:highlight w:val="red"/>
        </w:rPr>
        <w:t>Determination of Milk Proteins</w:t>
      </w:r>
      <w:bookmarkEnd w:id="13"/>
    </w:p>
    <w:p w14:paraId="080E05F4" w14:textId="5AEB4530" w:rsidR="003A047B" w:rsidRPr="000F3101" w:rsidRDefault="00685A22" w:rsidP="003A047B">
      <w:pPr>
        <w:pStyle w:val="Heading2"/>
        <w:rPr>
          <w:rFonts w:asciiTheme="minorHAnsi" w:hAnsiTheme="minorHAnsi"/>
        </w:rPr>
      </w:pPr>
      <w:bookmarkStart w:id="14" w:name="_Toc12917145"/>
      <w:r w:rsidRPr="000F3101">
        <w:rPr>
          <w:rFonts w:asciiTheme="minorHAnsi" w:hAnsiTheme="minorHAnsi"/>
        </w:rPr>
        <w:t>Glucose</w:t>
      </w:r>
      <w:r w:rsidR="003A047B" w:rsidRPr="000F3101">
        <w:rPr>
          <w:rFonts w:asciiTheme="minorHAnsi" w:hAnsiTheme="minorHAnsi"/>
        </w:rPr>
        <w:t xml:space="preserve"> Toler</w:t>
      </w:r>
      <w:r w:rsidR="00A90549" w:rsidRPr="000F3101">
        <w:rPr>
          <w:rFonts w:asciiTheme="minorHAnsi" w:hAnsiTheme="minorHAnsi"/>
        </w:rPr>
        <w:t>a</w:t>
      </w:r>
      <w:r w:rsidR="003A047B" w:rsidRPr="000F3101">
        <w:rPr>
          <w:rFonts w:asciiTheme="minorHAnsi" w:hAnsiTheme="minorHAnsi"/>
        </w:rPr>
        <w:t>nce Test</w:t>
      </w:r>
      <w:bookmarkEnd w:id="14"/>
    </w:p>
    <w:p w14:paraId="3ADBFB32" w14:textId="6E1EB64C" w:rsidR="00B15150" w:rsidRPr="000F3101" w:rsidRDefault="00AE7E3A" w:rsidP="00E45296">
      <w:pPr>
        <w:rPr>
          <w:rFonts w:asciiTheme="minorHAnsi" w:hAnsiTheme="minorHAnsi"/>
          <w:sz w:val="22"/>
          <w:szCs w:val="22"/>
        </w:rPr>
      </w:pPr>
      <w:r w:rsidRPr="000F3101">
        <w:rPr>
          <w:rFonts w:asciiTheme="minorHAnsi" w:hAnsiTheme="minorHAnsi" w:cstheme="minorHAnsi"/>
          <w:sz w:val="22"/>
          <w:szCs w:val="22"/>
        </w:rPr>
        <w:t>Weaned offspring</w:t>
      </w:r>
      <w:r w:rsidR="00E45296" w:rsidRPr="000F3101">
        <w:rPr>
          <w:rFonts w:asciiTheme="minorHAnsi" w:hAnsiTheme="minorHAnsi" w:cstheme="minorHAnsi"/>
          <w:sz w:val="22"/>
          <w:szCs w:val="22"/>
        </w:rPr>
        <w:t xml:space="preserve"> in groups control and experimental</w:t>
      </w:r>
      <w:r w:rsidRPr="000F3101">
        <w:rPr>
          <w:rFonts w:asciiTheme="minorHAnsi" w:hAnsiTheme="minorHAnsi" w:cstheme="minorHAnsi"/>
          <w:sz w:val="22"/>
          <w:szCs w:val="22"/>
        </w:rPr>
        <w:t xml:space="preserve"> PND0.5-21.5</w:t>
      </w:r>
      <w:r w:rsidR="00E45296" w:rsidRPr="000F3101">
        <w:rPr>
          <w:rFonts w:asciiTheme="minorHAnsi" w:hAnsiTheme="minorHAnsi" w:cstheme="minorHAnsi"/>
          <w:sz w:val="22"/>
          <w:szCs w:val="22"/>
        </w:rPr>
        <w:t xml:space="preserve"> will undergo a</w:t>
      </w:r>
      <w:r w:rsidRPr="000F3101">
        <w:rPr>
          <w:rFonts w:asciiTheme="minorHAnsi" w:hAnsiTheme="minorHAnsi" w:cstheme="minorHAnsi"/>
          <w:sz w:val="22"/>
          <w:szCs w:val="22"/>
        </w:rPr>
        <w:t xml:space="preserve"> glucose</w:t>
      </w:r>
      <w:r w:rsidR="00E45296" w:rsidRPr="000F3101">
        <w:rPr>
          <w:rFonts w:asciiTheme="minorHAnsi" w:hAnsiTheme="minorHAnsi" w:cstheme="minorHAnsi"/>
          <w:sz w:val="22"/>
          <w:szCs w:val="22"/>
        </w:rPr>
        <w:t xml:space="preserve"> tolerance test (</w:t>
      </w:r>
      <w:r w:rsidRPr="000F3101">
        <w:rPr>
          <w:rFonts w:asciiTheme="minorHAnsi" w:hAnsiTheme="minorHAnsi" w:cstheme="minorHAnsi"/>
          <w:sz w:val="22"/>
          <w:szCs w:val="22"/>
        </w:rPr>
        <w:t>G</w:t>
      </w:r>
      <w:r w:rsidR="00E45296" w:rsidRPr="000F3101">
        <w:rPr>
          <w:rFonts w:asciiTheme="minorHAnsi" w:hAnsiTheme="minorHAnsi" w:cstheme="minorHAnsi"/>
          <w:sz w:val="22"/>
          <w:szCs w:val="22"/>
        </w:rPr>
        <w:t xml:space="preserve">TT) being challenged with </w:t>
      </w:r>
      <w:r w:rsidRPr="000F3101">
        <w:rPr>
          <w:rFonts w:asciiTheme="minorHAnsi" w:hAnsiTheme="minorHAnsi" w:cstheme="minorHAnsi"/>
          <w:sz w:val="22"/>
          <w:szCs w:val="22"/>
        </w:rPr>
        <w:t>1g/kg of body weight</w:t>
      </w:r>
      <w:r w:rsidR="00E45296" w:rsidRPr="000F3101">
        <w:rPr>
          <w:rFonts w:asciiTheme="minorHAnsi" w:hAnsiTheme="minorHAnsi" w:cstheme="minorHAnsi"/>
          <w:sz w:val="22"/>
          <w:szCs w:val="22"/>
        </w:rPr>
        <w:t xml:space="preserve"> after a 6-hour fast with </w:t>
      </w:r>
      <w:r w:rsidRPr="000F3101">
        <w:rPr>
          <w:rFonts w:asciiTheme="minorHAnsi" w:hAnsiTheme="minorHAnsi" w:cstheme="minorHAnsi"/>
          <w:i/>
          <w:sz w:val="22"/>
          <w:szCs w:val="22"/>
        </w:rPr>
        <w:t xml:space="preserve">ad libitum </w:t>
      </w:r>
      <w:r w:rsidR="00E45296" w:rsidRPr="000F3101">
        <w:rPr>
          <w:rFonts w:asciiTheme="minorHAnsi" w:hAnsiTheme="minorHAnsi" w:cstheme="minorHAnsi"/>
          <w:sz w:val="22"/>
          <w:szCs w:val="22"/>
        </w:rPr>
        <w:t xml:space="preserve">access to </w:t>
      </w:r>
      <w:proofErr w:type="spellStart"/>
      <w:r w:rsidR="00E45296" w:rsidRPr="000F3101">
        <w:rPr>
          <w:rFonts w:asciiTheme="minorHAnsi" w:hAnsiTheme="minorHAnsi" w:cstheme="minorHAnsi"/>
          <w:sz w:val="22"/>
          <w:szCs w:val="22"/>
        </w:rPr>
        <w:t>water</w:t>
      </w:r>
      <w:r w:rsidRPr="000F3101">
        <w:rPr>
          <w:rFonts w:asciiTheme="minorHAnsi" w:hAnsiTheme="minorHAnsi" w:cstheme="minorHAnsi"/>
          <w:sz w:val="22"/>
          <w:szCs w:val="22"/>
        </w:rPr>
        <w:t>.</w:t>
      </w:r>
      <w:r w:rsidR="00E45296" w:rsidRPr="000F3101">
        <w:rPr>
          <w:rFonts w:asciiTheme="minorHAnsi" w:hAnsiTheme="minorHAnsi" w:cstheme="minorHAnsi"/>
          <w:sz w:val="22"/>
          <w:szCs w:val="22"/>
        </w:rPr>
        <w:t>The</w:t>
      </w:r>
      <w:proofErr w:type="spellEnd"/>
      <w:r w:rsidR="00E45296" w:rsidRPr="000F3101">
        <w:rPr>
          <w:rFonts w:asciiTheme="minorHAnsi" w:hAnsiTheme="minorHAnsi" w:cstheme="minorHAnsi"/>
          <w:sz w:val="22"/>
          <w:szCs w:val="22"/>
        </w:rPr>
        <w:t xml:space="preserve"> effect of </w:t>
      </w:r>
      <w:r w:rsidRPr="000F3101">
        <w:rPr>
          <w:rFonts w:asciiTheme="minorHAnsi" w:hAnsiTheme="minorHAnsi" w:cstheme="minorHAnsi"/>
          <w:sz w:val="22"/>
          <w:szCs w:val="22"/>
        </w:rPr>
        <w:t xml:space="preserve">maternal </w:t>
      </w:r>
      <w:r w:rsidR="00E45296" w:rsidRPr="000F3101">
        <w:rPr>
          <w:rFonts w:asciiTheme="minorHAnsi" w:hAnsiTheme="minorHAnsi" w:cstheme="minorHAnsi"/>
          <w:sz w:val="22"/>
          <w:szCs w:val="22"/>
        </w:rPr>
        <w:t xml:space="preserve">glucocorticoid </w:t>
      </w:r>
      <w:r w:rsidRPr="000F3101">
        <w:rPr>
          <w:rFonts w:asciiTheme="minorHAnsi" w:hAnsiTheme="minorHAnsi" w:cstheme="minorHAnsi"/>
          <w:sz w:val="22"/>
          <w:szCs w:val="22"/>
        </w:rPr>
        <w:t>exposure during lactation on offspring adolescent glucose</w:t>
      </w:r>
      <w:r w:rsidR="00E45296" w:rsidRPr="000F3101">
        <w:rPr>
          <w:rFonts w:asciiTheme="minorHAnsi" w:hAnsiTheme="minorHAnsi" w:cstheme="minorHAnsi"/>
          <w:sz w:val="22"/>
          <w:szCs w:val="22"/>
        </w:rPr>
        <w:t xml:space="preserve"> sensitivity will be determined.</w:t>
      </w:r>
      <w:r w:rsidRPr="000F3101">
        <w:rPr>
          <w:rFonts w:asciiTheme="minorHAnsi" w:hAnsiTheme="minorHAnsi" w:cstheme="minorHAnsi"/>
          <w:sz w:val="22"/>
          <w:szCs w:val="22"/>
        </w:rPr>
        <w:t xml:space="preserve"> Briefly, after the fast, the tail will be cut to allow for blood sampling</w:t>
      </w:r>
      <w:r w:rsidR="001E42E6" w:rsidRPr="000F3101">
        <w:rPr>
          <w:rFonts w:asciiTheme="minorHAnsi" w:hAnsiTheme="minorHAnsi" w:cstheme="minorHAnsi"/>
          <w:sz w:val="22"/>
          <w:szCs w:val="22"/>
        </w:rPr>
        <w:t xml:space="preserve"> via </w:t>
      </w:r>
      <w:proofErr w:type="spellStart"/>
      <w:r w:rsidR="001E42E6" w:rsidRPr="000F3101">
        <w:rPr>
          <w:rFonts w:asciiTheme="minorHAnsi" w:hAnsiTheme="minorHAnsi" w:cstheme="minorHAnsi"/>
          <w:sz w:val="22"/>
          <w:szCs w:val="22"/>
        </w:rPr>
        <w:t>AccuCheck</w:t>
      </w:r>
      <w:proofErr w:type="spellEnd"/>
      <w:r w:rsidR="001E42E6" w:rsidRPr="000F3101">
        <w:rPr>
          <w:rFonts w:asciiTheme="minorHAnsi" w:hAnsiTheme="minorHAnsi" w:cstheme="minorHAnsi"/>
          <w:sz w:val="22"/>
          <w:szCs w:val="22"/>
        </w:rPr>
        <w:t xml:space="preserve"> Advantage Glucometer</w:t>
      </w:r>
      <w:r w:rsidRPr="000F3101">
        <w:rPr>
          <w:rFonts w:asciiTheme="minorHAnsi" w:hAnsiTheme="minorHAnsi" w:cstheme="minorHAnsi"/>
          <w:sz w:val="22"/>
          <w:szCs w:val="22"/>
        </w:rPr>
        <w:t xml:space="preserve">. Tail vein blood will be immediately </w:t>
      </w:r>
      <w:r w:rsidR="00E93065" w:rsidRPr="000F3101">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0F3101">
        <w:rPr>
          <w:rFonts w:asciiTheme="minorHAnsi" w:hAnsiTheme="minorHAnsi" w:cstheme="minorHAnsi"/>
          <w:sz w:val="22"/>
          <w:szCs w:val="22"/>
        </w:rPr>
        <w:t>interperitoneal</w:t>
      </w:r>
      <w:proofErr w:type="spellEnd"/>
      <w:r w:rsidR="00E93065" w:rsidRPr="000F3101">
        <w:rPr>
          <w:rFonts w:asciiTheme="minorHAnsi" w:hAnsiTheme="minorHAnsi" w:cstheme="minorHAnsi"/>
          <w:sz w:val="22"/>
          <w:szCs w:val="22"/>
        </w:rPr>
        <w:t xml:space="preserve"> cavity with the appropriate glucose dosage. The timer will be set as to allow for blood collection every 15 minutes. </w:t>
      </w:r>
      <w:r w:rsidR="00E93065" w:rsidRPr="000F3101">
        <w:rPr>
          <w:rFonts w:asciiTheme="minorHAnsi" w:hAnsiTheme="minorHAnsi" w:cstheme="minorHAnsi"/>
          <w:sz w:val="22"/>
          <w:szCs w:val="22"/>
        </w:rPr>
        <w:lastRenderedPageBreak/>
        <w:t xml:space="preserve">Blood will be collected at </w:t>
      </w:r>
      <w:r w:rsidR="00E93065" w:rsidRPr="000F3101">
        <w:rPr>
          <w:rFonts w:asciiTheme="minorHAnsi" w:hAnsiTheme="minorHAnsi" w:cs="Arial"/>
          <w:color w:val="252525"/>
          <w:sz w:val="22"/>
          <w:szCs w:val="22"/>
          <w:shd w:val="clear" w:color="auto" w:fill="FFFFFF"/>
        </w:rPr>
        <w:t>5, 30, 45, 60, 75, 90 and 120 min</w:t>
      </w:r>
      <w:r w:rsidR="001E42E6" w:rsidRPr="000F3101">
        <w:rPr>
          <w:rFonts w:asciiTheme="minorHAnsi" w:hAnsiTheme="minorHAnsi" w:cs="Arial"/>
          <w:color w:val="252525"/>
          <w:sz w:val="22"/>
          <w:szCs w:val="22"/>
          <w:shd w:val="clear" w:color="auto" w:fill="FFFFFF"/>
        </w:rPr>
        <w:t>utes after injection</w:t>
      </w:r>
      <w:r w:rsidR="00777F13" w:rsidRPr="000F3101">
        <w:rPr>
          <w:rFonts w:asciiTheme="minorHAnsi" w:hAnsiTheme="minorHAnsi"/>
          <w:sz w:val="22"/>
          <w:szCs w:val="22"/>
        </w:rPr>
        <w:t xml:space="preserve">. After </w:t>
      </w:r>
      <w:r w:rsidR="00E45296" w:rsidRPr="000F3101">
        <w:rPr>
          <w:rFonts w:asciiTheme="minorHAnsi" w:hAnsiTheme="minorHAnsi" w:cstheme="minorHAnsi"/>
          <w:sz w:val="22"/>
          <w:szCs w:val="22"/>
        </w:rPr>
        <w:t xml:space="preserve">the </w:t>
      </w:r>
      <w:r w:rsidR="00777F13" w:rsidRPr="000F3101">
        <w:rPr>
          <w:rFonts w:asciiTheme="minorHAnsi" w:hAnsiTheme="minorHAnsi" w:cstheme="minorHAnsi"/>
          <w:sz w:val="22"/>
          <w:szCs w:val="22"/>
        </w:rPr>
        <w:t>G</w:t>
      </w:r>
      <w:r w:rsidR="00E45296" w:rsidRPr="000F3101">
        <w:rPr>
          <w:rFonts w:asciiTheme="minorHAnsi" w:hAnsiTheme="minorHAnsi" w:cstheme="minorHAnsi"/>
          <w:sz w:val="22"/>
          <w:szCs w:val="22"/>
        </w:rPr>
        <w:t xml:space="preserve">TT is done, </w:t>
      </w:r>
      <w:r w:rsidR="00777F13" w:rsidRPr="000F3101">
        <w:rPr>
          <w:rFonts w:asciiTheme="minorHAnsi" w:hAnsiTheme="minorHAnsi" w:cstheme="minorHAnsi"/>
          <w:sz w:val="22"/>
          <w:szCs w:val="22"/>
        </w:rPr>
        <w:t xml:space="preserve">mice </w:t>
      </w:r>
      <w:r w:rsidR="00E45296" w:rsidRPr="000F3101">
        <w:rPr>
          <w:rFonts w:asciiTheme="minorHAnsi" w:hAnsiTheme="minorHAnsi" w:cstheme="minorHAnsi"/>
          <w:sz w:val="22"/>
          <w:szCs w:val="22"/>
        </w:rPr>
        <w:t xml:space="preserve">will have </w:t>
      </w:r>
      <w:r w:rsidR="00E45296" w:rsidRPr="000F3101">
        <w:rPr>
          <w:rFonts w:asciiTheme="minorHAnsi" w:hAnsiTheme="minorHAnsi" w:cstheme="minorHAnsi"/>
          <w:i/>
          <w:sz w:val="22"/>
          <w:szCs w:val="22"/>
        </w:rPr>
        <w:t xml:space="preserve">ad libitum </w:t>
      </w:r>
      <w:r w:rsidR="00E45296" w:rsidRPr="000F3101">
        <w:rPr>
          <w:rFonts w:asciiTheme="minorHAnsi" w:hAnsiTheme="minorHAnsi" w:cstheme="minorHAnsi"/>
          <w:sz w:val="22"/>
          <w:szCs w:val="22"/>
        </w:rPr>
        <w:t xml:space="preserve">access to </w:t>
      </w:r>
      <w:r w:rsidR="00777F13" w:rsidRPr="000F3101">
        <w:rPr>
          <w:rFonts w:asciiTheme="minorHAnsi" w:hAnsiTheme="minorHAnsi" w:cstheme="minorHAnsi"/>
          <w:sz w:val="22"/>
          <w:szCs w:val="22"/>
        </w:rPr>
        <w:t xml:space="preserve">normal </w:t>
      </w:r>
      <w:r w:rsidR="00E45296" w:rsidRPr="000F3101">
        <w:rPr>
          <w:rFonts w:asciiTheme="minorHAnsi" w:hAnsiTheme="minorHAnsi" w:cstheme="minorHAnsi"/>
          <w:sz w:val="22"/>
          <w:szCs w:val="22"/>
        </w:rPr>
        <w:t xml:space="preserve">chow </w:t>
      </w:r>
      <w:r w:rsidR="00777F13" w:rsidRPr="000F3101">
        <w:rPr>
          <w:rFonts w:asciiTheme="minorHAnsi" w:hAnsiTheme="minorHAnsi" w:cstheme="minorHAnsi"/>
          <w:sz w:val="22"/>
          <w:szCs w:val="22"/>
        </w:rPr>
        <w:t xml:space="preserve">diet and water </w:t>
      </w:r>
      <w:r w:rsidR="00E45296" w:rsidRPr="000F3101">
        <w:rPr>
          <w:rFonts w:asciiTheme="minorHAnsi" w:hAnsiTheme="minorHAnsi" w:cstheme="minorHAnsi"/>
          <w:sz w:val="22"/>
          <w:szCs w:val="22"/>
        </w:rPr>
        <w:t xml:space="preserve">again. </w:t>
      </w:r>
    </w:p>
    <w:p w14:paraId="5B3D1AE3" w14:textId="704466CB" w:rsidR="00B15150" w:rsidRPr="000F3101" w:rsidRDefault="00B15150" w:rsidP="00B52462">
      <w:pPr>
        <w:pStyle w:val="Heading2"/>
        <w:rPr>
          <w:rFonts w:asciiTheme="minorHAnsi" w:hAnsiTheme="minorHAnsi"/>
        </w:rPr>
      </w:pPr>
      <w:bookmarkStart w:id="15" w:name="_Toc12917146"/>
      <w:r w:rsidRPr="00110245">
        <w:rPr>
          <w:rFonts w:asciiTheme="minorHAnsi" w:hAnsiTheme="minorHAnsi"/>
          <w:highlight w:val="red"/>
        </w:rPr>
        <w:t>Histology</w:t>
      </w:r>
      <w:bookmarkEnd w:id="15"/>
    </w:p>
    <w:p w14:paraId="3BFB481E" w14:textId="2EE393EB" w:rsidR="00B15150" w:rsidRPr="000F3101" w:rsidRDefault="00B15150" w:rsidP="00E45296">
      <w:pPr>
        <w:rPr>
          <w:rFonts w:asciiTheme="minorHAnsi" w:hAnsiTheme="minorHAnsi" w:cstheme="minorHAnsi"/>
          <w:sz w:val="22"/>
          <w:szCs w:val="22"/>
        </w:rPr>
      </w:pPr>
      <w:r w:rsidRPr="000F3101">
        <w:rPr>
          <w:rFonts w:asciiTheme="minorHAnsi" w:hAnsiTheme="minorHAnsi" w:cstheme="minorHAnsi"/>
          <w:sz w:val="22"/>
          <w:szCs w:val="22"/>
        </w:rPr>
        <w:t>We will assess branching by …, and we will measure mammary adipocyte size by …</w:t>
      </w:r>
    </w:p>
    <w:p w14:paraId="09512702" w14:textId="023F75E5" w:rsidR="003701CA" w:rsidRPr="000F3101" w:rsidRDefault="003701CA" w:rsidP="00CB42D0">
      <w:pPr>
        <w:pStyle w:val="Heading1"/>
        <w:rPr>
          <w:rFonts w:asciiTheme="minorHAnsi" w:hAnsiTheme="minorHAnsi"/>
        </w:rPr>
      </w:pPr>
      <w:bookmarkStart w:id="16" w:name="_Toc12917147"/>
      <w:r w:rsidRPr="00110245">
        <w:rPr>
          <w:rFonts w:asciiTheme="minorHAnsi" w:hAnsiTheme="minorHAnsi"/>
          <w:highlight w:val="red"/>
        </w:rPr>
        <w:t>Expected Results</w:t>
      </w:r>
      <w:bookmarkEnd w:id="16"/>
    </w:p>
    <w:p w14:paraId="7CB40351" w14:textId="579A83B8" w:rsidR="00E45296" w:rsidRPr="000F3101" w:rsidRDefault="00E45296" w:rsidP="00E45296">
      <w:pPr>
        <w:rPr>
          <w:rFonts w:asciiTheme="minorHAnsi" w:hAnsiTheme="minorHAnsi" w:cstheme="minorHAnsi"/>
          <w:sz w:val="22"/>
          <w:szCs w:val="22"/>
        </w:rPr>
      </w:pPr>
      <w:commentRangeStart w:id="17"/>
      <w:r w:rsidRPr="000F3101">
        <w:rPr>
          <w:rFonts w:asciiTheme="minorHAnsi" w:hAnsiTheme="minorHAnsi" w:cstheme="minorHAnsi"/>
          <w:b/>
          <w:sz w:val="22"/>
          <w:szCs w:val="22"/>
        </w:rPr>
        <w:t>Expected Results (Aims 2.1</w:t>
      </w:r>
      <w:r w:rsidRPr="000F3101">
        <w:rPr>
          <w:rFonts w:asciiTheme="minorHAnsi" w:hAnsiTheme="minorHAnsi"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and alveolar development more so than when introduced at conception (cohort 2). This will be evident in the reduced size of the glands and the reduced branching. </w:t>
      </w:r>
      <w:commentRangeEnd w:id="17"/>
      <w:r w:rsidR="00834838" w:rsidRPr="000F3101">
        <w:rPr>
          <w:rStyle w:val="CommentReference"/>
          <w:rFonts w:asciiTheme="minorHAnsi" w:hAnsiTheme="minorHAnsi"/>
        </w:rPr>
        <w:commentReference w:id="17"/>
      </w:r>
    </w:p>
    <w:p w14:paraId="5DBC0628" w14:textId="114514FC" w:rsidR="003701CA" w:rsidRPr="000F3101" w:rsidRDefault="003701CA" w:rsidP="00E45296">
      <w:pPr>
        <w:rPr>
          <w:rFonts w:asciiTheme="minorHAnsi" w:hAnsiTheme="minorHAnsi" w:cstheme="minorHAnsi"/>
          <w:sz w:val="22"/>
          <w:szCs w:val="22"/>
        </w:rPr>
      </w:pPr>
    </w:p>
    <w:p w14:paraId="2242C2F8" w14:textId="763E5924" w:rsidR="003701CA" w:rsidRPr="000F3101" w:rsidRDefault="003701CA" w:rsidP="00E45296">
      <w:pPr>
        <w:rPr>
          <w:rFonts w:asciiTheme="minorHAnsi" w:hAnsiTheme="minorHAnsi" w:cstheme="minorHAnsi"/>
          <w:sz w:val="22"/>
          <w:szCs w:val="22"/>
        </w:rPr>
      </w:pPr>
    </w:p>
    <w:p w14:paraId="50EEAAFF" w14:textId="77777777" w:rsidR="003701CA" w:rsidRPr="000F3101" w:rsidRDefault="003701CA" w:rsidP="00E45296">
      <w:pPr>
        <w:rPr>
          <w:rFonts w:asciiTheme="minorHAnsi" w:hAnsiTheme="minorHAnsi" w:cstheme="minorHAnsi"/>
          <w:sz w:val="22"/>
          <w:szCs w:val="22"/>
        </w:rPr>
      </w:pPr>
    </w:p>
    <w:p w14:paraId="20F03815" w14:textId="6F22C848"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b/>
          <w:sz w:val="22"/>
          <w:szCs w:val="22"/>
        </w:rPr>
        <w:t>Expected Results (Aims 2.2</w:t>
      </w:r>
      <w:r w:rsidRPr="000F3101">
        <w:rPr>
          <w:rFonts w:asciiTheme="minorHAnsi" w:hAnsiTheme="minorHAnsi"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 Furthermore, I hypothesize that milk composition, if available, will consist of reduced macronutrients (lactose, protein and fat) more so in cohort 1 than cohort 2. This is consistent with the results seen when high doses of glucocorticoids were given during lactation.</w:t>
      </w:r>
    </w:p>
    <w:p w14:paraId="246A7595" w14:textId="232D9FAF" w:rsidR="003701CA" w:rsidRPr="000F3101" w:rsidRDefault="003701CA" w:rsidP="00E45296">
      <w:pPr>
        <w:rPr>
          <w:rFonts w:asciiTheme="minorHAnsi" w:hAnsiTheme="minorHAnsi" w:cstheme="minorHAnsi"/>
          <w:sz w:val="22"/>
          <w:szCs w:val="22"/>
        </w:rPr>
      </w:pPr>
    </w:p>
    <w:p w14:paraId="2853CC26" w14:textId="77777777" w:rsidR="003701CA" w:rsidRPr="000F3101" w:rsidRDefault="003701CA" w:rsidP="00E45296">
      <w:pPr>
        <w:rPr>
          <w:rFonts w:asciiTheme="minorHAnsi" w:hAnsiTheme="minorHAnsi" w:cstheme="minorHAnsi"/>
          <w:sz w:val="22"/>
          <w:szCs w:val="22"/>
        </w:rPr>
      </w:pPr>
    </w:p>
    <w:p w14:paraId="3AA448A2" w14:textId="360ACB80" w:rsidR="00E45296" w:rsidRPr="000F3101" w:rsidRDefault="00E45296" w:rsidP="00E45296">
      <w:pPr>
        <w:rPr>
          <w:rFonts w:asciiTheme="minorHAnsi" w:hAnsiTheme="minorHAnsi" w:cstheme="minorHAnsi"/>
          <w:sz w:val="22"/>
          <w:szCs w:val="22"/>
        </w:rPr>
      </w:pPr>
      <w:r w:rsidRPr="000F3101">
        <w:rPr>
          <w:rFonts w:asciiTheme="minorHAnsi" w:hAnsiTheme="minorHAnsi" w:cstheme="minorHAnsi"/>
          <w:b/>
          <w:sz w:val="22"/>
          <w:szCs w:val="22"/>
        </w:rPr>
        <w:t>Expected Results (Aims 2.3</w:t>
      </w:r>
      <w:r w:rsidRPr="000F3101">
        <w:rPr>
          <w:rFonts w:asciiTheme="minorHAnsi" w:hAnsiTheme="minorHAnsi" w:cstheme="minorHAnsi"/>
          <w:sz w:val="22"/>
          <w:szCs w:val="22"/>
        </w:rPr>
        <w:t xml:space="preserve">): As </w:t>
      </w:r>
      <w:commentRangeStart w:id="18"/>
      <w:r w:rsidRPr="000F3101">
        <w:rPr>
          <w:rFonts w:asciiTheme="minorHAnsi" w:hAnsiTheme="minorHAnsi" w:cstheme="minorHAnsi"/>
          <w:sz w:val="22"/>
          <w:szCs w:val="22"/>
        </w:rPr>
        <w:t xml:space="preserve">glucocorticoids cause hyperglycemia </w:t>
      </w:r>
      <w:commentRangeEnd w:id="18"/>
      <w:r w:rsidR="000835B2" w:rsidRPr="000F3101">
        <w:rPr>
          <w:rStyle w:val="CommentReference"/>
          <w:rFonts w:asciiTheme="minorHAnsi" w:hAnsiTheme="minorHAnsi"/>
        </w:rPr>
        <w:commentReference w:id="18"/>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(Tamez-Pérez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2015; Suh &amp; Park, 2017)</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I hypothesize that dams exposed to dexamethasone in both cohorts will be </w:t>
      </w:r>
      <w:r w:rsidR="00356015" w:rsidRPr="000F3101">
        <w:rPr>
          <w:rFonts w:asciiTheme="minorHAnsi" w:hAnsiTheme="minorHAnsi" w:cstheme="minorHAnsi"/>
          <w:sz w:val="22"/>
          <w:szCs w:val="22"/>
        </w:rPr>
        <w:t>insulin resistant</w:t>
      </w:r>
      <w:r w:rsidRPr="000F3101">
        <w:rPr>
          <w:rFonts w:asciiTheme="minorHAnsi" w:hAnsiTheme="minorHAnsi" w:cstheme="minorHAnsi"/>
          <w:sz w:val="22"/>
          <w:szCs w:val="22"/>
        </w:rPr>
        <w:t xml:space="preserve">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w:t>
      </w:r>
      <w:commentRangeStart w:id="19"/>
      <w:r w:rsidRPr="000F3101">
        <w:rPr>
          <w:rFonts w:asciiTheme="minorHAnsi" w:hAnsiTheme="minorHAnsi" w:cstheme="minorHAnsi"/>
          <w:sz w:val="22"/>
          <w:szCs w:val="22"/>
        </w:rPr>
        <w:t xml:space="preserve"> remain lower </w:t>
      </w:r>
      <w:commentRangeEnd w:id="19"/>
      <w:r w:rsidR="00CB42D0" w:rsidRPr="000F3101">
        <w:rPr>
          <w:rStyle w:val="CommentReference"/>
          <w:rFonts w:asciiTheme="minorHAnsi" w:hAnsiTheme="minorHAnsi"/>
        </w:rPr>
        <w:commentReference w:id="19"/>
      </w:r>
      <w:r w:rsidRPr="000F3101">
        <w:rPr>
          <w:rFonts w:asciiTheme="minorHAnsi" w:hAnsiTheme="minorHAnsi" w:cstheme="minorHAnsi"/>
          <w:sz w:val="22"/>
          <w:szCs w:val="22"/>
        </w:rPr>
        <w:t xml:space="preserve">than their control counterparts. Fat mass in experimental offspring is expected to be higher despite an overall less body weight indicating </w:t>
      </w:r>
      <w:commentRangeStart w:id="20"/>
      <w:r w:rsidRPr="000F3101">
        <w:rPr>
          <w:rFonts w:asciiTheme="minorHAnsi" w:hAnsiTheme="minorHAnsi" w:cstheme="minorHAnsi"/>
          <w:sz w:val="22"/>
          <w:szCs w:val="22"/>
        </w:rPr>
        <w:t xml:space="preserve">impaired metabolic health </w:t>
      </w:r>
      <w:commentRangeEnd w:id="20"/>
      <w:r w:rsidR="00CB42D0" w:rsidRPr="000F3101">
        <w:rPr>
          <w:rStyle w:val="CommentReference"/>
          <w:rFonts w:asciiTheme="minorHAnsi" w:hAnsiTheme="minorHAnsi"/>
        </w:rPr>
        <w:commentReference w:id="20"/>
      </w:r>
      <w:r w:rsidRPr="000F3101">
        <w:rPr>
          <w:rFonts w:asciiTheme="minorHAnsi" w:hAnsiTheme="minorHAnsi" w:cstheme="minorHAnsi"/>
          <w:sz w:val="22"/>
          <w:szCs w:val="22"/>
        </w:rPr>
        <w:t xml:space="preserve">of the offspring. When offspring undergo the GTT at 6 weeks of age, I expect that experimental offspring to be </w:t>
      </w:r>
      <w:commentRangeStart w:id="21"/>
      <w:r w:rsidRPr="000F3101">
        <w:rPr>
          <w:rFonts w:asciiTheme="minorHAnsi" w:hAnsiTheme="minorHAnsi" w:cstheme="minorHAnsi"/>
          <w:sz w:val="22"/>
          <w:szCs w:val="22"/>
        </w:rPr>
        <w:t xml:space="preserve">hyperglycemic </w:t>
      </w:r>
      <w:commentRangeEnd w:id="21"/>
      <w:r w:rsidR="00356015" w:rsidRPr="000F3101">
        <w:rPr>
          <w:rStyle w:val="CommentReference"/>
          <w:rFonts w:asciiTheme="minorHAnsi" w:hAnsiTheme="minorHAnsi"/>
        </w:rPr>
        <w:commentReference w:id="21"/>
      </w:r>
      <w:r w:rsidRPr="000F3101">
        <w:rPr>
          <w:rFonts w:asciiTheme="minorHAnsi" w:hAnsiTheme="minorHAnsi" w:cstheme="minorHAnsi"/>
          <w:sz w:val="22"/>
          <w:szCs w:val="22"/>
        </w:rPr>
        <w:t xml:space="preserve">with impaired </w:t>
      </w:r>
      <w:commentRangeStart w:id="22"/>
      <w:r w:rsidRPr="000F3101">
        <w:rPr>
          <w:rFonts w:asciiTheme="minorHAnsi" w:hAnsiTheme="minorHAnsi" w:cstheme="minorHAnsi"/>
          <w:sz w:val="22"/>
          <w:szCs w:val="22"/>
        </w:rPr>
        <w:t>insulin sensitivity</w:t>
      </w:r>
      <w:commentRangeEnd w:id="22"/>
      <w:r w:rsidR="00CB42D0" w:rsidRPr="000F3101">
        <w:rPr>
          <w:rStyle w:val="CommentReference"/>
          <w:rFonts w:asciiTheme="minorHAnsi" w:hAnsiTheme="minorHAnsi"/>
        </w:rPr>
        <w:commentReference w:id="22"/>
      </w:r>
      <w:r w:rsidRPr="000F3101">
        <w:rPr>
          <w:rFonts w:asciiTheme="minorHAnsi" w:hAnsiTheme="minorHAnsi" w:cstheme="minorHAnsi"/>
          <w:sz w:val="22"/>
          <w:szCs w:val="22"/>
        </w:rPr>
        <w:t xml:space="preserve">. Fat pads collected from these offspring are expected to have higher weights than controls. mTORC1 activity </w:t>
      </w:r>
      <w:r w:rsidR="00356015" w:rsidRPr="000F3101">
        <w:rPr>
          <w:rFonts w:asciiTheme="minorHAnsi" w:hAnsiTheme="minorHAnsi" w:cstheme="minorHAnsi"/>
          <w:sz w:val="22"/>
          <w:szCs w:val="22"/>
        </w:rPr>
        <w:t xml:space="preserve">in offspring adipose tissue </w:t>
      </w:r>
      <w:r w:rsidRPr="000F3101">
        <w:rPr>
          <w:rFonts w:asciiTheme="minorHAnsi" w:hAnsiTheme="minorHAnsi" w:cstheme="minorHAnsi"/>
          <w:sz w:val="22"/>
          <w:szCs w:val="22"/>
        </w:rPr>
        <w:t xml:space="preserve">is expected to be higher in experimental offspring, as mTORC1 activity promotes lipogenesis and is increased in obesity, which in our case is reflected in a thin-fat phenotype in the offspring </w:t>
      </w:r>
      <w:r w:rsidRPr="000F3101">
        <w:rPr>
          <w:rFonts w:asciiTheme="minorHAnsi" w:hAnsiTheme="minorHAnsi" w:cstheme="minorHAnsi"/>
          <w:sz w:val="22"/>
          <w:szCs w:val="22"/>
        </w:rPr>
        <w:fldChar w:fldCharType="begin" w:fldLock="1"/>
      </w:r>
      <w:r w:rsidRPr="000F3101">
        <w:rPr>
          <w:rFonts w:asciiTheme="minorHAnsi" w:hAnsiTheme="minorHAnsi"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sidRPr="000F3101">
        <w:rPr>
          <w:rFonts w:asciiTheme="minorHAnsi" w:hAnsiTheme="minorHAnsi" w:cstheme="minorHAnsi"/>
          <w:sz w:val="22"/>
          <w:szCs w:val="22"/>
        </w:rPr>
        <w:fldChar w:fldCharType="separate"/>
      </w:r>
      <w:r w:rsidRPr="000F3101">
        <w:rPr>
          <w:rFonts w:asciiTheme="minorHAnsi" w:hAnsiTheme="minorHAnsi" w:cstheme="minorHAnsi"/>
          <w:noProof/>
          <w:sz w:val="22"/>
          <w:szCs w:val="22"/>
        </w:rPr>
        <w:t xml:space="preserve">(Khamzina </w:t>
      </w:r>
      <w:r w:rsidRPr="000F3101">
        <w:rPr>
          <w:rFonts w:asciiTheme="minorHAnsi" w:hAnsiTheme="minorHAnsi" w:cstheme="minorHAnsi"/>
          <w:i/>
          <w:noProof/>
          <w:sz w:val="22"/>
          <w:szCs w:val="22"/>
        </w:rPr>
        <w:t>et al.</w:t>
      </w:r>
      <w:r w:rsidRPr="000F3101">
        <w:rPr>
          <w:rFonts w:asciiTheme="minorHAnsi" w:hAnsiTheme="minorHAnsi" w:cstheme="minorHAnsi"/>
          <w:noProof/>
          <w:sz w:val="22"/>
          <w:szCs w:val="22"/>
        </w:rPr>
        <w:t>, 2005)</w:t>
      </w:r>
      <w:r w:rsidRPr="000F3101">
        <w:rPr>
          <w:rFonts w:asciiTheme="minorHAnsi" w:hAnsiTheme="minorHAnsi" w:cstheme="minorHAnsi"/>
          <w:sz w:val="22"/>
          <w:szCs w:val="22"/>
        </w:rPr>
        <w:fldChar w:fldCharType="end"/>
      </w:r>
      <w:r w:rsidRPr="000F3101">
        <w:rPr>
          <w:rFonts w:asciiTheme="minorHAnsi" w:hAnsiTheme="minorHAnsi" w:cstheme="minorHAnsi"/>
          <w:sz w:val="22"/>
          <w:szCs w:val="22"/>
        </w:rPr>
        <w:t xml:space="preserve">. </w:t>
      </w:r>
    </w:p>
    <w:p w14:paraId="6C5B7D14" w14:textId="0CDA4FE5" w:rsidR="003701CA" w:rsidRPr="000F3101" w:rsidRDefault="003701CA" w:rsidP="00E45296">
      <w:pPr>
        <w:rPr>
          <w:rFonts w:asciiTheme="minorHAnsi" w:hAnsiTheme="minorHAnsi" w:cstheme="minorHAnsi"/>
          <w:sz w:val="22"/>
          <w:szCs w:val="22"/>
        </w:rPr>
      </w:pPr>
    </w:p>
    <w:p w14:paraId="2E37BFC3" w14:textId="77777777" w:rsidR="003701CA" w:rsidRPr="000F3101" w:rsidRDefault="003701CA" w:rsidP="00E45296">
      <w:pPr>
        <w:rPr>
          <w:rFonts w:asciiTheme="minorHAnsi" w:hAnsiTheme="minorHAnsi" w:cstheme="minorHAnsi"/>
          <w:sz w:val="22"/>
          <w:szCs w:val="22"/>
        </w:rPr>
      </w:pPr>
    </w:p>
    <w:p w14:paraId="0582EBBF" w14:textId="00C39EE9" w:rsidR="00E45296" w:rsidRPr="000F3101" w:rsidRDefault="00E45296">
      <w:pPr>
        <w:rPr>
          <w:rFonts w:asciiTheme="minorHAnsi" w:hAnsiTheme="minorHAnsi" w:cstheme="minorHAnsi"/>
          <w:sz w:val="22"/>
          <w:szCs w:val="22"/>
        </w:rPr>
      </w:pPr>
      <w:r w:rsidRPr="000F3101">
        <w:rPr>
          <w:rFonts w:asciiTheme="minorHAnsi" w:hAnsiTheme="minorHAnsi" w:cstheme="minorHAnsi"/>
          <w:b/>
          <w:sz w:val="22"/>
          <w:szCs w:val="22"/>
        </w:rPr>
        <w:t>Potential Pitfalls and Alternate Approaches (Aims 2.1-2.3):</w:t>
      </w:r>
      <w:r w:rsidRPr="000F3101">
        <w:rPr>
          <w:rFonts w:asciiTheme="minorHAnsi" w:hAnsiTheme="minorHAnsi" w:cstheme="minorHAnsi"/>
          <w:sz w:val="22"/>
          <w:szCs w:val="22"/>
        </w:rPr>
        <w:t xml:space="preserve"> It is possible that the dams will give birth to inviable pups </w:t>
      </w:r>
      <w:r w:rsidR="00356015" w:rsidRPr="000F3101">
        <w:rPr>
          <w:rFonts w:asciiTheme="minorHAnsi" w:hAnsiTheme="minorHAnsi" w:cstheme="minorHAnsi"/>
          <w:sz w:val="22"/>
          <w:szCs w:val="22"/>
        </w:rPr>
        <w:t xml:space="preserve">or pups that die during lactation </w:t>
      </w:r>
      <w:r w:rsidRPr="000F3101">
        <w:rPr>
          <w:rFonts w:asciiTheme="minorHAnsi" w:hAnsiTheme="minorHAnsi" w:cstheme="minorHAnsi"/>
          <w:sz w:val="22"/>
          <w:szCs w:val="22"/>
        </w:rPr>
        <w:t>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w:t>
      </w:r>
      <w:bookmarkStart w:id="23" w:name="_GoBack"/>
      <w:bookmarkEnd w:id="23"/>
    </w:p>
    <w:p w14:paraId="1F3F4B58" w14:textId="50CFE039" w:rsidR="000A1193" w:rsidRPr="000F3101" w:rsidRDefault="00E45296"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rPr>
        <w:lastRenderedPageBreak/>
        <w:fldChar w:fldCharType="begin" w:fldLock="1"/>
      </w:r>
      <w:r w:rsidRPr="000F3101">
        <w:rPr>
          <w:rFonts w:asciiTheme="minorHAnsi" w:hAnsiTheme="minorHAnsi"/>
        </w:rPr>
        <w:instrText xml:space="preserve">ADDIN Mendeley Bibliography CSL_BIBLIOGRAPHY </w:instrText>
      </w:r>
      <w:r w:rsidRPr="000F3101">
        <w:rPr>
          <w:rFonts w:asciiTheme="minorHAnsi" w:hAnsiTheme="minorHAnsi"/>
        </w:rPr>
        <w:fldChar w:fldCharType="separate"/>
      </w:r>
      <w:r w:rsidR="000A1193" w:rsidRPr="000F3101">
        <w:rPr>
          <w:rFonts w:asciiTheme="minorHAnsi" w:hAnsiTheme="minorHAnsi"/>
          <w:noProof/>
        </w:rPr>
        <w:t xml:space="preserve">Alexander N, Rosenlöcher F, Stalder T, Linke J, Distler W, Morgner J &amp; Kirschbaum C (2012). Impact of Antenatal Synthetic Glucocorticoid Exposure on Endocrine Stress Reactivity in Term-Born Children. </w:t>
      </w:r>
      <w:r w:rsidR="000A1193" w:rsidRPr="000F3101">
        <w:rPr>
          <w:rFonts w:asciiTheme="minorHAnsi" w:hAnsiTheme="minorHAnsi"/>
          <w:i/>
          <w:iCs/>
          <w:noProof/>
        </w:rPr>
        <w:t>J Clin Endocrinol Metab</w:t>
      </w:r>
      <w:r w:rsidR="000A1193" w:rsidRPr="000F3101">
        <w:rPr>
          <w:rFonts w:asciiTheme="minorHAnsi" w:hAnsiTheme="minorHAnsi"/>
          <w:noProof/>
        </w:rPr>
        <w:t xml:space="preserve"> </w:t>
      </w:r>
      <w:r w:rsidR="000A1193" w:rsidRPr="000F3101">
        <w:rPr>
          <w:rFonts w:asciiTheme="minorHAnsi" w:hAnsiTheme="minorHAnsi"/>
          <w:b/>
          <w:bCs/>
          <w:noProof/>
        </w:rPr>
        <w:t>97,</w:t>
      </w:r>
      <w:r w:rsidR="000A1193" w:rsidRPr="000F3101">
        <w:rPr>
          <w:rFonts w:asciiTheme="minorHAnsi" w:hAnsiTheme="minorHAnsi"/>
          <w:noProof/>
        </w:rPr>
        <w:t xml:space="preserve"> 3538–3544.</w:t>
      </w:r>
    </w:p>
    <w:p w14:paraId="5A3A4403"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Anderson RR &amp; Turner CW (1956). </w:t>
      </w:r>
      <w:r w:rsidRPr="000F3101">
        <w:rPr>
          <w:rFonts w:asciiTheme="minorHAnsi" w:hAnsiTheme="minorHAnsi"/>
          <w:i/>
          <w:iCs/>
          <w:noProof/>
        </w:rPr>
        <w:t>Progress in Medical Virology</w:t>
      </w:r>
      <w:r w:rsidRPr="000F3101">
        <w:rPr>
          <w:rFonts w:asciiTheme="minorHAnsi" w:hAnsiTheme="minorHAnsi"/>
          <w:noProof/>
        </w:rPr>
        <w:t>. Available at: https://journals.sagepub.com/doi/pdf/10.3181/00379727-109-27111 [Accessed June 24, 2019].</w:t>
      </w:r>
    </w:p>
    <w:p w14:paraId="08500727"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Anon (2006). </w:t>
      </w:r>
      <w:r w:rsidRPr="000F3101">
        <w:rPr>
          <w:rFonts w:asciiTheme="minorHAnsi" w:hAnsiTheme="minorHAnsi"/>
          <w:i/>
          <w:iCs/>
          <w:noProof/>
        </w:rPr>
        <w:t>Cortisone</w:t>
      </w:r>
      <w:r w:rsidRPr="000F3101">
        <w:rPr>
          <w:rFonts w:asciiTheme="minorHAnsi" w:hAnsiTheme="minorHAnsi"/>
          <w:noProof/>
        </w:rPr>
        <w:t>. National Library of Medicine (US). Available at: http://www.ncbi.nlm.nih.gov/pubmed/30000722 [Accessed June 24, 2019].</w:t>
      </w:r>
    </w:p>
    <w:p w14:paraId="012F1167"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Anon (2009). The physiological basis of breastfeeding. Available at: https://www.ncbi.nlm.nih.gov/books/NBK148970/ [Accessed July 1, 2019].</w:t>
      </w:r>
    </w:p>
    <w:p w14:paraId="05BB52AC"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0F3101">
        <w:rPr>
          <w:rFonts w:asciiTheme="minorHAnsi" w:hAnsiTheme="minorHAnsi"/>
          <w:i/>
          <w:iCs/>
          <w:noProof/>
        </w:rPr>
        <w:t>BMC Pregnancy Childbirth</w:t>
      </w:r>
      <w:r w:rsidRPr="000F3101">
        <w:rPr>
          <w:rFonts w:asciiTheme="minorHAnsi" w:hAnsiTheme="minorHAnsi"/>
          <w:noProof/>
        </w:rPr>
        <w:t xml:space="preserve"> </w:t>
      </w:r>
      <w:r w:rsidRPr="000F3101">
        <w:rPr>
          <w:rFonts w:asciiTheme="minorHAnsi" w:hAnsiTheme="minorHAnsi"/>
          <w:b/>
          <w:bCs/>
          <w:noProof/>
        </w:rPr>
        <w:t>14,</w:t>
      </w:r>
      <w:r w:rsidRPr="000F3101">
        <w:rPr>
          <w:rFonts w:asciiTheme="minorHAnsi" w:hAnsiTheme="minorHAnsi"/>
          <w:noProof/>
        </w:rPr>
        <w:t xml:space="preserve"> 272.</w:t>
      </w:r>
    </w:p>
    <w:p w14:paraId="7E5F3113"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24EAB221"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BARTHA L, NAGY GM, KIEM DT, FEKETE MIK &amp; MAKARA GB (1991). Inhibition of Suckling-Induced Prolactin Release by Dexamethasone. </w:t>
      </w:r>
      <w:r w:rsidRPr="000F3101">
        <w:rPr>
          <w:rFonts w:asciiTheme="minorHAnsi" w:hAnsiTheme="minorHAnsi"/>
          <w:i/>
          <w:iCs/>
          <w:noProof/>
        </w:rPr>
        <w:t>Endocrinology</w:t>
      </w:r>
      <w:r w:rsidRPr="000F3101">
        <w:rPr>
          <w:rFonts w:asciiTheme="minorHAnsi" w:hAnsiTheme="minorHAnsi"/>
          <w:noProof/>
        </w:rPr>
        <w:t xml:space="preserve"> </w:t>
      </w:r>
      <w:r w:rsidRPr="000F3101">
        <w:rPr>
          <w:rFonts w:asciiTheme="minorHAnsi" w:hAnsiTheme="minorHAnsi"/>
          <w:b/>
          <w:bCs/>
          <w:noProof/>
        </w:rPr>
        <w:t>129,</w:t>
      </w:r>
      <w:r w:rsidRPr="000F3101">
        <w:rPr>
          <w:rFonts w:asciiTheme="minorHAnsi" w:hAnsiTheme="minorHAnsi"/>
          <w:noProof/>
        </w:rPr>
        <w:t xml:space="preserve"> 635–640.</w:t>
      </w:r>
    </w:p>
    <w:p w14:paraId="5AC058C1"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Boston WS, Bleck GT, Conroy JC, Wheeler MB &amp; Miller DJ (2001). </w:t>
      </w:r>
      <w:r w:rsidRPr="000F3101">
        <w:rPr>
          <w:rFonts w:asciiTheme="minorHAnsi" w:hAnsiTheme="minorHAnsi"/>
          <w:i/>
          <w:iCs/>
          <w:noProof/>
        </w:rPr>
        <w:t>Short Communication: Effects of Increased Expression of α-Lactalbumin In Transgenic Mice on Milk Yield and Pup Growth</w:t>
      </w:r>
      <w:r w:rsidRPr="000F3101">
        <w:rPr>
          <w:rFonts w:asciiTheme="minorHAnsi" w:hAnsiTheme="minorHAnsi"/>
          <w:noProof/>
        </w:rPr>
        <w:t>. American Dairy Science Association. Available at: https://www.journalofdairyscience.org/article/S0022-0302(01)74516-X/pdf [Accessed June 19, 2019].</w:t>
      </w:r>
    </w:p>
    <w:p w14:paraId="2019C9DE"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Cuffe JSM, Dickinson H, Simmons DG &amp; Moritz KM (2011). Sex specific changes in placental growth and MAPK following short term maternal dexamethasone exposure in the mouse. </w:t>
      </w:r>
      <w:r w:rsidRPr="000F3101">
        <w:rPr>
          <w:rFonts w:asciiTheme="minorHAnsi" w:hAnsiTheme="minorHAnsi"/>
          <w:i/>
          <w:iCs/>
          <w:noProof/>
        </w:rPr>
        <w:t>Placenta</w:t>
      </w:r>
      <w:r w:rsidRPr="000F3101">
        <w:rPr>
          <w:rFonts w:asciiTheme="minorHAnsi" w:hAnsiTheme="minorHAnsi"/>
          <w:noProof/>
        </w:rPr>
        <w:t xml:space="preserve"> </w:t>
      </w:r>
      <w:r w:rsidRPr="000F3101">
        <w:rPr>
          <w:rFonts w:asciiTheme="minorHAnsi" w:hAnsiTheme="minorHAnsi"/>
          <w:b/>
          <w:bCs/>
          <w:noProof/>
        </w:rPr>
        <w:t>32,</w:t>
      </w:r>
      <w:r w:rsidRPr="000F3101">
        <w:rPr>
          <w:rFonts w:asciiTheme="minorHAnsi" w:hAnsiTheme="minorHAnsi"/>
          <w:noProof/>
        </w:rPr>
        <w:t xml:space="preserve"> 981–989.</w:t>
      </w:r>
    </w:p>
    <w:p w14:paraId="186216C1"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Entringer S, Buss C, Rasmussen JM, Lindsay K, Gillen DL, Cooper DM &amp; Wadhwa PD (2016). Maternal cortisol during pregnancy and infant adiposity: a prospective investigation. </w:t>
      </w:r>
      <w:r w:rsidRPr="000F3101">
        <w:rPr>
          <w:rFonts w:asciiTheme="minorHAnsi" w:hAnsiTheme="minorHAnsi"/>
          <w:i/>
          <w:iCs/>
          <w:noProof/>
        </w:rPr>
        <w:t>J Clin Endocrinol Metab</w:t>
      </w:r>
      <w:r w:rsidRPr="000F3101">
        <w:rPr>
          <w:rFonts w:asciiTheme="minorHAnsi" w:hAnsiTheme="minorHAnsi"/>
          <w:noProof/>
        </w:rPr>
        <w:t xml:space="preserve"> </w:t>
      </w:r>
      <w:r w:rsidRPr="000F3101">
        <w:rPr>
          <w:rFonts w:asciiTheme="minorHAnsi" w:hAnsiTheme="minorHAnsi"/>
          <w:b/>
          <w:bCs/>
          <w:noProof/>
        </w:rPr>
        <w:t>102,</w:t>
      </w:r>
      <w:r w:rsidRPr="000F3101">
        <w:rPr>
          <w:rFonts w:asciiTheme="minorHAnsi" w:hAnsiTheme="minorHAnsi"/>
          <w:noProof/>
        </w:rPr>
        <w:t xml:space="preserve"> jc.2016-3025.</w:t>
      </w:r>
    </w:p>
    <w:p w14:paraId="060F9A12"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Feng Z, Marti A, Jehn B, Altermatt HJ, Chicaiza G &amp; Jaggi R (1995). Glucocorticoid and progesterone inhibit involution and programmed cell death in the mouse mammary gland. </w:t>
      </w:r>
      <w:r w:rsidRPr="000F3101">
        <w:rPr>
          <w:rFonts w:asciiTheme="minorHAnsi" w:hAnsiTheme="minorHAnsi"/>
          <w:i/>
          <w:iCs/>
          <w:noProof/>
        </w:rPr>
        <w:t>J Cell Biol</w:t>
      </w:r>
      <w:r w:rsidRPr="000F3101">
        <w:rPr>
          <w:rFonts w:asciiTheme="minorHAnsi" w:hAnsiTheme="minorHAnsi"/>
          <w:noProof/>
        </w:rPr>
        <w:t xml:space="preserve"> </w:t>
      </w:r>
      <w:r w:rsidRPr="000F3101">
        <w:rPr>
          <w:rFonts w:asciiTheme="minorHAnsi" w:hAnsiTheme="minorHAnsi"/>
          <w:b/>
          <w:bCs/>
          <w:noProof/>
        </w:rPr>
        <w:t>131,</w:t>
      </w:r>
      <w:r w:rsidRPr="000F3101">
        <w:rPr>
          <w:rFonts w:asciiTheme="minorHAnsi" w:hAnsiTheme="minorHAnsi"/>
          <w:noProof/>
        </w:rPr>
        <w:t xml:space="preserve"> 1095–1103.</w:t>
      </w:r>
    </w:p>
    <w:p w14:paraId="1F96619C"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Henderson JJ, Hartmann PE, Newnham JP &amp; Simmer K (2007). Effect of Preterm Birth and Antenatal Corticosteroid Treatment on Lactogenesis II in Women. ; DOI: 10.1542/peds.2007-1107.</w:t>
      </w:r>
    </w:p>
    <w:p w14:paraId="672B5292"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Henderson JJ, Newnham JP, Simmer K &amp; Hartmann PE (2009). Effects of Antenatal Corticosteroids on Urinary Markers of the Initiation of Lactation in Pregnant Women. </w:t>
      </w:r>
      <w:r w:rsidRPr="000F3101">
        <w:rPr>
          <w:rFonts w:asciiTheme="minorHAnsi" w:hAnsiTheme="minorHAnsi"/>
          <w:i/>
          <w:iCs/>
          <w:noProof/>
        </w:rPr>
        <w:t>Breastfeed Med</w:t>
      </w:r>
      <w:r w:rsidRPr="000F3101">
        <w:rPr>
          <w:rFonts w:asciiTheme="minorHAnsi" w:hAnsiTheme="minorHAnsi"/>
          <w:noProof/>
        </w:rPr>
        <w:t xml:space="preserve"> </w:t>
      </w:r>
      <w:r w:rsidRPr="000F3101">
        <w:rPr>
          <w:rFonts w:asciiTheme="minorHAnsi" w:hAnsiTheme="minorHAnsi"/>
          <w:b/>
          <w:bCs/>
          <w:noProof/>
        </w:rPr>
        <w:t>4,</w:t>
      </w:r>
      <w:r w:rsidRPr="000F3101">
        <w:rPr>
          <w:rFonts w:asciiTheme="minorHAnsi" w:hAnsiTheme="minorHAnsi"/>
          <w:noProof/>
        </w:rPr>
        <w:t xml:space="preserve"> 201–206.</w:t>
      </w:r>
    </w:p>
    <w:p w14:paraId="040B8E06"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Hollanders JJ, Heijboer AC, van der Voorn B, Rotteveel J &amp; Finken MJJ (2017). Nutritional programming by glucocorticoids in breast milk: Targets, mechanisms and possible implications. </w:t>
      </w:r>
      <w:r w:rsidRPr="000F3101">
        <w:rPr>
          <w:rFonts w:asciiTheme="minorHAnsi" w:hAnsiTheme="minorHAnsi"/>
          <w:i/>
          <w:iCs/>
          <w:noProof/>
        </w:rPr>
        <w:t>Best Pract Res Clin Endocrinol Metab</w:t>
      </w:r>
      <w:r w:rsidRPr="000F3101">
        <w:rPr>
          <w:rFonts w:asciiTheme="minorHAnsi" w:hAnsiTheme="minorHAnsi"/>
          <w:noProof/>
        </w:rPr>
        <w:t xml:space="preserve"> </w:t>
      </w:r>
      <w:r w:rsidRPr="000F3101">
        <w:rPr>
          <w:rFonts w:asciiTheme="minorHAnsi" w:hAnsiTheme="minorHAnsi"/>
          <w:b/>
          <w:bCs/>
          <w:noProof/>
        </w:rPr>
        <w:t>31,</w:t>
      </w:r>
      <w:r w:rsidRPr="000F3101">
        <w:rPr>
          <w:rFonts w:asciiTheme="minorHAnsi" w:hAnsiTheme="minorHAnsi"/>
          <w:noProof/>
        </w:rPr>
        <w:t xml:space="preserve"> 397–408.</w:t>
      </w:r>
    </w:p>
    <w:p w14:paraId="4A542DA2"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lastRenderedPageBreak/>
        <w:t xml:space="preserve">Jeje SO, Akindele OO, Ushie G &amp; Rajil Y (2016). Changes in kidney function and oxidative stress biomarkers in offspring from dams treated with dexamethasone during lactation in Wistar rats. </w:t>
      </w:r>
      <w:r w:rsidRPr="000F3101">
        <w:rPr>
          <w:rFonts w:asciiTheme="minorHAnsi" w:hAnsiTheme="minorHAnsi"/>
          <w:i/>
          <w:iCs/>
          <w:noProof/>
        </w:rPr>
        <w:t>Afr J Med Med Sci</w:t>
      </w:r>
      <w:r w:rsidRPr="000F3101">
        <w:rPr>
          <w:rFonts w:asciiTheme="minorHAnsi" w:hAnsiTheme="minorHAnsi"/>
          <w:noProof/>
        </w:rPr>
        <w:t xml:space="preserve"> </w:t>
      </w:r>
      <w:r w:rsidRPr="000F3101">
        <w:rPr>
          <w:rFonts w:asciiTheme="minorHAnsi" w:hAnsiTheme="minorHAnsi"/>
          <w:b/>
          <w:bCs/>
          <w:noProof/>
        </w:rPr>
        <w:t>45,</w:t>
      </w:r>
      <w:r w:rsidRPr="000F3101">
        <w:rPr>
          <w:rFonts w:asciiTheme="minorHAnsi" w:hAnsiTheme="minorHAnsi"/>
          <w:noProof/>
        </w:rPr>
        <w:t xml:space="preserve"> 237–242.</w:t>
      </w:r>
    </w:p>
    <w:p w14:paraId="1A677533"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Jeje SO &amp; Raji Y (2015). Effects of Maternal Dexamethasone Exposure During Lactation on Metabolic Imbalance and Oxidative Stress in the Liver of Male Offsprings of Wistar Rats. </w:t>
      </w:r>
      <w:r w:rsidRPr="000F3101">
        <w:rPr>
          <w:rFonts w:asciiTheme="minorHAnsi" w:hAnsiTheme="minorHAnsi"/>
          <w:i/>
          <w:iCs/>
          <w:noProof/>
        </w:rPr>
        <w:t>Niger J Physiol Sci</w:t>
      </w:r>
      <w:r w:rsidRPr="000F3101">
        <w:rPr>
          <w:rFonts w:asciiTheme="minorHAnsi" w:hAnsiTheme="minorHAnsi"/>
          <w:noProof/>
        </w:rPr>
        <w:t xml:space="preserve"> </w:t>
      </w:r>
      <w:r w:rsidRPr="000F3101">
        <w:rPr>
          <w:rFonts w:asciiTheme="minorHAnsi" w:hAnsiTheme="minorHAnsi"/>
          <w:b/>
          <w:bCs/>
          <w:noProof/>
        </w:rPr>
        <w:t>30,</w:t>
      </w:r>
      <w:r w:rsidRPr="000F3101">
        <w:rPr>
          <w:rFonts w:asciiTheme="minorHAnsi" w:hAnsiTheme="minorHAnsi"/>
          <w:noProof/>
        </w:rPr>
        <w:t xml:space="preserve"> 131–137.</w:t>
      </w:r>
    </w:p>
    <w:p w14:paraId="0E07D4BC"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0F3101">
        <w:rPr>
          <w:rFonts w:asciiTheme="minorHAnsi" w:hAnsiTheme="minorHAnsi"/>
          <w:i/>
          <w:iCs/>
          <w:noProof/>
        </w:rPr>
        <w:t>Endocrinology</w:t>
      </w:r>
      <w:r w:rsidRPr="000F3101">
        <w:rPr>
          <w:rFonts w:asciiTheme="minorHAnsi" w:hAnsiTheme="minorHAnsi"/>
          <w:noProof/>
        </w:rPr>
        <w:t xml:space="preserve"> </w:t>
      </w:r>
      <w:r w:rsidRPr="000F3101">
        <w:rPr>
          <w:rFonts w:asciiTheme="minorHAnsi" w:hAnsiTheme="minorHAnsi"/>
          <w:b/>
          <w:bCs/>
          <w:noProof/>
        </w:rPr>
        <w:t>146,</w:t>
      </w:r>
      <w:r w:rsidRPr="000F3101">
        <w:rPr>
          <w:rFonts w:asciiTheme="minorHAnsi" w:hAnsiTheme="minorHAnsi"/>
          <w:noProof/>
        </w:rPr>
        <w:t xml:space="preserve"> 1473–1481.</w:t>
      </w:r>
    </w:p>
    <w:p w14:paraId="5D78F468"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0F3101">
        <w:rPr>
          <w:rFonts w:asciiTheme="minorHAnsi" w:hAnsiTheme="minorHAnsi"/>
          <w:i/>
          <w:iCs/>
          <w:noProof/>
        </w:rPr>
        <w:t>Biochim Biophys Acta - Mol Cell Res</w:t>
      </w:r>
      <w:r w:rsidRPr="000F3101">
        <w:rPr>
          <w:rFonts w:asciiTheme="minorHAnsi" w:hAnsiTheme="minorHAnsi"/>
          <w:noProof/>
        </w:rPr>
        <w:t xml:space="preserve"> </w:t>
      </w:r>
      <w:r w:rsidRPr="000F3101">
        <w:rPr>
          <w:rFonts w:asciiTheme="minorHAnsi" w:hAnsiTheme="minorHAnsi"/>
          <w:b/>
          <w:bCs/>
          <w:noProof/>
        </w:rPr>
        <w:t>1863,</w:t>
      </w:r>
      <w:r w:rsidRPr="000F3101">
        <w:rPr>
          <w:rFonts w:asciiTheme="minorHAnsi" w:hAnsiTheme="minorHAnsi"/>
          <w:noProof/>
        </w:rPr>
        <w:t xml:space="preserve"> 2006–2016.</w:t>
      </w:r>
    </w:p>
    <w:p w14:paraId="044517E5"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Kronfeld DS &amp; Hartmann PE (1973). Glucose Redistribution in Lactating Cows Given Dexamethasone. </w:t>
      </w:r>
      <w:r w:rsidRPr="000F3101">
        <w:rPr>
          <w:rFonts w:asciiTheme="minorHAnsi" w:hAnsiTheme="minorHAnsi"/>
          <w:i/>
          <w:iCs/>
          <w:noProof/>
        </w:rPr>
        <w:t>J Dairy Sci</w:t>
      </w:r>
      <w:r w:rsidRPr="000F3101">
        <w:rPr>
          <w:rFonts w:asciiTheme="minorHAnsi" w:hAnsiTheme="minorHAnsi"/>
          <w:noProof/>
        </w:rPr>
        <w:t xml:space="preserve"> </w:t>
      </w:r>
      <w:r w:rsidRPr="000F3101">
        <w:rPr>
          <w:rFonts w:asciiTheme="minorHAnsi" w:hAnsiTheme="minorHAnsi"/>
          <w:b/>
          <w:bCs/>
          <w:noProof/>
        </w:rPr>
        <w:t>56,</w:t>
      </w:r>
      <w:r w:rsidRPr="000F3101">
        <w:rPr>
          <w:rFonts w:asciiTheme="minorHAnsi" w:hAnsiTheme="minorHAnsi"/>
          <w:noProof/>
        </w:rPr>
        <w:t xml:space="preserve"> 903–908.</w:t>
      </w:r>
    </w:p>
    <w:p w14:paraId="69B2650F"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Li M, Liu X, Robinson G, Bar-Peled U, Wagner K-U, Young WS, Hennighausen L &amp; Furth PA (1997). Mammary-derived signals activate programmed cell death during the first stage of mammary gland involution. </w:t>
      </w:r>
      <w:r w:rsidRPr="000F3101">
        <w:rPr>
          <w:rFonts w:asciiTheme="minorHAnsi" w:hAnsiTheme="minorHAnsi"/>
          <w:i/>
          <w:iCs/>
          <w:noProof/>
        </w:rPr>
        <w:t>Proc Natl Acad Sci U S A</w:t>
      </w:r>
      <w:r w:rsidRPr="000F3101">
        <w:rPr>
          <w:rFonts w:asciiTheme="minorHAnsi" w:hAnsiTheme="minorHAnsi"/>
          <w:noProof/>
        </w:rPr>
        <w:t xml:space="preserve"> </w:t>
      </w:r>
      <w:r w:rsidRPr="000F3101">
        <w:rPr>
          <w:rFonts w:asciiTheme="minorHAnsi" w:hAnsiTheme="minorHAnsi"/>
          <w:b/>
          <w:bCs/>
          <w:noProof/>
        </w:rPr>
        <w:t>94,</w:t>
      </w:r>
      <w:r w:rsidRPr="000F3101">
        <w:rPr>
          <w:rFonts w:asciiTheme="minorHAnsi" w:hAnsiTheme="minorHAnsi"/>
          <w:noProof/>
        </w:rPr>
        <w:t xml:space="preserve"> 3425.</w:t>
      </w:r>
    </w:p>
    <w:p w14:paraId="7BDBEB7A"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NANDI S (1958). Endocrine control of mammarygland development and function in the C3H/ He Crgl mouse. </w:t>
      </w:r>
      <w:r w:rsidRPr="000F3101">
        <w:rPr>
          <w:rFonts w:asciiTheme="minorHAnsi" w:hAnsiTheme="minorHAnsi"/>
          <w:i/>
          <w:iCs/>
          <w:noProof/>
        </w:rPr>
        <w:t>J Natl Cancer Inst</w:t>
      </w:r>
      <w:r w:rsidRPr="000F3101">
        <w:rPr>
          <w:rFonts w:asciiTheme="minorHAnsi" w:hAnsiTheme="minorHAnsi"/>
          <w:noProof/>
        </w:rPr>
        <w:t xml:space="preserve"> </w:t>
      </w:r>
      <w:r w:rsidRPr="000F3101">
        <w:rPr>
          <w:rFonts w:asciiTheme="minorHAnsi" w:hAnsiTheme="minorHAnsi"/>
          <w:b/>
          <w:bCs/>
          <w:noProof/>
        </w:rPr>
        <w:t>21,</w:t>
      </w:r>
      <w:r w:rsidRPr="000F3101">
        <w:rPr>
          <w:rFonts w:asciiTheme="minorHAnsi" w:hAnsiTheme="minorHAnsi"/>
          <w:noProof/>
        </w:rPr>
        <w:t xml:space="preserve"> 1039–1063.</w:t>
      </w:r>
    </w:p>
    <w:p w14:paraId="3EE5B144"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0F3101">
        <w:rPr>
          <w:rFonts w:asciiTheme="minorHAnsi" w:hAnsiTheme="minorHAnsi"/>
          <w:i/>
          <w:iCs/>
          <w:noProof/>
        </w:rPr>
        <w:t>Gynecol Obstet Invest</w:t>
      </w:r>
      <w:r w:rsidRPr="000F3101">
        <w:rPr>
          <w:rFonts w:asciiTheme="minorHAnsi" w:hAnsiTheme="minorHAnsi"/>
          <w:noProof/>
        </w:rPr>
        <w:t xml:space="preserve"> </w:t>
      </w:r>
      <w:r w:rsidRPr="000F3101">
        <w:rPr>
          <w:rFonts w:asciiTheme="minorHAnsi" w:hAnsiTheme="minorHAnsi"/>
          <w:b/>
          <w:bCs/>
          <w:noProof/>
        </w:rPr>
        <w:t>34,</w:t>
      </w:r>
      <w:r w:rsidRPr="000F3101">
        <w:rPr>
          <w:rFonts w:asciiTheme="minorHAnsi" w:hAnsiTheme="minorHAnsi"/>
          <w:noProof/>
        </w:rPr>
        <w:t xml:space="preserve"> 159–163.</w:t>
      </w:r>
    </w:p>
    <w:p w14:paraId="0CCE409E"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Shamay A, Shapiro F, Barash H, Bruckental I, Silanikove N &amp; Shamay A (2000). Effect of dexamethasone on milk yield and composition in dairy cows. </w:t>
      </w:r>
      <w:r w:rsidRPr="000F3101">
        <w:rPr>
          <w:rFonts w:asciiTheme="minorHAnsi" w:hAnsiTheme="minorHAnsi"/>
          <w:i/>
          <w:iCs/>
          <w:noProof/>
        </w:rPr>
        <w:t>INRA/EDP Sci</w:t>
      </w:r>
      <w:r w:rsidRPr="000F3101">
        <w:rPr>
          <w:rFonts w:asciiTheme="minorHAnsi" w:hAnsiTheme="minorHAnsi"/>
          <w:noProof/>
        </w:rPr>
        <w:t>; DOI: 10.1051/animres:2000125ï.</w:t>
      </w:r>
    </w:p>
    <w:p w14:paraId="5F91A8BD"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Singh RR, Cuffe JS &amp; Moritz KM (2012). Short- and long-term effects of exposure to natural and synthetic glucocorticoids during development. </w:t>
      </w:r>
      <w:r w:rsidRPr="000F3101">
        <w:rPr>
          <w:rFonts w:asciiTheme="minorHAnsi" w:hAnsiTheme="minorHAnsi"/>
          <w:i/>
          <w:iCs/>
          <w:noProof/>
        </w:rPr>
        <w:t>Clin Exp Pharmacol Physiol</w:t>
      </w:r>
      <w:r w:rsidRPr="000F3101">
        <w:rPr>
          <w:rFonts w:asciiTheme="minorHAnsi" w:hAnsiTheme="minorHAnsi"/>
          <w:noProof/>
        </w:rPr>
        <w:t xml:space="preserve"> </w:t>
      </w:r>
      <w:r w:rsidRPr="000F3101">
        <w:rPr>
          <w:rFonts w:asciiTheme="minorHAnsi" w:hAnsiTheme="minorHAnsi"/>
          <w:b/>
          <w:bCs/>
          <w:noProof/>
        </w:rPr>
        <w:t>39,</w:t>
      </w:r>
      <w:r w:rsidRPr="000F3101">
        <w:rPr>
          <w:rFonts w:asciiTheme="minorHAnsi" w:hAnsiTheme="minorHAnsi"/>
          <w:noProof/>
        </w:rPr>
        <w:t xml:space="preserve"> 979–989.</w:t>
      </w:r>
    </w:p>
    <w:p w14:paraId="72035577"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Smith RE, Maguire JA, Stein-Oakley AN, Sasano H, Takahashi K-I, Fukushima K &amp; Krozowski ZS (1996). </w:t>
      </w:r>
      <w:r w:rsidRPr="000F3101">
        <w:rPr>
          <w:rFonts w:asciiTheme="minorHAnsi" w:hAnsiTheme="minorHAnsi"/>
          <w:i/>
          <w:iCs/>
          <w:noProof/>
        </w:rPr>
        <w:t>Localization of 1 lP-Hydroxysteroid Dehydrogenase Type II in Human Epithelial Tissues</w:t>
      </w:r>
      <w:r w:rsidRPr="000F3101">
        <w:rPr>
          <w:rFonts w:asciiTheme="minorHAnsi" w:hAnsiTheme="minorHAnsi"/>
          <w:noProof/>
        </w:rPr>
        <w:t>. Available at: https://academic.oup.com/jcem/article-abstract/81/9/3244/2651050 [Accessed June 26, 2019].</w:t>
      </w:r>
    </w:p>
    <w:p w14:paraId="04F2AB46"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Suh S &amp; Park MK (2017). Glucocorticoid-Induced Diabetes Mellitus: An Important but Overlooked Problem. </w:t>
      </w:r>
      <w:r w:rsidRPr="000F3101">
        <w:rPr>
          <w:rFonts w:asciiTheme="minorHAnsi" w:hAnsiTheme="minorHAnsi"/>
          <w:i/>
          <w:iCs/>
          <w:noProof/>
        </w:rPr>
        <w:t>Endocrinol Metab (Seoul, Korea)</w:t>
      </w:r>
      <w:r w:rsidRPr="000F3101">
        <w:rPr>
          <w:rFonts w:asciiTheme="minorHAnsi" w:hAnsiTheme="minorHAnsi"/>
          <w:noProof/>
        </w:rPr>
        <w:t xml:space="preserve"> </w:t>
      </w:r>
      <w:r w:rsidRPr="000F3101">
        <w:rPr>
          <w:rFonts w:asciiTheme="minorHAnsi" w:hAnsiTheme="minorHAnsi"/>
          <w:b/>
          <w:bCs/>
          <w:noProof/>
        </w:rPr>
        <w:t>32,</w:t>
      </w:r>
      <w:r w:rsidRPr="000F3101">
        <w:rPr>
          <w:rFonts w:asciiTheme="minorHAnsi" w:hAnsiTheme="minorHAnsi"/>
          <w:noProof/>
        </w:rPr>
        <w:t xml:space="preserve"> 180–189.</w:t>
      </w:r>
    </w:p>
    <w:p w14:paraId="6CA1456A"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Tamez-Pérez HE, Quintanilla-Flores DL, Rodríguez-Gutiérrez R, González-González JG &amp; Tamez-Peña AL (2015). Steroid hyperglycemia: Prevalence, early detection and therapeutic recommendations: A narrative review. </w:t>
      </w:r>
      <w:r w:rsidRPr="000F3101">
        <w:rPr>
          <w:rFonts w:asciiTheme="minorHAnsi" w:hAnsiTheme="minorHAnsi"/>
          <w:i/>
          <w:iCs/>
          <w:noProof/>
        </w:rPr>
        <w:t>World J Diabetes</w:t>
      </w:r>
      <w:r w:rsidRPr="000F3101">
        <w:rPr>
          <w:rFonts w:asciiTheme="minorHAnsi" w:hAnsiTheme="minorHAnsi"/>
          <w:noProof/>
        </w:rPr>
        <w:t xml:space="preserve"> </w:t>
      </w:r>
      <w:r w:rsidRPr="000F3101">
        <w:rPr>
          <w:rFonts w:asciiTheme="minorHAnsi" w:hAnsiTheme="minorHAnsi"/>
          <w:b/>
          <w:bCs/>
          <w:noProof/>
        </w:rPr>
        <w:t>6,</w:t>
      </w:r>
      <w:r w:rsidRPr="000F3101">
        <w:rPr>
          <w:rFonts w:asciiTheme="minorHAnsi" w:hAnsiTheme="minorHAnsi"/>
          <w:noProof/>
        </w:rPr>
        <w:t xml:space="preserve"> 1073–1081.</w:t>
      </w:r>
    </w:p>
    <w:p w14:paraId="01F0DB10"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Varner MA &amp; Johnson BH (1983). Influence of Adrenocorticotropin upon Milk Production, Milk Constituents, and Endocrine Measures of Dairy Cows. </w:t>
      </w:r>
      <w:r w:rsidRPr="000F3101">
        <w:rPr>
          <w:rFonts w:asciiTheme="minorHAnsi" w:hAnsiTheme="minorHAnsi"/>
          <w:i/>
          <w:iCs/>
          <w:noProof/>
        </w:rPr>
        <w:t>J Dairy Sci</w:t>
      </w:r>
      <w:r w:rsidRPr="000F3101">
        <w:rPr>
          <w:rFonts w:asciiTheme="minorHAnsi" w:hAnsiTheme="minorHAnsi"/>
          <w:noProof/>
        </w:rPr>
        <w:t xml:space="preserve"> </w:t>
      </w:r>
      <w:r w:rsidRPr="000F3101">
        <w:rPr>
          <w:rFonts w:asciiTheme="minorHAnsi" w:hAnsiTheme="minorHAnsi"/>
          <w:b/>
          <w:bCs/>
          <w:noProof/>
        </w:rPr>
        <w:t>66,</w:t>
      </w:r>
      <w:r w:rsidRPr="000F3101">
        <w:rPr>
          <w:rFonts w:asciiTheme="minorHAnsi" w:hAnsiTheme="minorHAnsi"/>
          <w:noProof/>
        </w:rPr>
        <w:t xml:space="preserve"> 458–465.</w:t>
      </w:r>
    </w:p>
    <w:p w14:paraId="1010A97E"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Vilela FC &amp; Giusti-Paiva A (2011). Glucocorticoids Disrupt Neuroendocrine and Behavioral Responses during Lactation. </w:t>
      </w:r>
      <w:r w:rsidRPr="000F3101">
        <w:rPr>
          <w:rFonts w:asciiTheme="minorHAnsi" w:hAnsiTheme="minorHAnsi"/>
          <w:i/>
          <w:iCs/>
          <w:noProof/>
        </w:rPr>
        <w:t>Endocrinology</w:t>
      </w:r>
      <w:r w:rsidRPr="000F3101">
        <w:rPr>
          <w:rFonts w:asciiTheme="minorHAnsi" w:hAnsiTheme="minorHAnsi"/>
          <w:noProof/>
        </w:rPr>
        <w:t xml:space="preserve"> </w:t>
      </w:r>
      <w:r w:rsidRPr="000F3101">
        <w:rPr>
          <w:rFonts w:asciiTheme="minorHAnsi" w:hAnsiTheme="minorHAnsi"/>
          <w:b/>
          <w:bCs/>
          <w:noProof/>
        </w:rPr>
        <w:t>152,</w:t>
      </w:r>
      <w:r w:rsidRPr="000F3101">
        <w:rPr>
          <w:rFonts w:asciiTheme="minorHAnsi" w:hAnsiTheme="minorHAnsi"/>
          <w:noProof/>
        </w:rPr>
        <w:t xml:space="preserve"> 4838–4845.</w:t>
      </w:r>
    </w:p>
    <w:p w14:paraId="6A42EE7C"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van der Voorn B, de Waard M, van Goudoever JB, Rotteveel J, Heijboer AC &amp; Finken MJ (2016). Breast-Milk Cortisol and Cortisone Concentrations Follow the Diurnal Rhythm of Maternal </w:t>
      </w:r>
      <w:r w:rsidRPr="000F3101">
        <w:rPr>
          <w:rFonts w:asciiTheme="minorHAnsi" w:hAnsiTheme="minorHAnsi"/>
          <w:noProof/>
        </w:rPr>
        <w:lastRenderedPageBreak/>
        <w:t xml:space="preserve">Hypothalamus-Pituitary-Adrenal Axis Activity. </w:t>
      </w:r>
      <w:r w:rsidRPr="000F3101">
        <w:rPr>
          <w:rFonts w:asciiTheme="minorHAnsi" w:hAnsiTheme="minorHAnsi"/>
          <w:i/>
          <w:iCs/>
          <w:noProof/>
        </w:rPr>
        <w:t>J Nutr</w:t>
      </w:r>
      <w:r w:rsidRPr="000F3101">
        <w:rPr>
          <w:rFonts w:asciiTheme="minorHAnsi" w:hAnsiTheme="minorHAnsi"/>
          <w:noProof/>
        </w:rPr>
        <w:t xml:space="preserve"> </w:t>
      </w:r>
      <w:r w:rsidRPr="000F3101">
        <w:rPr>
          <w:rFonts w:asciiTheme="minorHAnsi" w:hAnsiTheme="minorHAnsi"/>
          <w:b/>
          <w:bCs/>
          <w:noProof/>
        </w:rPr>
        <w:t>146,</w:t>
      </w:r>
      <w:r w:rsidRPr="000F3101">
        <w:rPr>
          <w:rFonts w:asciiTheme="minorHAnsi" w:hAnsiTheme="minorHAnsi"/>
          <w:noProof/>
        </w:rPr>
        <w:t xml:space="preserve"> 2174–2179.</w:t>
      </w:r>
    </w:p>
    <w:p w14:paraId="24C4063B"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Wang H, Kubica N, Ellisen LW, Jefferson LS &amp; Kimball SR (2006). Dexamethasone represses signaling through the mammalian target of rapamycin in muscle cells by enhancing expression of REDD1. </w:t>
      </w:r>
      <w:r w:rsidRPr="000F3101">
        <w:rPr>
          <w:rFonts w:asciiTheme="minorHAnsi" w:hAnsiTheme="minorHAnsi"/>
          <w:i/>
          <w:iCs/>
          <w:noProof/>
        </w:rPr>
        <w:t>J Biol Chem</w:t>
      </w:r>
      <w:r w:rsidRPr="000F3101">
        <w:rPr>
          <w:rFonts w:asciiTheme="minorHAnsi" w:hAnsiTheme="minorHAnsi"/>
          <w:noProof/>
        </w:rPr>
        <w:t xml:space="preserve"> </w:t>
      </w:r>
      <w:r w:rsidRPr="000F3101">
        <w:rPr>
          <w:rFonts w:asciiTheme="minorHAnsi" w:hAnsiTheme="minorHAnsi"/>
          <w:b/>
          <w:bCs/>
          <w:noProof/>
        </w:rPr>
        <w:t>281,</w:t>
      </w:r>
      <w:r w:rsidRPr="000F3101">
        <w:rPr>
          <w:rFonts w:asciiTheme="minorHAnsi" w:hAnsiTheme="minorHAnsi"/>
          <w:noProof/>
        </w:rPr>
        <w:t xml:space="preserve"> 39128–39134.</w:t>
      </w:r>
    </w:p>
    <w:p w14:paraId="0F2FD097"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Wolff NC, McKay RM &amp; Brugarolas J (2014). REDD1/DDIT4-Independent mTORC1 Inhibition and Apoptosis by Glucocorticoids in Thymocytes. </w:t>
      </w:r>
      <w:r w:rsidRPr="000F3101">
        <w:rPr>
          <w:rFonts w:asciiTheme="minorHAnsi" w:hAnsiTheme="minorHAnsi"/>
          <w:i/>
          <w:iCs/>
          <w:noProof/>
        </w:rPr>
        <w:t>Mol Cancer Res</w:t>
      </w:r>
      <w:r w:rsidRPr="000F3101">
        <w:rPr>
          <w:rFonts w:asciiTheme="minorHAnsi" w:hAnsiTheme="minorHAnsi"/>
          <w:noProof/>
        </w:rPr>
        <w:t xml:space="preserve"> </w:t>
      </w:r>
      <w:r w:rsidRPr="000F3101">
        <w:rPr>
          <w:rFonts w:asciiTheme="minorHAnsi" w:hAnsiTheme="minorHAnsi"/>
          <w:b/>
          <w:bCs/>
          <w:noProof/>
        </w:rPr>
        <w:t>12,</w:t>
      </w:r>
      <w:r w:rsidRPr="000F3101">
        <w:rPr>
          <w:rFonts w:asciiTheme="minorHAnsi" w:hAnsiTheme="minorHAnsi"/>
          <w:noProof/>
        </w:rPr>
        <w:t xml:space="preserve"> 867–877.</w:t>
      </w:r>
    </w:p>
    <w:p w14:paraId="3861EB73" w14:textId="77777777" w:rsidR="000A1193" w:rsidRPr="000F3101" w:rsidRDefault="000A1193" w:rsidP="000A1193">
      <w:pPr>
        <w:widowControl w:val="0"/>
        <w:autoSpaceDE w:val="0"/>
        <w:autoSpaceDN w:val="0"/>
        <w:adjustRightInd w:val="0"/>
        <w:ind w:left="480" w:hanging="480"/>
        <w:rPr>
          <w:rFonts w:asciiTheme="minorHAnsi" w:hAnsiTheme="minorHAnsi"/>
          <w:noProof/>
        </w:rPr>
      </w:pPr>
      <w:r w:rsidRPr="000F3101">
        <w:rPr>
          <w:rFonts w:asciiTheme="minorHAnsi" w:hAnsiTheme="minorHAnsi"/>
          <w:noProof/>
        </w:rPr>
        <w:t xml:space="preserve">Yang X &amp; Friedl A (2015). A Positive Feedback Loop Between Prolactin and Stat5 Promotes Angiogenesis. In </w:t>
      </w:r>
      <w:r w:rsidRPr="000F3101">
        <w:rPr>
          <w:rFonts w:asciiTheme="minorHAnsi" w:hAnsiTheme="minorHAnsi"/>
          <w:i/>
          <w:iCs/>
          <w:noProof/>
        </w:rPr>
        <w:t>Advances in experimental medicine and biology</w:t>
      </w:r>
      <w:r w:rsidRPr="000F3101">
        <w:rPr>
          <w:rFonts w:asciiTheme="minorHAnsi" w:hAnsiTheme="minorHAnsi"/>
          <w:noProof/>
        </w:rPr>
        <w:t>, pp. 265–280. Available at: http://www.ncbi.nlm.nih.gov/pubmed/25472543 [Accessed June 24, 2019].</w:t>
      </w:r>
    </w:p>
    <w:p w14:paraId="4FE5863D" w14:textId="0896D946" w:rsidR="00704C87" w:rsidRPr="000F3101" w:rsidRDefault="00E45296" w:rsidP="000A1193">
      <w:pPr>
        <w:widowControl w:val="0"/>
        <w:autoSpaceDE w:val="0"/>
        <w:autoSpaceDN w:val="0"/>
        <w:adjustRightInd w:val="0"/>
        <w:ind w:left="480" w:hanging="480"/>
        <w:rPr>
          <w:rFonts w:asciiTheme="minorHAnsi" w:hAnsiTheme="minorHAnsi"/>
        </w:rPr>
      </w:pPr>
      <w:r w:rsidRPr="000F3101">
        <w:rPr>
          <w:rFonts w:asciiTheme="minorHAnsi" w:hAnsiTheme="minorHAnsi"/>
        </w:rPr>
        <w:fldChar w:fldCharType="end"/>
      </w:r>
    </w:p>
    <w:sectPr w:rsidR="00704C87" w:rsidRPr="000F3101"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Dave Bridges" w:date="2019-06-28T13:24:00Z" w:initials="DB">
    <w:p w14:paraId="76D52AF3" w14:textId="1F2D7D5F" w:rsidR="007C44C6" w:rsidRDefault="007C44C6">
      <w:pPr>
        <w:pStyle w:val="CommentText"/>
      </w:pPr>
      <w:r>
        <w:rPr>
          <w:rStyle w:val="CommentReference"/>
        </w:rPr>
        <w:annotationRef/>
      </w:r>
      <w:r>
        <w:t>Do we need triglyceride levels</w:t>
      </w:r>
    </w:p>
  </w:comment>
  <w:comment w:id="17" w:author="Dave Bridges" w:date="2019-06-28T13:35:00Z" w:initials="DB">
    <w:p w14:paraId="5270B1D7" w14:textId="28EA5D00" w:rsidR="007C44C6" w:rsidRDefault="007C44C6">
      <w:pPr>
        <w:pStyle w:val="CommentText"/>
      </w:pPr>
      <w:r>
        <w:rPr>
          <w:rStyle w:val="CommentReference"/>
        </w:rPr>
        <w:annotationRef/>
      </w:r>
      <w:r>
        <w:t>Rewrite around revised design and explain justification for reduced size? And or branching.</w:t>
      </w:r>
    </w:p>
  </w:comment>
  <w:comment w:id="18" w:author="Dave Bridges" w:date="2019-06-28T12:22:00Z" w:initials="DB">
    <w:p w14:paraId="5D725E39" w14:textId="77777777" w:rsidR="007C44C6" w:rsidRDefault="007C44C6">
      <w:pPr>
        <w:pStyle w:val="CommentText"/>
      </w:pPr>
      <w:r>
        <w:rPr>
          <w:rStyle w:val="CommentReference"/>
        </w:rPr>
        <w:annotationRef/>
      </w:r>
      <w:r>
        <w:t>They don’t, your data shows this.</w:t>
      </w:r>
    </w:p>
  </w:comment>
  <w:comment w:id="19" w:author="Dave Bridges" w:date="2019-06-28T12:56:00Z" w:initials="DB">
    <w:p w14:paraId="05886D4F" w14:textId="17413D22" w:rsidR="007C44C6" w:rsidRDefault="007C44C6">
      <w:pPr>
        <w:pStyle w:val="CommentText"/>
      </w:pPr>
      <w:r>
        <w:rPr>
          <w:rStyle w:val="CommentReference"/>
        </w:rPr>
        <w:annotationRef/>
      </w:r>
      <w:r>
        <w:t>Through weaning?  After?</w:t>
      </w:r>
    </w:p>
  </w:comment>
  <w:comment w:id="20" w:author="Dave Bridges" w:date="2019-06-28T12:56:00Z" w:initials="DB">
    <w:p w14:paraId="3CD307A3" w14:textId="24785748" w:rsidR="007C44C6" w:rsidRDefault="007C44C6">
      <w:pPr>
        <w:pStyle w:val="CommentText"/>
      </w:pPr>
      <w:r>
        <w:rPr>
          <w:rStyle w:val="CommentReference"/>
        </w:rPr>
        <w:annotationRef/>
      </w:r>
      <w:r>
        <w:t>Not sure why LBW is impaired metabolic health</w:t>
      </w:r>
    </w:p>
  </w:comment>
  <w:comment w:id="21" w:author="Dave Bridges" w:date="2019-06-28T13:42:00Z" w:initials="DB">
    <w:p w14:paraId="739B112A" w14:textId="3AEF76E0" w:rsidR="007C44C6" w:rsidRDefault="007C44C6">
      <w:pPr>
        <w:pStyle w:val="CommentText"/>
      </w:pPr>
      <w:r>
        <w:rPr>
          <w:rStyle w:val="CommentReference"/>
        </w:rPr>
        <w:annotationRef/>
      </w:r>
      <w:r>
        <w:t>?</w:t>
      </w:r>
    </w:p>
  </w:comment>
  <w:comment w:id="22" w:author="Dave Bridges" w:date="2019-06-28T12:57:00Z" w:initials="DB">
    <w:p w14:paraId="579800E2" w14:textId="363F4ADC" w:rsidR="007C44C6" w:rsidRDefault="007C44C6">
      <w:pPr>
        <w:pStyle w:val="CommentText"/>
      </w:pPr>
      <w:r>
        <w:rPr>
          <w:rStyle w:val="CommentReference"/>
        </w:rPr>
        <w:annotationRef/>
      </w:r>
      <w:r>
        <w:t>Glucose tolerance?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52AF3" w15:done="0"/>
  <w15:commentEx w15:paraId="5270B1D7" w15:done="0"/>
  <w15:commentEx w15:paraId="5D725E39" w15:done="0"/>
  <w15:commentEx w15:paraId="05886D4F" w15:done="0"/>
  <w15:commentEx w15:paraId="3CD307A3" w15:done="0"/>
  <w15:commentEx w15:paraId="739B112A" w15:done="0"/>
  <w15:commentEx w15:paraId="57980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52AF3" w16cid:durableId="20C09374"/>
  <w16cid:commentId w16cid:paraId="5270B1D7" w16cid:durableId="20C0962D"/>
  <w16cid:commentId w16cid:paraId="5D725E39" w16cid:durableId="20C084FF"/>
  <w16cid:commentId w16cid:paraId="05886D4F" w16cid:durableId="20C08CF4"/>
  <w16cid:commentId w16cid:paraId="3CD307A3" w16cid:durableId="20C08D08"/>
  <w16cid:commentId w16cid:paraId="739B112A" w16cid:durableId="20C097BF"/>
  <w16cid:commentId w16cid:paraId="579800E2" w16cid:durableId="20C08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7D540" w14:textId="77777777" w:rsidR="00796DBB" w:rsidRDefault="00796DBB" w:rsidP="00EF1C4D">
      <w:r>
        <w:separator/>
      </w:r>
    </w:p>
  </w:endnote>
  <w:endnote w:type="continuationSeparator" w:id="0">
    <w:p w14:paraId="025E30E1" w14:textId="77777777" w:rsidR="00796DBB" w:rsidRDefault="00796DBB"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F6CBD" w14:textId="77777777" w:rsidR="00796DBB" w:rsidRDefault="00796DBB" w:rsidP="00EF1C4D">
      <w:r>
        <w:separator/>
      </w:r>
    </w:p>
  </w:footnote>
  <w:footnote w:type="continuationSeparator" w:id="0">
    <w:p w14:paraId="534F3E58" w14:textId="77777777" w:rsidR="00796DBB" w:rsidRDefault="00796DBB" w:rsidP="00EF1C4D">
      <w:r>
        <w:continuationSeparator/>
      </w:r>
    </w:p>
  </w:footnote>
  <w:footnote w:id="1">
    <w:p w14:paraId="737488DA" w14:textId="77777777" w:rsidR="007C44C6" w:rsidRPr="00D72891" w:rsidRDefault="007C44C6"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7C44C6" w:rsidRPr="00D72891" w:rsidRDefault="007C44C6"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7C44C6" w:rsidRPr="00D72891" w:rsidRDefault="007C44C6"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7C44C6" w:rsidRDefault="007C44C6"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835B2"/>
    <w:rsid w:val="000A1193"/>
    <w:rsid w:val="000A5FC2"/>
    <w:rsid w:val="000B5B46"/>
    <w:rsid w:val="000F3101"/>
    <w:rsid w:val="00102DE3"/>
    <w:rsid w:val="00110245"/>
    <w:rsid w:val="001311DA"/>
    <w:rsid w:val="00144DA3"/>
    <w:rsid w:val="00146A8D"/>
    <w:rsid w:val="001E3A31"/>
    <w:rsid w:val="001E42E6"/>
    <w:rsid w:val="002043C1"/>
    <w:rsid w:val="00205D17"/>
    <w:rsid w:val="00212190"/>
    <w:rsid w:val="0025463E"/>
    <w:rsid w:val="00275911"/>
    <w:rsid w:val="002777FF"/>
    <w:rsid w:val="00286E6D"/>
    <w:rsid w:val="002C32DC"/>
    <w:rsid w:val="002E2DD3"/>
    <w:rsid w:val="0030501D"/>
    <w:rsid w:val="00356015"/>
    <w:rsid w:val="003701CA"/>
    <w:rsid w:val="003817C4"/>
    <w:rsid w:val="00397157"/>
    <w:rsid w:val="003A047B"/>
    <w:rsid w:val="003A0525"/>
    <w:rsid w:val="003D7D27"/>
    <w:rsid w:val="003F3272"/>
    <w:rsid w:val="003F48CD"/>
    <w:rsid w:val="00416FEE"/>
    <w:rsid w:val="00427078"/>
    <w:rsid w:val="004A6497"/>
    <w:rsid w:val="004D74C8"/>
    <w:rsid w:val="00510AC0"/>
    <w:rsid w:val="005306CB"/>
    <w:rsid w:val="00583840"/>
    <w:rsid w:val="0058517A"/>
    <w:rsid w:val="005B2775"/>
    <w:rsid w:val="005B34EB"/>
    <w:rsid w:val="005E01FF"/>
    <w:rsid w:val="005E1C52"/>
    <w:rsid w:val="005F2C2A"/>
    <w:rsid w:val="00605786"/>
    <w:rsid w:val="00616990"/>
    <w:rsid w:val="006268CA"/>
    <w:rsid w:val="006323C4"/>
    <w:rsid w:val="00645666"/>
    <w:rsid w:val="006751BC"/>
    <w:rsid w:val="00685A22"/>
    <w:rsid w:val="006A61BB"/>
    <w:rsid w:val="006B658D"/>
    <w:rsid w:val="00704C87"/>
    <w:rsid w:val="007145B5"/>
    <w:rsid w:val="00715FA4"/>
    <w:rsid w:val="0076282F"/>
    <w:rsid w:val="00764174"/>
    <w:rsid w:val="00777F13"/>
    <w:rsid w:val="00793054"/>
    <w:rsid w:val="00796DBB"/>
    <w:rsid w:val="007C0860"/>
    <w:rsid w:val="007C08EE"/>
    <w:rsid w:val="007C44C6"/>
    <w:rsid w:val="007D131E"/>
    <w:rsid w:val="0080663C"/>
    <w:rsid w:val="00834838"/>
    <w:rsid w:val="00855A1D"/>
    <w:rsid w:val="008C47B2"/>
    <w:rsid w:val="009139A1"/>
    <w:rsid w:val="00925DB5"/>
    <w:rsid w:val="00937616"/>
    <w:rsid w:val="009416CE"/>
    <w:rsid w:val="00983C98"/>
    <w:rsid w:val="009A189E"/>
    <w:rsid w:val="00A002F6"/>
    <w:rsid w:val="00A52907"/>
    <w:rsid w:val="00A71EAF"/>
    <w:rsid w:val="00A90549"/>
    <w:rsid w:val="00AE7E3A"/>
    <w:rsid w:val="00B15150"/>
    <w:rsid w:val="00B52462"/>
    <w:rsid w:val="00BC6835"/>
    <w:rsid w:val="00BF5EA1"/>
    <w:rsid w:val="00C028D2"/>
    <w:rsid w:val="00C31D8C"/>
    <w:rsid w:val="00C44E36"/>
    <w:rsid w:val="00C85176"/>
    <w:rsid w:val="00CB42D0"/>
    <w:rsid w:val="00CC0E0A"/>
    <w:rsid w:val="00D00741"/>
    <w:rsid w:val="00D92430"/>
    <w:rsid w:val="00DA0FA5"/>
    <w:rsid w:val="00DB4335"/>
    <w:rsid w:val="00DC4789"/>
    <w:rsid w:val="00DF2965"/>
    <w:rsid w:val="00DF4E89"/>
    <w:rsid w:val="00DF79B2"/>
    <w:rsid w:val="00E45296"/>
    <w:rsid w:val="00E54BD1"/>
    <w:rsid w:val="00E93065"/>
    <w:rsid w:val="00E94385"/>
    <w:rsid w:val="00ED7B18"/>
    <w:rsid w:val="00EF1C4D"/>
    <w:rsid w:val="00F130CB"/>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A002F6"/>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eastAsiaTheme="minorHAnsi" w:hAnsiTheme="minorHAnsi" w:cs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DF59-E81E-884E-A570-DD8931992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10</Pages>
  <Words>21208</Words>
  <Characters>120892</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2019-06-19T00:52:00Z</dcterms:created>
  <dcterms:modified xsi:type="dcterms:W3CDTF">2019-07-02T03:50:00Z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