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C4D" w:rsidRDefault="00EF1C4D" w:rsidP="00EF1C4D">
      <w:pPr>
        <w:rPr>
          <w:rFonts w:cstheme="minorHAnsi"/>
          <w:b/>
          <w:sz w:val="22"/>
          <w:szCs w:val="22"/>
        </w:rPr>
      </w:pPr>
      <w:r>
        <w:rPr>
          <w:rFonts w:cstheme="minorHAnsi"/>
          <w:b/>
          <w:sz w:val="22"/>
          <w:szCs w:val="22"/>
        </w:rPr>
        <w:t xml:space="preserve">Specific </w:t>
      </w:r>
      <w:r w:rsidRPr="00A95F63">
        <w:rPr>
          <w:rFonts w:cstheme="minorHAnsi"/>
          <w:b/>
          <w:sz w:val="22"/>
          <w:szCs w:val="22"/>
        </w:rPr>
        <w:t xml:space="preserve">Aim 2: Identify the relationship between </w:t>
      </w:r>
      <w:r>
        <w:rPr>
          <w:rFonts w:cstheme="minorHAnsi"/>
          <w:b/>
          <w:sz w:val="22"/>
          <w:szCs w:val="22"/>
        </w:rPr>
        <w:t xml:space="preserve">time-dependent </w:t>
      </w:r>
      <w:r w:rsidRPr="00A95F63">
        <w:rPr>
          <w:rFonts w:cstheme="minorHAnsi"/>
          <w:b/>
          <w:sz w:val="22"/>
          <w:szCs w:val="22"/>
        </w:rPr>
        <w:t>glucocorticoid exposure and mammary function.</w:t>
      </w:r>
    </w:p>
    <w:p w:rsidR="00EF1C4D" w:rsidRDefault="00EF1C4D" w:rsidP="00EF1C4D">
      <w:pPr>
        <w:rPr>
          <w:rFonts w:cstheme="minorHAnsi"/>
          <w:b/>
          <w:sz w:val="22"/>
          <w:szCs w:val="22"/>
        </w:rPr>
      </w:pPr>
    </w:p>
    <w:p w:rsidR="00EF1C4D" w:rsidRDefault="00EF1C4D" w:rsidP="00EF1C4D">
      <w:pPr>
        <w:rPr>
          <w:rFonts w:cstheme="minorHAnsi"/>
          <w:sz w:val="22"/>
          <w:szCs w:val="22"/>
        </w:rPr>
      </w:pPr>
    </w:p>
    <w:p w:rsidR="00EF1C4D" w:rsidRDefault="00EF1C4D" w:rsidP="00EF1C4D">
      <w:pPr>
        <w:rPr>
          <w:sz w:val="22"/>
          <w:szCs w:val="22"/>
        </w:rPr>
      </w:pPr>
      <w:r w:rsidRPr="00F45CBE">
        <w:rPr>
          <w:b/>
          <w:sz w:val="22"/>
          <w:szCs w:val="22"/>
        </w:rPr>
        <w:t xml:space="preserve">Aim </w:t>
      </w:r>
      <w:r>
        <w:rPr>
          <w:b/>
          <w:sz w:val="22"/>
          <w:szCs w:val="22"/>
        </w:rPr>
        <w:t>2</w:t>
      </w:r>
      <w:r w:rsidRPr="00F45CBE">
        <w:rPr>
          <w:b/>
          <w:sz w:val="22"/>
          <w:szCs w:val="22"/>
        </w:rPr>
        <w:t>.1:</w:t>
      </w:r>
      <w:r w:rsidRPr="00F45CBE">
        <w:rPr>
          <w:sz w:val="22"/>
          <w:szCs w:val="22"/>
        </w:rPr>
        <w:t xml:space="preserve"> Is mammary gland development altered after maternal GC exposure during gestation and/or lactation?</w:t>
      </w:r>
    </w:p>
    <w:p w:rsidR="00EF1C4D" w:rsidRPr="00F45CBE" w:rsidRDefault="00EF1C4D" w:rsidP="00EF1C4D">
      <w:pPr>
        <w:rPr>
          <w:sz w:val="22"/>
          <w:szCs w:val="22"/>
        </w:rPr>
      </w:pPr>
      <w:r w:rsidRPr="00F45CBE">
        <w:rPr>
          <w:b/>
          <w:sz w:val="22"/>
          <w:szCs w:val="22"/>
        </w:rPr>
        <w:t xml:space="preserve">Aim </w:t>
      </w:r>
      <w:r>
        <w:rPr>
          <w:b/>
          <w:sz w:val="22"/>
          <w:szCs w:val="22"/>
        </w:rPr>
        <w:t>2</w:t>
      </w:r>
      <w:r w:rsidRPr="00F45CBE">
        <w:rPr>
          <w:b/>
          <w:sz w:val="22"/>
          <w:szCs w:val="22"/>
        </w:rPr>
        <w:t>.2:</w:t>
      </w:r>
      <w:r w:rsidRPr="00F45CBE">
        <w:rPr>
          <w:sz w:val="22"/>
          <w:szCs w:val="22"/>
        </w:rPr>
        <w:t xml:space="preserve"> How does maternal time-dependent GC exposure affect milk </w:t>
      </w:r>
      <w:r>
        <w:rPr>
          <w:sz w:val="22"/>
          <w:szCs w:val="22"/>
        </w:rPr>
        <w:t>output and macronutrient composition</w:t>
      </w:r>
      <w:r w:rsidRPr="00F45CBE">
        <w:rPr>
          <w:sz w:val="22"/>
          <w:szCs w:val="22"/>
        </w:rPr>
        <w:t>?</w:t>
      </w:r>
      <w:r>
        <w:rPr>
          <w:sz w:val="22"/>
          <w:szCs w:val="22"/>
        </w:rPr>
        <w:t xml:space="preserve"> </w:t>
      </w:r>
    </w:p>
    <w:p w:rsidR="00EF1C4D" w:rsidRPr="00A52907" w:rsidRDefault="00EF1C4D" w:rsidP="00EF1C4D">
      <w:pPr>
        <w:rPr>
          <w:rFonts w:cstheme="minorHAnsi"/>
          <w:b/>
          <w:sz w:val="22"/>
          <w:szCs w:val="22"/>
        </w:rPr>
      </w:pPr>
      <w:r w:rsidRPr="00851B15">
        <w:rPr>
          <w:rFonts w:cstheme="minorHAnsi"/>
          <w:b/>
          <w:sz w:val="22"/>
          <w:szCs w:val="22"/>
        </w:rPr>
        <w:t>Methods</w:t>
      </w:r>
      <w:r>
        <w:rPr>
          <w:rFonts w:cstheme="minorHAnsi"/>
          <w:b/>
          <w:sz w:val="22"/>
          <w:szCs w:val="22"/>
        </w:rPr>
        <w:t xml:space="preserve"> (Aims 2.1-2.3)</w:t>
      </w:r>
      <w:r w:rsidRPr="00851B15">
        <w:rPr>
          <w:rFonts w:cstheme="minorHAnsi"/>
          <w:b/>
          <w:sz w:val="22"/>
          <w:szCs w:val="22"/>
        </w:rPr>
        <w:t>:</w:t>
      </w:r>
      <w:r>
        <w:rPr>
          <w:rFonts w:cstheme="minorHAnsi"/>
          <w:sz w:val="22"/>
          <w:szCs w:val="22"/>
        </w:rPr>
        <w:t xml:space="preserve"> </w:t>
      </w:r>
      <w:r w:rsidRPr="00A52907">
        <w:rPr>
          <w:rFonts w:cstheme="minorHAnsi"/>
          <w:sz w:val="22"/>
          <w:szCs w:val="22"/>
        </w:rPr>
        <w:t>To assess the effects of glucocorticoids on milk production and milk volume, we</w:t>
      </w:r>
      <w:r w:rsidRPr="005F2C2A">
        <w:rPr>
          <w:rFonts w:cstheme="minorHAnsi"/>
          <w:sz w:val="22"/>
          <w:szCs w:val="22"/>
        </w:rPr>
        <w:t xml:space="preserve"> will obtain 8-week old C57Bl6/J mice from Jax laboratories. </w:t>
      </w:r>
      <w:r>
        <w:rPr>
          <w:rFonts w:cstheme="minorHAnsi"/>
          <w:sz w:val="22"/>
          <w:szCs w:val="22"/>
        </w:rPr>
        <w:t>M</w:t>
      </w:r>
      <w:r w:rsidRPr="005F2C2A">
        <w:rPr>
          <w:rFonts w:cstheme="minorHAnsi"/>
          <w:sz w:val="22"/>
          <w:szCs w:val="22"/>
        </w:rPr>
        <w:t>ice will be given one week to acclimatize</w:t>
      </w:r>
      <w:r>
        <w:rPr>
          <w:rFonts w:cstheme="minorHAnsi"/>
          <w:sz w:val="22"/>
          <w:szCs w:val="22"/>
        </w:rPr>
        <w:t xml:space="preserve"> with </w:t>
      </w:r>
      <w:r>
        <w:rPr>
          <w:rFonts w:cstheme="minorHAnsi"/>
          <w:i/>
          <w:sz w:val="22"/>
          <w:szCs w:val="22"/>
        </w:rPr>
        <w:t xml:space="preserve">ad libitum </w:t>
      </w:r>
      <w:r>
        <w:rPr>
          <w:rFonts w:cstheme="minorHAnsi"/>
          <w:sz w:val="22"/>
          <w:szCs w:val="22"/>
        </w:rPr>
        <w:t xml:space="preserve">access to normal chow diet and water. After acclimatization, one cohort of dams will be assigned to control or experimental arms. The control group will be on a normal chow diet with access to water. The experimental group will have </w:t>
      </w:r>
      <w:r w:rsidRPr="00D00741">
        <w:rPr>
          <w:rFonts w:cstheme="minorHAnsi"/>
          <w:i/>
          <w:sz w:val="22"/>
          <w:szCs w:val="22"/>
        </w:rPr>
        <w:t>ad libitum</w:t>
      </w:r>
      <w:r>
        <w:rPr>
          <w:rFonts w:cstheme="minorHAnsi"/>
          <w:sz w:val="22"/>
          <w:szCs w:val="22"/>
        </w:rPr>
        <w:t xml:space="preserve"> access to normal chow diet with dexamethasone administration in the drinking water at a dose of 1mg/kg/day. After one week of treatment, both groups in this cohort will be mated with age-matched male mice. The dexamethasone exposure will start one week prior to conception and will last all throughout gestation and lactation until postnatal day (PND) 16.5. In another cohort, mice will be given one week to acclimatize. After acclimatization, mice will be simultaneously assigned to a control or experimental group and mated with age-matched males. Both groups in the second cohort will have </w:t>
      </w:r>
      <w:r w:rsidRPr="00D00741">
        <w:rPr>
          <w:rFonts w:cstheme="minorHAnsi"/>
          <w:i/>
          <w:sz w:val="22"/>
          <w:szCs w:val="22"/>
        </w:rPr>
        <w:t>ad libitum</w:t>
      </w:r>
      <w:r>
        <w:rPr>
          <w:rFonts w:cstheme="minorHAnsi"/>
          <w:sz w:val="22"/>
          <w:szCs w:val="22"/>
        </w:rPr>
        <w:t xml:space="preserve"> access to normal chow diet and water throughout gestation. The treatment group will be given dexamethasone in the drinking water at a dose of 1mg/kg/day. Dexamethasone exposure for this cohort will last throughout gestation and lactation until PND16.5. Male breeders will be removed from the cage after 18 days of mating to avoid a second pregnancy.</w:t>
      </w:r>
    </w:p>
    <w:p w:rsidR="00EF1C4D" w:rsidRDefault="00EF1C4D" w:rsidP="00EF1C4D">
      <w:pPr>
        <w:rPr>
          <w:rFonts w:cstheme="minorHAnsi"/>
          <w:sz w:val="22"/>
          <w:szCs w:val="22"/>
        </w:rPr>
      </w:pPr>
      <w:r>
        <w:rPr>
          <w:rFonts w:cstheme="minorHAnsi"/>
          <w:sz w:val="22"/>
          <w:szCs w:val="22"/>
        </w:rPr>
        <w:t xml:space="preserve">In both cohorts, the dams will undergo body mass assessment three times weekly and immediately postpartum using magnetic resonance to assess body composition. We will measure dam food and water intake weekly. The offspring will be weighed at PND0.5, PND7.5, 14.5 and at 21.5. </w:t>
      </w:r>
    </w:p>
    <w:p w:rsidR="00EF1C4D" w:rsidRDefault="00EF1C4D" w:rsidP="00EF1C4D">
      <w:pPr>
        <w:rPr>
          <w:rFonts w:cstheme="minorHAnsi"/>
          <w:sz w:val="22"/>
          <w:szCs w:val="22"/>
        </w:rPr>
      </w:pPr>
      <w:r>
        <w:rPr>
          <w:rFonts w:cstheme="minorHAnsi"/>
          <w:sz w:val="22"/>
          <w:szCs w:val="22"/>
        </w:rPr>
        <w:t xml:space="preserve">At PND10.5, we will determine milk output volume for both cohorts. To determine milk volume, we will use the weigh-suckle-weigh technique </w:t>
      </w:r>
      <w:r>
        <w:rPr>
          <w:rFonts w:cstheme="minorHAnsi"/>
          <w:sz w:val="22"/>
          <w:szCs w:val="22"/>
        </w:rPr>
        <w:fldChar w:fldCharType="begin" w:fldLock="1"/>
      </w:r>
      <w:r>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Pr>
          <w:rFonts w:cstheme="minorHAnsi"/>
          <w:sz w:val="22"/>
          <w:szCs w:val="22"/>
        </w:rPr>
        <w:fldChar w:fldCharType="separate"/>
      </w:r>
      <w:r w:rsidRPr="0076282F">
        <w:rPr>
          <w:rFonts w:cstheme="minorHAnsi"/>
          <w:noProof/>
          <w:sz w:val="22"/>
          <w:szCs w:val="22"/>
        </w:rPr>
        <w:t xml:space="preserve">(Boston </w:t>
      </w:r>
      <w:r w:rsidRPr="0076282F">
        <w:rPr>
          <w:rFonts w:cstheme="minorHAnsi"/>
          <w:i/>
          <w:noProof/>
          <w:sz w:val="22"/>
          <w:szCs w:val="22"/>
        </w:rPr>
        <w:t>et al.</w:t>
      </w:r>
      <w:r w:rsidRPr="0076282F">
        <w:rPr>
          <w:rFonts w:cstheme="minorHAnsi"/>
          <w:noProof/>
          <w:sz w:val="22"/>
          <w:szCs w:val="22"/>
        </w:rPr>
        <w:t>, 2001)</w:t>
      </w:r>
      <w:r>
        <w:rPr>
          <w:rFonts w:cstheme="minorHAnsi"/>
          <w:sz w:val="22"/>
          <w:szCs w:val="22"/>
        </w:rPr>
        <w:fldChar w:fldCharType="end"/>
      </w:r>
      <w:r>
        <w:rPr>
          <w:rFonts w:cstheme="minorHAnsi"/>
          <w:sz w:val="22"/>
          <w:szCs w:val="22"/>
        </w:rPr>
        <w:t xml:space="preserve">. We will weigh the dam and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6A61BB">
        <w:rPr>
          <w:rFonts w:cstheme="minorHAnsi"/>
          <w:i/>
          <w:sz w:val="22"/>
          <w:szCs w:val="22"/>
        </w:rPr>
        <w:t>ad libitum</w:t>
      </w:r>
      <w:r>
        <w:rPr>
          <w:rFonts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dam and the pups.  </w:t>
      </w:r>
    </w:p>
    <w:p w:rsidR="00EF1C4D" w:rsidRDefault="00EF1C4D" w:rsidP="00EF1C4D">
      <w:pPr>
        <w:rPr>
          <w:rFonts w:cstheme="minorHAnsi"/>
          <w:sz w:val="22"/>
          <w:szCs w:val="22"/>
        </w:rPr>
      </w:pPr>
      <w:r>
        <w:rPr>
          <w:rFonts w:cstheme="minorHAnsi"/>
          <w:sz w:val="22"/>
          <w:szCs w:val="22"/>
        </w:rPr>
        <w:t>On PND16.5, we will collect milk samples (~0.5ml) from the nursing dams. Briefly, we will separate the dam and pups for 2 hours. We will anesthetize the dam by intraperitoneal injection of Ketamine (0.1275g/kg body weight). Once the mouse is under anesthesia, we will perform an intraperitoneal injection of oxytocin into the forelimb (2U/dam) to induce milk production. The dam’s nipples will be manually squeezed to promote milk letdown, and the milk will be collected into a 1.5 ml tube via suction. After milking is complete, the dam will</w:t>
      </w:r>
      <w:r w:rsidRPr="005E1C52">
        <w:rPr>
          <w:rFonts w:cstheme="minorHAnsi"/>
          <w:sz w:val="22"/>
          <w:szCs w:val="22"/>
        </w:rPr>
        <w:t xml:space="preserve"> immediately </w:t>
      </w:r>
      <w:r>
        <w:rPr>
          <w:rFonts w:cstheme="minorHAnsi"/>
          <w:sz w:val="22"/>
          <w:szCs w:val="22"/>
        </w:rPr>
        <w:t xml:space="preserve">be </w:t>
      </w:r>
      <w:r w:rsidRPr="005E1C52">
        <w:rPr>
          <w:rFonts w:cstheme="minorHAnsi"/>
          <w:sz w:val="22"/>
          <w:szCs w:val="22"/>
        </w:rPr>
        <w:t xml:space="preserve">sacrificed </w:t>
      </w:r>
      <w:r>
        <w:rPr>
          <w:rFonts w:cstheme="minorHAnsi"/>
          <w:sz w:val="22"/>
          <w:szCs w:val="22"/>
        </w:rPr>
        <w:t xml:space="preserve">using isoflurane and a secondary measure of cervical dislocation. We will then dissect the dam by a midline incision of the skin, </w:t>
      </w:r>
      <w:r w:rsidRPr="005E1C52">
        <w:rPr>
          <w:rFonts w:cstheme="minorHAnsi"/>
          <w:sz w:val="22"/>
          <w:szCs w:val="22"/>
        </w:rPr>
        <w:t>extract thoracic,</w:t>
      </w:r>
      <w:r>
        <w:rPr>
          <w:rFonts w:cstheme="minorHAnsi"/>
          <w:sz w:val="22"/>
          <w:szCs w:val="22"/>
        </w:rPr>
        <w:t xml:space="preserve"> </w:t>
      </w:r>
      <w:r w:rsidRPr="005E1C52">
        <w:rPr>
          <w:rFonts w:cstheme="minorHAnsi"/>
          <w:sz w:val="22"/>
          <w:szCs w:val="22"/>
        </w:rPr>
        <w:t>abdominal and inguinal mammary glands</w:t>
      </w:r>
      <w:r>
        <w:rPr>
          <w:rFonts w:cstheme="minorHAnsi"/>
          <w:sz w:val="22"/>
          <w:szCs w:val="22"/>
        </w:rPr>
        <w:t xml:space="preserve">. The lower mammary gland pads will be weighed. A small section of the mammary glands will be embedded in formalin for histology while the rest will be snap frozen in liquid nitrogen to determine mTORC1 expression as previously discussed via Western blotting. </w:t>
      </w:r>
      <w:r w:rsidRPr="005E1C52">
        <w:rPr>
          <w:rFonts w:cstheme="minorHAnsi"/>
          <w:sz w:val="22"/>
          <w:szCs w:val="22"/>
        </w:rPr>
        <w:t xml:space="preserve">Milk </w:t>
      </w:r>
      <w:r>
        <w:rPr>
          <w:rFonts w:cstheme="minorHAnsi"/>
          <w:sz w:val="22"/>
          <w:szCs w:val="22"/>
        </w:rPr>
        <w:t xml:space="preserve">macronutrient </w:t>
      </w:r>
      <w:r w:rsidRPr="005E1C52">
        <w:rPr>
          <w:rFonts w:cstheme="minorHAnsi"/>
          <w:sz w:val="22"/>
          <w:szCs w:val="22"/>
        </w:rPr>
        <w:t xml:space="preserve">composition </w:t>
      </w:r>
      <w:r>
        <w:rPr>
          <w:rFonts w:cstheme="minorHAnsi"/>
          <w:sz w:val="22"/>
          <w:szCs w:val="22"/>
        </w:rPr>
        <w:t>will be</w:t>
      </w:r>
      <w:r w:rsidRPr="005E1C52">
        <w:rPr>
          <w:rFonts w:cstheme="minorHAnsi"/>
          <w:sz w:val="22"/>
          <w:szCs w:val="22"/>
        </w:rPr>
        <w:t xml:space="preserve"> analyzed using milk gels and creamatocrit measurement.</w:t>
      </w:r>
      <w:r>
        <w:rPr>
          <w:rFonts w:cstheme="minorHAnsi"/>
          <w:sz w:val="22"/>
          <w:szCs w:val="22"/>
        </w:rPr>
        <w:t xml:space="preserve"> </w:t>
      </w:r>
    </w:p>
    <w:p w:rsidR="00EF1C4D" w:rsidRDefault="00EF1C4D" w:rsidP="00EF1C4D">
      <w:pPr>
        <w:rPr>
          <w:rFonts w:cstheme="minorHAnsi"/>
          <w:sz w:val="22"/>
          <w:szCs w:val="22"/>
        </w:rPr>
      </w:pPr>
      <w:r>
        <w:rPr>
          <w:rFonts w:cstheme="minorHAnsi"/>
          <w:b/>
          <w:sz w:val="22"/>
          <w:szCs w:val="22"/>
        </w:rPr>
        <w:lastRenderedPageBreak/>
        <w:t>Rationale</w:t>
      </w:r>
      <w:r w:rsidRPr="003833C9">
        <w:rPr>
          <w:rFonts w:cstheme="minorHAnsi"/>
          <w:b/>
          <w:sz w:val="22"/>
          <w:szCs w:val="22"/>
        </w:rPr>
        <w:t>:</w:t>
      </w:r>
      <w:r>
        <w:rPr>
          <w:rFonts w:cstheme="minorHAnsi"/>
          <w:sz w:val="22"/>
          <w:szCs w:val="22"/>
        </w:rPr>
        <w:t xml:space="preserve"> Glucocorticoids are important for proper mammary gland development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90879">
        <w:rPr>
          <w:rFonts w:cstheme="minorHAnsi"/>
          <w:noProof/>
          <w:sz w:val="22"/>
          <w:szCs w:val="22"/>
        </w:rPr>
        <w:t>(Anderson &amp; Turner, 1956)</w:t>
      </w:r>
      <w:r>
        <w:rPr>
          <w:rFonts w:cstheme="minorHAnsi"/>
          <w:sz w:val="22"/>
          <w:szCs w:val="22"/>
        </w:rPr>
        <w:fldChar w:fldCharType="end"/>
      </w:r>
      <w:r>
        <w:rPr>
          <w:rFonts w:cstheme="minorHAnsi"/>
          <w:sz w:val="22"/>
          <w:szCs w:val="22"/>
        </w:rPr>
        <w:t xml:space="preserve">. In adrenalectomized rats, mammary gland size was reduced. Upon injection of prednisone to adrenalectomized-ovariectomized rats, mammary gland development was then normalized to the size in ovariectomized rats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(Anderson &amp; Turner, 1956)</w:t>
      </w:r>
      <w:r>
        <w:rPr>
          <w:rFonts w:cstheme="minorHAnsi"/>
          <w:sz w:val="22"/>
          <w:szCs w:val="22"/>
        </w:rPr>
        <w:fldChar w:fldCharType="end"/>
      </w:r>
      <w:r>
        <w:rPr>
          <w:rFonts w:cstheme="minorHAnsi"/>
          <w:sz w:val="22"/>
          <w:szCs w:val="22"/>
        </w:rPr>
        <w:t xml:space="preserve">. In hypophysectomized-ovariectomized-adrenalectomized mice, cortisol acetate treatment improved mammary gland ductal branching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Treatment with deoxycorticosterone acetate at lower doses improved ductal branching but caused mammary gland regression at higher doses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Primarily, prolactin is the main hormone that promotes the transcriptional activity of STAT5 and mediates mammogenesis- the development of the alveolar duct in preparation for lactation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 xml:space="preserve">(Feng </w:t>
      </w:r>
      <w:r w:rsidRPr="000B6B33">
        <w:rPr>
          <w:rFonts w:cstheme="minorHAnsi"/>
          <w:i/>
          <w:noProof/>
          <w:sz w:val="22"/>
          <w:szCs w:val="22"/>
        </w:rPr>
        <w:t>et al.</w:t>
      </w:r>
      <w:r w:rsidRPr="000B6B33">
        <w:rPr>
          <w:rFonts w:cstheme="minorHAnsi"/>
          <w:noProof/>
          <w:sz w:val="22"/>
          <w:szCs w:val="22"/>
        </w:rPr>
        <w:t>, 1995; Yang &amp; Friedl, 2015)</w:t>
      </w:r>
      <w:r>
        <w:rPr>
          <w:rFonts w:cstheme="minorHAnsi"/>
          <w:sz w:val="22"/>
          <w:szCs w:val="22"/>
        </w:rPr>
        <w:fldChar w:fldCharType="end"/>
      </w:r>
      <w:r>
        <w:rPr>
          <w:rFonts w:cstheme="minorHAnsi"/>
          <w:sz w:val="22"/>
          <w:szCs w:val="22"/>
        </w:rPr>
        <w:t xml:space="preserve">. Despite the need of both prolactin and glucocorticoids for normal development of mammary glands, the effects of glucocorticoid on lactation remain conflicting and scarce. Dexamethasone administration in lactating rats after a short and prolonged period of pup separation showed inhibition of suckling-induced prolactin release that later normalized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8B0A3A">
        <w:rPr>
          <w:rFonts w:cstheme="minorHAnsi"/>
          <w:noProof/>
          <w:sz w:val="22"/>
          <w:szCs w:val="22"/>
        </w:rPr>
        <w:t xml:space="preserve">(BARTHA </w:t>
      </w:r>
      <w:r w:rsidRPr="008B0A3A">
        <w:rPr>
          <w:rFonts w:cstheme="minorHAnsi"/>
          <w:i/>
          <w:noProof/>
          <w:sz w:val="22"/>
          <w:szCs w:val="22"/>
        </w:rPr>
        <w:t>et al.</w:t>
      </w:r>
      <w:r w:rsidRPr="008B0A3A">
        <w:rPr>
          <w:rFonts w:cstheme="minorHAnsi"/>
          <w:noProof/>
          <w:sz w:val="22"/>
          <w:szCs w:val="22"/>
        </w:rPr>
        <w:t>, 1991)</w:t>
      </w:r>
      <w:r>
        <w:rPr>
          <w:rFonts w:cstheme="minorHAnsi"/>
          <w:sz w:val="22"/>
          <w:szCs w:val="22"/>
        </w:rPr>
        <w:fldChar w:fldCharType="end"/>
      </w:r>
      <w:r>
        <w:rPr>
          <w:rFonts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E20557">
        <w:rPr>
          <w:rFonts w:cstheme="minorHAnsi"/>
          <w:noProof/>
          <w:sz w:val="22"/>
          <w:szCs w:val="22"/>
        </w:rPr>
        <w:t xml:space="preserve">(BARTHA </w:t>
      </w:r>
      <w:r w:rsidRPr="00E20557">
        <w:rPr>
          <w:rFonts w:cstheme="minorHAnsi"/>
          <w:i/>
          <w:noProof/>
          <w:sz w:val="22"/>
          <w:szCs w:val="22"/>
        </w:rPr>
        <w:t>et al.</w:t>
      </w:r>
      <w:r w:rsidRPr="00E20557">
        <w:rPr>
          <w:rFonts w:cstheme="minorHAnsi"/>
          <w:noProof/>
          <w:sz w:val="22"/>
          <w:szCs w:val="22"/>
        </w:rPr>
        <w:t>, 1991)</w:t>
      </w:r>
      <w:r>
        <w:rPr>
          <w:rFonts w:cstheme="minorHAnsi"/>
          <w:sz w:val="22"/>
          <w:szCs w:val="22"/>
        </w:rPr>
        <w:fldChar w:fldCharType="end"/>
      </w:r>
      <w:r>
        <w:rPr>
          <w:rFonts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Pr>
          <w:rFonts w:cstheme="minorHAnsi"/>
          <w:sz w:val="22"/>
          <w:szCs w:val="22"/>
        </w:rPr>
        <w:fldChar w:fldCharType="separate"/>
      </w:r>
      <w:r w:rsidRPr="00DB3821">
        <w:rPr>
          <w:rFonts w:cstheme="minorHAnsi"/>
          <w:noProof/>
          <w:sz w:val="22"/>
          <w:szCs w:val="22"/>
        </w:rPr>
        <w:t xml:space="preserve">(Feng </w:t>
      </w:r>
      <w:r w:rsidRPr="00DB3821">
        <w:rPr>
          <w:rFonts w:cstheme="minorHAnsi"/>
          <w:i/>
          <w:noProof/>
          <w:sz w:val="22"/>
          <w:szCs w:val="22"/>
        </w:rPr>
        <w:t>et al.</w:t>
      </w:r>
      <w:r w:rsidRPr="00DB3821">
        <w:rPr>
          <w:rFonts w:cstheme="minorHAnsi"/>
          <w:noProof/>
          <w:sz w:val="22"/>
          <w:szCs w:val="22"/>
        </w:rPr>
        <w:t xml:space="preserve">, 1995; Li </w:t>
      </w:r>
      <w:r w:rsidRPr="00DB3821">
        <w:rPr>
          <w:rFonts w:cstheme="minorHAnsi"/>
          <w:i/>
          <w:noProof/>
          <w:sz w:val="22"/>
          <w:szCs w:val="22"/>
        </w:rPr>
        <w:t>et al.</w:t>
      </w:r>
      <w:r w:rsidRPr="00DB3821">
        <w:rPr>
          <w:rFonts w:cstheme="minorHAnsi"/>
          <w:noProof/>
          <w:sz w:val="22"/>
          <w:szCs w:val="22"/>
        </w:rPr>
        <w:t>, 1997)</w:t>
      </w:r>
      <w:r>
        <w:rPr>
          <w:rFonts w:cstheme="minorHAnsi"/>
          <w:sz w:val="22"/>
          <w:szCs w:val="22"/>
        </w:rPr>
        <w:fldChar w:fldCharType="end"/>
      </w:r>
      <w:r>
        <w:rPr>
          <w:rFonts w:cstheme="minorHAnsi"/>
          <w:sz w:val="22"/>
          <w:szCs w:val="22"/>
        </w:rPr>
        <w:t xml:space="preserve">. In a case study, a lactating woman who received local corticosteroid injection reported cessation of milk production 30 hours post injection with a spontaneous resumption of lactation within another day </w:t>
      </w:r>
      <w:r>
        <w:rPr>
          <w:rFonts w:cstheme="minorHAnsi"/>
          <w:sz w:val="22"/>
          <w:szCs w:val="22"/>
        </w:rPr>
        <w:fldChar w:fldCharType="begin" w:fldLock="1"/>
      </w:r>
      <w:r>
        <w:rPr>
          <w:rFonts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Pr>
          <w:rFonts w:cstheme="minorHAnsi"/>
          <w:sz w:val="22"/>
          <w:szCs w:val="22"/>
        </w:rPr>
        <w:fldChar w:fldCharType="separate"/>
      </w:r>
      <w:r w:rsidRPr="00861746">
        <w:rPr>
          <w:rFonts w:cstheme="minorHAnsi"/>
          <w:noProof/>
          <w:sz w:val="22"/>
          <w:szCs w:val="22"/>
        </w:rPr>
        <w:t xml:space="preserve">(Babwah </w:t>
      </w:r>
      <w:r w:rsidRPr="00861746">
        <w:rPr>
          <w:rFonts w:cstheme="minorHAnsi"/>
          <w:i/>
          <w:noProof/>
          <w:sz w:val="22"/>
          <w:szCs w:val="22"/>
        </w:rPr>
        <w:t>et al.</w:t>
      </w:r>
      <w:r w:rsidRPr="00861746">
        <w:rPr>
          <w:rFonts w:cstheme="minorHAnsi"/>
          <w:noProof/>
          <w:sz w:val="22"/>
          <w:szCs w:val="22"/>
        </w:rPr>
        <w:t>, 2013)</w:t>
      </w:r>
      <w:r>
        <w:rPr>
          <w:rFonts w:cstheme="minorHAnsi"/>
          <w:sz w:val="22"/>
          <w:szCs w:val="22"/>
        </w:rPr>
        <w:fldChar w:fldCharType="end"/>
      </w:r>
      <w:r>
        <w:rPr>
          <w:rFonts w:cstheme="minorHAnsi"/>
          <w:sz w:val="22"/>
          <w:szCs w:val="22"/>
        </w:rPr>
        <w:t xml:space="preserve">.  Furthermore, in preterm deliveries, maternal betamethasone treatment had a time-dependent effect on milk volume but not composition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56D63">
        <w:rPr>
          <w:rFonts w:cstheme="minorHAnsi"/>
          <w:noProof/>
          <w:sz w:val="22"/>
          <w:szCs w:val="22"/>
        </w:rPr>
        <w:t xml:space="preserve">(Henderson </w:t>
      </w:r>
      <w:r w:rsidRPr="00E56D63">
        <w:rPr>
          <w:rFonts w:cstheme="minorHAnsi"/>
          <w:i/>
          <w:noProof/>
          <w:sz w:val="22"/>
          <w:szCs w:val="22"/>
        </w:rPr>
        <w:t>et al.</w:t>
      </w:r>
      <w:r w:rsidRPr="00E56D63">
        <w:rPr>
          <w:rFonts w:cstheme="minorHAnsi"/>
          <w:noProof/>
          <w:sz w:val="22"/>
          <w:szCs w:val="22"/>
        </w:rPr>
        <w:t>, 2007)</w:t>
      </w:r>
      <w:r>
        <w:rPr>
          <w:rFonts w:cstheme="minorHAnsi"/>
          <w:sz w:val="22"/>
          <w:szCs w:val="22"/>
        </w:rPr>
        <w:fldChar w:fldCharType="end"/>
      </w:r>
      <w:r>
        <w:rPr>
          <w:rFonts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rsidR="00EF1C4D" w:rsidRDefault="00EF1C4D" w:rsidP="00EF1C4D">
      <w:pPr>
        <w:rPr>
          <w:rFonts w:cstheme="minorHAnsi"/>
          <w:sz w:val="22"/>
          <w:szCs w:val="22"/>
        </w:rPr>
      </w:pPr>
      <w:r>
        <w:rPr>
          <w:rFonts w:cstheme="minorHAnsi"/>
          <w:sz w:val="22"/>
          <w:szCs w:val="22"/>
        </w:rPr>
        <w:t xml:space="preserve">Glucocorticoids can also have an impact on milk composition. Glucocorticoids reduce protein synthesis by inhibiting mTORC1 </w:t>
      </w:r>
      <w:r>
        <w:rPr>
          <w:rFonts w:cstheme="minorHAnsi"/>
          <w:i/>
          <w:sz w:val="22"/>
          <w:szCs w:val="22"/>
        </w:rPr>
        <w:fldChar w:fldCharType="begin" w:fldLock="1"/>
      </w:r>
      <w:r>
        <w:rPr>
          <w:rFonts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Pr>
          <w:rFonts w:cstheme="minorHAnsi"/>
          <w:i/>
          <w:sz w:val="22"/>
          <w:szCs w:val="22"/>
        </w:rPr>
        <w:fldChar w:fldCharType="separate"/>
      </w:r>
      <w:r w:rsidRPr="00922F19">
        <w:rPr>
          <w:rFonts w:cstheme="minorHAnsi"/>
          <w:noProof/>
          <w:sz w:val="22"/>
          <w:szCs w:val="22"/>
        </w:rPr>
        <w:t xml:space="preserve">(Wang </w:t>
      </w:r>
      <w:r w:rsidRPr="00922F19">
        <w:rPr>
          <w:rFonts w:cstheme="minorHAnsi"/>
          <w:i/>
          <w:noProof/>
          <w:sz w:val="22"/>
          <w:szCs w:val="22"/>
        </w:rPr>
        <w:t>et al.</w:t>
      </w:r>
      <w:r w:rsidRPr="00922F19">
        <w:rPr>
          <w:rFonts w:cstheme="minorHAnsi"/>
          <w:noProof/>
          <w:sz w:val="22"/>
          <w:szCs w:val="22"/>
        </w:rPr>
        <w:t xml:space="preserve">, 2006; Wolff </w:t>
      </w:r>
      <w:r w:rsidRPr="00922F19">
        <w:rPr>
          <w:rFonts w:cstheme="minorHAnsi"/>
          <w:i/>
          <w:noProof/>
          <w:sz w:val="22"/>
          <w:szCs w:val="22"/>
        </w:rPr>
        <w:t>et al.</w:t>
      </w:r>
      <w:r w:rsidRPr="00922F19">
        <w:rPr>
          <w:rFonts w:cstheme="minorHAnsi"/>
          <w:noProof/>
          <w:sz w:val="22"/>
          <w:szCs w:val="22"/>
        </w:rPr>
        <w:t>, 2014)</w:t>
      </w:r>
      <w:r>
        <w:rPr>
          <w:rFonts w:cstheme="minorHAnsi"/>
          <w:i/>
          <w:sz w:val="22"/>
          <w:szCs w:val="22"/>
        </w:rPr>
        <w:fldChar w:fldCharType="end"/>
      </w:r>
      <w:r>
        <w:rPr>
          <w:rFonts w:cstheme="minorHAnsi"/>
          <w:i/>
          <w:sz w:val="22"/>
          <w:szCs w:val="22"/>
        </w:rPr>
        <w:t xml:space="preserve">. </w:t>
      </w:r>
      <w:r>
        <w:rPr>
          <w:rFonts w:cstheme="minorHAnsi"/>
          <w:sz w:val="22"/>
          <w:szCs w:val="22"/>
        </w:rPr>
        <w:t xml:space="preserve">Dexamethasone exposure in cows reduced milk output to its lowest after one day of treatment , then gradually increased afterward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F2135A">
        <w:rPr>
          <w:rFonts w:cstheme="minorHAnsi"/>
          <w:noProof/>
          <w:sz w:val="22"/>
          <w:szCs w:val="22"/>
        </w:rPr>
        <w:t xml:space="preserve">(Shamay </w:t>
      </w:r>
      <w:r w:rsidRPr="00F2135A">
        <w:rPr>
          <w:rFonts w:cstheme="minorHAnsi"/>
          <w:i/>
          <w:noProof/>
          <w:sz w:val="22"/>
          <w:szCs w:val="22"/>
        </w:rPr>
        <w:t>et al.</w:t>
      </w:r>
      <w:r w:rsidRPr="00F2135A">
        <w:rPr>
          <w:rFonts w:cstheme="minorHAnsi"/>
          <w:noProof/>
          <w:sz w:val="22"/>
          <w:szCs w:val="22"/>
        </w:rPr>
        <w:t>, 2000)</w:t>
      </w:r>
      <w:r>
        <w:rPr>
          <w:rFonts w:cstheme="minorHAnsi"/>
          <w:sz w:val="22"/>
          <w:szCs w:val="22"/>
        </w:rPr>
        <w:fldChar w:fldCharType="end"/>
      </w:r>
      <w:r>
        <w:rPr>
          <w:rFonts w:cstheme="minorHAnsi"/>
          <w:sz w:val="22"/>
          <w:szCs w:val="22"/>
        </w:rPr>
        <w:t xml:space="preserve">. Lactose levels in milk were unaltered, while milk protein and fat composition increased reaching a maximum after one day of treatment then gradually decreased to normal with a prolonged reduced concentration of whey protein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453B57">
        <w:rPr>
          <w:rFonts w:cstheme="minorHAnsi"/>
          <w:noProof/>
          <w:sz w:val="22"/>
          <w:szCs w:val="22"/>
        </w:rPr>
        <w:t xml:space="preserve">(Shamay </w:t>
      </w:r>
      <w:r w:rsidRPr="00453B57">
        <w:rPr>
          <w:rFonts w:cstheme="minorHAnsi"/>
          <w:i/>
          <w:noProof/>
          <w:sz w:val="22"/>
          <w:szCs w:val="22"/>
        </w:rPr>
        <w:t>et al.</w:t>
      </w:r>
      <w:r w:rsidRPr="00453B57">
        <w:rPr>
          <w:rFonts w:cstheme="minorHAnsi"/>
          <w:noProof/>
          <w:sz w:val="22"/>
          <w:szCs w:val="22"/>
        </w:rPr>
        <w:t>, 2000)</w:t>
      </w:r>
      <w:r>
        <w:rPr>
          <w:rFonts w:cstheme="minorHAnsi"/>
          <w:sz w:val="22"/>
          <w:szCs w:val="22"/>
        </w:rPr>
        <w:fldChar w:fldCharType="end"/>
      </w:r>
      <w:r>
        <w:rPr>
          <w:rFonts w:cstheme="minorHAnsi"/>
          <w:sz w:val="22"/>
          <w:szCs w:val="22"/>
        </w:rPr>
        <w:t xml:space="preserve">. Conversely, adrenocorticotropin injection in lactating cows reduced milk yield and protein yield after injection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CC69D6">
        <w:rPr>
          <w:rFonts w:cstheme="minorHAnsi"/>
          <w:noProof/>
          <w:sz w:val="22"/>
          <w:szCs w:val="22"/>
        </w:rPr>
        <w:t>(Varner &amp; Johnson, 1983)</w:t>
      </w:r>
      <w:r>
        <w:rPr>
          <w:rFonts w:cstheme="minorHAnsi"/>
          <w:sz w:val="22"/>
          <w:szCs w:val="22"/>
        </w:rPr>
        <w:fldChar w:fldCharType="end"/>
      </w:r>
      <w:r>
        <w:rPr>
          <w:rFonts w:cstheme="minorHAnsi"/>
          <w:sz w:val="22"/>
          <w:szCs w:val="22"/>
        </w:rPr>
        <w:t xml:space="preserve">. Lactose is thought to be the main regulator of milk output </w:t>
      </w:r>
      <w:r>
        <w:rPr>
          <w:rFonts w:cstheme="minorHAnsi"/>
          <w:sz w:val="22"/>
          <w:szCs w:val="22"/>
        </w:rPr>
        <w:fldChar w:fldCharType="begin" w:fldLock="1"/>
      </w:r>
      <w:r>
        <w:rPr>
          <w:rFonts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Pr>
          <w:rFonts w:cstheme="minorHAnsi"/>
          <w:sz w:val="22"/>
          <w:szCs w:val="22"/>
        </w:rPr>
        <w:fldChar w:fldCharType="separate"/>
      </w:r>
      <w:r w:rsidRPr="009F6FE7">
        <w:rPr>
          <w:rFonts w:cstheme="minorHAnsi"/>
          <w:noProof/>
          <w:sz w:val="22"/>
          <w:szCs w:val="22"/>
        </w:rPr>
        <w:t>(Kronfeld &amp; Hartmann, 1973)</w:t>
      </w:r>
      <w:r>
        <w:rPr>
          <w:rFonts w:cstheme="minorHAnsi"/>
          <w:sz w:val="22"/>
          <w:szCs w:val="22"/>
        </w:rPr>
        <w:fldChar w:fldCharType="end"/>
      </w:r>
      <w:r>
        <w:rPr>
          <w:rFonts w:cstheme="minorHAnsi"/>
          <w:sz w:val="22"/>
          <w:szCs w:val="22"/>
        </w:rPr>
        <w:t xml:space="preserve">. Hence, the reduced milk macronutrient yield was suggested to be due to mammary gland’s reduced ability to utilize glucose for lactose synthesis after glucocorticoid treatment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9A18B4">
        <w:rPr>
          <w:rFonts w:cstheme="minorHAnsi"/>
          <w:noProof/>
          <w:sz w:val="22"/>
          <w:szCs w:val="22"/>
        </w:rPr>
        <w:t>(Varner &amp; Johnson, 1983)</w:t>
      </w:r>
      <w:r>
        <w:rPr>
          <w:rFonts w:cstheme="minorHAnsi"/>
          <w:sz w:val="22"/>
          <w:szCs w:val="22"/>
        </w:rPr>
        <w:fldChar w:fldCharType="end"/>
      </w:r>
      <w:r>
        <w:rPr>
          <w:rFonts w:cstheme="minorHAnsi"/>
          <w:sz w:val="22"/>
          <w:szCs w:val="22"/>
        </w:rPr>
        <w:t>.</w:t>
      </w:r>
    </w:p>
    <w:p w:rsidR="00EF1C4D" w:rsidRDefault="00EF1C4D" w:rsidP="00EF1C4D">
      <w:pPr>
        <w:rPr>
          <w:rFonts w:cstheme="minorHAnsi"/>
          <w:sz w:val="22"/>
          <w:szCs w:val="22"/>
        </w:rPr>
      </w:pPr>
      <w:r>
        <w:rPr>
          <w:rFonts w:cstheme="minorHAnsi"/>
          <w:sz w:val="22"/>
          <w:szCs w:val="22"/>
        </w:rPr>
        <w:t xml:space="preserve">During lactation, maternal glucocorticoids can cross to the offspring through milk by passive diffusion due to their lipid-like profile </w:t>
      </w:r>
      <w:r>
        <w:rPr>
          <w:rFonts w:cstheme="minorHAnsi"/>
          <w:sz w:val="22"/>
          <w:szCs w:val="22"/>
        </w:rPr>
        <w:fldChar w:fldCharType="begin" w:fldLock="1"/>
      </w:r>
      <w:r>
        <w:rPr>
          <w:rFonts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(Hollanders </w:t>
      </w:r>
      <w:r w:rsidRPr="00D52A9D">
        <w:rPr>
          <w:rFonts w:cstheme="minorHAnsi"/>
          <w:i/>
          <w:noProof/>
          <w:sz w:val="22"/>
          <w:szCs w:val="22"/>
        </w:rPr>
        <w:t>et al.</w:t>
      </w:r>
      <w:r w:rsidRPr="00D52A9D">
        <w:rPr>
          <w:rFonts w:cstheme="minorHAnsi"/>
          <w:noProof/>
          <w:sz w:val="22"/>
          <w:szCs w:val="22"/>
        </w:rPr>
        <w:t>, 2017)</w:t>
      </w:r>
      <w:r>
        <w:rPr>
          <w:rFonts w:cstheme="minorHAnsi"/>
          <w:sz w:val="22"/>
          <w:szCs w:val="22"/>
        </w:rPr>
        <w:fldChar w:fldCharType="end"/>
      </w:r>
      <w:r>
        <w:rPr>
          <w:rFonts w:cstheme="minorHAnsi"/>
          <w:sz w:val="22"/>
          <w:szCs w:val="22"/>
        </w:rPr>
        <w:t xml:space="preserve">. Cortisone is reportedly higher in milk than cortisol and this is thought to be due to HSD11B2 activity in the mammary epithelial cells </w:t>
      </w:r>
      <w:r>
        <w:rPr>
          <w:rFonts w:cstheme="minorHAnsi"/>
          <w:sz w:val="22"/>
          <w:szCs w:val="22"/>
        </w:rPr>
        <w:fldChar w:fldCharType="begin" w:fldLock="1"/>
      </w:r>
      <w:r>
        <w:rPr>
          <w:rFonts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Pr>
          <w:rFonts w:cstheme="minorHAnsi"/>
          <w:sz w:val="22"/>
          <w:szCs w:val="22"/>
        </w:rPr>
        <w:fldChar w:fldCharType="separate"/>
      </w:r>
      <w:r w:rsidRPr="00DB518D">
        <w:rPr>
          <w:rFonts w:cstheme="minorHAnsi"/>
          <w:noProof/>
          <w:sz w:val="22"/>
          <w:szCs w:val="22"/>
        </w:rPr>
        <w:t xml:space="preserve">(Smith </w:t>
      </w:r>
      <w:r w:rsidRPr="00DB518D">
        <w:rPr>
          <w:rFonts w:cstheme="minorHAnsi"/>
          <w:i/>
          <w:noProof/>
          <w:sz w:val="22"/>
          <w:szCs w:val="22"/>
        </w:rPr>
        <w:t>et al.</w:t>
      </w:r>
      <w:r w:rsidRPr="00DB518D">
        <w:rPr>
          <w:rFonts w:cstheme="minorHAnsi"/>
          <w:noProof/>
          <w:sz w:val="22"/>
          <w:szCs w:val="22"/>
        </w:rPr>
        <w:t xml:space="preserve">, 1996; Hollanders </w:t>
      </w:r>
      <w:r w:rsidRPr="00DB518D">
        <w:rPr>
          <w:rFonts w:cstheme="minorHAnsi"/>
          <w:i/>
          <w:noProof/>
          <w:sz w:val="22"/>
          <w:szCs w:val="22"/>
        </w:rPr>
        <w:t>et al.</w:t>
      </w:r>
      <w:r w:rsidRPr="00DB518D">
        <w:rPr>
          <w:rFonts w:cstheme="minorHAnsi"/>
          <w:noProof/>
          <w:sz w:val="22"/>
          <w:szCs w:val="22"/>
        </w:rPr>
        <w:t>, 2017)</w:t>
      </w:r>
      <w:r>
        <w:rPr>
          <w:rFonts w:cstheme="minorHAnsi"/>
          <w:sz w:val="22"/>
          <w:szCs w:val="22"/>
        </w:rPr>
        <w:fldChar w:fldCharType="end"/>
      </w:r>
      <w:r>
        <w:rPr>
          <w:rFonts w:cstheme="minorHAnsi"/>
          <w:sz w:val="22"/>
          <w:szCs w:val="22"/>
        </w:rPr>
        <w:t xml:space="preserve">. Following the maternal diurnal rhythm, maternal plasma glucocorticoid levels are highest in the early morning at 7am, and milk cortisol concentrations are associated with maternal plasma levels </w:t>
      </w:r>
      <w:r>
        <w:rPr>
          <w:rFonts w:cstheme="minorHAnsi"/>
          <w:sz w:val="22"/>
          <w:szCs w:val="22"/>
        </w:rPr>
        <w:fldChar w:fldCharType="begin" w:fldLock="1"/>
      </w:r>
      <w:r>
        <w:rPr>
          <w:rFonts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(Patacchioli </w:t>
      </w:r>
      <w:r w:rsidRPr="00D52A9D">
        <w:rPr>
          <w:rFonts w:cstheme="minorHAnsi"/>
          <w:i/>
          <w:noProof/>
          <w:sz w:val="22"/>
          <w:szCs w:val="22"/>
        </w:rPr>
        <w:t>et al.</w:t>
      </w:r>
      <w:r w:rsidRPr="00D52A9D">
        <w:rPr>
          <w:rFonts w:cstheme="minorHAnsi"/>
          <w:noProof/>
          <w:sz w:val="22"/>
          <w:szCs w:val="22"/>
        </w:rPr>
        <w:t xml:space="preserve">, 1992; van der Voorn </w:t>
      </w:r>
      <w:r w:rsidRPr="00D52A9D">
        <w:rPr>
          <w:rFonts w:cstheme="minorHAnsi"/>
          <w:i/>
          <w:noProof/>
          <w:sz w:val="22"/>
          <w:szCs w:val="22"/>
        </w:rPr>
        <w:t>et al.</w:t>
      </w:r>
      <w:r w:rsidRPr="00D52A9D">
        <w:rPr>
          <w:rFonts w:cstheme="minorHAnsi"/>
          <w:noProof/>
          <w:sz w:val="22"/>
          <w:szCs w:val="22"/>
        </w:rPr>
        <w:t>, 2016)</w:t>
      </w:r>
      <w:r>
        <w:rPr>
          <w:rFonts w:cstheme="minorHAnsi"/>
          <w:sz w:val="22"/>
          <w:szCs w:val="22"/>
        </w:rPr>
        <w:fldChar w:fldCharType="end"/>
      </w:r>
      <w:r>
        <w:rPr>
          <w:rFonts w:cstheme="minorHAnsi"/>
          <w:sz w:val="22"/>
          <w:szCs w:val="22"/>
        </w:rPr>
        <w:t>.</w:t>
      </w:r>
    </w:p>
    <w:p w:rsidR="00EF1C4D" w:rsidRDefault="00EF1C4D" w:rsidP="00EF1C4D">
      <w:pPr>
        <w:rPr>
          <w:rFonts w:cstheme="minorHAnsi"/>
          <w:sz w:val="22"/>
          <w:szCs w:val="22"/>
        </w:rPr>
      </w:pPr>
      <w:r>
        <w:rPr>
          <w:rFonts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DC50D9">
        <w:rPr>
          <w:rStyle w:val="FootnoteReference"/>
        </w:rPr>
        <w:footnoteReference w:id="1"/>
      </w:r>
      <w:r>
        <w:rPr>
          <w:rFonts w:cstheme="minorHAnsi"/>
          <w:sz w:val="22"/>
          <w:szCs w:val="22"/>
        </w:rPr>
        <w:t xml:space="preserve">. </w:t>
      </w:r>
      <w:r>
        <w:rPr>
          <w:rFonts w:cstheme="minorHAnsi"/>
          <w:sz w:val="22"/>
          <w:szCs w:val="22"/>
        </w:rPr>
        <w:lastRenderedPageBreak/>
        <w:t xml:space="preserve">Evidence regarding the effects of glucocorticoids on mammary gland development in preparation for lactogenesis II and during lactation remains very scarce </w:t>
      </w:r>
      <w:r>
        <w:rPr>
          <w:rFonts w:cstheme="minorHAnsi"/>
          <w:sz w:val="22"/>
          <w:szCs w:val="22"/>
        </w:rPr>
        <w:fldChar w:fldCharType="begin" w:fldLock="1"/>
      </w:r>
      <w:r>
        <w:rPr>
          <w:rFonts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Pr>
          <w:rFonts w:cstheme="minorHAnsi"/>
          <w:sz w:val="22"/>
          <w:szCs w:val="22"/>
        </w:rPr>
        <w:fldChar w:fldCharType="separate"/>
      </w:r>
      <w:r w:rsidRPr="00331995">
        <w:rPr>
          <w:rFonts w:cstheme="minorHAnsi"/>
          <w:noProof/>
          <w:sz w:val="22"/>
          <w:szCs w:val="22"/>
        </w:rPr>
        <w:t>(Anon, 2006)</w:t>
      </w:r>
      <w:r>
        <w:rPr>
          <w:rFonts w:cstheme="minorHAnsi"/>
          <w:sz w:val="22"/>
          <w:szCs w:val="22"/>
        </w:rPr>
        <w:fldChar w:fldCharType="end"/>
      </w:r>
      <w:r>
        <w:rPr>
          <w:rFonts w:cstheme="minorHAnsi"/>
          <w:sz w:val="22"/>
          <w:szCs w:val="22"/>
        </w:rPr>
        <w:t>.</w:t>
      </w:r>
    </w:p>
    <w:p w:rsidR="00EF1C4D" w:rsidRDefault="00EF1C4D" w:rsidP="00EF1C4D">
      <w:pPr>
        <w:rPr>
          <w:rFonts w:cstheme="minorHAnsi"/>
          <w:sz w:val="22"/>
          <w:szCs w:val="22"/>
        </w:rPr>
      </w:pPr>
      <w:r>
        <w:rPr>
          <w:rFonts w:cstheme="minorHAnsi"/>
          <w:sz w:val="22"/>
          <w:szCs w:val="22"/>
        </w:rPr>
        <w:t xml:space="preserve">It appears that the effects of glucocorticoids may be more essential at low doses during early pregnancy when the alveolar ducts are still developing with a negative effect at high doses. At midgestation, alveolar development seems to be almost complete as their capacity to produce milk seemed intact despite glucocorticoid treatment </w:t>
      </w:r>
      <w:r>
        <w:rPr>
          <w:rFonts w:cstheme="minorHAnsi"/>
          <w:sz w:val="22"/>
          <w:szCs w:val="22"/>
        </w:rPr>
        <w:fldChar w:fldCharType="begin" w:fldLock="1"/>
      </w:r>
      <w:r>
        <w:rPr>
          <w:rFonts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2009)</w:t>
      </w:r>
      <w:r>
        <w:rPr>
          <w:rFonts w:cstheme="minorHAnsi"/>
          <w:sz w:val="22"/>
          <w:szCs w:val="22"/>
        </w:rPr>
        <w:fldChar w:fldCharType="end"/>
      </w:r>
      <w:r>
        <w:rPr>
          <w:rFonts w:cstheme="minorHAnsi"/>
          <w:sz w:val="22"/>
          <w:szCs w:val="22"/>
        </w:rPr>
        <w:t xml:space="preserve">. Glucocorticoid exposure near preterm delivery had time-dependent effects on lactogenesis II initiation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2007)</w:t>
      </w:r>
      <w:r>
        <w:rPr>
          <w:rFonts w:cstheme="minorHAnsi"/>
          <w:sz w:val="22"/>
          <w:szCs w:val="22"/>
        </w:rPr>
        <w:fldChar w:fldCharType="end"/>
      </w:r>
      <w:r>
        <w:rPr>
          <w:rFonts w:cstheme="minorHAnsi"/>
          <w:sz w:val="22"/>
          <w:szCs w:val="22"/>
        </w:rPr>
        <w:t xml:space="preserve">. Glucocorticoid exposure at weaning seemed to prolong lactogenesis and inhibit mammary gland apoptosis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Pr>
          <w:rFonts w:cstheme="minorHAnsi"/>
          <w:sz w:val="22"/>
          <w:szCs w:val="22"/>
        </w:rPr>
        <w:fldChar w:fldCharType="separate"/>
      </w:r>
      <w:r w:rsidRPr="00A21CC2">
        <w:rPr>
          <w:rFonts w:cstheme="minorHAnsi"/>
          <w:noProof/>
          <w:sz w:val="22"/>
          <w:szCs w:val="22"/>
        </w:rPr>
        <w:t xml:space="preserve">(Feng </w:t>
      </w:r>
      <w:r w:rsidRPr="00A21CC2">
        <w:rPr>
          <w:rFonts w:cstheme="minorHAnsi"/>
          <w:i/>
          <w:noProof/>
          <w:sz w:val="22"/>
          <w:szCs w:val="22"/>
        </w:rPr>
        <w:t>et al.</w:t>
      </w:r>
      <w:r w:rsidRPr="00A21CC2">
        <w:rPr>
          <w:rFonts w:cstheme="minorHAnsi"/>
          <w:noProof/>
          <w:sz w:val="22"/>
          <w:szCs w:val="22"/>
        </w:rPr>
        <w:t>, 1995)</w:t>
      </w:r>
      <w:r>
        <w:rPr>
          <w:rFonts w:cstheme="minorHAnsi"/>
          <w:sz w:val="22"/>
          <w:szCs w:val="22"/>
        </w:rPr>
        <w:fldChar w:fldCharType="end"/>
      </w:r>
      <w:r>
        <w:rPr>
          <w:rFonts w:cstheme="minorHAnsi"/>
          <w:sz w:val="22"/>
          <w:szCs w:val="22"/>
        </w:rPr>
        <w:t xml:space="preserve">. The mechanisms by which glucocorticoids mediate their effect on mammary gland development remain poorly understood. Furthermore, milk output and macronutrient composition of milk after glucocorticoid exposure in pregnancy and/or lactation is lacking in rodents and humans. </w:t>
      </w:r>
    </w:p>
    <w:p w:rsidR="00EF1C4D" w:rsidRDefault="00EF1C4D" w:rsidP="00EF1C4D">
      <w:pPr>
        <w:rPr>
          <w:rFonts w:cstheme="minorHAnsi"/>
          <w:sz w:val="22"/>
          <w:szCs w:val="22"/>
        </w:rPr>
      </w:pPr>
    </w:p>
    <w:p w:rsidR="00EF1C4D" w:rsidRDefault="00EF1C4D" w:rsidP="00EF1C4D">
      <w:pPr>
        <w:rPr>
          <w:rFonts w:cstheme="minorHAnsi"/>
          <w:sz w:val="22"/>
          <w:szCs w:val="22"/>
        </w:rPr>
      </w:pPr>
      <w:r w:rsidRPr="007E7903">
        <w:rPr>
          <w:rFonts w:cstheme="minorHAnsi"/>
          <w:b/>
          <w:sz w:val="22"/>
          <w:szCs w:val="22"/>
        </w:rPr>
        <w:t>Expected Results (Aims 2.1-2.2</w:t>
      </w:r>
      <w:r>
        <w:rPr>
          <w:rFonts w:cstheme="minorHAnsi"/>
          <w:sz w:val="22"/>
          <w:szCs w:val="22"/>
        </w:rPr>
        <w:t xml:space="preserve">): I hypothesize that dexamethasone will have a time-dependent effect, by which a prolonged exposure starting a week prior to conception will reduce mammogenesis and alveolar development. This will limit the mammary gland capacity to produce milk which will be evident in decreased milk output volume or the lack of milk production and nursing. Furthermore, I hypothesize that milk composition, if available, will consist of reduced macronutrients (lactose, protein and fat).  </w:t>
      </w:r>
    </w:p>
    <w:p w:rsidR="00EF1C4D" w:rsidRDefault="00EF1C4D" w:rsidP="00EF1C4D">
      <w:pPr>
        <w:rPr>
          <w:rFonts w:cstheme="minorHAnsi"/>
          <w:sz w:val="22"/>
          <w:szCs w:val="22"/>
        </w:rPr>
      </w:pPr>
      <w:r>
        <w:rPr>
          <w:rFonts w:cstheme="minorHAnsi"/>
          <w:sz w:val="22"/>
          <w:szCs w:val="22"/>
        </w:rPr>
        <w:t xml:space="preserve">For dams exposed to dexamethasone on the day of conception, I hypothesize that mammary gland development will also be impaired but to a lesser degree than the preconception exposure. Milk output will be reduced as mammary gland development is impaired. I hypothesize that milk composition will have less macronutrients but to a lesser degree than the earlier exposure. </w:t>
      </w:r>
    </w:p>
    <w:p w:rsidR="00EF1C4D" w:rsidRDefault="00EF1C4D" w:rsidP="00EF1C4D">
      <w:pPr>
        <w:rPr>
          <w:rFonts w:cstheme="minorHAnsi"/>
          <w:sz w:val="22"/>
          <w:szCs w:val="22"/>
        </w:rPr>
      </w:pPr>
    </w:p>
    <w:p w:rsidR="00EF1C4D" w:rsidRDefault="00EF1C4D" w:rsidP="00EF1C4D">
      <w:pPr>
        <w:rPr>
          <w:sz w:val="22"/>
          <w:szCs w:val="22"/>
        </w:rPr>
      </w:pPr>
      <w:r w:rsidRPr="00F45CBE">
        <w:rPr>
          <w:b/>
          <w:sz w:val="22"/>
          <w:szCs w:val="22"/>
        </w:rPr>
        <w:t xml:space="preserve">Aim </w:t>
      </w:r>
      <w:r>
        <w:rPr>
          <w:b/>
          <w:sz w:val="22"/>
          <w:szCs w:val="22"/>
        </w:rPr>
        <w:t>2</w:t>
      </w:r>
      <w:r w:rsidRPr="00F45CBE">
        <w:rPr>
          <w:b/>
          <w:sz w:val="22"/>
          <w:szCs w:val="22"/>
        </w:rPr>
        <w:t>.</w:t>
      </w:r>
      <w:r>
        <w:rPr>
          <w:b/>
          <w:sz w:val="22"/>
          <w:szCs w:val="22"/>
        </w:rPr>
        <w:t>3</w:t>
      </w:r>
      <w:r w:rsidRPr="00F45CBE">
        <w:rPr>
          <w:b/>
          <w:sz w:val="22"/>
          <w:szCs w:val="22"/>
        </w:rPr>
        <w:t>:</w:t>
      </w:r>
      <w:r w:rsidRPr="00F45CBE">
        <w:rPr>
          <w:sz w:val="22"/>
          <w:szCs w:val="22"/>
        </w:rPr>
        <w:t xml:space="preserve"> Is</w:t>
      </w:r>
      <w:r>
        <w:rPr>
          <w:sz w:val="22"/>
          <w:szCs w:val="22"/>
        </w:rPr>
        <w:t xml:space="preserve"> maternal</w:t>
      </w:r>
      <w:r w:rsidRPr="00F45CBE">
        <w:rPr>
          <w:sz w:val="22"/>
          <w:szCs w:val="22"/>
        </w:rPr>
        <w:t xml:space="preserve"> </w:t>
      </w:r>
      <w:r>
        <w:rPr>
          <w:sz w:val="22"/>
          <w:szCs w:val="22"/>
        </w:rPr>
        <w:t xml:space="preserve">and </w:t>
      </w:r>
      <w:r w:rsidRPr="00F45CBE">
        <w:rPr>
          <w:sz w:val="22"/>
          <w:szCs w:val="22"/>
        </w:rPr>
        <w:t>offspring metabolic health altered after maternal GC exposure during gestation and/or lactation?</w:t>
      </w:r>
    </w:p>
    <w:p w:rsidR="00EF1C4D" w:rsidRDefault="00EF1C4D" w:rsidP="00EF1C4D">
      <w:pPr>
        <w:rPr>
          <w:rFonts w:cstheme="minorHAnsi"/>
          <w:sz w:val="22"/>
          <w:szCs w:val="22"/>
        </w:rPr>
      </w:pPr>
    </w:p>
    <w:p w:rsidR="00EF1C4D" w:rsidRDefault="00EF1C4D" w:rsidP="00EF1C4D">
      <w:pPr>
        <w:rPr>
          <w:rFonts w:cstheme="minorHAnsi"/>
          <w:sz w:val="22"/>
          <w:szCs w:val="22"/>
        </w:rPr>
      </w:pPr>
      <w:r>
        <w:rPr>
          <w:rFonts w:cstheme="minorHAnsi"/>
          <w:sz w:val="22"/>
          <w:szCs w:val="22"/>
        </w:rPr>
        <w:t xml:space="preserve">STAT5 and AKT, mTORC </w:t>
      </w:r>
    </w:p>
    <w:p w:rsidR="00EF1C4D" w:rsidRDefault="00EF1C4D" w:rsidP="00EF1C4D">
      <w:pPr>
        <w:rPr>
          <w:rFonts w:cstheme="minorHAnsi"/>
          <w:sz w:val="22"/>
          <w:szCs w:val="22"/>
        </w:rPr>
      </w:pPr>
      <w:r w:rsidRPr="0010243F">
        <w:rPr>
          <w:rFonts w:cstheme="minorHAnsi"/>
          <w:sz w:val="22"/>
          <w:szCs w:val="22"/>
          <w:highlight w:val="red"/>
        </w:rPr>
        <w:t>Stat5 modulated akt pathway, and mtorc1 is downstream of akt, so if stat5 is reduced, mtorc should be reduced meaning milk macronutrient composition should be reduced compared to controls.</w:t>
      </w:r>
    </w:p>
    <w:p w:rsidR="00EF1C4D" w:rsidRDefault="00EF1C4D" w:rsidP="00EF1C4D">
      <w:pPr>
        <w:rPr>
          <w:rFonts w:cstheme="minorHAnsi"/>
          <w:sz w:val="22"/>
          <w:szCs w:val="22"/>
        </w:rPr>
      </w:pPr>
    </w:p>
    <w:p w:rsidR="00EF1C4D" w:rsidRPr="005E1C52" w:rsidRDefault="00EF1C4D" w:rsidP="00EF1C4D">
      <w:pPr>
        <w:rPr>
          <w:rFonts w:cstheme="minorHAnsi"/>
          <w:sz w:val="22"/>
          <w:szCs w:val="22"/>
        </w:rPr>
      </w:pPr>
      <w:r>
        <w:rPr>
          <w:rFonts w:cstheme="minorHAnsi"/>
          <w:sz w:val="22"/>
          <w:szCs w:val="22"/>
        </w:rPr>
        <w:t xml:space="preserve">Potential Pitfalls and Alternate Approaches:  It is possible that the dams will give birth to inviable pups and thus will not nurse. In that case, we will have to alter our exposure to determine which developmental window is most critical for viability and lactation. </w:t>
      </w:r>
    </w:p>
    <w:p w:rsidR="00EF1C4D" w:rsidRDefault="00EF1C4D" w:rsidP="00EF1C4D">
      <w:r>
        <w:br w:type="page"/>
      </w:r>
    </w:p>
    <w:p w:rsidR="00EF1C4D" w:rsidRPr="009A6C2F" w:rsidRDefault="00EF1C4D" w:rsidP="00EF1C4D">
      <w:pPr>
        <w:widowControl w:val="0"/>
        <w:autoSpaceDE w:val="0"/>
        <w:autoSpaceDN w:val="0"/>
        <w:adjustRightInd w:val="0"/>
        <w:ind w:left="480" w:hanging="480"/>
        <w:rPr>
          <w:rFonts w:ascii="Calibri" w:hAnsi="Calibri" w:cs="Calibri"/>
          <w:noProof/>
        </w:rPr>
      </w:pPr>
      <w:r>
        <w:lastRenderedPageBreak/>
        <w:fldChar w:fldCharType="begin" w:fldLock="1"/>
      </w:r>
      <w:r>
        <w:instrText xml:space="preserve">ADDIN Mendeley Bibliography CSL_BIBLIOGRAPHY </w:instrText>
      </w:r>
      <w:r>
        <w:fldChar w:fldCharType="separate"/>
      </w:r>
      <w:r w:rsidRPr="009A6C2F">
        <w:rPr>
          <w:rFonts w:ascii="Calibri" w:hAnsi="Calibri" w:cs="Calibri"/>
          <w:noProof/>
        </w:rPr>
        <w:t xml:space="preserve">Anderson RR &amp; Turner CW (1956). </w:t>
      </w:r>
      <w:r w:rsidRPr="009A6C2F">
        <w:rPr>
          <w:rFonts w:ascii="Calibri" w:hAnsi="Calibri" w:cs="Calibri"/>
          <w:i/>
          <w:iCs/>
          <w:noProof/>
        </w:rPr>
        <w:t>Progress in Medical Virology</w:t>
      </w:r>
      <w:r w:rsidRPr="009A6C2F">
        <w:rPr>
          <w:rFonts w:ascii="Calibri" w:hAnsi="Calibri" w:cs="Calibri"/>
          <w:noProof/>
        </w:rPr>
        <w:t>. Available at: https://journals.sagepub.com/doi/pdf/10.3181/00379727-109-27111 [Accessed June 24, 2019].</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Anon (2006). </w:t>
      </w:r>
      <w:r w:rsidRPr="009A6C2F">
        <w:rPr>
          <w:rFonts w:ascii="Calibri" w:hAnsi="Calibri" w:cs="Calibri"/>
          <w:i/>
          <w:iCs/>
          <w:noProof/>
        </w:rPr>
        <w:t>Cortisone</w:t>
      </w:r>
      <w:r w:rsidRPr="009A6C2F">
        <w:rPr>
          <w:rFonts w:ascii="Calibri" w:hAnsi="Calibri" w:cs="Calibri"/>
          <w:noProof/>
        </w:rPr>
        <w:t>. National Library of Medicine (US). Available at: http://www.ncbi.nlm.nih.gov/pubmed/30000722 [Accessed June 24, 2019].</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BARTHA L, NAGY GM, KIEM DT, FEKETE MIK &amp; MAKARA GB (1991). Inhibition of Suckling-Induced Prolactin Release by Dexamethasone. </w:t>
      </w:r>
      <w:r w:rsidRPr="009A6C2F">
        <w:rPr>
          <w:rFonts w:ascii="Calibri" w:hAnsi="Calibri" w:cs="Calibri"/>
          <w:i/>
          <w:iCs/>
          <w:noProof/>
        </w:rPr>
        <w:t>Endocrinology</w:t>
      </w:r>
      <w:r w:rsidRPr="009A6C2F">
        <w:rPr>
          <w:rFonts w:ascii="Calibri" w:hAnsi="Calibri" w:cs="Calibri"/>
          <w:noProof/>
        </w:rPr>
        <w:t xml:space="preserve"> </w:t>
      </w:r>
      <w:r w:rsidRPr="009A6C2F">
        <w:rPr>
          <w:rFonts w:ascii="Calibri" w:hAnsi="Calibri" w:cs="Calibri"/>
          <w:b/>
          <w:bCs/>
          <w:noProof/>
        </w:rPr>
        <w:t>129,</w:t>
      </w:r>
      <w:r w:rsidRPr="009A6C2F">
        <w:rPr>
          <w:rFonts w:ascii="Calibri" w:hAnsi="Calibri" w:cs="Calibri"/>
          <w:noProof/>
        </w:rPr>
        <w:t xml:space="preserve"> 635–640.</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Boston WS, Bleck GT, Conroy JC, Wheeler MB &amp; Miller DJ (2001). </w:t>
      </w:r>
      <w:r w:rsidRPr="009A6C2F">
        <w:rPr>
          <w:rFonts w:ascii="Calibri" w:hAnsi="Calibri" w:cs="Calibri"/>
          <w:i/>
          <w:iCs/>
          <w:noProof/>
        </w:rPr>
        <w:t>Short Communication: Effects of Increased Expression of α-Lactalbumin In Transgenic Mice on Milk Yield and Pup Growth</w:t>
      </w:r>
      <w:r w:rsidRPr="009A6C2F">
        <w:rPr>
          <w:rFonts w:ascii="Calibri" w:hAnsi="Calibri" w:cs="Calibri"/>
          <w:noProof/>
        </w:rPr>
        <w:t>. American Dairy Science Association. Available at: https://www.journalofdairyscience.org/article/S0022-0302(01)74516-X/pdf [Accessed June 19, 2019].</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Feng Z, Marti A, Jehn B, Altermatt HJ, Chicaiza G &amp; Jaggi R (1995). Glucocorticoid and progesterone inhibit involution and programmed cell death in the mouse mammary gland. </w:t>
      </w:r>
      <w:r w:rsidRPr="009A6C2F">
        <w:rPr>
          <w:rFonts w:ascii="Calibri" w:hAnsi="Calibri" w:cs="Calibri"/>
          <w:i/>
          <w:iCs/>
          <w:noProof/>
        </w:rPr>
        <w:t>J Cell Biol</w:t>
      </w:r>
      <w:r w:rsidRPr="009A6C2F">
        <w:rPr>
          <w:rFonts w:ascii="Calibri" w:hAnsi="Calibri" w:cs="Calibri"/>
          <w:noProof/>
        </w:rPr>
        <w:t xml:space="preserve"> </w:t>
      </w:r>
      <w:r w:rsidRPr="009A6C2F">
        <w:rPr>
          <w:rFonts w:ascii="Calibri" w:hAnsi="Calibri" w:cs="Calibri"/>
          <w:b/>
          <w:bCs/>
          <w:noProof/>
        </w:rPr>
        <w:t>131,</w:t>
      </w:r>
      <w:r w:rsidRPr="009A6C2F">
        <w:rPr>
          <w:rFonts w:ascii="Calibri" w:hAnsi="Calibri" w:cs="Calibri"/>
          <w:noProof/>
        </w:rPr>
        <w:t xml:space="preserve"> 1095–1103.</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Henderson JJ, Hartmann PE, Newnham JP &amp; Simmer K (2007). Effect of Preterm Birth and Antenatal Corticosteroid Treatment on Lactogenesis II in Women. ; DOI: 10.1542/peds.2007-1107.</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Henderson JJ, Newnham JP, Simmer K &amp; Hartmann PE (2009). Effects of Antenatal Corticosteroids on Urinary Markers of the Initiation of Lactation in Pregnant Women. </w:t>
      </w:r>
      <w:r w:rsidRPr="009A6C2F">
        <w:rPr>
          <w:rFonts w:ascii="Calibri" w:hAnsi="Calibri" w:cs="Calibri"/>
          <w:i/>
          <w:iCs/>
          <w:noProof/>
        </w:rPr>
        <w:t>Breastfeed Med</w:t>
      </w:r>
      <w:r w:rsidRPr="009A6C2F">
        <w:rPr>
          <w:rFonts w:ascii="Calibri" w:hAnsi="Calibri" w:cs="Calibri"/>
          <w:noProof/>
        </w:rPr>
        <w:t xml:space="preserve"> </w:t>
      </w:r>
      <w:r w:rsidRPr="009A6C2F">
        <w:rPr>
          <w:rFonts w:ascii="Calibri" w:hAnsi="Calibri" w:cs="Calibri"/>
          <w:b/>
          <w:bCs/>
          <w:noProof/>
        </w:rPr>
        <w:t>4,</w:t>
      </w:r>
      <w:r w:rsidRPr="009A6C2F">
        <w:rPr>
          <w:rFonts w:ascii="Calibri" w:hAnsi="Calibri" w:cs="Calibri"/>
          <w:noProof/>
        </w:rPr>
        <w:t xml:space="preserve"> 201–206.</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Hollanders JJ, Heijboer AC, van der Voorn B, Rotteveel J &amp; Finken MJJ (2017). Nutritional programming by glucocorticoids in breast milk: Targets, mechanisms and possible implications. </w:t>
      </w:r>
      <w:r w:rsidRPr="009A6C2F">
        <w:rPr>
          <w:rFonts w:ascii="Calibri" w:hAnsi="Calibri" w:cs="Calibri"/>
          <w:i/>
          <w:iCs/>
          <w:noProof/>
        </w:rPr>
        <w:t>Best Pract Res Clin Endocrinol Metab</w:t>
      </w:r>
      <w:r w:rsidRPr="009A6C2F">
        <w:rPr>
          <w:rFonts w:ascii="Calibri" w:hAnsi="Calibri" w:cs="Calibri"/>
          <w:noProof/>
        </w:rPr>
        <w:t xml:space="preserve"> </w:t>
      </w:r>
      <w:r w:rsidRPr="009A6C2F">
        <w:rPr>
          <w:rFonts w:ascii="Calibri" w:hAnsi="Calibri" w:cs="Calibri"/>
          <w:b/>
          <w:bCs/>
          <w:noProof/>
        </w:rPr>
        <w:t>31,</w:t>
      </w:r>
      <w:r w:rsidRPr="009A6C2F">
        <w:rPr>
          <w:rFonts w:ascii="Calibri" w:hAnsi="Calibri" w:cs="Calibri"/>
          <w:noProof/>
        </w:rPr>
        <w:t xml:space="preserve"> 397–408.</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Kronfeld DS &amp; Hartmann PE (1973). Glucose Redistribution in Lactating Cows Given Dexamethasone. </w:t>
      </w:r>
      <w:r w:rsidRPr="009A6C2F">
        <w:rPr>
          <w:rFonts w:ascii="Calibri" w:hAnsi="Calibri" w:cs="Calibri"/>
          <w:i/>
          <w:iCs/>
          <w:noProof/>
        </w:rPr>
        <w:t>J Dairy Sci</w:t>
      </w:r>
      <w:r w:rsidRPr="009A6C2F">
        <w:rPr>
          <w:rFonts w:ascii="Calibri" w:hAnsi="Calibri" w:cs="Calibri"/>
          <w:noProof/>
        </w:rPr>
        <w:t xml:space="preserve"> </w:t>
      </w:r>
      <w:r w:rsidRPr="009A6C2F">
        <w:rPr>
          <w:rFonts w:ascii="Calibri" w:hAnsi="Calibri" w:cs="Calibri"/>
          <w:b/>
          <w:bCs/>
          <w:noProof/>
        </w:rPr>
        <w:t>56,</w:t>
      </w:r>
      <w:r w:rsidRPr="009A6C2F">
        <w:rPr>
          <w:rFonts w:ascii="Calibri" w:hAnsi="Calibri" w:cs="Calibri"/>
          <w:noProof/>
        </w:rPr>
        <w:t xml:space="preserve"> 903–908.</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Li M, Liu X, Robinson G, Bar-Peled U, Wagner K-U, Young WS, Hennighausen L &amp; Furth PA (1997). Mammary-derived signals activate programmed cell death during the first stage of mammary gland involution. </w:t>
      </w:r>
      <w:r w:rsidRPr="009A6C2F">
        <w:rPr>
          <w:rFonts w:ascii="Calibri" w:hAnsi="Calibri" w:cs="Calibri"/>
          <w:i/>
          <w:iCs/>
          <w:noProof/>
        </w:rPr>
        <w:t>Proc Natl Acad Sci U S A</w:t>
      </w:r>
      <w:r w:rsidRPr="009A6C2F">
        <w:rPr>
          <w:rFonts w:ascii="Calibri" w:hAnsi="Calibri" w:cs="Calibri"/>
          <w:noProof/>
        </w:rPr>
        <w:t xml:space="preserve"> </w:t>
      </w:r>
      <w:r w:rsidRPr="009A6C2F">
        <w:rPr>
          <w:rFonts w:ascii="Calibri" w:hAnsi="Calibri" w:cs="Calibri"/>
          <w:b/>
          <w:bCs/>
          <w:noProof/>
        </w:rPr>
        <w:t>94,</w:t>
      </w:r>
      <w:r w:rsidRPr="009A6C2F">
        <w:rPr>
          <w:rFonts w:ascii="Calibri" w:hAnsi="Calibri" w:cs="Calibri"/>
          <w:noProof/>
        </w:rPr>
        <w:t xml:space="preserve"> 3425.</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NANDI S (1958). Endocrine control of mammarygland development and function in the C3H/ He Crgl mouse. </w:t>
      </w:r>
      <w:r w:rsidRPr="009A6C2F">
        <w:rPr>
          <w:rFonts w:ascii="Calibri" w:hAnsi="Calibri" w:cs="Calibri"/>
          <w:i/>
          <w:iCs/>
          <w:noProof/>
        </w:rPr>
        <w:t>J Natl Cancer Inst</w:t>
      </w:r>
      <w:r w:rsidRPr="009A6C2F">
        <w:rPr>
          <w:rFonts w:ascii="Calibri" w:hAnsi="Calibri" w:cs="Calibri"/>
          <w:noProof/>
        </w:rPr>
        <w:t xml:space="preserve"> </w:t>
      </w:r>
      <w:r w:rsidRPr="009A6C2F">
        <w:rPr>
          <w:rFonts w:ascii="Calibri" w:hAnsi="Calibri" w:cs="Calibri"/>
          <w:b/>
          <w:bCs/>
          <w:noProof/>
        </w:rPr>
        <w:t>21,</w:t>
      </w:r>
      <w:r w:rsidRPr="009A6C2F">
        <w:rPr>
          <w:rFonts w:ascii="Calibri" w:hAnsi="Calibri" w:cs="Calibri"/>
          <w:noProof/>
        </w:rPr>
        <w:t xml:space="preserve"> 1039–1063.</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9A6C2F">
        <w:rPr>
          <w:rFonts w:ascii="Calibri" w:hAnsi="Calibri" w:cs="Calibri"/>
          <w:i/>
          <w:iCs/>
          <w:noProof/>
        </w:rPr>
        <w:t>Gynecol Obstet Invest</w:t>
      </w:r>
      <w:r w:rsidRPr="009A6C2F">
        <w:rPr>
          <w:rFonts w:ascii="Calibri" w:hAnsi="Calibri" w:cs="Calibri"/>
          <w:noProof/>
        </w:rPr>
        <w:t xml:space="preserve"> </w:t>
      </w:r>
      <w:r w:rsidRPr="009A6C2F">
        <w:rPr>
          <w:rFonts w:ascii="Calibri" w:hAnsi="Calibri" w:cs="Calibri"/>
          <w:b/>
          <w:bCs/>
          <w:noProof/>
        </w:rPr>
        <w:t>34,</w:t>
      </w:r>
      <w:r w:rsidRPr="009A6C2F">
        <w:rPr>
          <w:rFonts w:ascii="Calibri" w:hAnsi="Calibri" w:cs="Calibri"/>
          <w:noProof/>
        </w:rPr>
        <w:t xml:space="preserve"> 159–163.</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Shamay A, Shapiro F, Barash H, Bruckental I, Silanikove N &amp; Shamay A (2000). Effect of dexamethasone on milk yield and composition in dairy cows. </w:t>
      </w:r>
      <w:r w:rsidRPr="009A6C2F">
        <w:rPr>
          <w:rFonts w:ascii="Calibri" w:hAnsi="Calibri" w:cs="Calibri"/>
          <w:i/>
          <w:iCs/>
          <w:noProof/>
        </w:rPr>
        <w:t>INRA/EDP Sci</w:t>
      </w:r>
      <w:r w:rsidRPr="009A6C2F">
        <w:rPr>
          <w:rFonts w:ascii="Calibri" w:hAnsi="Calibri" w:cs="Calibri"/>
          <w:noProof/>
        </w:rPr>
        <w:t>; DOI: 10.1051/animres:2000125ï.</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Smith RE, Maguire JA, Stein-Oakley AN, Sasano H, Takahashi K-I, Fukushima K &amp; Krozowski ZS (1996). </w:t>
      </w:r>
      <w:r w:rsidRPr="009A6C2F">
        <w:rPr>
          <w:rFonts w:ascii="Calibri" w:hAnsi="Calibri" w:cs="Calibri"/>
          <w:i/>
          <w:iCs/>
          <w:noProof/>
        </w:rPr>
        <w:t xml:space="preserve">Localization of 1 lP-Hydroxysteroid Dehydrogenase Type II in Human Epithelial </w:t>
      </w:r>
      <w:r w:rsidRPr="009A6C2F">
        <w:rPr>
          <w:rFonts w:ascii="Calibri" w:hAnsi="Calibri" w:cs="Calibri"/>
          <w:i/>
          <w:iCs/>
          <w:noProof/>
        </w:rPr>
        <w:lastRenderedPageBreak/>
        <w:t>Tissues</w:t>
      </w:r>
      <w:r w:rsidRPr="009A6C2F">
        <w:rPr>
          <w:rFonts w:ascii="Calibri" w:hAnsi="Calibri" w:cs="Calibri"/>
          <w:noProof/>
        </w:rPr>
        <w:t>. Available at: https://academic.oup.com/jcem/article-abstract/81/9/3244/2651050 [Accessed June 26, 2019].</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Varner MA &amp; Johnson BH (1983). Influence of Adrenocorticotropin upon Milk Production, Milk Constituents, and Endocrine Measures of Dairy Cows. </w:t>
      </w:r>
      <w:r w:rsidRPr="009A6C2F">
        <w:rPr>
          <w:rFonts w:ascii="Calibri" w:hAnsi="Calibri" w:cs="Calibri"/>
          <w:i/>
          <w:iCs/>
          <w:noProof/>
        </w:rPr>
        <w:t>J Dairy Sci</w:t>
      </w:r>
      <w:r w:rsidRPr="009A6C2F">
        <w:rPr>
          <w:rFonts w:ascii="Calibri" w:hAnsi="Calibri" w:cs="Calibri"/>
          <w:noProof/>
        </w:rPr>
        <w:t xml:space="preserve"> </w:t>
      </w:r>
      <w:r w:rsidRPr="009A6C2F">
        <w:rPr>
          <w:rFonts w:ascii="Calibri" w:hAnsi="Calibri" w:cs="Calibri"/>
          <w:b/>
          <w:bCs/>
          <w:noProof/>
        </w:rPr>
        <w:t>66,</w:t>
      </w:r>
      <w:r w:rsidRPr="009A6C2F">
        <w:rPr>
          <w:rFonts w:ascii="Calibri" w:hAnsi="Calibri" w:cs="Calibri"/>
          <w:noProof/>
        </w:rPr>
        <w:t xml:space="preserve"> 458–465.</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van der Voorn B, de Waard M, van Goudoever JB, Rotteveel J, Heijboer AC &amp; Finken MJ (2016). Breast-Milk Cortisol and Cortisone Concentrations Follow the Diurnal Rhythm of Maternal Hypothalamus-Pituitary-Adrenal Axis Activity. </w:t>
      </w:r>
      <w:r w:rsidRPr="009A6C2F">
        <w:rPr>
          <w:rFonts w:ascii="Calibri" w:hAnsi="Calibri" w:cs="Calibri"/>
          <w:i/>
          <w:iCs/>
          <w:noProof/>
        </w:rPr>
        <w:t>J Nutr</w:t>
      </w:r>
      <w:r w:rsidRPr="009A6C2F">
        <w:rPr>
          <w:rFonts w:ascii="Calibri" w:hAnsi="Calibri" w:cs="Calibri"/>
          <w:noProof/>
        </w:rPr>
        <w:t xml:space="preserve"> </w:t>
      </w:r>
      <w:r w:rsidRPr="009A6C2F">
        <w:rPr>
          <w:rFonts w:ascii="Calibri" w:hAnsi="Calibri" w:cs="Calibri"/>
          <w:b/>
          <w:bCs/>
          <w:noProof/>
        </w:rPr>
        <w:t>146,</w:t>
      </w:r>
      <w:r w:rsidRPr="009A6C2F">
        <w:rPr>
          <w:rFonts w:ascii="Calibri" w:hAnsi="Calibri" w:cs="Calibri"/>
          <w:noProof/>
        </w:rPr>
        <w:t xml:space="preserve"> 2174–2179.</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Wang H, Kubica N, Ellisen LW, Jefferson LS &amp; Kimball SR (2006). Dexamethasone represses signaling through the mammalian target of rapamycin in muscle cells by enhancing expression of REDD1. </w:t>
      </w:r>
      <w:r w:rsidRPr="009A6C2F">
        <w:rPr>
          <w:rFonts w:ascii="Calibri" w:hAnsi="Calibri" w:cs="Calibri"/>
          <w:i/>
          <w:iCs/>
          <w:noProof/>
        </w:rPr>
        <w:t>J Biol Chem</w:t>
      </w:r>
      <w:r w:rsidRPr="009A6C2F">
        <w:rPr>
          <w:rFonts w:ascii="Calibri" w:hAnsi="Calibri" w:cs="Calibri"/>
          <w:noProof/>
        </w:rPr>
        <w:t xml:space="preserve"> </w:t>
      </w:r>
      <w:r w:rsidRPr="009A6C2F">
        <w:rPr>
          <w:rFonts w:ascii="Calibri" w:hAnsi="Calibri" w:cs="Calibri"/>
          <w:b/>
          <w:bCs/>
          <w:noProof/>
        </w:rPr>
        <w:t>281,</w:t>
      </w:r>
      <w:r w:rsidRPr="009A6C2F">
        <w:rPr>
          <w:rFonts w:ascii="Calibri" w:hAnsi="Calibri" w:cs="Calibri"/>
          <w:noProof/>
        </w:rPr>
        <w:t xml:space="preserve"> 39128–39134.</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Wolff NC, McKay RM &amp; Brugarolas J (2014). REDD1/DDIT4-Independent mTORC1 Inhibition and Apoptosis by Glucocorticoids in Thymocytes. </w:t>
      </w:r>
      <w:r w:rsidRPr="009A6C2F">
        <w:rPr>
          <w:rFonts w:ascii="Calibri" w:hAnsi="Calibri" w:cs="Calibri"/>
          <w:i/>
          <w:iCs/>
          <w:noProof/>
        </w:rPr>
        <w:t>Mol Cancer Res</w:t>
      </w:r>
      <w:r w:rsidRPr="009A6C2F">
        <w:rPr>
          <w:rFonts w:ascii="Calibri" w:hAnsi="Calibri" w:cs="Calibri"/>
          <w:noProof/>
        </w:rPr>
        <w:t xml:space="preserve"> </w:t>
      </w:r>
      <w:r w:rsidRPr="009A6C2F">
        <w:rPr>
          <w:rFonts w:ascii="Calibri" w:hAnsi="Calibri" w:cs="Calibri"/>
          <w:b/>
          <w:bCs/>
          <w:noProof/>
        </w:rPr>
        <w:t>12,</w:t>
      </w:r>
      <w:r w:rsidRPr="009A6C2F">
        <w:rPr>
          <w:rFonts w:ascii="Calibri" w:hAnsi="Calibri" w:cs="Calibri"/>
          <w:noProof/>
        </w:rPr>
        <w:t xml:space="preserve"> 867–877.</w:t>
      </w:r>
    </w:p>
    <w:p w:rsidR="00EF1C4D" w:rsidRPr="009A6C2F" w:rsidRDefault="00EF1C4D" w:rsidP="00EF1C4D">
      <w:pPr>
        <w:widowControl w:val="0"/>
        <w:autoSpaceDE w:val="0"/>
        <w:autoSpaceDN w:val="0"/>
        <w:adjustRightInd w:val="0"/>
        <w:ind w:left="480" w:hanging="480"/>
        <w:rPr>
          <w:rFonts w:ascii="Calibri" w:hAnsi="Calibri" w:cs="Calibri"/>
          <w:noProof/>
        </w:rPr>
      </w:pPr>
      <w:r w:rsidRPr="009A6C2F">
        <w:rPr>
          <w:rFonts w:ascii="Calibri" w:hAnsi="Calibri" w:cs="Calibri"/>
          <w:noProof/>
        </w:rPr>
        <w:t xml:space="preserve">Yang X &amp; Friedl A (2015). A Positive Feedback Loop Between Prolactin and Stat5 Promotes Angiogenesis. In </w:t>
      </w:r>
      <w:r w:rsidRPr="009A6C2F">
        <w:rPr>
          <w:rFonts w:ascii="Calibri" w:hAnsi="Calibri" w:cs="Calibri"/>
          <w:i/>
          <w:iCs/>
          <w:noProof/>
        </w:rPr>
        <w:t>Advances in experimental medicine and biology</w:t>
      </w:r>
      <w:r w:rsidRPr="009A6C2F">
        <w:rPr>
          <w:rFonts w:ascii="Calibri" w:hAnsi="Calibri" w:cs="Calibri"/>
          <w:noProof/>
        </w:rPr>
        <w:t>, pp. 265–280. Available at: http://www.ncbi.nlm.nih.gov/pubmed/25472543 [Accessed June 24, 2019].</w:t>
      </w:r>
    </w:p>
    <w:p w:rsidR="00EF1C4D" w:rsidRDefault="00EF1C4D" w:rsidP="00EF1C4D">
      <w:r>
        <w:fldChar w:fldCharType="end"/>
      </w:r>
    </w:p>
    <w:p w:rsidR="00704C87" w:rsidRPr="00EF1C4D" w:rsidRDefault="00704C87" w:rsidP="00EF1C4D">
      <w:bookmarkStart w:id="0" w:name="_GoBack"/>
      <w:bookmarkEnd w:id="0"/>
    </w:p>
    <w:sectPr w:rsidR="00704C87" w:rsidRPr="00EF1C4D"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CB4" w:rsidRDefault="00FB4CB4" w:rsidP="00EF1C4D">
      <w:r>
        <w:separator/>
      </w:r>
    </w:p>
  </w:endnote>
  <w:endnote w:type="continuationSeparator" w:id="0">
    <w:p w:rsidR="00FB4CB4" w:rsidRDefault="00FB4CB4"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CB4" w:rsidRDefault="00FB4CB4" w:rsidP="00EF1C4D">
      <w:r>
        <w:separator/>
      </w:r>
    </w:p>
  </w:footnote>
  <w:footnote w:type="continuationSeparator" w:id="0">
    <w:p w:rsidR="00FB4CB4" w:rsidRDefault="00FB4CB4" w:rsidP="00EF1C4D">
      <w:r>
        <w:continuationSeparator/>
      </w:r>
    </w:p>
  </w:footnote>
  <w:footnote w:id="1">
    <w:p w:rsidR="00EF1C4D" w:rsidRDefault="00EF1C4D" w:rsidP="00EF1C4D">
      <w:pPr>
        <w:rPr>
          <w:rFonts w:eastAsia="Times New Roman"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eastAsia="Times New Roman" w:cstheme="minorHAnsi"/>
            <w:sz w:val="18"/>
            <w:szCs w:val="18"/>
          </w:rPr>
          <w:t>https://www.sps.nhs.uk/articles/safety-in-lactation-corticosteroids/</w:t>
        </w:r>
      </w:hyperlink>
    </w:p>
    <w:p w:rsidR="00EF1C4D" w:rsidRPr="00D72891" w:rsidRDefault="00EF1C4D" w:rsidP="00EF1C4D">
      <w:pPr>
        <w:rPr>
          <w:rFonts w:eastAsia="Times New Roman" w:cstheme="minorHAnsi"/>
          <w:sz w:val="18"/>
          <w:szCs w:val="18"/>
        </w:rPr>
      </w:pPr>
      <w:r w:rsidRPr="00D72891">
        <w:rPr>
          <w:rFonts w:eastAsia="Times New Roman" w:cstheme="minorHAnsi"/>
          <w:sz w:val="18"/>
          <w:szCs w:val="18"/>
        </w:rPr>
        <w:t>Mother to Baby, Medications and More During Pregnancy and Breastfeeding, Published October 1, 2018. Retrieved from:</w:t>
      </w:r>
      <w:hyperlink r:id="rId2" w:history="1">
        <w:r w:rsidRPr="003F2827">
          <w:rPr>
            <w:rStyle w:val="Hyperlink"/>
            <w:rFonts w:eastAsia="Times New Roman" w:cstheme="minorHAnsi"/>
            <w:sz w:val="18"/>
            <w:szCs w:val="18"/>
          </w:rPr>
          <w:t>https://mothertobaby.org/fact-sheets/prednisoneprednisolone-pregnancy/</w:t>
        </w:r>
      </w:hyperlink>
    </w:p>
    <w:p w:rsidR="00EF1C4D" w:rsidRPr="00D72891" w:rsidRDefault="00EF1C4D" w:rsidP="00EF1C4D">
      <w:pPr>
        <w:rPr>
          <w:rFonts w:eastAsia="Times New Roman" w:cstheme="minorHAnsi"/>
          <w:sz w:val="18"/>
          <w:szCs w:val="18"/>
        </w:rPr>
      </w:pPr>
      <w:r w:rsidRPr="00D72891">
        <w:rPr>
          <w:rFonts w:eastAsia="Times New Roman" w:cstheme="minorHAnsi"/>
          <w:sz w:val="18"/>
          <w:szCs w:val="18"/>
        </w:rPr>
        <w:t>The Breastfeeding Network, Prednisolone and Breastfeeding, Published May 2017. Retrieved from:</w:t>
      </w:r>
      <w:hyperlink r:id="rId3" w:history="1">
        <w:r w:rsidRPr="00D72891">
          <w:rPr>
            <w:rStyle w:val="Hyperlink"/>
            <w:rFonts w:eastAsia="Times New Roman" w:cstheme="minorHAnsi"/>
            <w:sz w:val="18"/>
            <w:szCs w:val="18"/>
          </w:rPr>
          <w:t>https://breastfeedingnetwork.org.uk/wp-content/dibm/prednisolone%20and%20breastfeeding.pdf</w:t>
        </w:r>
      </w:hyperlink>
    </w:p>
    <w:p w:rsidR="00EF1C4D" w:rsidRDefault="00EF1C4D" w:rsidP="00EF1C4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B5B46"/>
    <w:rsid w:val="00144DA3"/>
    <w:rsid w:val="00212190"/>
    <w:rsid w:val="00275911"/>
    <w:rsid w:val="0030501D"/>
    <w:rsid w:val="00397157"/>
    <w:rsid w:val="003A0525"/>
    <w:rsid w:val="004A6497"/>
    <w:rsid w:val="00583840"/>
    <w:rsid w:val="005B2775"/>
    <w:rsid w:val="005E1C52"/>
    <w:rsid w:val="005F2C2A"/>
    <w:rsid w:val="006A61BB"/>
    <w:rsid w:val="00704C87"/>
    <w:rsid w:val="00715FA4"/>
    <w:rsid w:val="0076282F"/>
    <w:rsid w:val="00793054"/>
    <w:rsid w:val="0080663C"/>
    <w:rsid w:val="009416CE"/>
    <w:rsid w:val="00983C98"/>
    <w:rsid w:val="00A52907"/>
    <w:rsid w:val="00C44E36"/>
    <w:rsid w:val="00C85176"/>
    <w:rsid w:val="00D00741"/>
    <w:rsid w:val="00DA0FA5"/>
    <w:rsid w:val="00DF4E89"/>
    <w:rsid w:val="00E54BD1"/>
    <w:rsid w:val="00EF1C4D"/>
    <w:rsid w:val="00FB4CB4"/>
    <w:rsid w:val="00FB74B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1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559B-3EFB-D54C-8D50-87C003EC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13285</Words>
  <Characters>75726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2019-06-19T00:52:00Z</dcterms:created>
  <dcterms:modified xsi:type="dcterms:W3CDTF">2019-06-27T16:10:00Z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