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 xml:space="preserve">We did real time </w:t>
      </w:r>
      <w:proofErr w:type="spellStart"/>
      <w:r w:rsidRPr="00061E90">
        <w:t>qPCR</w:t>
      </w:r>
      <w:proofErr w:type="spellEnd"/>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7E5397ED"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commentRangeStart w:id="6"/>
      <w:r w:rsidR="00F73276">
        <w:t xml:space="preserve">We examined this per gender, and with the exception of </w:t>
      </w:r>
      <w:proofErr w:type="spellStart"/>
      <w:r w:rsidR="00F73276">
        <w:t>shRNA</w:t>
      </w:r>
      <w:proofErr w:type="spellEnd"/>
      <w:r w:rsidR="00F73276">
        <w:t xml:space="preserve">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commentRangeEnd w:id="6"/>
      <w:r w:rsidR="00487810">
        <w:rPr>
          <w:rStyle w:val="CommentReference"/>
        </w:rPr>
        <w:commentReference w:id="6"/>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233B950B" w:rsidR="00CD646A" w:rsidRDefault="00A95905" w:rsidP="001A0687">
      <w:pPr>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7"/>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7"/>
      <w:r w:rsidR="00487810">
        <w:rPr>
          <w:rStyle w:val="CommentReference"/>
        </w:rPr>
        <w:commentReference w:id="7"/>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A0687">
      <w:pPr>
        <w:rPr>
          <w:rFonts w:ascii="Cambria" w:hAnsi="Cambria"/>
        </w:rPr>
      </w:pPr>
    </w:p>
    <w:p w14:paraId="24BA4390" w14:textId="0DA06833" w:rsidR="003937DA" w:rsidRPr="00357F77" w:rsidRDefault="00471708" w:rsidP="001A0687">
      <w:pPr>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48645D">
        <w:rPr>
          <w:rFonts w:ascii="Cambria" w:hAnsi="Cambria"/>
        </w:rPr>
        <w:t>Figure 3C</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sidRPr="00A87B4B">
        <w:rPr>
          <w:rFonts w:ascii="Cambria" w:hAnsi="Cambria"/>
        </w:rPr>
        <w:t>The</w:t>
      </w:r>
      <w:r w:rsidR="00357F77">
        <w:rPr>
          <w:rFonts w:ascii="Cambria" w:hAnsi="Cambria"/>
        </w:rPr>
        <w:t xml:space="preserv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w:t>
      </w:r>
      <w:r w:rsidR="00CC2116">
        <w:rPr>
          <w:rFonts w:ascii="Cambria" w:hAnsi="Cambria"/>
        </w:rPr>
        <w:t>3A-B</w:t>
      </w:r>
      <w:r w:rsidR="0048645D">
        <w:rPr>
          <w:rFonts w:ascii="Cambria" w:hAnsi="Cambria"/>
        </w:rPr>
        <w:t>)</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commentRangeStart w:id="8"/>
      <w:proofErr w:type="spellStart"/>
      <w:r w:rsidR="0048645D">
        <w:rPr>
          <w:rFonts w:ascii="Cambria" w:hAnsi="Cambria"/>
        </w:rPr>
        <w:t>eclosure</w:t>
      </w:r>
      <w:commentRangeEnd w:id="8"/>
      <w:proofErr w:type="spellEnd"/>
      <w:r w:rsidR="00487810">
        <w:rPr>
          <w:rStyle w:val="CommentReference"/>
        </w:rPr>
        <w:commentReference w:id="8"/>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731E7695"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9364BA">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"[13]" }, "properties" : { "noteIndex" : 0 }, "schema" : "https://github.com/citation-style-language/schema/raw/master/csl-citation.json" }</w:instrText>
      </w:r>
      <w:r w:rsidR="00895FB6">
        <w:rPr>
          <w:rFonts w:ascii="Cambria" w:hAnsi="Cambria"/>
        </w:rPr>
        <w:fldChar w:fldCharType="separate"/>
      </w:r>
      <w:r w:rsidR="009364BA" w:rsidRPr="009364BA">
        <w:rPr>
          <w:rFonts w:ascii="Cambria" w:hAnsi="Cambria"/>
          <w:noProof/>
        </w:rPr>
        <w:t>[13]</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proofErr w:type="spellStart"/>
      <w:r w:rsidR="00895FB6">
        <w:rPr>
          <w:rFonts w:ascii="Cambria" w:hAnsi="Cambria"/>
        </w:rPr>
        <w:t>simulataneously</w:t>
      </w:r>
      <w:proofErr w:type="spellEnd"/>
      <w:r w:rsidR="00895FB6">
        <w:rPr>
          <w:rFonts w:ascii="Cambria" w:hAnsi="Cambria"/>
        </w:rPr>
        <w:t xml:space="preserve">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 xml:space="preserve">driver, even after the decrease in viability, a large proportion of the flies died shortly after </w:t>
      </w:r>
      <w:proofErr w:type="spellStart"/>
      <w:r w:rsidR="00F31273" w:rsidRPr="008C6740">
        <w:rPr>
          <w:rFonts w:ascii="Cambria" w:hAnsi="Cambria"/>
        </w:rPr>
        <w:t>eclosure</w:t>
      </w:r>
      <w:proofErr w:type="spellEnd"/>
      <w:r w:rsidR="00F31273" w:rsidRPr="008C6740">
        <w:rPr>
          <w:rFonts w:ascii="Cambria" w:hAnsi="Cambria"/>
        </w:rPr>
        <w:t>,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w:t>
      </w:r>
      <w:proofErr w:type="gramStart"/>
      <w:r w:rsidR="002A13D8">
        <w:rPr>
          <w:rFonts w:ascii="Cambria" w:hAnsi="Cambria"/>
        </w:rPr>
        <w:t>crosses,</w:t>
      </w:r>
      <w:proofErr w:type="gramEnd"/>
      <w:r w:rsidR="002A13D8">
        <w:rPr>
          <w:rFonts w:ascii="Cambria" w:hAnsi="Cambria"/>
        </w:rPr>
        <w:t xml:space="preserve"> consistent with male flies being </w:t>
      </w:r>
      <w:commentRangeStart w:id="9"/>
      <w:r w:rsidR="002A13D8">
        <w:rPr>
          <w:rFonts w:ascii="Cambria" w:hAnsi="Cambria"/>
        </w:rPr>
        <w:t>smaller and weaker than female flies</w:t>
      </w:r>
      <w:commentRangeEnd w:id="9"/>
      <w:r w:rsidR="002A13D8">
        <w:rPr>
          <w:rStyle w:val="CommentReference"/>
        </w:rPr>
        <w:commentReference w:id="9"/>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that reach adulthood.  Also interesting, is that there was a correspondence between the </w:t>
      </w:r>
      <w:proofErr w:type="spellStart"/>
      <w:r w:rsidR="004C7062">
        <w:rPr>
          <w:rFonts w:ascii="Cambria" w:hAnsi="Cambria"/>
        </w:rPr>
        <w:t>efficienty</w:t>
      </w:r>
      <w:proofErr w:type="spellEnd"/>
      <w:r w:rsidR="004C7062">
        <w:rPr>
          <w:rFonts w:ascii="Cambria" w:hAnsi="Cambria"/>
        </w:rPr>
        <w:t xml:space="preserve">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10"/>
      <w:r>
        <w:t xml:space="preserve">XXXX </w:t>
      </w:r>
      <w:commentRangeEnd w:id="10"/>
      <w:r w:rsidR="00DD6A3B">
        <w:rPr>
          <w:rStyle w:val="CommentReference"/>
        </w:rPr>
        <w:commentReference w:id="10"/>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771B393A" w:rsidR="006A20BD" w:rsidRDefault="00912E8F" w:rsidP="00C920F1">
      <w:pPr>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proofErr w:type="spellStart"/>
      <w:r w:rsidR="00921C69">
        <w:rPr>
          <w:rFonts w:cs="Times"/>
        </w:rPr>
        <w:t>Dunnett’s</w:t>
      </w:r>
      <w:proofErr w:type="spellEnd"/>
      <w:r w:rsidR="00921C69">
        <w:rPr>
          <w:rFonts w:cs="Times"/>
        </w:rPr>
        <w:t xml:space="preserve"> test (B</w:t>
      </w:r>
      <w:bookmarkStart w:id="11" w:name="_GoBack"/>
      <w:bookmarkEnd w:id="11"/>
      <w:r w:rsidR="00222D22">
        <w:rPr>
          <w:rFonts w:cs="Times"/>
        </w:rPr>
        <w:t xml:space="preserve">) or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921C69">
        <w:rPr>
          <w:rFonts w:cs="Times"/>
        </w:rPr>
        <w:t>A</w:t>
      </w:r>
      <w:proofErr w:type="gramStart"/>
      <w:r w:rsidR="0086020A">
        <w:rPr>
          <w:rFonts w:cs="Times"/>
        </w:rPr>
        <w:t>,</w:t>
      </w:r>
      <w:r w:rsidR="00222D22">
        <w:rPr>
          <w:rFonts w:cs="Times"/>
        </w:rPr>
        <w:t>C,D,F</w:t>
      </w:r>
      <w:proofErr w:type="gramEnd"/>
      <w:r w:rsidR="00222D22">
        <w:rPr>
          <w:rFonts w:cs="Times"/>
        </w:rPr>
        <w:t xml:space="preserve"> and G)</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 xml:space="preserve">Figure 5. The figure on the right shows dead flies stuck in their </w:t>
      </w:r>
      <w:proofErr w:type="spellStart"/>
      <w:r w:rsidRPr="0052513C">
        <w:rPr>
          <w:rFonts w:cs="Times"/>
        </w:rPr>
        <w:t>pupal</w:t>
      </w:r>
      <w:proofErr w:type="spellEnd"/>
      <w:r w:rsidRPr="0052513C">
        <w:rPr>
          <w:rFonts w:cs="Times"/>
        </w:rPr>
        <w:t xml:space="preserve"> cases, and the figure on the left shows empty </w:t>
      </w:r>
      <w:proofErr w:type="spellStart"/>
      <w:r w:rsidRPr="0052513C">
        <w:rPr>
          <w:rFonts w:cs="Times"/>
        </w:rPr>
        <w:t>pupal</w:t>
      </w:r>
      <w:proofErr w:type="spellEnd"/>
      <w:r w:rsidRPr="0052513C">
        <w:rPr>
          <w:rFonts w:cs="Times"/>
        </w:rPr>
        <w:t xml:space="preserve"> cases post-</w:t>
      </w:r>
      <w:proofErr w:type="spellStart"/>
      <w:r w:rsidRPr="0052513C">
        <w:rPr>
          <w:rFonts w:cs="Times"/>
        </w:rPr>
        <w:t>eclosure</w:t>
      </w:r>
      <w:proofErr w:type="spellEnd"/>
      <w:r w:rsidRPr="0052513C">
        <w:rPr>
          <w:rFonts w:cs="Times"/>
        </w:rPr>
        <w:t xml:space="preserve">. The pictures were taken 20 days after the crosses were made. The control is using 36304 </w:t>
      </w:r>
      <w:proofErr w:type="spellStart"/>
      <w:r w:rsidRPr="0052513C">
        <w:rPr>
          <w:rFonts w:cs="Times"/>
        </w:rPr>
        <w:t>shRNA</w:t>
      </w:r>
      <w:proofErr w:type="spellEnd"/>
      <w:r w:rsidRPr="0052513C">
        <w:rPr>
          <w:rFonts w:cs="Times"/>
        </w:rPr>
        <w:t xml:space="preserve">, which is a control line for </w:t>
      </w:r>
      <w:proofErr w:type="spellStart"/>
      <w:r w:rsidRPr="0052513C">
        <w:rPr>
          <w:rFonts w:cs="Times"/>
        </w:rPr>
        <w:t>TRiP</w:t>
      </w:r>
      <w:proofErr w:type="spellEnd"/>
      <w:r w:rsidRPr="0052513C">
        <w:rPr>
          <w:rFonts w:cs="Times"/>
        </w:rPr>
        <w:t xml:space="preserve"> </w:t>
      </w:r>
      <w:proofErr w:type="spellStart"/>
      <w:r w:rsidRPr="0052513C">
        <w:rPr>
          <w:rFonts w:cs="Times"/>
        </w:rPr>
        <w:t>RNAi</w:t>
      </w:r>
      <w:proofErr w:type="spellEnd"/>
      <w:r w:rsidRPr="0052513C">
        <w:rPr>
          <w:rFonts w:cs="Times"/>
        </w:rPr>
        <w:t xml:space="preserve"> lines. We found that the lethality effect of Raptor knoc</w:t>
      </w:r>
      <w:r>
        <w:rPr>
          <w:rFonts w:cs="Times"/>
        </w:rPr>
        <w:t>kdown in skeletal muscle was occ</w:t>
      </w:r>
      <w:r w:rsidRPr="0052513C">
        <w:rPr>
          <w:rFonts w:cs="Times"/>
        </w:rPr>
        <w:t>ur</w:t>
      </w:r>
      <w:r>
        <w:rPr>
          <w:rFonts w:cs="Times"/>
        </w:rPr>
        <w:t>r</w:t>
      </w:r>
      <w:r w:rsidRPr="0052513C">
        <w:rPr>
          <w:rFonts w:cs="Times"/>
        </w:rPr>
        <w:t xml:space="preserve">ing in the </w:t>
      </w:r>
      <w:proofErr w:type="spellStart"/>
      <w:r w:rsidRPr="0052513C">
        <w:rPr>
          <w:rFonts w:cs="Times"/>
        </w:rPr>
        <w:t>pupal</w:t>
      </w:r>
      <w:proofErr w:type="spellEnd"/>
      <w:r w:rsidRPr="0052513C">
        <w:rPr>
          <w:rFonts w:cs="Times"/>
        </w:rPr>
        <w:t xml:space="preserve">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 xml:space="preserve">Figure 6. The graphs on the left show the number of total </w:t>
      </w:r>
      <w:proofErr w:type="spellStart"/>
      <w:r w:rsidRPr="00BD3C4E">
        <w:rPr>
          <w:rFonts w:cs="Times"/>
        </w:rPr>
        <w:t>pupal</w:t>
      </w:r>
      <w:proofErr w:type="spellEnd"/>
      <w:r w:rsidRPr="00BD3C4E">
        <w:rPr>
          <w:rFonts w:cs="Times"/>
        </w:rPr>
        <w:t xml:space="preserve"> cases produced in the Mef-</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and C179-</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w:t>
      </w:r>
      <w:proofErr w:type="spellStart"/>
      <w:r w:rsidRPr="00BD3C4E">
        <w:rPr>
          <w:rFonts w:cs="Times"/>
        </w:rPr>
        <w:t>shRNA</w:t>
      </w:r>
      <w:proofErr w:type="spellEnd"/>
      <w:r w:rsidRPr="00BD3C4E">
        <w:rPr>
          <w:rFonts w:cs="Times"/>
        </w:rPr>
        <w:t xml:space="preserve"> lines were used for the crosses. Nearly 100% of the </w:t>
      </w:r>
      <w:proofErr w:type="spellStart"/>
      <w:r w:rsidRPr="00BD3C4E">
        <w:rPr>
          <w:rFonts w:cs="Times"/>
        </w:rPr>
        <w:t>pupal</w:t>
      </w:r>
      <w:proofErr w:type="spellEnd"/>
      <w:r w:rsidRPr="00BD3C4E">
        <w:rPr>
          <w:rFonts w:cs="Times"/>
        </w:rPr>
        <w:t xml:space="preserve"> cases in the Mef-</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w:t>
      </w:r>
      <w:proofErr w:type="gramStart"/>
      <w:r w:rsidRPr="00BD3C4E">
        <w:rPr>
          <w:rFonts w:cs="Times"/>
        </w:rPr>
        <w:t>crosses</w:t>
      </w:r>
      <w:proofErr w:type="gramEnd"/>
      <w:r w:rsidRPr="00BD3C4E">
        <w:rPr>
          <w:rFonts w:cs="Times"/>
        </w:rPr>
        <w:t xml:space="preserve"> contained dead flies. There </w:t>
      </w:r>
      <w:proofErr w:type="gramStart"/>
      <w:r w:rsidRPr="00BD3C4E">
        <w:rPr>
          <w:rFonts w:cs="Times"/>
        </w:rPr>
        <w:t>was</w:t>
      </w:r>
      <w:proofErr w:type="gramEnd"/>
      <w:r w:rsidRPr="00BD3C4E">
        <w:rPr>
          <w:rFonts w:cs="Times"/>
        </w:rPr>
        <w:t xml:space="preserve"> also a high percentage of dead flies in the cases of the C179-</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crosses, and the percentage of dead flies correlates with the relative strengths of the three different Raptor </w:t>
      </w:r>
      <w:proofErr w:type="spellStart"/>
      <w:r w:rsidRPr="00BD3C4E">
        <w:rPr>
          <w:rFonts w:cs="Times"/>
        </w:rPr>
        <w:t>shRNA</w:t>
      </w:r>
      <w:proofErr w:type="spellEnd"/>
      <w:r w:rsidRPr="00BD3C4E">
        <w:rPr>
          <w:rFonts w:cs="Times"/>
        </w:rPr>
        <w:t xml:space="preserve">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 xml:space="preserve">Figure 8. The line graphs show the survival rate of flies with </w:t>
      </w:r>
      <w:proofErr w:type="spellStart"/>
      <w:r w:rsidRPr="003E4F67">
        <w:rPr>
          <w:rFonts w:cs="Times"/>
        </w:rPr>
        <w:t>Tsc</w:t>
      </w:r>
      <w:proofErr w:type="spellEnd"/>
      <w:r w:rsidRPr="003E4F67">
        <w:rPr>
          <w:rFonts w:cs="Times"/>
        </w:rPr>
        <w:t xml:space="preserve"> and Raptor knockdown in skeletal muscle. The graph on the left shows the effects of </w:t>
      </w:r>
      <w:proofErr w:type="spellStart"/>
      <w:r w:rsidRPr="003E4F67">
        <w:rPr>
          <w:rFonts w:cs="Times"/>
        </w:rPr>
        <w:t>Tsc</w:t>
      </w:r>
      <w:proofErr w:type="spellEnd"/>
      <w:r w:rsidRPr="003E4F67">
        <w:rPr>
          <w:rFonts w:cs="Times"/>
        </w:rPr>
        <w:t xml:space="preserve"> knockdown using the 24B-</w:t>
      </w:r>
      <w:r w:rsidR="00FE5A20">
        <w:rPr>
          <w:rFonts w:cs="Times"/>
        </w:rPr>
        <w:t>GAL4</w:t>
      </w:r>
      <w:r w:rsidRPr="003E4F67">
        <w:rPr>
          <w:rFonts w:cs="Times"/>
        </w:rPr>
        <w:t xml:space="preserve"> </w:t>
      </w:r>
      <w:proofErr w:type="gramStart"/>
      <w:r w:rsidRPr="003E4F67">
        <w:rPr>
          <w:rFonts w:cs="Times"/>
        </w:rPr>
        <w:t>driver</w:t>
      </w:r>
      <w:proofErr w:type="gramEnd"/>
      <w:r w:rsidRPr="003E4F67">
        <w:rPr>
          <w:rFonts w:cs="Times"/>
        </w:rPr>
        <w:t>,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w:t>
      </w:r>
      <w:proofErr w:type="spellStart"/>
      <w:r w:rsidRPr="003E4F67">
        <w:rPr>
          <w:rFonts w:cs="Times"/>
        </w:rPr>
        <w:t>Tsc</w:t>
      </w:r>
      <w:proofErr w:type="spellEnd"/>
      <w:r w:rsidRPr="003E4F67">
        <w:rPr>
          <w:rFonts w:cs="Times"/>
        </w:rPr>
        <w:t xml:space="preserve"> and Raptor knockdown in skeletal muscle result in decreased longevity. The controls contained either the </w:t>
      </w:r>
      <w:r w:rsidR="00FE5A20">
        <w:rPr>
          <w:rFonts w:cs="Times"/>
        </w:rPr>
        <w:t>GAL4</w:t>
      </w:r>
      <w:r w:rsidRPr="003E4F67">
        <w:rPr>
          <w:rFonts w:cs="Times"/>
        </w:rPr>
        <w:t xml:space="preserve"> driver strain over a marker, or the </w:t>
      </w:r>
      <w:proofErr w:type="spellStart"/>
      <w:r w:rsidRPr="003E4F67">
        <w:rPr>
          <w:rFonts w:cs="Times"/>
        </w:rPr>
        <w:t>shRNA</w:t>
      </w:r>
      <w:proofErr w:type="spellEnd"/>
      <w:r w:rsidRPr="003E4F67">
        <w:rPr>
          <w:rFonts w:cs="Times"/>
        </w:rPr>
        <w:t xml:space="preserve"> strain over a marker. Knocking down </w:t>
      </w:r>
      <w:proofErr w:type="spellStart"/>
      <w:r w:rsidRPr="003E4F67">
        <w:rPr>
          <w:rFonts w:cs="Times"/>
        </w:rPr>
        <w:t>Tsc</w:t>
      </w:r>
      <w:proofErr w:type="spellEnd"/>
      <w:r w:rsidRPr="003E4F67">
        <w:rPr>
          <w:rFonts w:cs="Times"/>
        </w:rPr>
        <w:t xml:space="preserve">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343B2CF0" w:rsidR="00912E8F" w:rsidRPr="003E4F67" w:rsidRDefault="00912E8F" w:rsidP="00912E8F">
      <w:pPr>
        <w:rPr>
          <w:rFonts w:cs="Times"/>
        </w:rPr>
      </w:pPr>
      <w:r>
        <w:t>Supplementary Figure 2:</w:t>
      </w:r>
      <w:r w:rsidRPr="003E4F67">
        <w:t xml:space="preserve"> The graph depicts the relative birth rates of the progeny produced when the 24B-</w:t>
      </w:r>
      <w:r>
        <w:t>GAL4</w:t>
      </w:r>
      <w:r w:rsidRPr="003E4F67">
        <w:t xml:space="preserve">/Raptor </w:t>
      </w:r>
      <w:proofErr w:type="spellStart"/>
      <w:r w:rsidRPr="003E4F67">
        <w:t>shrRNA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921C69" w:rsidRDefault="00921C69">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921C69" w:rsidRDefault="00921C69">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921C69" w:rsidRDefault="00921C69">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921C69" w:rsidRDefault="00921C69">
      <w:pPr>
        <w:pStyle w:val="CommentText"/>
      </w:pPr>
      <w:r>
        <w:rPr>
          <w:rStyle w:val="CommentReference"/>
        </w:rPr>
        <w:annotationRef/>
      </w:r>
      <w:r>
        <w:t>Larry, do you think a schematic of the crosses for each figure would help, or people will be able to follow along?</w:t>
      </w:r>
    </w:p>
  </w:comment>
  <w:comment w:id="6" w:author="Dave Bridges" w:date="2014-06-25T12:35:00Z" w:initials="DB">
    <w:p w14:paraId="6759F7D4" w14:textId="1767DF06" w:rsidR="00921C69" w:rsidRDefault="00921C69">
      <w:pPr>
        <w:pStyle w:val="CommentText"/>
      </w:pPr>
      <w:r>
        <w:rPr>
          <w:rStyle w:val="CommentReference"/>
        </w:rPr>
        <w:annotationRef/>
      </w:r>
      <w:r>
        <w:t>Potentially remove</w:t>
      </w:r>
    </w:p>
  </w:comment>
  <w:comment w:id="7" w:author="Dave Bridges" w:date="2014-06-25T12:35:00Z" w:initials="DB">
    <w:p w14:paraId="60EE095C" w14:textId="2D3863D0" w:rsidR="00921C69" w:rsidRDefault="00921C69">
      <w:pPr>
        <w:pStyle w:val="CommentText"/>
      </w:pPr>
      <w:r>
        <w:rPr>
          <w:rStyle w:val="CommentReference"/>
        </w:rPr>
        <w:annotationRef/>
      </w:r>
      <w:r>
        <w:t>Mention gender</w:t>
      </w:r>
    </w:p>
  </w:comment>
  <w:comment w:id="8" w:author="Dave Bridges" w:date="2014-06-25T12:37:00Z" w:initials="DB">
    <w:p w14:paraId="06E3B1F0" w14:textId="282148DE" w:rsidR="00921C69" w:rsidRDefault="00921C69">
      <w:pPr>
        <w:pStyle w:val="CommentText"/>
      </w:pPr>
      <w:r>
        <w:rPr>
          <w:rStyle w:val="CommentReference"/>
        </w:rPr>
        <w:annotationRef/>
      </w:r>
      <w:r>
        <w:t xml:space="preserve">Mention how this is not consistent with the </w:t>
      </w:r>
      <w:proofErr w:type="spellStart"/>
      <w:r>
        <w:t>rapamycin</w:t>
      </w:r>
      <w:proofErr w:type="spellEnd"/>
      <w:r>
        <w:t xml:space="preserve"> induced lethality which occurs pre-</w:t>
      </w:r>
      <w:proofErr w:type="spellStart"/>
      <w:r>
        <w:t>pupal</w:t>
      </w:r>
      <w:proofErr w:type="spellEnd"/>
      <w:r>
        <w:t xml:space="preserve"> development.</w:t>
      </w:r>
    </w:p>
  </w:comment>
  <w:comment w:id="9" w:author="Dave Bridges" w:date="2014-05-07T08:43:00Z" w:initials="DB">
    <w:p w14:paraId="0139AF80" w14:textId="4BAAEF06" w:rsidR="00921C69" w:rsidRDefault="00921C69">
      <w:pPr>
        <w:pStyle w:val="CommentText"/>
      </w:pPr>
      <w:r>
        <w:rPr>
          <w:rStyle w:val="CommentReference"/>
        </w:rPr>
        <w:annotationRef/>
      </w:r>
      <w:r>
        <w:t>Larry, can you get me a reference for this</w:t>
      </w:r>
    </w:p>
  </w:comment>
  <w:comment w:id="10" w:author="Dave Bridges" w:date="2014-05-07T08:47:00Z" w:initials="DB">
    <w:p w14:paraId="339065ED" w14:textId="1B50010F" w:rsidR="00921C69" w:rsidRDefault="00921C69">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E50"/>
    <w:rsid w:val="001F289E"/>
    <w:rsid w:val="00222D22"/>
    <w:rsid w:val="00234C0A"/>
    <w:rsid w:val="00267136"/>
    <w:rsid w:val="002754B1"/>
    <w:rsid w:val="00296E19"/>
    <w:rsid w:val="002A13D8"/>
    <w:rsid w:val="002A5C22"/>
    <w:rsid w:val="002B1207"/>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87810"/>
    <w:rsid w:val="004A57A5"/>
    <w:rsid w:val="004A69CC"/>
    <w:rsid w:val="004B7CDC"/>
    <w:rsid w:val="004C7062"/>
    <w:rsid w:val="004F31C0"/>
    <w:rsid w:val="0052513C"/>
    <w:rsid w:val="00537B34"/>
    <w:rsid w:val="005537E0"/>
    <w:rsid w:val="00554FC6"/>
    <w:rsid w:val="00561F32"/>
    <w:rsid w:val="00571E6C"/>
    <w:rsid w:val="005B4AB2"/>
    <w:rsid w:val="005E17FC"/>
    <w:rsid w:val="00674B7E"/>
    <w:rsid w:val="00695686"/>
    <w:rsid w:val="006A20BD"/>
    <w:rsid w:val="006C082B"/>
    <w:rsid w:val="006F1172"/>
    <w:rsid w:val="007255E2"/>
    <w:rsid w:val="0072748C"/>
    <w:rsid w:val="00740552"/>
    <w:rsid w:val="0074200C"/>
    <w:rsid w:val="0075212D"/>
    <w:rsid w:val="007A2B2C"/>
    <w:rsid w:val="007C342C"/>
    <w:rsid w:val="007D22A8"/>
    <w:rsid w:val="007D3910"/>
    <w:rsid w:val="007D7721"/>
    <w:rsid w:val="007E2C73"/>
    <w:rsid w:val="007E44ED"/>
    <w:rsid w:val="008104BA"/>
    <w:rsid w:val="008559E4"/>
    <w:rsid w:val="0086020A"/>
    <w:rsid w:val="00895FB6"/>
    <w:rsid w:val="008C6740"/>
    <w:rsid w:val="0090102F"/>
    <w:rsid w:val="009111E3"/>
    <w:rsid w:val="00912E8F"/>
    <w:rsid w:val="00921C69"/>
    <w:rsid w:val="00922DE5"/>
    <w:rsid w:val="009364BA"/>
    <w:rsid w:val="009637F4"/>
    <w:rsid w:val="00975E32"/>
    <w:rsid w:val="009964F9"/>
    <w:rsid w:val="009C36DF"/>
    <w:rsid w:val="00A35634"/>
    <w:rsid w:val="00A87B4B"/>
    <w:rsid w:val="00A95905"/>
    <w:rsid w:val="00A95BDD"/>
    <w:rsid w:val="00AB5F98"/>
    <w:rsid w:val="00AC4DDA"/>
    <w:rsid w:val="00AC63C1"/>
    <w:rsid w:val="00AF6080"/>
    <w:rsid w:val="00B20189"/>
    <w:rsid w:val="00B26960"/>
    <w:rsid w:val="00B65631"/>
    <w:rsid w:val="00B840BA"/>
    <w:rsid w:val="00BC1C08"/>
    <w:rsid w:val="00BD3C4E"/>
    <w:rsid w:val="00BD6FBB"/>
    <w:rsid w:val="00BE0793"/>
    <w:rsid w:val="00BE37DD"/>
    <w:rsid w:val="00BF484F"/>
    <w:rsid w:val="00C10A32"/>
    <w:rsid w:val="00C2697E"/>
    <w:rsid w:val="00C35D4F"/>
    <w:rsid w:val="00C40639"/>
    <w:rsid w:val="00C8155A"/>
    <w:rsid w:val="00C838F3"/>
    <w:rsid w:val="00C920F1"/>
    <w:rsid w:val="00CA3EED"/>
    <w:rsid w:val="00CC2116"/>
    <w:rsid w:val="00CC4247"/>
    <w:rsid w:val="00CC59CA"/>
    <w:rsid w:val="00CD646A"/>
    <w:rsid w:val="00CF329D"/>
    <w:rsid w:val="00D07587"/>
    <w:rsid w:val="00D10BC7"/>
    <w:rsid w:val="00D86513"/>
    <w:rsid w:val="00DA59AE"/>
    <w:rsid w:val="00DB29A1"/>
    <w:rsid w:val="00DD6A3B"/>
    <w:rsid w:val="00DF02CD"/>
    <w:rsid w:val="00E20164"/>
    <w:rsid w:val="00E21A55"/>
    <w:rsid w:val="00E251E9"/>
    <w:rsid w:val="00E25FD7"/>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7438</Words>
  <Characters>42398</Characters>
  <Application>Microsoft Macintosh Word</Application>
  <DocSecurity>0</DocSecurity>
  <Lines>353</Lines>
  <Paragraphs>99</Paragraphs>
  <ScaleCrop>false</ScaleCrop>
  <Company>UTHSC</Company>
  <LinksUpToDate>false</LinksUpToDate>
  <CharactersWithSpaces>49737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22</cp:revision>
  <cp:lastPrinted>2013-08-09T15:54:00Z</cp:lastPrinted>
  <dcterms:created xsi:type="dcterms:W3CDTF">2014-05-07T19:10:00Z</dcterms:created>
  <dcterms:modified xsi:type="dcterms:W3CDTF">2014-06-27T14:11:00Z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