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86" w:rsidRDefault="003F1386" w:rsidP="003F1386">
      <w:pPr>
        <w:pStyle w:val="Heading1"/>
        <w:spacing w:line="480" w:lineRule="auto"/>
        <w:jc w:val="both"/>
      </w:pPr>
      <w:r>
        <w:t>Supplementary</w:t>
      </w:r>
      <w:bookmarkStart w:id="0" w:name="_GoBack"/>
      <w:bookmarkEnd w:id="0"/>
      <w:r>
        <w:t xml:space="preserve"> Figures</w:t>
      </w:r>
    </w:p>
    <w:p w:rsidR="003F1386" w:rsidRDefault="003F1386" w:rsidP="003F1386">
      <w:pPr>
        <w:spacing w:line="480" w:lineRule="auto"/>
        <w:jc w:val="both"/>
      </w:pPr>
    </w:p>
    <w:p w:rsidR="003F1386" w:rsidRDefault="003F1386" w:rsidP="003F1386">
      <w:pPr>
        <w:spacing w:line="480" w:lineRule="auto"/>
        <w:jc w:val="both"/>
      </w:pPr>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After 7 days, the mated adults were removed.  After 21 days, the number of progeny and </w:t>
      </w:r>
      <w:proofErr w:type="spellStart"/>
      <w:r>
        <w:t>pupal</w:t>
      </w:r>
      <w:proofErr w:type="spellEnd"/>
      <w:r>
        <w:t xml:space="preserve"> cases were counted.</w:t>
      </w:r>
    </w:p>
    <w:p w:rsidR="003F1386" w:rsidRDefault="003F1386" w:rsidP="003F1386">
      <w:pPr>
        <w:spacing w:line="480" w:lineRule="auto"/>
        <w:jc w:val="both"/>
      </w:pPr>
    </w:p>
    <w:p w:rsidR="003F1386" w:rsidRPr="003E4F67" w:rsidRDefault="003F1386" w:rsidP="003F1386">
      <w:pPr>
        <w:spacing w:line="480" w:lineRule="auto"/>
        <w:jc w:val="both"/>
        <w:rPr>
          <w:rFonts w:cs="Times"/>
        </w:rPr>
      </w:pPr>
      <w:r w:rsidRPr="00660F67">
        <w:rPr>
          <w:b/>
        </w:rPr>
        <w:t>Supplementary Figure 2:</w:t>
      </w:r>
      <w:r w:rsidRPr="003E4F67">
        <w:t xml:space="preserve"> </w:t>
      </w:r>
      <w:r>
        <w:rPr>
          <w:b/>
        </w:rPr>
        <w:t xml:space="preserve">Effects of lowered GAL4 expression on </w:t>
      </w:r>
      <w:proofErr w:type="spellStart"/>
      <w:r>
        <w:rPr>
          <w:b/>
        </w:rPr>
        <w:t>eclosure</w:t>
      </w:r>
      <w:proofErr w:type="spellEnd"/>
      <w:r>
        <w:rPr>
          <w:b/>
        </w:rPr>
        <w:t xml:space="preserve"> of </w:t>
      </w:r>
      <w:r w:rsidRPr="00660F67">
        <w:rPr>
          <w:b/>
          <w:i/>
        </w:rPr>
        <w:t>24B-</w:t>
      </w:r>
      <w:proofErr w:type="gramStart"/>
      <w:r w:rsidRPr="002E2075">
        <w:rPr>
          <w:b/>
        </w:rPr>
        <w:t>GAL4</w:t>
      </w:r>
      <w:r>
        <w:rPr>
          <w:b/>
        </w:rPr>
        <w:t xml:space="preserve"> driven</w:t>
      </w:r>
      <w:proofErr w:type="gramEnd"/>
      <w:r>
        <w:rPr>
          <w:b/>
        </w:rPr>
        <w:t xml:space="preserve"> </w:t>
      </w:r>
      <w:r w:rsidRPr="00660F67">
        <w:rPr>
          <w:b/>
          <w:i/>
        </w:rPr>
        <w:t>Raptor</w:t>
      </w:r>
      <w:r>
        <w:rPr>
          <w:b/>
        </w:rPr>
        <w:t xml:space="preserve"> knockdowns.  </w:t>
      </w:r>
      <w:r w:rsidRPr="003E4F67">
        <w:t xml:space="preserve">The graph depicts the relative birth rates of the progeny produced when the </w:t>
      </w:r>
      <w:r w:rsidRPr="00660F67">
        <w:rPr>
          <w:i/>
        </w:rPr>
        <w:t>24B-</w:t>
      </w:r>
      <w:r w:rsidRPr="00085B05">
        <w:t>GAL4</w:t>
      </w:r>
      <w:r>
        <w:rPr>
          <w:i/>
        </w:rPr>
        <w:t>&gt;</w:t>
      </w:r>
      <w:r w:rsidRPr="00085B05">
        <w:t>UAS</w:t>
      </w:r>
      <w:r>
        <w:rPr>
          <w:i/>
        </w:rPr>
        <w:t>-</w:t>
      </w:r>
      <w:r w:rsidRPr="00660F67">
        <w:rPr>
          <w:i/>
        </w:rPr>
        <w:t>Raptor</w:t>
      </w:r>
      <w:r>
        <w:t>-</w:t>
      </w:r>
      <w:proofErr w:type="spellStart"/>
      <w:r>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w:t>
      </w:r>
      <w:r w:rsidRPr="002E2075">
        <w:rPr>
          <w:i/>
        </w:rPr>
        <w:t>Raptor</w:t>
      </w:r>
      <w:r w:rsidRPr="003E4F67">
        <w:t xml:space="preserve"> knockdown in skeletal muscle. </w:t>
      </w:r>
      <w:r w:rsidRPr="003E4F67">
        <w:rPr>
          <w:rFonts w:cs="Times"/>
        </w:rPr>
        <w:t xml:space="preserve">  </w:t>
      </w:r>
    </w:p>
    <w:p w:rsidR="00D241AC" w:rsidRDefault="00D241AC"/>
    <w:sectPr w:rsidR="00D241AC"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86"/>
    <w:rsid w:val="003F1386"/>
    <w:rsid w:val="00A34EF3"/>
    <w:rsid w:val="00D24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15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86"/>
  </w:style>
  <w:style w:type="paragraph" w:styleId="Heading1">
    <w:name w:val="heading 1"/>
    <w:basedOn w:val="Normal"/>
    <w:next w:val="Normal"/>
    <w:link w:val="Heading1Char"/>
    <w:uiPriority w:val="9"/>
    <w:qFormat/>
    <w:rsid w:val="003F13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8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86"/>
  </w:style>
  <w:style w:type="paragraph" w:styleId="Heading1">
    <w:name w:val="heading 1"/>
    <w:basedOn w:val="Normal"/>
    <w:next w:val="Normal"/>
    <w:link w:val="Heading1Char"/>
    <w:uiPriority w:val="9"/>
    <w:qFormat/>
    <w:rsid w:val="003F13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8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Macintosh Word</Application>
  <DocSecurity>0</DocSecurity>
  <Lines>5</Lines>
  <Paragraphs>1</Paragraphs>
  <ScaleCrop>false</ScaleCrop>
  <Company>UT-HSC</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2014-10-31T12:54:00Z</dcterms:created>
  <dcterms:modified xsi:type="dcterms:W3CDTF">2014-10-31T12:54:00Z</dcterms:modified>
</cp:coreProperties>
</file>