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C375BC0"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 xml:space="preserve">Upregulation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(22, 23, 33, 43, 44)</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13B9729E"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function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mitochondrial function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 impairments to the skeletal muscle mitochondria.</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1231658C"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w:t>
      </w:r>
      <w:r w:rsidR="00602282" w:rsidRPr="008B1F90">
        <w:rPr>
          <w:sz w:val="22"/>
          <w:szCs w:val="22"/>
        </w:rPr>
        <w:lastRenderedPageBreak/>
        <w:t xml:space="preserve">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7042CF1A"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 consisting of 45% of calories from fat (Research Diets catalog D12451)</w:t>
      </w:r>
      <w:r w:rsidR="00171013" w:rsidRPr="008B1F90">
        <w:rPr>
          <w:sz w:val="22"/>
          <w:szCs w:val="22"/>
        </w:rPr>
        <w:t xml:space="preserve">. Mice were </w:t>
      </w:r>
      <w:r w:rsidR="001C1CAE" w:rsidRPr="008B1F90">
        <w:rPr>
          <w:sz w:val="22"/>
          <w:szCs w:val="22"/>
        </w:rPr>
        <w:t>maintained on high fat diet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607DE50D"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Pr>
          <w:sz w:val="22"/>
          <w:szCs w:val="22"/>
        </w:rPr>
        <w:t xml:space="preserve">6 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655B0824" w:rsidR="0012599A" w:rsidRDefault="0049265C" w:rsidP="00AA41A9">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w:t>
      </w:r>
      <w:r w:rsidR="00FC49AE" w:rsidRPr="008B1F90">
        <w:rPr>
          <w:sz w:val="22"/>
          <w:szCs w:val="22"/>
        </w:rPr>
        <w:lastRenderedPageBreak/>
        <w:t>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discarded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8788566" w:rsidR="00310EE0" w:rsidRPr="008B1F90" w:rsidRDefault="00310EE0" w:rsidP="00896FD8">
      <w:pPr>
        <w:spacing w:line="480" w:lineRule="auto"/>
        <w:rPr>
          <w:sz w:val="22"/>
          <w:szCs w:val="22"/>
        </w:rPr>
      </w:pPr>
      <w:r w:rsidRPr="008B1F90">
        <w:rPr>
          <w:sz w:val="22"/>
          <w:szCs w:val="22"/>
        </w:rPr>
        <w:t>After the 12 week high fat diet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3AA749F1"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OXPHOS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lastRenderedPageBreak/>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39DDFDE"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07E6E41F"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age, mice were placed on a high fat diet 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77777777"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245A81" w:rsidRPr="008B1F90">
        <w:rPr>
          <w:sz w:val="22"/>
          <w:szCs w:val="22"/>
        </w:rPr>
        <w:t xml:space="preserve">high fat </w:t>
      </w:r>
      <w:r w:rsidRPr="008B1F90">
        <w:rPr>
          <w:sz w:val="22"/>
          <w:szCs w:val="22"/>
        </w:rPr>
        <w:t>diet</w:t>
      </w:r>
      <w:r w:rsidR="00245A81" w:rsidRPr="008B1F90">
        <w:rPr>
          <w:sz w:val="22"/>
          <w:szCs w:val="22"/>
        </w:rPr>
        <w:t xml:space="preserve"> </w:t>
      </w:r>
      <w:r w:rsidR="00245A81" w:rsidRPr="008B1F90">
        <w:rPr>
          <w:sz w:val="22"/>
          <w:szCs w:val="22"/>
        </w:rPr>
        <w:lastRenderedPageBreak/>
        <w:t>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fter 12 weeks of high fat diet</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high fat diet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266CF0AE"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high fat diet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statistically 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 xml:space="preserve">the frequency of feeding.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high fat diet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7461D475"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t>
      </w:r>
      <w:r w:rsidR="00126EC7" w:rsidRPr="008B1F90">
        <w:rPr>
          <w:sz w:val="22"/>
          <w:szCs w:val="22"/>
        </w:rPr>
        <w:lastRenderedPageBreak/>
        <w:t xml:space="preserve">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2C8CBC7E"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insulin sensitivity (HOMA-IR values of 12.77 </w:t>
      </w:r>
      <w:r w:rsidR="00815D98" w:rsidRPr="00815D98">
        <w:rPr>
          <w:sz w:val="22"/>
          <w:szCs w:val="22"/>
        </w:rPr>
        <w:t>±</w:t>
      </w:r>
      <w:r w:rsidR="00815D98">
        <w:rPr>
          <w:sz w:val="22"/>
          <w:szCs w:val="22"/>
        </w:rPr>
        <w:t xml:space="preserve"> 1.29 and 12.14 </w:t>
      </w:r>
      <w:r w:rsidR="00815D98" w:rsidRPr="00815D98">
        <w:rPr>
          <w:sz w:val="22"/>
          <w:szCs w:val="22"/>
        </w:rPr>
        <w:t>±</w:t>
      </w:r>
      <w:r w:rsidR="00815D98">
        <w:rPr>
          <w:sz w:val="22"/>
          <w:szCs w:val="22"/>
        </w:rPr>
        <w:t xml:space="preserve"> 0.96 for Saline and MCP230, respectively; p&gt;0.05).</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5173C9">
        <w:rPr>
          <w:sz w:val="22"/>
          <w:szCs w:val="22"/>
        </w:rPr>
        <w:t>changed</w:t>
      </w:r>
      <w:r w:rsidR="00FE5F06" w:rsidRPr="008B1F90">
        <w:rPr>
          <w:sz w:val="22"/>
          <w:szCs w:val="22"/>
        </w:rPr>
        <w:t xml:space="preserve"> similar</w:t>
      </w:r>
      <w:r w:rsidR="005173C9">
        <w:rPr>
          <w:sz w:val="22"/>
          <w:szCs w:val="22"/>
        </w:rPr>
        <w:t>ly</w:t>
      </w:r>
      <w:r w:rsidR="00FE5F06" w:rsidRPr="008B1F90">
        <w:rPr>
          <w:sz w:val="22"/>
          <w:szCs w:val="22"/>
        </w:rPr>
        <w:t xml:space="preserve"> in response to the high fat diet</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with MCP230-exposed mice having elevated glucagon concentrations in the fasted and fed state, although fed state levels did not quite attain statistical significance (p=0.009 and p=0.</w:t>
      </w:r>
      <w:r w:rsidR="008D6D63">
        <w:rPr>
          <w:sz w:val="22"/>
          <w:szCs w:val="22"/>
        </w:rPr>
        <w:t>`</w:t>
      </w:r>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0DD13ED8"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calorimetry, physical activity monitoring and evaluation of gas exchange </w:t>
      </w:r>
      <w:r w:rsidR="00243797" w:rsidRPr="008B1F90">
        <w:rPr>
          <w:sz w:val="22"/>
          <w:szCs w:val="22"/>
        </w:rPr>
        <w:lastRenderedPageBreak/>
        <w:t>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w:t>
      </w:r>
      <w:r w:rsidR="009D225A">
        <w:rPr>
          <w:sz w:val="22"/>
          <w:szCs w:val="22"/>
        </w:rPr>
        <w:t>(-19.1%, p=0.031</w:t>
      </w:r>
      <w:r w:rsidR="009D225A">
        <w:rPr>
          <w:sz w:val="22"/>
          <w:szCs w:val="22"/>
        </w:rPr>
        <w:t xml:space="preserve"> and -16.8%, p=0.019, respectively</w:t>
      </w:r>
      <w:r w:rsidR="009D225A">
        <w:rPr>
          <w:sz w:val="22"/>
          <w:szCs w:val="22"/>
        </w:rPr>
        <w:t>)</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its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240C0F3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77777777"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Mitochondrial </w:t>
      </w:r>
      <w:r w:rsidR="00795012" w:rsidRPr="008B1F90">
        <w:rPr>
          <w:color w:val="auto"/>
          <w:sz w:val="22"/>
          <w:szCs w:val="22"/>
        </w:rPr>
        <w:t>DNA Copy Number</w:t>
      </w:r>
      <w:r w:rsidR="00743FA3" w:rsidRPr="008B1F90">
        <w:rPr>
          <w:color w:val="auto"/>
          <w:sz w:val="22"/>
          <w:szCs w:val="22"/>
        </w:rPr>
        <w:t xml:space="preserve"> and a Lower Citrate Synthase Activity</w:t>
      </w:r>
    </w:p>
    <w:p w14:paraId="0873F40B" w14:textId="5A772051" w:rsidR="0059083E" w:rsidRPr="008B1F90"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first 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high fat diet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w:t>
      </w:r>
      <w:r w:rsidR="00AF1A7D" w:rsidRPr="008B1F90">
        <w:rPr>
          <w:sz w:val="22"/>
          <w:szCs w:val="22"/>
        </w:rPr>
        <w:lastRenderedPageBreak/>
        <w:t>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62778A">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similar 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also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w:t>
      </w:r>
      <w:r w:rsidR="00A43DA3">
        <w:rPr>
          <w:sz w:val="22"/>
          <w:szCs w:val="22"/>
        </w:rPr>
        <w:t xml:space="preserve">did not </w:t>
      </w:r>
      <w:r w:rsidR="005D172E" w:rsidRPr="008B1F90">
        <w:rPr>
          <w:sz w:val="22"/>
          <w:szCs w:val="22"/>
        </w:rPr>
        <w:t xml:space="preserve">observe </w:t>
      </w:r>
      <w:r w:rsidR="00A43DA3">
        <w:rPr>
          <w:sz w:val="22"/>
          <w:szCs w:val="22"/>
        </w:rPr>
        <w:t>difference</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w:t>
      </w:r>
      <w:r w:rsidR="00A43DA3" w:rsidRPr="008B1F90">
        <w:rPr>
          <w:sz w:val="22"/>
          <w:szCs w:val="22"/>
        </w:rPr>
        <w:t>(Figure 5E)</w:t>
      </w:r>
      <w:r w:rsidR="00A43DA3">
        <w:rPr>
          <w:sz w:val="22"/>
          <w:szCs w:val="22"/>
        </w:rPr>
        <w:t xml:space="preserve">, nor did we see </w:t>
      </w:r>
      <w:r w:rsidR="0059083E">
        <w:rPr>
          <w:sz w:val="22"/>
          <w:szCs w:val="22"/>
        </w:rPr>
        <w:t>reduction</w:t>
      </w:r>
      <w:r w:rsidR="00A43DA3">
        <w:rPr>
          <w:sz w:val="22"/>
          <w:szCs w:val="22"/>
        </w:rPr>
        <w:t xml:space="preserve"> in any of the transcriptional regulators of mitochondrial biogenesis (Figure 6)</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DE79FB" w:rsidRPr="008B1F90">
        <w:rPr>
          <w:sz w:val="22"/>
          <w:szCs w:val="22"/>
        </w:rPr>
        <w:t xml:space="preserve">functional </w:t>
      </w:r>
      <w:r w:rsidR="001C3B10" w:rsidRPr="008B1F90">
        <w:rPr>
          <w:sz w:val="22"/>
          <w:szCs w:val="22"/>
        </w:rPr>
        <w:t xml:space="preserve">impairments in the oxidative capacity of the skeletal muscle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mitochondrial functional impairments are likely </w:t>
      </w:r>
      <w:r w:rsidR="000373AB">
        <w:rPr>
          <w:sz w:val="22"/>
          <w:szCs w:val="22"/>
        </w:rPr>
        <w:t>a response</w:t>
      </w:r>
      <w:r w:rsidR="0059083E">
        <w:rPr>
          <w:sz w:val="22"/>
          <w:szCs w:val="22"/>
        </w:rPr>
        <w:t xml:space="preserve"> to some kind of cell stress.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lastRenderedPageBreak/>
        <w:t>Discussion</w:t>
      </w:r>
    </w:p>
    <w:p w14:paraId="39C6FCF4" w14:textId="22DD14FF"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031818" w:rsidRPr="008B1F90">
        <w:rPr>
          <w:sz w:val="22"/>
          <w:szCs w:val="22"/>
        </w:rPr>
        <w:t xml:space="preserve">impaired </w:t>
      </w:r>
      <w:r w:rsidR="0098441B" w:rsidRPr="008B1F90">
        <w:rPr>
          <w:sz w:val="22"/>
          <w:szCs w:val="22"/>
        </w:rPr>
        <w:t xml:space="preserve">mitochondrial </w:t>
      </w:r>
      <w:r w:rsidR="000C0348" w:rsidRPr="008B1F90">
        <w:rPr>
          <w:sz w:val="22"/>
          <w:szCs w:val="22"/>
        </w:rPr>
        <w:t xml:space="preserve">oxidative function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2E28283A" w:rsidR="0098441B" w:rsidRPr="008B1F90" w:rsidRDefault="0098441B" w:rsidP="00AA41A9">
      <w:pPr>
        <w:spacing w:line="480" w:lineRule="auto"/>
        <w:rPr>
          <w:sz w:val="22"/>
          <w:szCs w:val="22"/>
        </w:rPr>
      </w:pPr>
      <w:r w:rsidRPr="008B1F90">
        <w:rPr>
          <w:sz w:val="22"/>
          <w:szCs w:val="22"/>
        </w:rPr>
        <w:t xml:space="preserve">One potential explanation for the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mitochondrial </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4A562E" w:rsidRPr="008B1F90">
        <w:rPr>
          <w:sz w:val="22"/>
          <w:szCs w:val="22"/>
        </w:rPr>
        <w:t xml:space="preserve">directly </w:t>
      </w:r>
      <w:r w:rsidR="008C306C" w:rsidRPr="008B1F90">
        <w:rPr>
          <w:sz w:val="22"/>
          <w:szCs w:val="22"/>
        </w:rPr>
        <w:t xml:space="preserve">affects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r w:rsidR="00B325C6">
        <w:rPr>
          <w:sz w:val="22"/>
          <w:szCs w:val="22"/>
        </w:rPr>
        <w:t xml:space="preserve">likely through post-translational mechanisms,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20E24B54"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mitochondrial DNA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xml:space="preserve">.  Given the elevated sensitivity of mitochondria to free radicals and oxidative stress, it is reasonable to hypothesize </w:t>
      </w:r>
      <w:r w:rsidR="005E31F8" w:rsidRPr="008B1F90">
        <w:rPr>
          <w:sz w:val="22"/>
          <w:szCs w:val="22"/>
        </w:rPr>
        <w:lastRenderedPageBreak/>
        <w:t>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 xml:space="preserve">during periods of cellular stress </w:t>
      </w:r>
      <w:r w:rsidR="00C74E75">
        <w:rPr>
          <w:sz w:val="22"/>
          <w:szCs w:val="22"/>
        </w:rPr>
        <w:t>(</w:t>
      </w:r>
      <w:commentRangeStart w:id="0"/>
      <w:r w:rsidR="0087563D" w:rsidRPr="0087563D">
        <w:rPr>
          <w:color w:val="FF0000"/>
          <w:sz w:val="22"/>
          <w:szCs w:val="22"/>
        </w:rPr>
        <w:t>REF</w:t>
      </w:r>
      <w:commentRangeEnd w:id="0"/>
      <w:r w:rsidR="00C74E75">
        <w:rPr>
          <w:rStyle w:val="CommentReference"/>
        </w:rPr>
        <w:commentReference w:id="0"/>
      </w:r>
      <w:r w:rsidR="00C74E75">
        <w:rPr>
          <w:color w:val="FF0000"/>
          <w:sz w:val="22"/>
          <w:szCs w:val="22"/>
        </w:rPr>
        <w:t>)</w:t>
      </w:r>
      <w:r w:rsidR="0087563D">
        <w:rPr>
          <w:sz w:val="22"/>
          <w:szCs w:val="22"/>
        </w:rPr>
        <w:t xml:space="preserve">. </w:t>
      </w:r>
      <w:r w:rsidR="008F431A">
        <w:rPr>
          <w:sz w:val="22"/>
          <w:szCs w:val="22"/>
        </w:rPr>
        <w:t>Siegel and colleagues (</w:t>
      </w:r>
      <w:commentRangeStart w:id="1"/>
      <w:r w:rsidR="008F431A" w:rsidRPr="008F431A">
        <w:rPr>
          <w:color w:val="FF0000"/>
          <w:sz w:val="22"/>
          <w:szCs w:val="22"/>
        </w:rPr>
        <w:t>REF</w:t>
      </w:r>
      <w:commentRangeEnd w:id="1"/>
      <w:r w:rsidR="008F431A">
        <w:rPr>
          <w:rStyle w:val="CommentReference"/>
        </w:rPr>
        <w:commentReference w:id="1"/>
      </w:r>
      <w:r w:rsidR="008F431A">
        <w:rPr>
          <w:sz w:val="22"/>
          <w:szCs w:val="22"/>
        </w:rPr>
        <w:t>) 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mild oxidative stress is probably not due to down-regulation of mitochondrial biogenesis or oxidative damage to mitochondrial proteins. </w:t>
      </w:r>
      <w:r w:rsidR="001E6F92">
        <w:rPr>
          <w:sz w:val="22"/>
          <w:szCs w:val="22"/>
        </w:rPr>
        <w:t>Similar</w:t>
      </w:r>
      <w:r w:rsidR="00060419">
        <w:rPr>
          <w:sz w:val="22"/>
          <w:szCs w:val="22"/>
        </w:rPr>
        <w:t>ly</w:t>
      </w:r>
      <w:r w:rsidR="001E6F92">
        <w:rPr>
          <w:sz w:val="22"/>
          <w:szCs w:val="22"/>
        </w:rPr>
        <w:t xml:space="preserve"> to Siegel </w:t>
      </w:r>
      <w:r w:rsidR="001E6F92" w:rsidRPr="001E6F92">
        <w:rPr>
          <w:i/>
          <w:sz w:val="22"/>
          <w:szCs w:val="22"/>
        </w:rPr>
        <w:t>et al</w:t>
      </w:r>
      <w:r w:rsidR="001E6F92">
        <w:rPr>
          <w:sz w:val="22"/>
          <w:szCs w:val="22"/>
        </w:rPr>
        <w:t xml:space="preserve">. </w:t>
      </w:r>
      <w:commentRangeStart w:id="2"/>
      <w:r w:rsidR="001E6F92">
        <w:rPr>
          <w:color w:val="FF0000"/>
          <w:sz w:val="22"/>
          <w:szCs w:val="22"/>
        </w:rPr>
        <w:t>REF</w:t>
      </w:r>
      <w:commentRangeEnd w:id="2"/>
      <w:r w:rsidR="001E6F92">
        <w:rPr>
          <w:rStyle w:val="CommentReference"/>
        </w:rPr>
        <w:commentReference w:id="2"/>
      </w:r>
      <w:r w:rsidR="001E6F92">
        <w:rPr>
          <w:sz w:val="22"/>
          <w:szCs w:val="22"/>
        </w:rPr>
        <w:t>, we did not see</w:t>
      </w:r>
      <w:r w:rsidR="00060419">
        <w:rPr>
          <w:sz w:val="22"/>
          <w:szCs w:val="22"/>
        </w:rPr>
        <w:t xml:space="preserve"> changes in any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F14450">
        <w:rPr>
          <w:sz w:val="22"/>
          <w:szCs w:val="22"/>
        </w:rPr>
        <w:t>Although we have not directly measured ROS production or oxidative damage in the skeletal muscle of the MCP230-exposed mice, we did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commentRangeStart w:id="3"/>
      <w:r w:rsidR="00F14450" w:rsidRPr="00B325C6">
        <w:rPr>
          <w:color w:val="FF0000"/>
          <w:sz w:val="22"/>
          <w:szCs w:val="22"/>
        </w:rPr>
        <w:t>REF</w:t>
      </w:r>
      <w:commentRangeEnd w:id="3"/>
      <w:r w:rsidR="00F14450">
        <w:rPr>
          <w:rStyle w:val="CommentReference"/>
        </w:rPr>
        <w:commentReference w:id="3"/>
      </w:r>
      <w:r w:rsidR="00F14450">
        <w:rPr>
          <w:sz w:val="22"/>
          <w:szCs w:val="22"/>
        </w:rPr>
        <w:t xml:space="preserve">). </w:t>
      </w:r>
      <w:r w:rsidR="0087161F" w:rsidRPr="008B1F90">
        <w:rPr>
          <w:sz w:val="22"/>
          <w:szCs w:val="22"/>
        </w:rPr>
        <w:t xml:space="preserve">Based on our current protocol, mice are </w:t>
      </w:r>
      <w:r w:rsidR="00EE4895">
        <w:rPr>
          <w:sz w:val="22"/>
          <w:szCs w:val="22"/>
        </w:rPr>
        <w:t>exposed 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5C4BE7">
        <w:rPr>
          <w:sz w:val="22"/>
          <w:szCs w:val="22"/>
        </w:rPr>
        <w:t>Thus, i</w:t>
      </w:r>
      <w:r w:rsidR="00060419">
        <w:rPr>
          <w:sz w:val="22"/>
          <w:szCs w:val="22"/>
        </w:rPr>
        <w:t xml:space="preserve">t is tempting to speculate that </w:t>
      </w:r>
      <w:r w:rsidR="005C4BE7">
        <w:rPr>
          <w:sz w:val="22"/>
          <w:szCs w:val="22"/>
        </w:rPr>
        <w:t>the changes we observe in the skeletal muscle mitochondria of the MCP230-exposed mice are a consequence of ROS-induced</w:t>
      </w:r>
      <w:r w:rsidR="00060419">
        <w:rPr>
          <w:sz w:val="22"/>
          <w:szCs w:val="22"/>
        </w:rPr>
        <w:t xml:space="preserve"> post translational changes </w:t>
      </w:r>
      <w:r w:rsidR="005C4BE7">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robust 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25B76267" w14:textId="5BC65647" w:rsidR="000C2AA4" w:rsidRPr="008B1F90" w:rsidRDefault="00FC766B" w:rsidP="000634B1">
      <w:pPr>
        <w:spacing w:line="480" w:lineRule="auto"/>
        <w:rPr>
          <w:sz w:val="22"/>
          <w:szCs w:val="22"/>
        </w:rPr>
      </w:pPr>
      <w:r w:rsidRPr="008B1F90">
        <w:rPr>
          <w:sz w:val="22"/>
          <w:szCs w:val="22"/>
        </w:rPr>
        <w:t>In contrast to previous studies that</w:t>
      </w:r>
      <w:r w:rsidR="000C5C97" w:rsidRPr="008B1F90">
        <w:rPr>
          <w:sz w:val="22"/>
          <w:szCs w:val="22"/>
        </w:rPr>
        <w:t xml:space="preserve"> us</w:t>
      </w:r>
      <w:r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33, 35)", "plainTextFormattedCitation" : "(1, 5, 9, 33, 35)", "previouslyFormattedCitation" : "(1, 5, 9, 32, 34)" }, "properties" : { "noteIndex" : 0 }, "schema" : "https://github.com/citation-style-language/schema/raw/master/csl-citation.json" }</w:instrText>
      </w:r>
      <w:r w:rsidR="000C5C97" w:rsidRPr="008B1F90">
        <w:rPr>
          <w:sz w:val="22"/>
          <w:szCs w:val="22"/>
        </w:rPr>
        <w:fldChar w:fldCharType="separate"/>
      </w:r>
      <w:r w:rsidR="00B41014" w:rsidRPr="00B41014">
        <w:rPr>
          <w:noProof/>
          <w:sz w:val="22"/>
          <w:szCs w:val="22"/>
        </w:rPr>
        <w:t>(1, 5, 9, 33, 35)</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w:t>
      </w:r>
      <w:r w:rsidR="00D44D52">
        <w:rPr>
          <w:sz w:val="22"/>
          <w:szCs w:val="22"/>
        </w:rPr>
        <w:t xml:space="preserve">to a greater extent </w:t>
      </w:r>
      <w:r w:rsidR="00353D6D" w:rsidRPr="008B1F90">
        <w:rPr>
          <w:sz w:val="22"/>
          <w:szCs w:val="22"/>
        </w:rPr>
        <w:t>in MCP230 exposed mice</w:t>
      </w:r>
      <w:r w:rsidR="00870AD8">
        <w:rPr>
          <w:sz w:val="22"/>
          <w:szCs w:val="22"/>
        </w:rPr>
        <w:t xml:space="preserve"> compared to the control groups</w:t>
      </w:r>
      <w:r w:rsidR="00D658D1">
        <w:rPr>
          <w:sz w:val="22"/>
          <w:szCs w:val="22"/>
        </w:rPr>
        <w:t xml:space="preserve"> </w:t>
      </w:r>
      <w:r w:rsidR="00D658D1" w:rsidRPr="008B1F90">
        <w:rPr>
          <w:sz w:val="22"/>
          <w:szCs w:val="22"/>
        </w:rPr>
        <w:t xml:space="preserve">(there were no differences in fasting glucose or fasting/fed insulin concentrations relative to the saline or </w:t>
      </w:r>
      <w:proofErr w:type="spellStart"/>
      <w:r w:rsidR="00D658D1" w:rsidRPr="008B1F90">
        <w:rPr>
          <w:sz w:val="22"/>
          <w:szCs w:val="22"/>
        </w:rPr>
        <w:t>cabosil</w:t>
      </w:r>
      <w:proofErr w:type="spellEnd"/>
      <w:r w:rsidR="00D658D1" w:rsidRPr="008B1F90">
        <w:rPr>
          <w:sz w:val="22"/>
          <w:szCs w:val="22"/>
        </w:rPr>
        <w:t xml:space="preserve"> exposed mice, Figure 3</w:t>
      </w:r>
      <w:r w:rsidR="00D658D1">
        <w:rPr>
          <w:sz w:val="22"/>
          <w:szCs w:val="22"/>
        </w:rPr>
        <w:t>A and B; nor were there differences in the HOMA-IR</w:t>
      </w:r>
      <w:r w:rsidR="00D658D1" w:rsidRPr="008B1F90">
        <w:rPr>
          <w:sz w:val="22"/>
          <w:szCs w:val="22"/>
        </w:rPr>
        <w:t>)</w:t>
      </w:r>
      <w:r w:rsidR="00870AD8">
        <w:rPr>
          <w:sz w:val="22"/>
          <w:szCs w:val="22"/>
        </w:rPr>
        <w:t xml:space="preserve">. It should be </w:t>
      </w:r>
      <w:r w:rsidR="00870AD8">
        <w:rPr>
          <w:sz w:val="22"/>
          <w:szCs w:val="22"/>
        </w:rPr>
        <w:lastRenderedPageBreak/>
        <w:t>noted that all of the mice in this study received the high fat diet in order to induce obesity and its metabolic effects</w:t>
      </w:r>
      <w:r w:rsidR="00D658D1">
        <w:rPr>
          <w:sz w:val="22"/>
          <w:szCs w:val="22"/>
        </w:rPr>
        <w:t xml:space="preserve"> and</w:t>
      </w:r>
      <w:r w:rsidR="00870AD8">
        <w:rPr>
          <w:sz w:val="22"/>
          <w:szCs w:val="22"/>
        </w:rPr>
        <w:t xml:space="preserve"> although we did not measure fasting glucose or insulin concentrations prior to the change in diet, </w:t>
      </w:r>
      <w:r w:rsidR="005B04A8">
        <w:rPr>
          <w:sz w:val="22"/>
          <w:szCs w:val="22"/>
        </w:rPr>
        <w:t xml:space="preserve">the </w:t>
      </w:r>
      <w:r w:rsidR="00870AD8">
        <w:rPr>
          <w:sz w:val="22"/>
          <w:szCs w:val="22"/>
        </w:rPr>
        <w:t xml:space="preserve">fasting glucose and insulin concentrations </w:t>
      </w:r>
      <w:r w:rsidR="005B04A8">
        <w:rPr>
          <w:sz w:val="22"/>
          <w:szCs w:val="22"/>
        </w:rPr>
        <w:t>of all mice post-high fat diet were elevated</w:t>
      </w:r>
      <w:r w:rsidR="00870AD8">
        <w:rPr>
          <w:sz w:val="22"/>
          <w:szCs w:val="22"/>
        </w:rPr>
        <w:t xml:space="preserve"> compared to chow-fed mice of a similar age</w:t>
      </w:r>
      <w:r w:rsidR="004D341B">
        <w:rPr>
          <w:sz w:val="22"/>
          <w:szCs w:val="22"/>
        </w:rPr>
        <w:t xml:space="preserve"> </w:t>
      </w:r>
      <w:r w:rsidR="004D341B">
        <w:rPr>
          <w:color w:val="FF0000"/>
          <w:sz w:val="22"/>
          <w:szCs w:val="22"/>
        </w:rPr>
        <w:t>PROB NEED SOME REFS HERE</w:t>
      </w:r>
      <w:r w:rsidR="00870AD8">
        <w:rPr>
          <w:sz w:val="22"/>
          <w:szCs w:val="22"/>
        </w:rPr>
        <w:t xml:space="preserve">. </w:t>
      </w:r>
      <w:r w:rsidR="00E82B67">
        <w:rPr>
          <w:sz w:val="22"/>
          <w:szCs w:val="22"/>
        </w:rPr>
        <w:t xml:space="preserve">Given that fasting insulin and glucose (and therefore HOMA-IR) did not differ between the groups, we opted not to complete more robust measures of insulin sensitivity, which we acknowledge limits our ability to make any strong conclusions about the effects of acute </w:t>
      </w:r>
      <w:r w:rsidR="00E82B67" w:rsidRPr="00CB5747">
        <w:rPr>
          <w:i/>
          <w:sz w:val="22"/>
          <w:szCs w:val="22"/>
        </w:rPr>
        <w:t>in utero</w:t>
      </w:r>
      <w:r w:rsidR="00E82B67">
        <w:rPr>
          <w:sz w:val="22"/>
          <w:szCs w:val="22"/>
        </w:rPr>
        <w:t xml:space="preserve"> PM exposure on insulin sensitivity. That said, </w:t>
      </w:r>
      <w:r w:rsidR="00496BFE">
        <w:rPr>
          <w:sz w:val="22"/>
          <w:szCs w:val="22"/>
        </w:rPr>
        <w:t xml:space="preserve">our data </w:t>
      </w:r>
      <w:r w:rsidR="002339CE">
        <w:rPr>
          <w:sz w:val="22"/>
          <w:szCs w:val="22"/>
        </w:rPr>
        <w:t>indicates</w:t>
      </w:r>
      <w:r w:rsidR="00496BFE">
        <w:rPr>
          <w:sz w:val="22"/>
          <w:szCs w:val="22"/>
        </w:rPr>
        <w:t xml:space="preserve"> that </w:t>
      </w:r>
      <w:r w:rsidR="002C7070">
        <w:rPr>
          <w:sz w:val="22"/>
          <w:szCs w:val="22"/>
        </w:rPr>
        <w:t>MCP230-exposure did not exacerbate th</w:t>
      </w:r>
      <w:r w:rsidR="00496BFE">
        <w:rPr>
          <w:sz w:val="22"/>
          <w:szCs w:val="22"/>
        </w:rPr>
        <w:t>e</w:t>
      </w:r>
      <w:r w:rsidR="00A9333A">
        <w:rPr>
          <w:sz w:val="22"/>
          <w:szCs w:val="22"/>
        </w:rPr>
        <w:t xml:space="preserve"> well-</w:t>
      </w:r>
      <w:r w:rsidR="002339CE">
        <w:rPr>
          <w:sz w:val="22"/>
          <w:szCs w:val="22"/>
        </w:rPr>
        <w:t>known</w:t>
      </w:r>
      <w:r w:rsidR="00496BFE">
        <w:rPr>
          <w:sz w:val="22"/>
          <w:szCs w:val="22"/>
        </w:rPr>
        <w:t xml:space="preserve"> </w:t>
      </w:r>
      <w:r w:rsidR="002339CE">
        <w:rPr>
          <w:sz w:val="22"/>
          <w:szCs w:val="22"/>
        </w:rPr>
        <w:t>effects</w:t>
      </w:r>
      <w:r w:rsidR="00496BFE">
        <w:rPr>
          <w:sz w:val="22"/>
          <w:szCs w:val="22"/>
        </w:rPr>
        <w:t xml:space="preserve"> </w:t>
      </w:r>
      <w:r w:rsidR="002339CE">
        <w:rPr>
          <w:sz w:val="22"/>
          <w:szCs w:val="22"/>
        </w:rPr>
        <w:t xml:space="preserve">of high fat diet </w:t>
      </w:r>
      <w:r w:rsidR="00496BFE">
        <w:rPr>
          <w:sz w:val="22"/>
          <w:szCs w:val="22"/>
        </w:rPr>
        <w:t xml:space="preserve">on </w:t>
      </w:r>
      <w:r w:rsidR="002339CE">
        <w:rPr>
          <w:sz w:val="22"/>
          <w:szCs w:val="22"/>
        </w:rPr>
        <w:t>glycemic control</w:t>
      </w:r>
      <w:r w:rsidR="002C7070" w:rsidRPr="008B1F90">
        <w:rPr>
          <w:sz w:val="22"/>
          <w:szCs w:val="22"/>
        </w:rPr>
        <w:t xml:space="preserve">, </w:t>
      </w:r>
      <w:r w:rsidR="002339CE">
        <w:rPr>
          <w:sz w:val="22"/>
          <w:szCs w:val="22"/>
        </w:rPr>
        <w:t>suggest</w:t>
      </w:r>
      <w:r w:rsidR="002C7070" w:rsidRPr="008B1F90">
        <w:rPr>
          <w:sz w:val="22"/>
          <w:szCs w:val="22"/>
        </w:rPr>
        <w:t xml:space="preserve">ing that the effects of acute gestational particulate exposure </w:t>
      </w:r>
      <w:r w:rsidR="002C7070">
        <w:rPr>
          <w:sz w:val="22"/>
          <w:szCs w:val="22"/>
        </w:rPr>
        <w:t>may not</w:t>
      </w:r>
      <w:r w:rsidR="002C7070" w:rsidRPr="008B1F90">
        <w:rPr>
          <w:sz w:val="22"/>
          <w:szCs w:val="22"/>
        </w:rPr>
        <w:t xml:space="preserve"> mimic the effects of chronic exposure, and the risk profiles and mechanisms associated with these exposures may differ.</w:t>
      </w:r>
      <w:r w:rsidR="002C7070">
        <w:rPr>
          <w:sz w:val="22"/>
          <w:szCs w:val="22"/>
        </w:rPr>
        <w:t xml:space="preserve"> </w:t>
      </w:r>
    </w:p>
    <w:p w14:paraId="0746C151" w14:textId="77777777" w:rsidR="00B14B91" w:rsidRDefault="00B14B91" w:rsidP="000634B1">
      <w:pPr>
        <w:spacing w:line="480" w:lineRule="auto"/>
        <w:rPr>
          <w:sz w:val="22"/>
          <w:szCs w:val="22"/>
        </w:rPr>
      </w:pPr>
    </w:p>
    <w:p w14:paraId="4073073C" w14:textId="77777777" w:rsidR="00223477" w:rsidRPr="008B1F90" w:rsidRDefault="00F12E69">
      <w:pPr>
        <w:spacing w:line="480" w:lineRule="auto"/>
        <w:rPr>
          <w:sz w:val="22"/>
          <w:szCs w:val="22"/>
        </w:rPr>
      </w:pPr>
      <w:bookmarkStart w:id="4" w:name="_GoBack"/>
      <w:bookmarkEnd w:id="4"/>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oxygen consumption and a predisposition to elevated body weight on a high fat diet.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lastRenderedPageBreak/>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w:t>
      </w:r>
      <w:r w:rsidRPr="00B41014">
        <w:rPr>
          <w:rFonts w:ascii="Cambria" w:hAnsi="Cambria"/>
          <w:noProof/>
          <w:sz w:val="22"/>
        </w:rPr>
        <w:lastRenderedPageBreak/>
        <w:t xml:space="preserve">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 xml:space="preserve">Dvonch </w:t>
      </w:r>
      <w:r w:rsidRPr="00B41014">
        <w:rPr>
          <w:rFonts w:ascii="Cambria" w:hAnsi="Cambria"/>
          <w:b/>
          <w:bCs/>
          <w:noProof/>
          <w:sz w:val="22"/>
        </w:rPr>
        <w:lastRenderedPageBreak/>
        <w:t>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w:t>
      </w:r>
      <w:r w:rsidRPr="00B41014">
        <w:rPr>
          <w:rFonts w:ascii="Cambria" w:hAnsi="Cambria"/>
          <w:noProof/>
          <w:sz w:val="22"/>
        </w:rPr>
        <w:lastRenderedPageBreak/>
        <w:t xml:space="preserve">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w:t>
      </w:r>
      <w:r w:rsidRPr="00B41014">
        <w:rPr>
          <w:rFonts w:ascii="Cambria" w:hAnsi="Cambria"/>
          <w:noProof/>
          <w:sz w:val="22"/>
        </w:rPr>
        <w:lastRenderedPageBreak/>
        <w:t xml:space="preserve">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n=8-14/group. † indicates a main effect for feeding state </w:t>
      </w:r>
      <w:r w:rsidR="00D725B6" w:rsidRPr="008B1F90">
        <w:rPr>
          <w:sz w:val="22"/>
          <w:szCs w:val="22"/>
        </w:rPr>
        <w:t xml:space="preserve">(B-C) </w:t>
      </w:r>
      <w:r w:rsidRPr="008B1F90">
        <w:rPr>
          <w:sz w:val="22"/>
          <w:szCs w:val="22"/>
        </w:rPr>
        <w:t xml:space="preserve">and ‡ indicates a main effect </w:t>
      </w:r>
      <w:r w:rsidRPr="008B1F90">
        <w:rPr>
          <w:sz w:val="22"/>
          <w:szCs w:val="22"/>
        </w:rPr>
        <w:lastRenderedPageBreak/>
        <w:t>for MCP230-exposure by 2-way ANOVA</w:t>
      </w:r>
      <w:r w:rsidR="00D725B6" w:rsidRPr="008B1F90">
        <w:rPr>
          <w:sz w:val="22"/>
          <w:szCs w:val="22"/>
        </w:rPr>
        <w:t xml:space="preserve"> (C)</w:t>
      </w:r>
      <w:r w:rsidRPr="008B1F90">
        <w:rPr>
          <w:sz w:val="22"/>
          <w:szCs w:val="22"/>
        </w:rPr>
        <w:t>. * indicates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lastRenderedPageBreak/>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8B1F90" w:rsidRDefault="00A410E7">
      <w:pPr>
        <w:spacing w:line="480" w:lineRule="auto"/>
        <w:rPr>
          <w:b/>
          <w:sz w:val="22"/>
          <w:szCs w:val="22"/>
        </w:rPr>
      </w:pPr>
      <w:r w:rsidRPr="008B1F90">
        <w:rPr>
          <w:b/>
          <w:sz w:val="22"/>
          <w:szCs w:val="22"/>
        </w:rPr>
        <w:lastRenderedPageBreak/>
        <w:t>Tables</w:t>
      </w:r>
    </w:p>
    <w:p w14:paraId="4D0AB59F" w14:textId="38251BBB" w:rsidR="00A410E7" w:rsidRPr="008B1F90" w:rsidRDefault="00A410E7" w:rsidP="00A410E7">
      <w:pPr>
        <w:rPr>
          <w:rFonts w:ascii="Arial" w:hAnsi="Arial" w:cs="Arial"/>
          <w:sz w:val="22"/>
          <w:szCs w:val="22"/>
        </w:rPr>
      </w:pPr>
      <w:r w:rsidRPr="008B1F90">
        <w:rPr>
          <w:rFonts w:ascii="Arial" w:hAnsi="Arial" w:cs="Arial"/>
          <w:b/>
          <w:sz w:val="22"/>
          <w:szCs w:val="22"/>
        </w:rPr>
        <w:t>Table 1.</w:t>
      </w:r>
      <w:r w:rsidR="00BA5017">
        <w:rPr>
          <w:rFonts w:ascii="Arial" w:hAnsi="Arial" w:cs="Arial"/>
          <w:sz w:val="22"/>
          <w:szCs w:val="22"/>
        </w:rPr>
        <w:t xml:space="preserve"> Mitochondrial DNA copy number and relative gene expression were determined using the following primer sequences</w:t>
      </w:r>
      <w:r w:rsidRPr="008B1F90">
        <w:rPr>
          <w:rFonts w:ascii="Arial" w:hAnsi="Arial" w:cs="Arial"/>
          <w:sz w:val="22"/>
          <w:szCs w:val="22"/>
        </w:rPr>
        <w:t xml:space="preserve">. </w:t>
      </w:r>
      <w:r w:rsidRPr="008B1F90">
        <w:rPr>
          <w:rFonts w:ascii="Arial" w:hAnsi="Arial" w:cs="Arial"/>
          <w:i/>
          <w:sz w:val="22"/>
          <w:szCs w:val="22"/>
        </w:rPr>
        <w:t xml:space="preserve">Tsc2 </w:t>
      </w:r>
      <w:r w:rsidRPr="008B1F90">
        <w:rPr>
          <w:rFonts w:ascii="Arial" w:hAnsi="Arial" w:cs="Arial"/>
          <w:sz w:val="22"/>
          <w:szCs w:val="22"/>
        </w:rPr>
        <w:t xml:space="preserve">and </w:t>
      </w:r>
      <w:r w:rsidRPr="008B1F90">
        <w:rPr>
          <w:rFonts w:ascii="Arial" w:hAnsi="Arial" w:cs="Arial"/>
          <w:i/>
          <w:sz w:val="22"/>
          <w:szCs w:val="22"/>
        </w:rPr>
        <w:t>Rpl13a</w:t>
      </w:r>
      <w:r w:rsidRPr="008B1F90">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8B1F90"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Reverse primer</w:t>
            </w:r>
          </w:p>
        </w:tc>
      </w:tr>
      <w:tr w:rsidR="00A410E7" w:rsidRPr="008B1F90" w14:paraId="5732DFE4" w14:textId="77777777" w:rsidTr="00AC2C2D">
        <w:tc>
          <w:tcPr>
            <w:tcW w:w="1525" w:type="dxa"/>
            <w:tcBorders>
              <w:top w:val="single" w:sz="4" w:space="0" w:color="auto"/>
            </w:tcBorders>
            <w:shd w:val="clear" w:color="auto" w:fill="FFFFFF" w:themeFill="background1"/>
          </w:tcPr>
          <w:p w14:paraId="527CBA4A" w14:textId="77777777" w:rsidR="00A410E7" w:rsidRPr="008B1F90" w:rsidRDefault="00A410E7" w:rsidP="00EA248D">
            <w:pPr>
              <w:jc w:val="right"/>
              <w:rPr>
                <w:rFonts w:ascii="Arial" w:hAnsi="Arial" w:cs="Arial"/>
                <w:b/>
                <w:sz w:val="20"/>
                <w:szCs w:val="20"/>
              </w:rPr>
            </w:pPr>
            <w:r w:rsidRPr="008B1F90">
              <w:rPr>
                <w:rFonts w:ascii="Arial" w:hAnsi="Arial"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 xml:space="preserve">TTC </w:t>
            </w:r>
            <w:proofErr w:type="spellStart"/>
            <w:r w:rsidRPr="008B1F90">
              <w:rPr>
                <w:rFonts w:ascii="Arial" w:hAnsi="Arial" w:cs="Arial"/>
                <w:sz w:val="20"/>
                <w:szCs w:val="20"/>
              </w:rPr>
              <w:t>TTC</w:t>
            </w:r>
            <w:proofErr w:type="spellEnd"/>
            <w:r w:rsidRPr="008B1F90">
              <w:rPr>
                <w:rFonts w:ascii="Arial" w:hAnsi="Arial" w:cs="Arial"/>
                <w:sz w:val="20"/>
                <w:szCs w:val="20"/>
              </w:rPr>
              <w:t xml:space="preserve"> ACC GTA GGT GCG TC</w:t>
            </w:r>
          </w:p>
        </w:tc>
      </w:tr>
      <w:tr w:rsidR="00A410E7" w:rsidRPr="008B1F90" w14:paraId="24ECDB3C" w14:textId="77777777" w:rsidTr="00AC2C2D">
        <w:tc>
          <w:tcPr>
            <w:tcW w:w="1525" w:type="dxa"/>
            <w:shd w:val="clear" w:color="auto" w:fill="FFFFFF" w:themeFill="background1"/>
          </w:tcPr>
          <w:p w14:paraId="55C41FCB"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mt-Nd1</w:t>
            </w:r>
          </w:p>
        </w:tc>
        <w:tc>
          <w:tcPr>
            <w:tcW w:w="4325" w:type="dxa"/>
            <w:shd w:val="clear" w:color="auto" w:fill="FFFFFF" w:themeFill="background1"/>
          </w:tcPr>
          <w:p w14:paraId="60049326"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CGT CCC CAT TCT AAT CGC CA</w:t>
            </w:r>
          </w:p>
        </w:tc>
        <w:tc>
          <w:tcPr>
            <w:tcW w:w="4230" w:type="dxa"/>
            <w:shd w:val="clear" w:color="auto" w:fill="FFFFFF" w:themeFill="background1"/>
          </w:tcPr>
          <w:p w14:paraId="2A8E01EE"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ATG GCG TCT GCA AAT GGT TG</w:t>
            </w:r>
          </w:p>
        </w:tc>
      </w:tr>
      <w:tr w:rsidR="00A410E7" w:rsidRPr="008B1F90" w14:paraId="039A14C0" w14:textId="77777777" w:rsidTr="00AC2C2D">
        <w:tc>
          <w:tcPr>
            <w:tcW w:w="1525" w:type="dxa"/>
            <w:shd w:val="clear" w:color="auto" w:fill="FFFFFF" w:themeFill="background1"/>
          </w:tcPr>
          <w:p w14:paraId="2DA3431F"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mt-Cytb</w:t>
            </w:r>
            <w:proofErr w:type="spellEnd"/>
          </w:p>
        </w:tc>
        <w:tc>
          <w:tcPr>
            <w:tcW w:w="4325" w:type="dxa"/>
            <w:shd w:val="clear" w:color="auto" w:fill="FFFFFF" w:themeFill="background1"/>
          </w:tcPr>
          <w:p w14:paraId="6B52CA2F"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CTT CAT GTC GGA CGA GGC TT</w:t>
            </w:r>
          </w:p>
        </w:tc>
        <w:tc>
          <w:tcPr>
            <w:tcW w:w="4230" w:type="dxa"/>
            <w:shd w:val="clear" w:color="auto" w:fill="FFFFFF" w:themeFill="background1"/>
          </w:tcPr>
          <w:p w14:paraId="622369AE"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CCT CAT GGA AGG ACG TAG CC</w:t>
            </w:r>
          </w:p>
        </w:tc>
      </w:tr>
      <w:tr w:rsidR="00A410E7" w:rsidRPr="008B1F90" w14:paraId="7D1E8F97" w14:textId="77777777" w:rsidTr="00AC2C2D">
        <w:tc>
          <w:tcPr>
            <w:tcW w:w="1525" w:type="dxa"/>
            <w:shd w:val="clear" w:color="auto" w:fill="FFFFFF" w:themeFill="background1"/>
          </w:tcPr>
          <w:p w14:paraId="491AC9BD"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mt-Nd4</w:t>
            </w:r>
          </w:p>
        </w:tc>
        <w:tc>
          <w:tcPr>
            <w:tcW w:w="4325" w:type="dxa"/>
            <w:shd w:val="clear" w:color="auto" w:fill="FFFFFF" w:themeFill="background1"/>
          </w:tcPr>
          <w:p w14:paraId="23BA3626"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TAA TCG CAC ATG GCC TCA CA</w:t>
            </w:r>
          </w:p>
        </w:tc>
        <w:tc>
          <w:tcPr>
            <w:tcW w:w="4230" w:type="dxa"/>
            <w:shd w:val="clear" w:color="auto" w:fill="FFFFFF" w:themeFill="background1"/>
          </w:tcPr>
          <w:p w14:paraId="39BC0528"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GCT GTG GAT CCG TTC GTA GT</w:t>
            </w:r>
          </w:p>
        </w:tc>
      </w:tr>
      <w:tr w:rsidR="00A410E7" w:rsidRPr="008B1F90" w14:paraId="544D3B1A" w14:textId="77777777" w:rsidTr="00AC2C2D">
        <w:tc>
          <w:tcPr>
            <w:tcW w:w="1525" w:type="dxa"/>
            <w:shd w:val="clear" w:color="auto" w:fill="FFFFFF" w:themeFill="background1"/>
          </w:tcPr>
          <w:p w14:paraId="18779FAD"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Sdha</w:t>
            </w:r>
            <w:proofErr w:type="spellEnd"/>
          </w:p>
        </w:tc>
        <w:tc>
          <w:tcPr>
            <w:tcW w:w="4325" w:type="dxa"/>
            <w:shd w:val="clear" w:color="auto" w:fill="FFFFFF" w:themeFill="background1"/>
          </w:tcPr>
          <w:p w14:paraId="4035613A"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TCT TCG CTG GTG TGG ATG TC</w:t>
            </w:r>
          </w:p>
        </w:tc>
        <w:tc>
          <w:tcPr>
            <w:tcW w:w="4230" w:type="dxa"/>
            <w:shd w:val="clear" w:color="auto" w:fill="FFFFFF" w:themeFill="background1"/>
          </w:tcPr>
          <w:p w14:paraId="5ADFBC72"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CTT CAG CAC CTG TCC CTT GT</w:t>
            </w:r>
          </w:p>
        </w:tc>
      </w:tr>
      <w:tr w:rsidR="00A410E7" w:rsidRPr="008B1F90" w14:paraId="19972707" w14:textId="77777777" w:rsidTr="00AC2C2D">
        <w:tc>
          <w:tcPr>
            <w:tcW w:w="1525" w:type="dxa"/>
            <w:shd w:val="clear" w:color="auto" w:fill="FFFFFF" w:themeFill="background1"/>
          </w:tcPr>
          <w:p w14:paraId="31E13E8C"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mt-Co2</w:t>
            </w:r>
          </w:p>
        </w:tc>
        <w:tc>
          <w:tcPr>
            <w:tcW w:w="4325" w:type="dxa"/>
            <w:shd w:val="clear" w:color="auto" w:fill="FFFFFF" w:themeFill="background1"/>
          </w:tcPr>
          <w:p w14:paraId="29293C21"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AAC CGA GTC GTT CTG CCA AT</w:t>
            </w:r>
          </w:p>
        </w:tc>
        <w:tc>
          <w:tcPr>
            <w:tcW w:w="4230" w:type="dxa"/>
            <w:shd w:val="clear" w:color="auto" w:fill="FFFFFF" w:themeFill="background1"/>
          </w:tcPr>
          <w:p w14:paraId="2DF48B77"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CTA GGG AGG GGA CTG CTC AT</w:t>
            </w:r>
          </w:p>
        </w:tc>
      </w:tr>
      <w:tr w:rsidR="00EC27A2" w:rsidRPr="008B1F90" w14:paraId="4ECD62D3" w14:textId="77777777" w:rsidTr="00AC2C2D">
        <w:tc>
          <w:tcPr>
            <w:tcW w:w="1525" w:type="dxa"/>
            <w:shd w:val="clear" w:color="auto" w:fill="FFFFFF" w:themeFill="background1"/>
          </w:tcPr>
          <w:p w14:paraId="5BBC940C" w14:textId="38550A06" w:rsidR="00EC27A2" w:rsidRPr="008B1F90" w:rsidRDefault="00EC27A2" w:rsidP="00EA248D">
            <w:pPr>
              <w:jc w:val="right"/>
              <w:rPr>
                <w:rFonts w:ascii="Arial" w:hAnsi="Arial" w:cs="Arial"/>
                <w:b/>
                <w:i/>
                <w:sz w:val="20"/>
                <w:szCs w:val="20"/>
              </w:rPr>
            </w:pPr>
            <w:proofErr w:type="spellStart"/>
            <w:r>
              <w:rPr>
                <w:rFonts w:ascii="Arial" w:hAnsi="Arial" w:cs="Arial"/>
                <w:b/>
                <w:i/>
                <w:sz w:val="20"/>
                <w:szCs w:val="20"/>
              </w:rPr>
              <w:t>Ppard</w:t>
            </w:r>
            <w:proofErr w:type="spellEnd"/>
          </w:p>
        </w:tc>
        <w:tc>
          <w:tcPr>
            <w:tcW w:w="4325" w:type="dxa"/>
            <w:shd w:val="clear" w:color="auto" w:fill="FFFFFF" w:themeFill="background1"/>
          </w:tcPr>
          <w:p w14:paraId="6C887762" w14:textId="424B864F" w:rsidR="00EC27A2" w:rsidRPr="008B1F90" w:rsidRDefault="009D405F" w:rsidP="00BA5017">
            <w:pPr>
              <w:jc w:val="center"/>
              <w:rPr>
                <w:rFonts w:ascii="Arial" w:hAnsi="Arial" w:cs="Arial"/>
                <w:sz w:val="20"/>
                <w:szCs w:val="20"/>
              </w:rPr>
            </w:pPr>
            <w:r w:rsidRPr="009D405F">
              <w:rPr>
                <w:rFonts w:ascii="Arial" w:hAnsi="Arial" w:cs="Arial"/>
                <w:sz w:val="20"/>
                <w:szCs w:val="20"/>
              </w:rPr>
              <w:t>ACA TGG AAT GTC GGG TGT GC</w:t>
            </w:r>
          </w:p>
        </w:tc>
        <w:tc>
          <w:tcPr>
            <w:tcW w:w="4230" w:type="dxa"/>
            <w:shd w:val="clear" w:color="auto" w:fill="FFFFFF" w:themeFill="background1"/>
          </w:tcPr>
          <w:p w14:paraId="4A58E170" w14:textId="7F88B37F" w:rsidR="00EC27A2" w:rsidRPr="008B1F90" w:rsidRDefault="009D405F" w:rsidP="00BA5017">
            <w:pPr>
              <w:jc w:val="center"/>
              <w:rPr>
                <w:rFonts w:ascii="Arial" w:hAnsi="Arial" w:cs="Arial"/>
                <w:sz w:val="20"/>
                <w:szCs w:val="20"/>
              </w:rPr>
            </w:pPr>
            <w:r w:rsidRPr="009D405F">
              <w:rPr>
                <w:rFonts w:ascii="Arial" w:hAnsi="Arial" w:cs="Arial"/>
                <w:sz w:val="20"/>
                <w:szCs w:val="20"/>
              </w:rPr>
              <w:t xml:space="preserve">CGG AAG </w:t>
            </w:r>
            <w:proofErr w:type="spellStart"/>
            <w:r w:rsidRPr="009D405F">
              <w:rPr>
                <w:rFonts w:ascii="Arial" w:hAnsi="Arial" w:cs="Arial"/>
                <w:sz w:val="20"/>
                <w:szCs w:val="20"/>
              </w:rPr>
              <w:t>AAG</w:t>
            </w:r>
            <w:proofErr w:type="spellEnd"/>
            <w:r w:rsidRPr="009D405F">
              <w:rPr>
                <w:rFonts w:ascii="Arial" w:hAnsi="Arial" w:cs="Arial"/>
                <w:sz w:val="20"/>
                <w:szCs w:val="20"/>
              </w:rPr>
              <w:t xml:space="preserve"> CCC TTG CAC C</w:t>
            </w:r>
          </w:p>
        </w:tc>
      </w:tr>
      <w:tr w:rsidR="00EC27A2" w:rsidRPr="008B1F90" w14:paraId="009E9891" w14:textId="77777777" w:rsidTr="00AC2C2D">
        <w:tc>
          <w:tcPr>
            <w:tcW w:w="1525" w:type="dxa"/>
            <w:shd w:val="clear" w:color="auto" w:fill="FFFFFF" w:themeFill="background1"/>
          </w:tcPr>
          <w:p w14:paraId="7A2A3CD1" w14:textId="6B2244E3" w:rsidR="00EC27A2" w:rsidRPr="008B1F90" w:rsidRDefault="00EC27A2" w:rsidP="00EA248D">
            <w:pPr>
              <w:jc w:val="right"/>
              <w:rPr>
                <w:rFonts w:ascii="Arial" w:hAnsi="Arial" w:cs="Arial"/>
                <w:b/>
                <w:i/>
                <w:sz w:val="20"/>
                <w:szCs w:val="20"/>
              </w:rPr>
            </w:pPr>
            <w:r>
              <w:rPr>
                <w:rFonts w:ascii="Arial" w:hAnsi="Arial" w:cs="Arial"/>
                <w:b/>
                <w:i/>
                <w:sz w:val="20"/>
                <w:szCs w:val="20"/>
              </w:rPr>
              <w:t>Ppargc1a</w:t>
            </w:r>
          </w:p>
        </w:tc>
        <w:tc>
          <w:tcPr>
            <w:tcW w:w="4325" w:type="dxa"/>
            <w:shd w:val="clear" w:color="auto" w:fill="FFFFFF" w:themeFill="background1"/>
          </w:tcPr>
          <w:p w14:paraId="416C0CF8" w14:textId="6E07F3A1" w:rsidR="00EC27A2" w:rsidRPr="008B1F90" w:rsidRDefault="00AC2C2D" w:rsidP="00BA5017">
            <w:pPr>
              <w:jc w:val="center"/>
              <w:rPr>
                <w:rFonts w:ascii="Arial" w:hAnsi="Arial" w:cs="Arial"/>
                <w:sz w:val="20"/>
                <w:szCs w:val="20"/>
              </w:rPr>
            </w:pPr>
            <w:r w:rsidRPr="00AC2C2D">
              <w:rPr>
                <w:rFonts w:ascii="Arial" w:hAnsi="Arial" w:cs="Arial"/>
                <w:sz w:val="20"/>
                <w:szCs w:val="20"/>
              </w:rPr>
              <w:t>TGA TGT GAA TGA CTT GGA TAC AGA CA</w:t>
            </w:r>
          </w:p>
        </w:tc>
        <w:tc>
          <w:tcPr>
            <w:tcW w:w="4230" w:type="dxa"/>
            <w:shd w:val="clear" w:color="auto" w:fill="FFFFFF" w:themeFill="background1"/>
          </w:tcPr>
          <w:p w14:paraId="693A676C" w14:textId="4AC8BD4D" w:rsidR="00EC27A2" w:rsidRPr="008B1F90" w:rsidRDefault="00AC2C2D" w:rsidP="00BA5017">
            <w:pPr>
              <w:jc w:val="center"/>
              <w:rPr>
                <w:rFonts w:ascii="Arial" w:hAnsi="Arial" w:cs="Arial"/>
                <w:sz w:val="20"/>
                <w:szCs w:val="20"/>
              </w:rPr>
            </w:pPr>
            <w:r w:rsidRPr="00AC2C2D">
              <w:rPr>
                <w:rFonts w:ascii="Arial" w:hAnsi="Arial" w:cs="Arial"/>
                <w:sz w:val="20"/>
                <w:szCs w:val="20"/>
              </w:rPr>
              <w:t xml:space="preserve">GCT CAT TGT </w:t>
            </w:r>
            <w:proofErr w:type="spellStart"/>
            <w:r w:rsidRPr="00AC2C2D">
              <w:rPr>
                <w:rFonts w:ascii="Arial" w:hAnsi="Arial" w:cs="Arial"/>
                <w:sz w:val="20"/>
                <w:szCs w:val="20"/>
              </w:rPr>
              <w:t>TGT</w:t>
            </w:r>
            <w:proofErr w:type="spellEnd"/>
            <w:r w:rsidRPr="00AC2C2D">
              <w:rPr>
                <w:rFonts w:ascii="Arial" w:hAnsi="Arial" w:cs="Arial"/>
                <w:sz w:val="20"/>
                <w:szCs w:val="20"/>
              </w:rPr>
              <w:t xml:space="preserve"> ACT GGT TGG ATA TG</w:t>
            </w:r>
          </w:p>
        </w:tc>
      </w:tr>
      <w:tr w:rsidR="00EC27A2" w:rsidRPr="008B1F90" w14:paraId="107AA6DE" w14:textId="77777777" w:rsidTr="00AC2C2D">
        <w:tc>
          <w:tcPr>
            <w:tcW w:w="1525" w:type="dxa"/>
            <w:shd w:val="clear" w:color="auto" w:fill="FFFFFF" w:themeFill="background1"/>
          </w:tcPr>
          <w:p w14:paraId="53F6381F" w14:textId="1CB9A33D" w:rsidR="00EC27A2" w:rsidRPr="008B1F90" w:rsidRDefault="00EC27A2" w:rsidP="00EA248D">
            <w:pPr>
              <w:jc w:val="right"/>
              <w:rPr>
                <w:rFonts w:ascii="Arial" w:hAnsi="Arial" w:cs="Arial"/>
                <w:b/>
                <w:i/>
                <w:sz w:val="20"/>
                <w:szCs w:val="20"/>
              </w:rPr>
            </w:pPr>
            <w:r>
              <w:rPr>
                <w:rFonts w:ascii="Arial" w:hAnsi="Arial" w:cs="Arial"/>
                <w:b/>
                <w:i/>
                <w:sz w:val="20"/>
                <w:szCs w:val="20"/>
              </w:rPr>
              <w:t>Ppargc1b</w:t>
            </w:r>
          </w:p>
        </w:tc>
        <w:tc>
          <w:tcPr>
            <w:tcW w:w="4325" w:type="dxa"/>
            <w:shd w:val="clear" w:color="auto" w:fill="FFFFFF" w:themeFill="background1"/>
          </w:tcPr>
          <w:p w14:paraId="27D3EF61" w14:textId="6044B26D" w:rsidR="00EC27A2" w:rsidRPr="008B1F90" w:rsidRDefault="0001771F" w:rsidP="00BA5017">
            <w:pPr>
              <w:jc w:val="center"/>
              <w:rPr>
                <w:rFonts w:ascii="Arial" w:hAnsi="Arial" w:cs="Arial"/>
                <w:sz w:val="20"/>
                <w:szCs w:val="20"/>
              </w:rPr>
            </w:pPr>
            <w:r w:rsidRPr="0001771F">
              <w:rPr>
                <w:rFonts w:ascii="Arial" w:hAnsi="Arial" w:cs="Arial"/>
                <w:sz w:val="20"/>
                <w:szCs w:val="20"/>
              </w:rPr>
              <w:t>TTG TAG AGT GCC AGG TGC TG</w:t>
            </w:r>
          </w:p>
        </w:tc>
        <w:tc>
          <w:tcPr>
            <w:tcW w:w="4230" w:type="dxa"/>
            <w:shd w:val="clear" w:color="auto" w:fill="FFFFFF" w:themeFill="background1"/>
          </w:tcPr>
          <w:p w14:paraId="08932838" w14:textId="3A7171BF" w:rsidR="00EC27A2" w:rsidRPr="008B1F90" w:rsidRDefault="0001771F" w:rsidP="00BA5017">
            <w:pPr>
              <w:jc w:val="center"/>
              <w:rPr>
                <w:rFonts w:ascii="Arial" w:hAnsi="Arial" w:cs="Arial"/>
                <w:sz w:val="20"/>
                <w:szCs w:val="20"/>
              </w:rPr>
            </w:pPr>
            <w:r w:rsidRPr="0001771F">
              <w:rPr>
                <w:rFonts w:ascii="Arial" w:hAnsi="Arial" w:cs="Arial"/>
                <w:sz w:val="20"/>
                <w:szCs w:val="20"/>
              </w:rPr>
              <w:t>GTG TAT CTG GGC CAA CGG AA</w:t>
            </w:r>
          </w:p>
        </w:tc>
      </w:tr>
      <w:tr w:rsidR="00EC27A2" w:rsidRPr="008B1F90" w14:paraId="26129668" w14:textId="77777777" w:rsidTr="00AC2C2D">
        <w:tc>
          <w:tcPr>
            <w:tcW w:w="1525" w:type="dxa"/>
            <w:shd w:val="clear" w:color="auto" w:fill="FFFFFF" w:themeFill="background1"/>
          </w:tcPr>
          <w:p w14:paraId="6D0D5BD4" w14:textId="316E6C0F" w:rsidR="00EC27A2" w:rsidRPr="008B1F90" w:rsidRDefault="00EC27A2" w:rsidP="00EA248D">
            <w:pPr>
              <w:jc w:val="right"/>
              <w:rPr>
                <w:rFonts w:ascii="Arial" w:hAnsi="Arial" w:cs="Arial"/>
                <w:b/>
                <w:i/>
                <w:sz w:val="20"/>
                <w:szCs w:val="20"/>
              </w:rPr>
            </w:pPr>
            <w:r>
              <w:rPr>
                <w:rFonts w:ascii="Arial" w:hAnsi="Arial" w:cs="Arial"/>
                <w:b/>
                <w:i/>
                <w:sz w:val="20"/>
                <w:szCs w:val="20"/>
              </w:rPr>
              <w:t>Nrf1</w:t>
            </w:r>
          </w:p>
        </w:tc>
        <w:tc>
          <w:tcPr>
            <w:tcW w:w="4325" w:type="dxa"/>
            <w:shd w:val="clear" w:color="auto" w:fill="FFFFFF" w:themeFill="background1"/>
          </w:tcPr>
          <w:p w14:paraId="3488B3A0" w14:textId="29C24FE5" w:rsidR="00EC27A2" w:rsidRPr="008B1F90" w:rsidRDefault="00B92FD5" w:rsidP="00BA5017">
            <w:pPr>
              <w:jc w:val="center"/>
              <w:rPr>
                <w:rFonts w:ascii="Arial" w:hAnsi="Arial" w:cs="Arial"/>
                <w:sz w:val="20"/>
                <w:szCs w:val="20"/>
              </w:rPr>
            </w:pPr>
            <w:r w:rsidRPr="00B92FD5">
              <w:rPr>
                <w:rFonts w:ascii="Arial" w:hAnsi="Arial" w:cs="Arial"/>
                <w:sz w:val="20"/>
                <w:szCs w:val="20"/>
              </w:rPr>
              <w:t>AGA AAC GGA AAC GGC CTC AT</w:t>
            </w:r>
          </w:p>
        </w:tc>
        <w:tc>
          <w:tcPr>
            <w:tcW w:w="4230" w:type="dxa"/>
            <w:shd w:val="clear" w:color="auto" w:fill="FFFFFF" w:themeFill="background1"/>
          </w:tcPr>
          <w:p w14:paraId="7B5FD245" w14:textId="0788D4AD" w:rsidR="00EC27A2" w:rsidRPr="008B1F90" w:rsidRDefault="00B92FD5" w:rsidP="00BA5017">
            <w:pPr>
              <w:jc w:val="center"/>
              <w:rPr>
                <w:rFonts w:ascii="Arial" w:hAnsi="Arial" w:cs="Arial"/>
                <w:sz w:val="20"/>
                <w:szCs w:val="20"/>
              </w:rPr>
            </w:pPr>
            <w:r w:rsidRPr="00B92FD5">
              <w:rPr>
                <w:rFonts w:ascii="Arial" w:hAnsi="Arial" w:cs="Arial"/>
                <w:sz w:val="20"/>
                <w:szCs w:val="20"/>
              </w:rPr>
              <w:t>GGC TCT GAG TTT CCG AAG CA</w:t>
            </w:r>
          </w:p>
        </w:tc>
      </w:tr>
      <w:tr w:rsidR="00EC27A2" w:rsidRPr="008B1F90" w14:paraId="1A330313" w14:textId="77777777" w:rsidTr="00AC2C2D">
        <w:tc>
          <w:tcPr>
            <w:tcW w:w="1525" w:type="dxa"/>
            <w:shd w:val="clear" w:color="auto" w:fill="FFFFFF" w:themeFill="background1"/>
          </w:tcPr>
          <w:p w14:paraId="4D5859B9" w14:textId="74345A28" w:rsidR="00EC27A2" w:rsidRPr="008B1F90" w:rsidRDefault="00EC27A2" w:rsidP="00EA248D">
            <w:pPr>
              <w:jc w:val="right"/>
              <w:rPr>
                <w:rFonts w:ascii="Arial" w:hAnsi="Arial" w:cs="Arial"/>
                <w:b/>
                <w:i/>
                <w:sz w:val="20"/>
                <w:szCs w:val="20"/>
              </w:rPr>
            </w:pPr>
            <w:r>
              <w:rPr>
                <w:rFonts w:ascii="Arial" w:hAnsi="Arial" w:cs="Arial"/>
                <w:b/>
                <w:i/>
                <w:sz w:val="20"/>
                <w:szCs w:val="20"/>
              </w:rPr>
              <w:t>Nfe2l2</w:t>
            </w:r>
          </w:p>
        </w:tc>
        <w:tc>
          <w:tcPr>
            <w:tcW w:w="4325" w:type="dxa"/>
            <w:shd w:val="clear" w:color="auto" w:fill="FFFFFF" w:themeFill="background1"/>
          </w:tcPr>
          <w:p w14:paraId="5176D9CF" w14:textId="57D6F483" w:rsidR="00EC27A2" w:rsidRPr="008B1F90" w:rsidRDefault="002B4B75" w:rsidP="00BA5017">
            <w:pPr>
              <w:jc w:val="center"/>
              <w:rPr>
                <w:rFonts w:ascii="Arial" w:hAnsi="Arial" w:cs="Arial"/>
                <w:sz w:val="20"/>
                <w:szCs w:val="20"/>
              </w:rPr>
            </w:pPr>
            <w:r w:rsidRPr="002B4B75">
              <w:rPr>
                <w:rFonts w:ascii="Arial" w:hAnsi="Arial" w:cs="Arial"/>
                <w:sz w:val="20"/>
                <w:szCs w:val="20"/>
              </w:rPr>
              <w:t>TGG ACT TGG AGT TGC CAC C</w:t>
            </w:r>
          </w:p>
        </w:tc>
        <w:tc>
          <w:tcPr>
            <w:tcW w:w="4230" w:type="dxa"/>
            <w:shd w:val="clear" w:color="auto" w:fill="FFFFFF" w:themeFill="background1"/>
          </w:tcPr>
          <w:p w14:paraId="578EBE9A" w14:textId="3BE02671" w:rsidR="00EC27A2" w:rsidRPr="008B1F90" w:rsidRDefault="002B4B75" w:rsidP="00BA5017">
            <w:pPr>
              <w:jc w:val="center"/>
              <w:rPr>
                <w:rFonts w:ascii="Arial" w:hAnsi="Arial" w:cs="Arial"/>
                <w:sz w:val="20"/>
                <w:szCs w:val="20"/>
              </w:rPr>
            </w:pPr>
            <w:r w:rsidRPr="002B4B75">
              <w:rPr>
                <w:rFonts w:ascii="Arial" w:hAnsi="Arial" w:cs="Arial"/>
                <w:sz w:val="20"/>
                <w:szCs w:val="20"/>
              </w:rPr>
              <w:t>TCT TGC CTC CAA AGG ATG TCA</w:t>
            </w:r>
          </w:p>
        </w:tc>
      </w:tr>
      <w:tr w:rsidR="00EC27A2" w:rsidRPr="008B1F90" w14:paraId="1F571736" w14:textId="77777777" w:rsidTr="00AC2C2D">
        <w:tc>
          <w:tcPr>
            <w:tcW w:w="1525" w:type="dxa"/>
            <w:shd w:val="clear" w:color="auto" w:fill="FFFFFF" w:themeFill="background1"/>
          </w:tcPr>
          <w:p w14:paraId="01CED413" w14:textId="1773A127" w:rsidR="00EC27A2" w:rsidRPr="008B1F90" w:rsidRDefault="00EC27A2" w:rsidP="00EA248D">
            <w:pPr>
              <w:jc w:val="right"/>
              <w:rPr>
                <w:rFonts w:ascii="Arial" w:hAnsi="Arial" w:cs="Arial"/>
                <w:b/>
                <w:i/>
                <w:sz w:val="20"/>
                <w:szCs w:val="20"/>
              </w:rPr>
            </w:pPr>
            <w:proofErr w:type="spellStart"/>
            <w:r>
              <w:rPr>
                <w:rFonts w:ascii="Arial" w:hAnsi="Arial" w:cs="Arial"/>
                <w:b/>
                <w:i/>
                <w:sz w:val="20"/>
                <w:szCs w:val="20"/>
              </w:rPr>
              <w:t>Tfam</w:t>
            </w:r>
            <w:proofErr w:type="spellEnd"/>
          </w:p>
        </w:tc>
        <w:tc>
          <w:tcPr>
            <w:tcW w:w="4325" w:type="dxa"/>
            <w:shd w:val="clear" w:color="auto" w:fill="FFFFFF" w:themeFill="background1"/>
          </w:tcPr>
          <w:p w14:paraId="76AA92FF" w14:textId="5DC5E206" w:rsidR="00EC27A2" w:rsidRPr="008B1F90" w:rsidRDefault="00232418" w:rsidP="00BA5017">
            <w:pPr>
              <w:jc w:val="center"/>
              <w:rPr>
                <w:rFonts w:ascii="Arial" w:hAnsi="Arial" w:cs="Arial"/>
                <w:sz w:val="20"/>
                <w:szCs w:val="20"/>
              </w:rPr>
            </w:pPr>
            <w:r w:rsidRPr="00232418">
              <w:rPr>
                <w:rFonts w:ascii="Arial" w:hAnsi="Arial" w:cs="Arial"/>
                <w:sz w:val="20"/>
                <w:szCs w:val="20"/>
              </w:rPr>
              <w:t>TCG CAT CCC CTC GTC TAT CA</w:t>
            </w:r>
          </w:p>
        </w:tc>
        <w:tc>
          <w:tcPr>
            <w:tcW w:w="4230" w:type="dxa"/>
            <w:shd w:val="clear" w:color="auto" w:fill="FFFFFF" w:themeFill="background1"/>
          </w:tcPr>
          <w:p w14:paraId="08D64664" w14:textId="03D6A5E8" w:rsidR="00EC27A2" w:rsidRPr="008B1F90" w:rsidRDefault="00232418" w:rsidP="00BA5017">
            <w:pPr>
              <w:jc w:val="center"/>
              <w:rPr>
                <w:rFonts w:ascii="Arial" w:hAnsi="Arial" w:cs="Arial"/>
                <w:sz w:val="20"/>
                <w:szCs w:val="20"/>
              </w:rPr>
            </w:pPr>
            <w:r w:rsidRPr="00232418">
              <w:rPr>
                <w:rFonts w:ascii="Arial" w:hAnsi="Arial" w:cs="Arial"/>
                <w:sz w:val="20"/>
                <w:szCs w:val="20"/>
              </w:rPr>
              <w:t>AGT TTT GCA TCT GGG TGT TTA GC</w:t>
            </w:r>
          </w:p>
        </w:tc>
      </w:tr>
      <w:tr w:rsidR="00EC27A2" w:rsidRPr="008B1F90" w14:paraId="724FF0F9" w14:textId="77777777" w:rsidTr="00AC2C2D">
        <w:tc>
          <w:tcPr>
            <w:tcW w:w="1525" w:type="dxa"/>
            <w:shd w:val="clear" w:color="auto" w:fill="FFFFFF" w:themeFill="background1"/>
          </w:tcPr>
          <w:p w14:paraId="08008FA3" w14:textId="2CD98751" w:rsidR="00EC27A2" w:rsidRDefault="00EC27A2" w:rsidP="00EA248D">
            <w:pPr>
              <w:jc w:val="right"/>
              <w:rPr>
                <w:rFonts w:ascii="Arial" w:hAnsi="Arial" w:cs="Arial"/>
                <w:b/>
                <w:i/>
                <w:sz w:val="20"/>
                <w:szCs w:val="20"/>
              </w:rPr>
            </w:pPr>
            <w:r>
              <w:rPr>
                <w:rFonts w:ascii="Arial" w:hAnsi="Arial" w:cs="Arial"/>
                <w:b/>
                <w:i/>
                <w:sz w:val="20"/>
                <w:szCs w:val="20"/>
              </w:rPr>
              <w:t>Ucp2</w:t>
            </w:r>
          </w:p>
        </w:tc>
        <w:tc>
          <w:tcPr>
            <w:tcW w:w="4325" w:type="dxa"/>
            <w:shd w:val="clear" w:color="auto" w:fill="FFFFFF" w:themeFill="background1"/>
          </w:tcPr>
          <w:p w14:paraId="18931DE2" w14:textId="2BF68759" w:rsidR="00EC27A2" w:rsidRPr="008B1F90" w:rsidRDefault="00F908A1" w:rsidP="00BA5017">
            <w:pPr>
              <w:jc w:val="center"/>
              <w:rPr>
                <w:rFonts w:ascii="Arial" w:hAnsi="Arial" w:cs="Arial"/>
                <w:sz w:val="20"/>
                <w:szCs w:val="20"/>
              </w:rPr>
            </w:pPr>
            <w:r w:rsidRPr="00F908A1">
              <w:rPr>
                <w:rFonts w:ascii="Arial" w:hAnsi="Arial" w:cs="Arial"/>
                <w:sz w:val="20"/>
                <w:szCs w:val="20"/>
              </w:rPr>
              <w:t>TGC GGT CCG GAC ACA ATA G</w:t>
            </w:r>
          </w:p>
        </w:tc>
        <w:tc>
          <w:tcPr>
            <w:tcW w:w="4230" w:type="dxa"/>
            <w:shd w:val="clear" w:color="auto" w:fill="FFFFFF" w:themeFill="background1"/>
          </w:tcPr>
          <w:p w14:paraId="5EEE2D62" w14:textId="32542404" w:rsidR="00EC27A2" w:rsidRPr="008B1F90" w:rsidRDefault="00F908A1" w:rsidP="00BA5017">
            <w:pPr>
              <w:jc w:val="center"/>
              <w:rPr>
                <w:rFonts w:ascii="Arial" w:hAnsi="Arial" w:cs="Arial"/>
                <w:sz w:val="20"/>
                <w:szCs w:val="20"/>
              </w:rPr>
            </w:pPr>
            <w:r w:rsidRPr="00F908A1">
              <w:rPr>
                <w:rFonts w:ascii="Arial" w:hAnsi="Arial" w:cs="Arial"/>
                <w:sz w:val="20"/>
                <w:szCs w:val="20"/>
              </w:rPr>
              <w:t>GCC TCC AAG GTC AAG CTT CT</w:t>
            </w:r>
          </w:p>
        </w:tc>
      </w:tr>
      <w:tr w:rsidR="00EC27A2" w:rsidRPr="008B1F90" w14:paraId="2E88321F" w14:textId="77777777" w:rsidTr="00AC2C2D">
        <w:tc>
          <w:tcPr>
            <w:tcW w:w="1525" w:type="dxa"/>
            <w:shd w:val="clear" w:color="auto" w:fill="FFFFFF" w:themeFill="background1"/>
          </w:tcPr>
          <w:p w14:paraId="1EDF0A95" w14:textId="302908A4" w:rsidR="00EC27A2" w:rsidRDefault="00EC27A2" w:rsidP="00EA248D">
            <w:pPr>
              <w:jc w:val="right"/>
              <w:rPr>
                <w:rFonts w:ascii="Arial" w:hAnsi="Arial" w:cs="Arial"/>
                <w:b/>
                <w:i/>
                <w:sz w:val="20"/>
                <w:szCs w:val="20"/>
              </w:rPr>
            </w:pPr>
            <w:r>
              <w:rPr>
                <w:rFonts w:ascii="Arial" w:hAnsi="Arial" w:cs="Arial"/>
                <w:b/>
                <w:i/>
                <w:sz w:val="20"/>
                <w:szCs w:val="20"/>
              </w:rPr>
              <w:t>Ucp3</w:t>
            </w:r>
          </w:p>
        </w:tc>
        <w:tc>
          <w:tcPr>
            <w:tcW w:w="4325" w:type="dxa"/>
            <w:shd w:val="clear" w:color="auto" w:fill="FFFFFF" w:themeFill="background1"/>
          </w:tcPr>
          <w:p w14:paraId="6DA5C553" w14:textId="39906FCA" w:rsidR="00EC27A2" w:rsidRPr="008B1F90" w:rsidRDefault="00EB0E24" w:rsidP="00BA5017">
            <w:pPr>
              <w:jc w:val="center"/>
              <w:rPr>
                <w:rFonts w:ascii="Arial" w:hAnsi="Arial" w:cs="Arial"/>
                <w:sz w:val="20"/>
                <w:szCs w:val="20"/>
              </w:rPr>
            </w:pPr>
            <w:r w:rsidRPr="00EB0E24">
              <w:rPr>
                <w:rFonts w:ascii="Arial" w:hAnsi="Arial" w:cs="Arial"/>
                <w:sz w:val="20"/>
                <w:szCs w:val="20"/>
              </w:rPr>
              <w:t>ACA AAG GAT TTG TGC CCT CC</w:t>
            </w:r>
          </w:p>
        </w:tc>
        <w:tc>
          <w:tcPr>
            <w:tcW w:w="4230" w:type="dxa"/>
            <w:shd w:val="clear" w:color="auto" w:fill="FFFFFF" w:themeFill="background1"/>
          </w:tcPr>
          <w:p w14:paraId="0B900122" w14:textId="509A41E6" w:rsidR="00EC27A2" w:rsidRPr="008B1F90" w:rsidRDefault="00EB0E24" w:rsidP="00BA5017">
            <w:pPr>
              <w:jc w:val="center"/>
              <w:rPr>
                <w:rFonts w:ascii="Arial" w:hAnsi="Arial" w:cs="Arial"/>
                <w:sz w:val="20"/>
                <w:szCs w:val="20"/>
              </w:rPr>
            </w:pPr>
            <w:r w:rsidRPr="00EB0E24">
              <w:rPr>
                <w:rFonts w:ascii="Arial" w:hAnsi="Arial" w:cs="Arial"/>
                <w:sz w:val="20"/>
                <w:szCs w:val="20"/>
              </w:rPr>
              <w:t>TCA AAA CGG AGA TTC CCG CA</w:t>
            </w:r>
          </w:p>
        </w:tc>
      </w:tr>
      <w:tr w:rsidR="00EC27A2" w:rsidRPr="008B1F90" w14:paraId="7AACEECA" w14:textId="77777777" w:rsidTr="00AC2C2D">
        <w:tc>
          <w:tcPr>
            <w:tcW w:w="1525" w:type="dxa"/>
            <w:shd w:val="clear" w:color="auto" w:fill="FFFFFF" w:themeFill="background1"/>
          </w:tcPr>
          <w:p w14:paraId="0029FE64" w14:textId="313D49BB" w:rsidR="00EC27A2" w:rsidRDefault="00EC27A2" w:rsidP="00EA248D">
            <w:pPr>
              <w:jc w:val="right"/>
              <w:rPr>
                <w:rFonts w:ascii="Arial" w:hAnsi="Arial" w:cs="Arial"/>
                <w:b/>
                <w:i/>
                <w:sz w:val="20"/>
                <w:szCs w:val="20"/>
              </w:rPr>
            </w:pPr>
            <w:r>
              <w:rPr>
                <w:rFonts w:ascii="Arial" w:hAnsi="Arial" w:cs="Arial"/>
                <w:b/>
                <w:i/>
                <w:sz w:val="20"/>
                <w:szCs w:val="20"/>
              </w:rPr>
              <w:t>Sod1</w:t>
            </w:r>
          </w:p>
        </w:tc>
        <w:tc>
          <w:tcPr>
            <w:tcW w:w="4325" w:type="dxa"/>
            <w:shd w:val="clear" w:color="auto" w:fill="FFFFFF" w:themeFill="background1"/>
          </w:tcPr>
          <w:p w14:paraId="66110457" w14:textId="7A5194B9" w:rsidR="00EC27A2" w:rsidRPr="008B1F90" w:rsidRDefault="00EE3B50" w:rsidP="00BA5017">
            <w:pPr>
              <w:jc w:val="center"/>
              <w:rPr>
                <w:rFonts w:ascii="Arial" w:hAnsi="Arial" w:cs="Arial"/>
                <w:sz w:val="20"/>
                <w:szCs w:val="20"/>
              </w:rPr>
            </w:pPr>
            <w:r w:rsidRPr="00EE3B50">
              <w:rPr>
                <w:rFonts w:ascii="Arial" w:hAnsi="Arial" w:cs="Arial"/>
                <w:sz w:val="20"/>
                <w:szCs w:val="20"/>
              </w:rPr>
              <w:t>GGA</w:t>
            </w:r>
            <w:r>
              <w:rPr>
                <w:rFonts w:ascii="Arial" w:hAnsi="Arial" w:cs="Arial"/>
                <w:sz w:val="20"/>
                <w:szCs w:val="20"/>
              </w:rPr>
              <w:t xml:space="preserve"> </w:t>
            </w:r>
            <w:r w:rsidRPr="00EE3B50">
              <w:rPr>
                <w:rFonts w:ascii="Arial" w:hAnsi="Arial" w:cs="Arial"/>
                <w:sz w:val="20"/>
                <w:szCs w:val="20"/>
              </w:rPr>
              <w:t>ACC</w:t>
            </w:r>
            <w:r>
              <w:rPr>
                <w:rFonts w:ascii="Arial" w:hAnsi="Arial" w:cs="Arial"/>
                <w:sz w:val="20"/>
                <w:szCs w:val="20"/>
              </w:rPr>
              <w:t xml:space="preserve"> </w:t>
            </w:r>
            <w:r w:rsidRPr="00EE3B50">
              <w:rPr>
                <w:rFonts w:ascii="Arial" w:hAnsi="Arial" w:cs="Arial"/>
                <w:sz w:val="20"/>
                <w:szCs w:val="20"/>
              </w:rPr>
              <w:t>ATC</w:t>
            </w:r>
            <w:r>
              <w:rPr>
                <w:rFonts w:ascii="Arial" w:hAnsi="Arial" w:cs="Arial"/>
                <w:sz w:val="20"/>
                <w:szCs w:val="20"/>
              </w:rPr>
              <w:t xml:space="preserve"> </w:t>
            </w:r>
            <w:r w:rsidRPr="00EE3B50">
              <w:rPr>
                <w:rFonts w:ascii="Arial" w:hAnsi="Arial" w:cs="Arial"/>
                <w:sz w:val="20"/>
                <w:szCs w:val="20"/>
              </w:rPr>
              <w:t>CAC</w:t>
            </w:r>
            <w:r>
              <w:rPr>
                <w:rFonts w:ascii="Arial" w:hAnsi="Arial" w:cs="Arial"/>
                <w:sz w:val="20"/>
                <w:szCs w:val="20"/>
              </w:rPr>
              <w:t xml:space="preserve"> </w:t>
            </w:r>
            <w:r w:rsidRPr="00EE3B50">
              <w:rPr>
                <w:rFonts w:ascii="Arial" w:hAnsi="Arial" w:cs="Arial"/>
                <w:sz w:val="20"/>
                <w:szCs w:val="20"/>
              </w:rPr>
              <w:t>TTC</w:t>
            </w:r>
            <w:r>
              <w:rPr>
                <w:rFonts w:ascii="Arial" w:hAnsi="Arial" w:cs="Arial"/>
                <w:sz w:val="20"/>
                <w:szCs w:val="20"/>
              </w:rPr>
              <w:t xml:space="preserve"> </w:t>
            </w:r>
            <w:r w:rsidRPr="00EE3B50">
              <w:rPr>
                <w:rFonts w:ascii="Arial" w:hAnsi="Arial" w:cs="Arial"/>
                <w:sz w:val="20"/>
                <w:szCs w:val="20"/>
              </w:rPr>
              <w:t>GAG</w:t>
            </w:r>
            <w:r>
              <w:rPr>
                <w:rFonts w:ascii="Arial" w:hAnsi="Arial" w:cs="Arial"/>
                <w:sz w:val="20"/>
                <w:szCs w:val="20"/>
              </w:rPr>
              <w:t xml:space="preserve"> </w:t>
            </w:r>
            <w:r w:rsidRPr="00EE3B50">
              <w:rPr>
                <w:rFonts w:ascii="Arial" w:hAnsi="Arial" w:cs="Arial"/>
                <w:sz w:val="20"/>
                <w:szCs w:val="20"/>
              </w:rPr>
              <w:t>CA</w:t>
            </w:r>
          </w:p>
        </w:tc>
        <w:tc>
          <w:tcPr>
            <w:tcW w:w="4230" w:type="dxa"/>
            <w:shd w:val="clear" w:color="auto" w:fill="FFFFFF" w:themeFill="background1"/>
          </w:tcPr>
          <w:p w14:paraId="35E0586C" w14:textId="5587F76C" w:rsidR="00EC27A2" w:rsidRPr="008B1F90" w:rsidRDefault="00EE3B50" w:rsidP="00BA5017">
            <w:pPr>
              <w:jc w:val="center"/>
              <w:rPr>
                <w:rFonts w:ascii="Arial" w:hAnsi="Arial" w:cs="Arial"/>
                <w:sz w:val="20"/>
                <w:szCs w:val="20"/>
              </w:rPr>
            </w:pPr>
            <w:r w:rsidRPr="00EE3B50">
              <w:rPr>
                <w:rFonts w:ascii="Arial" w:hAnsi="Arial" w:cs="Arial"/>
                <w:sz w:val="20"/>
                <w:szCs w:val="20"/>
              </w:rPr>
              <w:t>CCC</w:t>
            </w:r>
            <w:r>
              <w:rPr>
                <w:rFonts w:ascii="Arial" w:hAnsi="Arial" w:cs="Arial"/>
                <w:sz w:val="20"/>
                <w:szCs w:val="20"/>
              </w:rPr>
              <w:t xml:space="preserve"> </w:t>
            </w:r>
            <w:r w:rsidRPr="00EE3B50">
              <w:rPr>
                <w:rFonts w:ascii="Arial" w:hAnsi="Arial" w:cs="Arial"/>
                <w:sz w:val="20"/>
                <w:szCs w:val="20"/>
              </w:rPr>
              <w:t>ATG</w:t>
            </w:r>
            <w:r>
              <w:rPr>
                <w:rFonts w:ascii="Arial" w:hAnsi="Arial" w:cs="Arial"/>
                <w:sz w:val="20"/>
                <w:szCs w:val="20"/>
              </w:rPr>
              <w:t xml:space="preserve"> </w:t>
            </w:r>
            <w:r w:rsidRPr="00EE3B50">
              <w:rPr>
                <w:rFonts w:ascii="Arial" w:hAnsi="Arial" w:cs="Arial"/>
                <w:sz w:val="20"/>
                <w:szCs w:val="20"/>
              </w:rPr>
              <w:t>CTG</w:t>
            </w:r>
            <w:r>
              <w:rPr>
                <w:rFonts w:ascii="Arial" w:hAnsi="Arial" w:cs="Arial"/>
                <w:sz w:val="20"/>
                <w:szCs w:val="20"/>
              </w:rPr>
              <w:t xml:space="preserve"> </w:t>
            </w:r>
            <w:r w:rsidRPr="00EE3B50">
              <w:rPr>
                <w:rFonts w:ascii="Arial" w:hAnsi="Arial" w:cs="Arial"/>
                <w:sz w:val="20"/>
                <w:szCs w:val="20"/>
              </w:rPr>
              <w:t>GCC</w:t>
            </w:r>
            <w:r>
              <w:rPr>
                <w:rFonts w:ascii="Arial" w:hAnsi="Arial" w:cs="Arial"/>
                <w:sz w:val="20"/>
                <w:szCs w:val="20"/>
              </w:rPr>
              <w:t xml:space="preserve"> </w:t>
            </w:r>
            <w:r w:rsidRPr="00EE3B50">
              <w:rPr>
                <w:rFonts w:ascii="Arial" w:hAnsi="Arial" w:cs="Arial"/>
                <w:sz w:val="20"/>
                <w:szCs w:val="20"/>
              </w:rPr>
              <w:t>TTC</w:t>
            </w:r>
            <w:r>
              <w:rPr>
                <w:rFonts w:ascii="Arial" w:hAnsi="Arial" w:cs="Arial"/>
                <w:sz w:val="20"/>
                <w:szCs w:val="20"/>
              </w:rPr>
              <w:t xml:space="preserve"> </w:t>
            </w:r>
            <w:r w:rsidRPr="00EE3B50">
              <w:rPr>
                <w:rFonts w:ascii="Arial" w:hAnsi="Arial" w:cs="Arial"/>
                <w:sz w:val="20"/>
                <w:szCs w:val="20"/>
              </w:rPr>
              <w:t>AGT</w:t>
            </w:r>
            <w:r>
              <w:rPr>
                <w:rFonts w:ascii="Arial" w:hAnsi="Arial" w:cs="Arial"/>
                <w:sz w:val="20"/>
                <w:szCs w:val="20"/>
              </w:rPr>
              <w:t xml:space="preserve"> </w:t>
            </w:r>
            <w:r w:rsidRPr="00EE3B50">
              <w:rPr>
                <w:rFonts w:ascii="Arial" w:hAnsi="Arial" w:cs="Arial"/>
                <w:sz w:val="20"/>
                <w:szCs w:val="20"/>
              </w:rPr>
              <w:t>TA</w:t>
            </w:r>
          </w:p>
        </w:tc>
      </w:tr>
      <w:tr w:rsidR="00EC27A2" w:rsidRPr="008B1F90" w14:paraId="698BA22D" w14:textId="77777777" w:rsidTr="00AC2C2D">
        <w:tc>
          <w:tcPr>
            <w:tcW w:w="1525" w:type="dxa"/>
            <w:shd w:val="clear" w:color="auto" w:fill="FFFFFF" w:themeFill="background1"/>
          </w:tcPr>
          <w:p w14:paraId="5BA40F5F" w14:textId="17424FB8" w:rsidR="00EC27A2" w:rsidRDefault="00EC27A2" w:rsidP="00EA248D">
            <w:pPr>
              <w:jc w:val="right"/>
              <w:rPr>
                <w:rFonts w:ascii="Arial" w:hAnsi="Arial" w:cs="Arial"/>
                <w:b/>
                <w:i/>
                <w:sz w:val="20"/>
                <w:szCs w:val="20"/>
              </w:rPr>
            </w:pPr>
            <w:r>
              <w:rPr>
                <w:rFonts w:ascii="Arial" w:hAnsi="Arial" w:cs="Arial"/>
                <w:b/>
                <w:i/>
                <w:sz w:val="20"/>
                <w:szCs w:val="20"/>
              </w:rPr>
              <w:t>Sod2</w:t>
            </w:r>
          </w:p>
        </w:tc>
        <w:tc>
          <w:tcPr>
            <w:tcW w:w="4325" w:type="dxa"/>
            <w:shd w:val="clear" w:color="auto" w:fill="FFFFFF" w:themeFill="background1"/>
          </w:tcPr>
          <w:p w14:paraId="3FEE883A" w14:textId="4EDD879B" w:rsidR="00EC27A2" w:rsidRPr="008B1F90" w:rsidRDefault="00B42ED1" w:rsidP="00BA5017">
            <w:pPr>
              <w:jc w:val="center"/>
              <w:rPr>
                <w:rFonts w:ascii="Arial" w:hAnsi="Arial" w:cs="Arial"/>
                <w:sz w:val="20"/>
                <w:szCs w:val="20"/>
              </w:rPr>
            </w:pPr>
            <w:r w:rsidRPr="00B42ED1">
              <w:rPr>
                <w:rFonts w:ascii="Arial" w:hAnsi="Arial" w:cs="Arial"/>
                <w:sz w:val="20"/>
                <w:szCs w:val="20"/>
              </w:rPr>
              <w:t>TTC TGG ACA AAC CTG AGC CC</w:t>
            </w:r>
          </w:p>
        </w:tc>
        <w:tc>
          <w:tcPr>
            <w:tcW w:w="4230" w:type="dxa"/>
            <w:shd w:val="clear" w:color="auto" w:fill="FFFFFF" w:themeFill="background1"/>
          </w:tcPr>
          <w:p w14:paraId="3CECF54F" w14:textId="7671B75E" w:rsidR="00EC27A2" w:rsidRPr="008B1F90" w:rsidRDefault="00B42ED1" w:rsidP="00BA5017">
            <w:pPr>
              <w:jc w:val="center"/>
              <w:rPr>
                <w:rFonts w:ascii="Arial" w:hAnsi="Arial" w:cs="Arial"/>
                <w:sz w:val="20"/>
                <w:szCs w:val="20"/>
              </w:rPr>
            </w:pPr>
            <w:r w:rsidRPr="00B42ED1">
              <w:rPr>
                <w:rFonts w:ascii="Arial" w:hAnsi="Arial" w:cs="Arial"/>
                <w:sz w:val="20"/>
                <w:szCs w:val="20"/>
              </w:rPr>
              <w:t>GTC ACG CTT GAT AGC CTC CA</w:t>
            </w:r>
          </w:p>
        </w:tc>
      </w:tr>
      <w:tr w:rsidR="00EC27A2" w:rsidRPr="008B1F90" w14:paraId="6E6A75F1" w14:textId="77777777" w:rsidTr="00AC2C2D">
        <w:tc>
          <w:tcPr>
            <w:tcW w:w="1525" w:type="dxa"/>
            <w:shd w:val="clear" w:color="auto" w:fill="FFFFFF" w:themeFill="background1"/>
          </w:tcPr>
          <w:p w14:paraId="6220621B" w14:textId="65F915F1" w:rsidR="00EC27A2" w:rsidRDefault="00EC27A2" w:rsidP="00EA248D">
            <w:pPr>
              <w:jc w:val="right"/>
              <w:rPr>
                <w:rFonts w:ascii="Arial" w:hAnsi="Arial" w:cs="Arial"/>
                <w:b/>
                <w:i/>
                <w:sz w:val="20"/>
                <w:szCs w:val="20"/>
              </w:rPr>
            </w:pPr>
            <w:r>
              <w:rPr>
                <w:rFonts w:ascii="Arial" w:hAnsi="Arial" w:cs="Arial"/>
                <w:b/>
                <w:i/>
                <w:sz w:val="20"/>
                <w:szCs w:val="20"/>
              </w:rPr>
              <w:t>Cat</w:t>
            </w:r>
          </w:p>
        </w:tc>
        <w:tc>
          <w:tcPr>
            <w:tcW w:w="4325" w:type="dxa"/>
            <w:shd w:val="clear" w:color="auto" w:fill="FFFFFF" w:themeFill="background1"/>
          </w:tcPr>
          <w:p w14:paraId="0F608293" w14:textId="62D2E36F" w:rsidR="00EC27A2" w:rsidRPr="008B1F90" w:rsidRDefault="00080FEE" w:rsidP="00BA5017">
            <w:pPr>
              <w:jc w:val="center"/>
              <w:rPr>
                <w:rFonts w:ascii="Arial" w:hAnsi="Arial" w:cs="Arial"/>
                <w:sz w:val="20"/>
                <w:szCs w:val="20"/>
              </w:rPr>
            </w:pPr>
            <w:r w:rsidRPr="00080FEE">
              <w:rPr>
                <w:rFonts w:ascii="Arial" w:hAnsi="Arial" w:cs="Arial"/>
                <w:sz w:val="20"/>
                <w:szCs w:val="20"/>
              </w:rPr>
              <w:t>CAC TGA CGA GAT GGC ACA CT</w:t>
            </w:r>
          </w:p>
        </w:tc>
        <w:tc>
          <w:tcPr>
            <w:tcW w:w="4230" w:type="dxa"/>
            <w:shd w:val="clear" w:color="auto" w:fill="FFFFFF" w:themeFill="background1"/>
          </w:tcPr>
          <w:p w14:paraId="047DEFF0" w14:textId="6D56935F" w:rsidR="00EC27A2" w:rsidRPr="008B1F90" w:rsidRDefault="00080FEE" w:rsidP="00BA5017">
            <w:pPr>
              <w:jc w:val="center"/>
              <w:rPr>
                <w:rFonts w:ascii="Arial" w:hAnsi="Arial" w:cs="Arial"/>
                <w:sz w:val="20"/>
                <w:szCs w:val="20"/>
              </w:rPr>
            </w:pPr>
            <w:r w:rsidRPr="00080FEE">
              <w:rPr>
                <w:rFonts w:ascii="Arial" w:hAnsi="Arial" w:cs="Arial"/>
                <w:sz w:val="20"/>
                <w:szCs w:val="20"/>
              </w:rPr>
              <w:t>TGT GGA GAA TCG AAC GGC AA</w:t>
            </w:r>
          </w:p>
        </w:tc>
      </w:tr>
      <w:tr w:rsidR="00EC27A2" w:rsidRPr="008B1F90" w14:paraId="694CC3A0" w14:textId="77777777" w:rsidTr="00AC2C2D">
        <w:tc>
          <w:tcPr>
            <w:tcW w:w="1525" w:type="dxa"/>
            <w:shd w:val="clear" w:color="auto" w:fill="FFFFFF" w:themeFill="background1"/>
          </w:tcPr>
          <w:p w14:paraId="00534189" w14:textId="1FCB9F10" w:rsidR="00EC27A2" w:rsidRDefault="00EC27A2" w:rsidP="00EA248D">
            <w:pPr>
              <w:jc w:val="right"/>
              <w:rPr>
                <w:rFonts w:ascii="Arial" w:hAnsi="Arial" w:cs="Arial"/>
                <w:b/>
                <w:i/>
                <w:sz w:val="20"/>
                <w:szCs w:val="20"/>
              </w:rPr>
            </w:pPr>
            <w:r>
              <w:rPr>
                <w:rFonts w:ascii="Arial" w:hAnsi="Arial" w:cs="Arial"/>
                <w:b/>
                <w:i/>
                <w:sz w:val="20"/>
                <w:szCs w:val="20"/>
              </w:rPr>
              <w:t>Gpx1</w:t>
            </w:r>
          </w:p>
        </w:tc>
        <w:tc>
          <w:tcPr>
            <w:tcW w:w="4325" w:type="dxa"/>
            <w:shd w:val="clear" w:color="auto" w:fill="FFFFFF" w:themeFill="background1"/>
          </w:tcPr>
          <w:p w14:paraId="1505D9AC" w14:textId="0BA9D1F3" w:rsidR="00EC27A2" w:rsidRPr="008B1F90" w:rsidRDefault="00080FEE" w:rsidP="00BA5017">
            <w:pPr>
              <w:jc w:val="center"/>
              <w:rPr>
                <w:rFonts w:ascii="Arial" w:hAnsi="Arial" w:cs="Arial"/>
                <w:sz w:val="20"/>
                <w:szCs w:val="20"/>
              </w:rPr>
            </w:pPr>
            <w:r w:rsidRPr="00080FEE">
              <w:rPr>
                <w:rFonts w:ascii="Arial" w:hAnsi="Arial" w:cs="Arial"/>
                <w:sz w:val="20"/>
                <w:szCs w:val="20"/>
              </w:rPr>
              <w:t>TTC GGA CAC CAG GAG AAT GG</w:t>
            </w:r>
          </w:p>
        </w:tc>
        <w:tc>
          <w:tcPr>
            <w:tcW w:w="4230" w:type="dxa"/>
            <w:shd w:val="clear" w:color="auto" w:fill="FFFFFF" w:themeFill="background1"/>
          </w:tcPr>
          <w:p w14:paraId="1C7C581B" w14:textId="21269CB7" w:rsidR="00EC27A2" w:rsidRPr="008B1F90" w:rsidRDefault="00080FEE" w:rsidP="00BA5017">
            <w:pPr>
              <w:jc w:val="center"/>
              <w:rPr>
                <w:rFonts w:ascii="Arial" w:hAnsi="Arial" w:cs="Arial"/>
                <w:sz w:val="20"/>
                <w:szCs w:val="20"/>
              </w:rPr>
            </w:pPr>
            <w:r w:rsidRPr="00080FEE">
              <w:rPr>
                <w:rFonts w:ascii="Arial" w:hAnsi="Arial" w:cs="Arial"/>
                <w:sz w:val="20"/>
                <w:szCs w:val="20"/>
              </w:rPr>
              <w:t>TAA AGA GCG GGT GAG CCT TC</w:t>
            </w:r>
          </w:p>
        </w:tc>
      </w:tr>
      <w:tr w:rsidR="00EC27A2" w:rsidRPr="008B1F90" w14:paraId="1B608221" w14:textId="77777777" w:rsidTr="00AC2C2D">
        <w:tc>
          <w:tcPr>
            <w:tcW w:w="1525" w:type="dxa"/>
            <w:shd w:val="clear" w:color="auto" w:fill="FFFFFF" w:themeFill="background1"/>
          </w:tcPr>
          <w:p w14:paraId="3C2DB968" w14:textId="61A1DA7D" w:rsidR="00EC27A2" w:rsidRDefault="00EC27A2" w:rsidP="00EA248D">
            <w:pPr>
              <w:jc w:val="right"/>
              <w:rPr>
                <w:rFonts w:ascii="Arial" w:hAnsi="Arial" w:cs="Arial"/>
                <w:b/>
                <w:i/>
                <w:sz w:val="20"/>
                <w:szCs w:val="20"/>
              </w:rPr>
            </w:pPr>
            <w:proofErr w:type="spellStart"/>
            <w:r>
              <w:rPr>
                <w:rFonts w:ascii="Arial" w:hAnsi="Arial" w:cs="Arial"/>
                <w:b/>
                <w:i/>
                <w:sz w:val="20"/>
                <w:szCs w:val="20"/>
              </w:rPr>
              <w:t>Gclm</w:t>
            </w:r>
            <w:proofErr w:type="spellEnd"/>
          </w:p>
        </w:tc>
        <w:tc>
          <w:tcPr>
            <w:tcW w:w="4325" w:type="dxa"/>
            <w:shd w:val="clear" w:color="auto" w:fill="FFFFFF" w:themeFill="background1"/>
          </w:tcPr>
          <w:p w14:paraId="412EB15C" w14:textId="081EA61B" w:rsidR="00EC27A2" w:rsidRPr="008B1F90" w:rsidRDefault="00345FDD" w:rsidP="00BA5017">
            <w:pPr>
              <w:jc w:val="center"/>
              <w:rPr>
                <w:rFonts w:ascii="Arial" w:hAnsi="Arial" w:cs="Arial"/>
                <w:sz w:val="20"/>
                <w:szCs w:val="20"/>
              </w:rPr>
            </w:pPr>
            <w:r w:rsidRPr="00345FDD">
              <w:rPr>
                <w:rFonts w:ascii="Arial" w:hAnsi="Arial" w:cs="Arial"/>
                <w:sz w:val="20"/>
                <w:szCs w:val="20"/>
              </w:rPr>
              <w:t>TGG AGT TCC CAA ATC AGC CC</w:t>
            </w:r>
          </w:p>
        </w:tc>
        <w:tc>
          <w:tcPr>
            <w:tcW w:w="4230" w:type="dxa"/>
            <w:shd w:val="clear" w:color="auto" w:fill="FFFFFF" w:themeFill="background1"/>
          </w:tcPr>
          <w:p w14:paraId="3756E373" w14:textId="4F28B365" w:rsidR="00EC27A2" w:rsidRPr="008B1F90" w:rsidRDefault="00345FDD" w:rsidP="00BA5017">
            <w:pPr>
              <w:jc w:val="center"/>
              <w:rPr>
                <w:rFonts w:ascii="Arial" w:hAnsi="Arial" w:cs="Arial"/>
                <w:sz w:val="20"/>
                <w:szCs w:val="20"/>
              </w:rPr>
            </w:pPr>
            <w:r w:rsidRPr="00345FDD">
              <w:rPr>
                <w:rFonts w:ascii="Arial" w:hAnsi="Arial" w:cs="Arial"/>
                <w:sz w:val="20"/>
                <w:szCs w:val="20"/>
              </w:rPr>
              <w:t>CAA CTC CAA GGA CGG AGC AT</w:t>
            </w:r>
          </w:p>
        </w:tc>
      </w:tr>
      <w:tr w:rsidR="00A410E7" w:rsidRPr="008B1F90" w14:paraId="647B14B5" w14:textId="77777777" w:rsidTr="00AC2C2D">
        <w:tc>
          <w:tcPr>
            <w:tcW w:w="1525" w:type="dxa"/>
            <w:shd w:val="clear" w:color="auto" w:fill="FFFFFF" w:themeFill="background1"/>
          </w:tcPr>
          <w:p w14:paraId="56C1065E"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Tsc2</w:t>
            </w:r>
          </w:p>
        </w:tc>
        <w:tc>
          <w:tcPr>
            <w:tcW w:w="4325" w:type="dxa"/>
            <w:shd w:val="clear" w:color="auto" w:fill="FFFFFF" w:themeFill="background1"/>
          </w:tcPr>
          <w:p w14:paraId="461E2149"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 xml:space="preserve">AAG </w:t>
            </w:r>
            <w:proofErr w:type="spellStart"/>
            <w:r w:rsidRPr="008B1F90">
              <w:rPr>
                <w:rFonts w:ascii="Arial" w:hAnsi="Arial" w:cs="Arial"/>
                <w:sz w:val="20"/>
                <w:szCs w:val="20"/>
              </w:rPr>
              <w:t>AAG</w:t>
            </w:r>
            <w:proofErr w:type="spellEnd"/>
            <w:r w:rsidRPr="008B1F90">
              <w:rPr>
                <w:rFonts w:ascii="Arial" w:hAnsi="Arial" w:cs="Arial"/>
                <w:sz w:val="20"/>
                <w:szCs w:val="20"/>
              </w:rPr>
              <w:t xml:space="preserve"> CCT CTT CTG CTA CC</w:t>
            </w:r>
          </w:p>
        </w:tc>
        <w:tc>
          <w:tcPr>
            <w:tcW w:w="4230" w:type="dxa"/>
            <w:shd w:val="clear" w:color="auto" w:fill="FFFFFF" w:themeFill="background1"/>
          </w:tcPr>
          <w:p w14:paraId="0CEFBEE5"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CAG CTC CGA CCA TGA AGT G</w:t>
            </w:r>
          </w:p>
        </w:tc>
      </w:tr>
      <w:tr w:rsidR="00A410E7" w:rsidRPr="008B1F90" w14:paraId="55238CBF" w14:textId="77777777" w:rsidTr="00AC2C2D">
        <w:tc>
          <w:tcPr>
            <w:tcW w:w="1525" w:type="dxa"/>
            <w:tcBorders>
              <w:bottom w:val="single" w:sz="4" w:space="0" w:color="auto"/>
            </w:tcBorders>
            <w:shd w:val="clear" w:color="auto" w:fill="FFFFFF" w:themeFill="background1"/>
          </w:tcPr>
          <w:p w14:paraId="60D64276"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8B1F90" w:rsidRDefault="00A410E7" w:rsidP="00BA5017">
            <w:pPr>
              <w:jc w:val="center"/>
              <w:rPr>
                <w:rFonts w:ascii="Arial" w:hAnsi="Arial" w:cs="Arial"/>
                <w:sz w:val="20"/>
                <w:szCs w:val="20"/>
              </w:rPr>
            </w:pPr>
            <w:r w:rsidRPr="008B1F90">
              <w:rPr>
                <w:rFonts w:ascii="Arial" w:hAnsi="Arial"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6-02-17T14:14:00Z" w:initials="SE">
    <w:p w14:paraId="53A76DBA" w14:textId="254F1C6A" w:rsidR="00C74E75" w:rsidRDefault="00C74E75">
      <w:pPr>
        <w:pStyle w:val="CommentText"/>
      </w:pPr>
      <w:r>
        <w:rPr>
          <w:rStyle w:val="CommentReference"/>
        </w:rPr>
        <w:annotationRef/>
      </w:r>
      <w:r>
        <w:t>Add reference</w:t>
      </w:r>
    </w:p>
    <w:p w14:paraId="69FC893B" w14:textId="77777777" w:rsidR="00C74E75" w:rsidRDefault="00AD5524" w:rsidP="00C74E75">
      <w:pPr>
        <w:shd w:val="clear" w:color="auto" w:fill="FFFFFF"/>
        <w:spacing w:line="348" w:lineRule="atLeast"/>
        <w:rPr>
          <w:rFonts w:ascii="Arial" w:hAnsi="Arial" w:cs="Arial"/>
          <w:color w:val="000000"/>
          <w:sz w:val="20"/>
          <w:szCs w:val="20"/>
        </w:rPr>
      </w:pPr>
      <w:hyperlink r:id="rId1" w:tooltip="Frontiers in physiology." w:history="1">
        <w:r w:rsidR="00C74E75">
          <w:rPr>
            <w:rStyle w:val="Hyperlink"/>
            <w:rFonts w:ascii="Arial" w:hAnsi="Arial" w:cs="Arial"/>
            <w:color w:val="660066"/>
            <w:sz w:val="20"/>
            <w:szCs w:val="20"/>
          </w:rPr>
          <w:t>Front Physiol.</w:t>
        </w:r>
      </w:hyperlink>
      <w:r w:rsidR="00C74E75">
        <w:rPr>
          <w:rStyle w:val="apple-converted-space"/>
          <w:rFonts w:ascii="Arial" w:hAnsi="Arial" w:cs="Arial"/>
          <w:color w:val="000000"/>
          <w:sz w:val="20"/>
          <w:szCs w:val="20"/>
        </w:rPr>
        <w:t> </w:t>
      </w:r>
      <w:r w:rsidR="00C74E75">
        <w:rPr>
          <w:rFonts w:ascii="Arial" w:hAnsi="Arial" w:cs="Arial"/>
          <w:color w:val="000000"/>
          <w:sz w:val="20"/>
          <w:szCs w:val="20"/>
        </w:rPr>
        <w:t>2015 Nov 25</w:t>
      </w:r>
      <w:proofErr w:type="gramStart"/>
      <w:r w:rsidR="00C74E75">
        <w:rPr>
          <w:rFonts w:ascii="Arial" w:hAnsi="Arial" w:cs="Arial"/>
          <w:color w:val="000000"/>
          <w:sz w:val="20"/>
          <w:szCs w:val="20"/>
        </w:rPr>
        <w:t>;6:347</w:t>
      </w:r>
      <w:proofErr w:type="gramEnd"/>
      <w:r w:rsidR="00C74E75">
        <w:rPr>
          <w:rFonts w:ascii="Arial" w:hAnsi="Arial" w:cs="Arial"/>
          <w:color w:val="000000"/>
          <w:sz w:val="20"/>
          <w:szCs w:val="20"/>
        </w:rPr>
        <w:t xml:space="preserve">. </w:t>
      </w:r>
      <w:proofErr w:type="spellStart"/>
      <w:proofErr w:type="gramStart"/>
      <w:r w:rsidR="00C74E75">
        <w:rPr>
          <w:rFonts w:ascii="Arial" w:hAnsi="Arial" w:cs="Arial"/>
          <w:color w:val="000000"/>
          <w:sz w:val="20"/>
          <w:szCs w:val="20"/>
        </w:rPr>
        <w:t>doi</w:t>
      </w:r>
      <w:proofErr w:type="spellEnd"/>
      <w:proofErr w:type="gramEnd"/>
      <w:r w:rsidR="00C74E75">
        <w:rPr>
          <w:rFonts w:ascii="Arial" w:hAnsi="Arial" w:cs="Arial"/>
          <w:color w:val="000000"/>
          <w:sz w:val="20"/>
          <w:szCs w:val="20"/>
        </w:rPr>
        <w:t xml:space="preserve">: 10.3389/fphys.2015.00347. </w:t>
      </w:r>
      <w:proofErr w:type="spellStart"/>
      <w:proofErr w:type="gramStart"/>
      <w:r w:rsidR="00C74E75">
        <w:rPr>
          <w:rFonts w:ascii="Arial" w:hAnsi="Arial" w:cs="Arial"/>
          <w:color w:val="000000"/>
          <w:sz w:val="20"/>
          <w:szCs w:val="20"/>
        </w:rPr>
        <w:t>eCollection</w:t>
      </w:r>
      <w:proofErr w:type="spellEnd"/>
      <w:proofErr w:type="gramEnd"/>
      <w:r w:rsidR="00C74E75">
        <w:rPr>
          <w:rFonts w:ascii="Arial" w:hAnsi="Arial" w:cs="Arial"/>
          <w:color w:val="000000"/>
          <w:sz w:val="20"/>
          <w:szCs w:val="20"/>
        </w:rPr>
        <w:t xml:space="preserve"> 2015.</w:t>
      </w:r>
    </w:p>
    <w:p w14:paraId="18299EA9" w14:textId="77777777" w:rsidR="00C74E75" w:rsidRDefault="00C74E75" w:rsidP="00C74E75">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The Measurement of Reversible Redox Dependent Post-translational Modifications and Their Regulation of Mitochondrial and Skeletal Muscle Function.</w:t>
      </w:r>
    </w:p>
    <w:p w14:paraId="0FB88766" w14:textId="77777777" w:rsidR="00C74E75" w:rsidRDefault="00AD5524" w:rsidP="00C74E75">
      <w:pPr>
        <w:shd w:val="clear" w:color="auto" w:fill="FFFFFF"/>
        <w:rPr>
          <w:rFonts w:ascii="Arial" w:hAnsi="Arial" w:cs="Arial"/>
          <w:color w:val="000000"/>
          <w:sz w:val="22"/>
          <w:szCs w:val="22"/>
        </w:rPr>
      </w:pPr>
      <w:hyperlink r:id="rId2" w:history="1">
        <w:r w:rsidR="00C74E75">
          <w:rPr>
            <w:rStyle w:val="Hyperlink"/>
            <w:rFonts w:ascii="Arial" w:hAnsi="Arial" w:cs="Arial"/>
            <w:color w:val="660066"/>
            <w:sz w:val="22"/>
            <w:szCs w:val="22"/>
          </w:rPr>
          <w:t>Kramer PA</w:t>
        </w:r>
      </w:hyperlink>
      <w:r w:rsidR="00C74E75">
        <w:rPr>
          <w:rFonts w:ascii="Arial" w:hAnsi="Arial" w:cs="Arial"/>
          <w:color w:val="000000"/>
          <w:sz w:val="19"/>
          <w:szCs w:val="19"/>
          <w:vertAlign w:val="superscript"/>
        </w:rPr>
        <w:t>1</w:t>
      </w:r>
      <w:r w:rsidR="00C74E75">
        <w:rPr>
          <w:rFonts w:ascii="Arial" w:hAnsi="Arial" w:cs="Arial"/>
          <w:color w:val="000000"/>
          <w:sz w:val="22"/>
          <w:szCs w:val="22"/>
        </w:rPr>
        <w:t>,</w:t>
      </w:r>
      <w:r w:rsidR="00C74E75">
        <w:rPr>
          <w:rStyle w:val="apple-converted-space"/>
          <w:rFonts w:ascii="Arial" w:hAnsi="Arial" w:cs="Arial"/>
          <w:color w:val="000000"/>
          <w:sz w:val="22"/>
          <w:szCs w:val="22"/>
        </w:rPr>
        <w:t> </w:t>
      </w:r>
      <w:proofErr w:type="spellStart"/>
      <w:r w:rsidR="00C74E75">
        <w:rPr>
          <w:rFonts w:ascii="Arial" w:hAnsi="Arial" w:cs="Arial"/>
          <w:color w:val="000000"/>
          <w:sz w:val="22"/>
          <w:szCs w:val="22"/>
        </w:rPr>
        <w:fldChar w:fldCharType="begin"/>
      </w:r>
      <w:r w:rsidR="00C74E75">
        <w:rPr>
          <w:rFonts w:ascii="Arial" w:hAnsi="Arial" w:cs="Arial"/>
          <w:color w:val="000000"/>
          <w:sz w:val="22"/>
          <w:szCs w:val="22"/>
        </w:rPr>
        <w:instrText xml:space="preserve"> HYPERLINK "http://www.ncbi.nlm.nih.gov/pubmed/?term=Duan%20J%5BAuthor%5D&amp;cauthor=true&amp;cauthor_uid=26635632" </w:instrText>
      </w:r>
      <w:r w:rsidR="00C74E75">
        <w:rPr>
          <w:rFonts w:ascii="Arial" w:hAnsi="Arial" w:cs="Arial"/>
          <w:color w:val="000000"/>
          <w:sz w:val="22"/>
          <w:szCs w:val="22"/>
        </w:rPr>
        <w:fldChar w:fldCharType="separate"/>
      </w:r>
      <w:r w:rsidR="00C74E75">
        <w:rPr>
          <w:rStyle w:val="Hyperlink"/>
          <w:rFonts w:ascii="Arial" w:hAnsi="Arial" w:cs="Arial"/>
          <w:color w:val="660066"/>
          <w:sz w:val="22"/>
          <w:szCs w:val="22"/>
        </w:rPr>
        <w:t>Duan</w:t>
      </w:r>
      <w:proofErr w:type="spellEnd"/>
      <w:r w:rsidR="00C74E75">
        <w:rPr>
          <w:rStyle w:val="Hyperlink"/>
          <w:rFonts w:ascii="Arial" w:hAnsi="Arial" w:cs="Arial"/>
          <w:color w:val="660066"/>
          <w:sz w:val="22"/>
          <w:szCs w:val="22"/>
        </w:rPr>
        <w:t xml:space="preserve"> J</w:t>
      </w:r>
      <w:r w:rsidR="00C74E75">
        <w:rPr>
          <w:rFonts w:ascii="Arial" w:hAnsi="Arial" w:cs="Arial"/>
          <w:color w:val="000000"/>
          <w:sz w:val="22"/>
          <w:szCs w:val="22"/>
        </w:rPr>
        <w:fldChar w:fldCharType="end"/>
      </w:r>
      <w:r w:rsidR="00C74E75">
        <w:rPr>
          <w:rFonts w:ascii="Arial" w:hAnsi="Arial" w:cs="Arial"/>
          <w:color w:val="000000"/>
          <w:sz w:val="19"/>
          <w:szCs w:val="19"/>
          <w:vertAlign w:val="superscript"/>
        </w:rPr>
        <w:t>2</w:t>
      </w:r>
      <w:r w:rsidR="00C74E75">
        <w:rPr>
          <w:rFonts w:ascii="Arial" w:hAnsi="Arial" w:cs="Arial"/>
          <w:color w:val="000000"/>
          <w:sz w:val="22"/>
          <w:szCs w:val="22"/>
        </w:rPr>
        <w:t>,</w:t>
      </w:r>
      <w:r w:rsidR="00C74E75">
        <w:rPr>
          <w:rStyle w:val="apple-converted-space"/>
          <w:rFonts w:ascii="Arial" w:hAnsi="Arial" w:cs="Arial"/>
          <w:color w:val="000000"/>
          <w:sz w:val="22"/>
          <w:szCs w:val="22"/>
        </w:rPr>
        <w:t> </w:t>
      </w:r>
      <w:hyperlink r:id="rId3" w:history="1">
        <w:r w:rsidR="00C74E75">
          <w:rPr>
            <w:rStyle w:val="Hyperlink"/>
            <w:rFonts w:ascii="Arial" w:hAnsi="Arial" w:cs="Arial"/>
            <w:color w:val="660066"/>
            <w:sz w:val="22"/>
            <w:szCs w:val="22"/>
          </w:rPr>
          <w:t>Qian WJ</w:t>
        </w:r>
      </w:hyperlink>
      <w:r w:rsidR="00C74E75">
        <w:rPr>
          <w:rFonts w:ascii="Arial" w:hAnsi="Arial" w:cs="Arial"/>
          <w:color w:val="000000"/>
          <w:sz w:val="19"/>
          <w:szCs w:val="19"/>
          <w:vertAlign w:val="superscript"/>
        </w:rPr>
        <w:t>2</w:t>
      </w:r>
      <w:r w:rsidR="00C74E75">
        <w:rPr>
          <w:rFonts w:ascii="Arial" w:hAnsi="Arial" w:cs="Arial"/>
          <w:color w:val="000000"/>
          <w:sz w:val="22"/>
          <w:szCs w:val="22"/>
        </w:rPr>
        <w:t>,</w:t>
      </w:r>
      <w:r w:rsidR="00C74E75">
        <w:rPr>
          <w:rStyle w:val="apple-converted-space"/>
          <w:rFonts w:ascii="Arial" w:hAnsi="Arial" w:cs="Arial"/>
          <w:color w:val="000000"/>
          <w:sz w:val="22"/>
          <w:szCs w:val="22"/>
        </w:rPr>
        <w:t> </w:t>
      </w:r>
      <w:proofErr w:type="spellStart"/>
      <w:r w:rsidR="00C74E75">
        <w:rPr>
          <w:rFonts w:ascii="Arial" w:hAnsi="Arial" w:cs="Arial"/>
          <w:color w:val="000000"/>
          <w:sz w:val="22"/>
          <w:szCs w:val="22"/>
        </w:rPr>
        <w:fldChar w:fldCharType="begin"/>
      </w:r>
      <w:r w:rsidR="00C74E75">
        <w:rPr>
          <w:rFonts w:ascii="Arial" w:hAnsi="Arial" w:cs="Arial"/>
          <w:color w:val="000000"/>
          <w:sz w:val="22"/>
          <w:szCs w:val="22"/>
        </w:rPr>
        <w:instrText xml:space="preserve"> HYPERLINK "http://www.ncbi.nlm.nih.gov/pubmed/?term=Marcinek%20DJ%5BAuthor%5D&amp;cauthor=true&amp;cauthor_uid=26635632" </w:instrText>
      </w:r>
      <w:r w:rsidR="00C74E75">
        <w:rPr>
          <w:rFonts w:ascii="Arial" w:hAnsi="Arial" w:cs="Arial"/>
          <w:color w:val="000000"/>
          <w:sz w:val="22"/>
          <w:szCs w:val="22"/>
        </w:rPr>
        <w:fldChar w:fldCharType="separate"/>
      </w:r>
      <w:r w:rsidR="00C74E75">
        <w:rPr>
          <w:rStyle w:val="Hyperlink"/>
          <w:rFonts w:ascii="Arial" w:hAnsi="Arial" w:cs="Arial"/>
          <w:color w:val="660066"/>
          <w:sz w:val="22"/>
          <w:szCs w:val="22"/>
        </w:rPr>
        <w:t>Marcinek</w:t>
      </w:r>
      <w:proofErr w:type="spellEnd"/>
      <w:r w:rsidR="00C74E75">
        <w:rPr>
          <w:rStyle w:val="Hyperlink"/>
          <w:rFonts w:ascii="Arial" w:hAnsi="Arial" w:cs="Arial"/>
          <w:color w:val="660066"/>
          <w:sz w:val="22"/>
          <w:szCs w:val="22"/>
        </w:rPr>
        <w:t xml:space="preserve"> DJ</w:t>
      </w:r>
      <w:r w:rsidR="00C74E75">
        <w:rPr>
          <w:rFonts w:ascii="Arial" w:hAnsi="Arial" w:cs="Arial"/>
          <w:color w:val="000000"/>
          <w:sz w:val="22"/>
          <w:szCs w:val="22"/>
        </w:rPr>
        <w:fldChar w:fldCharType="end"/>
      </w:r>
      <w:r w:rsidR="00C74E75">
        <w:rPr>
          <w:rFonts w:ascii="Arial" w:hAnsi="Arial" w:cs="Arial"/>
          <w:color w:val="000000"/>
          <w:sz w:val="19"/>
          <w:szCs w:val="19"/>
          <w:vertAlign w:val="superscript"/>
        </w:rPr>
        <w:t>3</w:t>
      </w:r>
      <w:r w:rsidR="00C74E75">
        <w:rPr>
          <w:rFonts w:ascii="Arial" w:hAnsi="Arial" w:cs="Arial"/>
          <w:color w:val="000000"/>
          <w:sz w:val="22"/>
          <w:szCs w:val="22"/>
        </w:rPr>
        <w:t>.</w:t>
      </w:r>
    </w:p>
    <w:p w14:paraId="21E690D6" w14:textId="77777777" w:rsidR="00C74E75" w:rsidRDefault="00C74E75">
      <w:pPr>
        <w:pStyle w:val="CommentText"/>
      </w:pPr>
    </w:p>
    <w:p w14:paraId="7757978D" w14:textId="77777777" w:rsidR="008F431A" w:rsidRDefault="008F431A">
      <w:pPr>
        <w:pStyle w:val="CommentText"/>
      </w:pPr>
    </w:p>
  </w:comment>
  <w:comment w:id="1" w:author="Stephenson, Erin" w:date="2016-02-17T15:17:00Z" w:initials="SE">
    <w:p w14:paraId="34315A0D" w14:textId="2F69E99A" w:rsidR="008F431A" w:rsidRDefault="008F431A">
      <w:pPr>
        <w:pStyle w:val="CommentText"/>
      </w:pPr>
      <w:r>
        <w:rPr>
          <w:rStyle w:val="CommentReference"/>
        </w:rPr>
        <w:annotationRef/>
      </w:r>
      <w:r>
        <w:t xml:space="preserve">Add reference </w:t>
      </w:r>
    </w:p>
    <w:p w14:paraId="468C80F0" w14:textId="77777777" w:rsidR="008F431A" w:rsidRDefault="00AD5524" w:rsidP="008F431A">
      <w:pPr>
        <w:shd w:val="clear" w:color="auto" w:fill="FFFFFF"/>
        <w:spacing w:line="348" w:lineRule="atLeast"/>
        <w:rPr>
          <w:rFonts w:ascii="Arial" w:hAnsi="Arial" w:cs="Arial"/>
          <w:color w:val="000000"/>
          <w:sz w:val="20"/>
          <w:szCs w:val="20"/>
        </w:rPr>
      </w:pPr>
      <w:hyperlink r:id="rId4" w:tooltip="PloS one." w:history="1">
        <w:proofErr w:type="spellStart"/>
        <w:r w:rsidR="008F431A">
          <w:rPr>
            <w:rStyle w:val="Hyperlink"/>
            <w:rFonts w:ascii="Arial" w:hAnsi="Arial" w:cs="Arial"/>
            <w:color w:val="660066"/>
            <w:sz w:val="20"/>
            <w:szCs w:val="20"/>
          </w:rPr>
          <w:t>PLoS</w:t>
        </w:r>
        <w:proofErr w:type="spellEnd"/>
        <w:r w:rsidR="008F431A">
          <w:rPr>
            <w:rStyle w:val="Hyperlink"/>
            <w:rFonts w:ascii="Arial" w:hAnsi="Arial" w:cs="Arial"/>
            <w:color w:val="660066"/>
            <w:sz w:val="20"/>
            <w:szCs w:val="20"/>
          </w:rPr>
          <w:t xml:space="preserve"> One.</w:t>
        </w:r>
      </w:hyperlink>
      <w:r w:rsidR="008F431A">
        <w:rPr>
          <w:rStyle w:val="apple-converted-space"/>
          <w:rFonts w:ascii="Arial" w:hAnsi="Arial" w:cs="Arial"/>
          <w:color w:val="000000"/>
          <w:sz w:val="20"/>
          <w:szCs w:val="20"/>
        </w:rPr>
        <w:t> </w:t>
      </w:r>
      <w:r w:rsidR="008F431A">
        <w:rPr>
          <w:rFonts w:ascii="Arial" w:hAnsi="Arial" w:cs="Arial"/>
          <w:color w:val="000000"/>
          <w:sz w:val="20"/>
          <w:szCs w:val="20"/>
        </w:rPr>
        <w:t>2011</w:t>
      </w:r>
      <w:proofErr w:type="gramStart"/>
      <w:r w:rsidR="008F431A">
        <w:rPr>
          <w:rFonts w:ascii="Arial" w:hAnsi="Arial" w:cs="Arial"/>
          <w:color w:val="000000"/>
          <w:sz w:val="20"/>
          <w:szCs w:val="20"/>
        </w:rPr>
        <w:t>;6</w:t>
      </w:r>
      <w:proofErr w:type="gramEnd"/>
      <w:r w:rsidR="008F431A">
        <w:rPr>
          <w:rFonts w:ascii="Arial" w:hAnsi="Arial" w:cs="Arial"/>
          <w:color w:val="000000"/>
          <w:sz w:val="20"/>
          <w:szCs w:val="20"/>
        </w:rPr>
        <w:t xml:space="preserve">(11):e26963. </w:t>
      </w:r>
      <w:proofErr w:type="spellStart"/>
      <w:proofErr w:type="gramStart"/>
      <w:r w:rsidR="008F431A">
        <w:rPr>
          <w:rFonts w:ascii="Arial" w:hAnsi="Arial" w:cs="Arial"/>
          <w:color w:val="000000"/>
          <w:sz w:val="20"/>
          <w:szCs w:val="20"/>
        </w:rPr>
        <w:t>doi</w:t>
      </w:r>
      <w:proofErr w:type="spellEnd"/>
      <w:proofErr w:type="gramEnd"/>
      <w:r w:rsidR="008F431A">
        <w:rPr>
          <w:rFonts w:ascii="Arial" w:hAnsi="Arial" w:cs="Arial"/>
          <w:color w:val="000000"/>
          <w:sz w:val="20"/>
          <w:szCs w:val="20"/>
        </w:rPr>
        <w:t xml:space="preserve">: 10.1371/journal.pone.0026963. </w:t>
      </w:r>
      <w:proofErr w:type="spellStart"/>
      <w:r w:rsidR="008F431A">
        <w:rPr>
          <w:rFonts w:ascii="Arial" w:hAnsi="Arial" w:cs="Arial"/>
          <w:color w:val="000000"/>
          <w:sz w:val="20"/>
          <w:szCs w:val="20"/>
        </w:rPr>
        <w:t>Epub</w:t>
      </w:r>
      <w:proofErr w:type="spellEnd"/>
      <w:r w:rsidR="008F431A">
        <w:rPr>
          <w:rFonts w:ascii="Arial" w:hAnsi="Arial" w:cs="Arial"/>
          <w:color w:val="000000"/>
          <w:sz w:val="20"/>
          <w:szCs w:val="20"/>
        </w:rPr>
        <w:t xml:space="preserve"> 2011 Nov 22.</w:t>
      </w:r>
    </w:p>
    <w:p w14:paraId="173B4FD5" w14:textId="77777777" w:rsidR="008F431A" w:rsidRDefault="008F431A" w:rsidP="008F431A">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Reduced coupling of oxidative phosphorylation in vivo precedes electron transport chain defects due to mild oxidative stress in mice.</w:t>
      </w:r>
    </w:p>
    <w:p w14:paraId="12A106BF" w14:textId="59724D48" w:rsidR="008F431A" w:rsidRDefault="00AD5524" w:rsidP="008F431A">
      <w:pPr>
        <w:pStyle w:val="CommentText"/>
      </w:pPr>
      <w:hyperlink r:id="rId5" w:history="1">
        <w:r w:rsidR="008F431A">
          <w:rPr>
            <w:rStyle w:val="Hyperlink"/>
            <w:rFonts w:ascii="Arial" w:hAnsi="Arial" w:cs="Arial"/>
            <w:color w:val="660066"/>
            <w:sz w:val="22"/>
            <w:szCs w:val="22"/>
          </w:rPr>
          <w:t>Siegel MP</w:t>
        </w:r>
      </w:hyperlink>
      <w:r w:rsidR="008F431A">
        <w:rPr>
          <w:rFonts w:ascii="Arial" w:hAnsi="Arial" w:cs="Arial"/>
          <w:color w:val="000000"/>
          <w:sz w:val="19"/>
          <w:szCs w:val="19"/>
          <w:vertAlign w:val="superscript"/>
        </w:rPr>
        <w:t>1</w:t>
      </w:r>
      <w:r w:rsidR="008F431A">
        <w:rPr>
          <w:rFonts w:ascii="Arial" w:hAnsi="Arial" w:cs="Arial"/>
          <w:color w:val="000000"/>
          <w:sz w:val="22"/>
          <w:szCs w:val="22"/>
        </w:rPr>
        <w:t>,</w:t>
      </w:r>
      <w:r w:rsidR="008F431A">
        <w:rPr>
          <w:rStyle w:val="apple-converted-space"/>
          <w:rFonts w:ascii="Arial" w:hAnsi="Arial" w:cs="Arial"/>
          <w:color w:val="000000"/>
          <w:sz w:val="22"/>
          <w:szCs w:val="22"/>
        </w:rPr>
        <w:t> </w:t>
      </w:r>
      <w:hyperlink r:id="rId6" w:history="1">
        <w:r w:rsidR="008F431A">
          <w:rPr>
            <w:rStyle w:val="Hyperlink"/>
            <w:rFonts w:ascii="Arial" w:hAnsi="Arial" w:cs="Arial"/>
            <w:color w:val="660066"/>
            <w:sz w:val="22"/>
            <w:szCs w:val="22"/>
          </w:rPr>
          <w:t>Kruse SE</w:t>
        </w:r>
      </w:hyperlink>
      <w:r w:rsidR="008F431A">
        <w:rPr>
          <w:rFonts w:ascii="Arial" w:hAnsi="Arial" w:cs="Arial"/>
          <w:color w:val="000000"/>
          <w:sz w:val="22"/>
          <w:szCs w:val="22"/>
        </w:rPr>
        <w:t>,</w:t>
      </w:r>
      <w:r w:rsidR="008F431A">
        <w:rPr>
          <w:rStyle w:val="apple-converted-space"/>
          <w:rFonts w:ascii="Arial" w:hAnsi="Arial" w:cs="Arial"/>
          <w:color w:val="000000"/>
          <w:sz w:val="22"/>
          <w:szCs w:val="22"/>
        </w:rPr>
        <w:t> </w:t>
      </w:r>
      <w:proofErr w:type="spellStart"/>
      <w:r w:rsidR="008F431A">
        <w:rPr>
          <w:rFonts w:ascii="Arial" w:hAnsi="Arial" w:cs="Arial"/>
          <w:color w:val="000000"/>
          <w:sz w:val="22"/>
          <w:szCs w:val="22"/>
        </w:rPr>
        <w:fldChar w:fldCharType="begin"/>
      </w:r>
      <w:r w:rsidR="008F431A">
        <w:rPr>
          <w:rFonts w:ascii="Arial" w:hAnsi="Arial" w:cs="Arial"/>
          <w:color w:val="000000"/>
          <w:sz w:val="22"/>
          <w:szCs w:val="22"/>
        </w:rPr>
        <w:instrText xml:space="preserve"> HYPERLINK "http://www.ncbi.nlm.nih.gov/pubmed/?term=Knowels%20G%5BAuthor%5D&amp;cauthor=true&amp;cauthor_uid=22132085" </w:instrText>
      </w:r>
      <w:r w:rsidR="008F431A">
        <w:rPr>
          <w:rFonts w:ascii="Arial" w:hAnsi="Arial" w:cs="Arial"/>
          <w:color w:val="000000"/>
          <w:sz w:val="22"/>
          <w:szCs w:val="22"/>
        </w:rPr>
        <w:fldChar w:fldCharType="separate"/>
      </w:r>
      <w:r w:rsidR="008F431A">
        <w:rPr>
          <w:rStyle w:val="Hyperlink"/>
          <w:rFonts w:ascii="Arial" w:hAnsi="Arial" w:cs="Arial"/>
          <w:color w:val="660066"/>
          <w:sz w:val="22"/>
          <w:szCs w:val="22"/>
        </w:rPr>
        <w:t>Knowels</w:t>
      </w:r>
      <w:proofErr w:type="spellEnd"/>
      <w:r w:rsidR="008F431A">
        <w:rPr>
          <w:rStyle w:val="Hyperlink"/>
          <w:rFonts w:ascii="Arial" w:hAnsi="Arial" w:cs="Arial"/>
          <w:color w:val="660066"/>
          <w:sz w:val="22"/>
          <w:szCs w:val="22"/>
        </w:rPr>
        <w:t xml:space="preserve"> G</w:t>
      </w:r>
      <w:r w:rsidR="008F431A">
        <w:rPr>
          <w:rFonts w:ascii="Arial" w:hAnsi="Arial" w:cs="Arial"/>
          <w:color w:val="000000"/>
          <w:sz w:val="22"/>
          <w:szCs w:val="22"/>
        </w:rPr>
        <w:fldChar w:fldCharType="end"/>
      </w:r>
      <w:r w:rsidR="008F431A">
        <w:rPr>
          <w:rFonts w:ascii="Arial" w:hAnsi="Arial" w:cs="Arial"/>
          <w:color w:val="000000"/>
          <w:sz w:val="22"/>
          <w:szCs w:val="22"/>
        </w:rPr>
        <w:t>,</w:t>
      </w:r>
      <w:r w:rsidR="008F431A">
        <w:rPr>
          <w:rStyle w:val="apple-converted-space"/>
          <w:rFonts w:ascii="Arial" w:hAnsi="Arial" w:cs="Arial"/>
          <w:color w:val="000000"/>
          <w:sz w:val="22"/>
          <w:szCs w:val="22"/>
        </w:rPr>
        <w:t> </w:t>
      </w:r>
      <w:hyperlink r:id="rId7" w:history="1">
        <w:r w:rsidR="008F431A">
          <w:rPr>
            <w:rStyle w:val="Hyperlink"/>
            <w:rFonts w:ascii="Arial" w:hAnsi="Arial" w:cs="Arial"/>
            <w:color w:val="660066"/>
            <w:sz w:val="22"/>
            <w:szCs w:val="22"/>
          </w:rPr>
          <w:t>Salmon A</w:t>
        </w:r>
      </w:hyperlink>
      <w:r w:rsidR="008F431A">
        <w:rPr>
          <w:rFonts w:ascii="Arial" w:hAnsi="Arial" w:cs="Arial"/>
          <w:color w:val="000000"/>
          <w:sz w:val="22"/>
          <w:szCs w:val="22"/>
        </w:rPr>
        <w:t>,</w:t>
      </w:r>
      <w:r w:rsidR="008F431A">
        <w:rPr>
          <w:rStyle w:val="apple-converted-space"/>
          <w:rFonts w:ascii="Arial" w:hAnsi="Arial" w:cs="Arial"/>
          <w:color w:val="000000"/>
          <w:sz w:val="22"/>
          <w:szCs w:val="22"/>
        </w:rPr>
        <w:t> </w:t>
      </w:r>
      <w:hyperlink r:id="rId8" w:history="1">
        <w:r w:rsidR="008F431A">
          <w:rPr>
            <w:rStyle w:val="Hyperlink"/>
            <w:rFonts w:ascii="Arial" w:hAnsi="Arial" w:cs="Arial"/>
            <w:color w:val="660066"/>
            <w:sz w:val="22"/>
            <w:szCs w:val="22"/>
          </w:rPr>
          <w:t>Beyer R</w:t>
        </w:r>
      </w:hyperlink>
      <w:r w:rsidR="008F431A">
        <w:rPr>
          <w:rFonts w:ascii="Arial" w:hAnsi="Arial" w:cs="Arial"/>
          <w:color w:val="000000"/>
          <w:sz w:val="22"/>
          <w:szCs w:val="22"/>
        </w:rPr>
        <w:t>,</w:t>
      </w:r>
      <w:r w:rsidR="008F431A">
        <w:rPr>
          <w:rStyle w:val="apple-converted-space"/>
          <w:rFonts w:ascii="Arial" w:hAnsi="Arial" w:cs="Arial"/>
          <w:color w:val="000000"/>
          <w:sz w:val="22"/>
          <w:szCs w:val="22"/>
        </w:rPr>
        <w:t> </w:t>
      </w:r>
      <w:proofErr w:type="spellStart"/>
      <w:r w:rsidR="008F431A">
        <w:rPr>
          <w:rFonts w:ascii="Arial" w:hAnsi="Arial" w:cs="Arial"/>
          <w:color w:val="000000"/>
          <w:sz w:val="22"/>
          <w:szCs w:val="22"/>
        </w:rPr>
        <w:fldChar w:fldCharType="begin"/>
      </w:r>
      <w:r w:rsidR="008F431A">
        <w:rPr>
          <w:rFonts w:ascii="Arial" w:hAnsi="Arial" w:cs="Arial"/>
          <w:color w:val="000000"/>
          <w:sz w:val="22"/>
          <w:szCs w:val="22"/>
        </w:rPr>
        <w:instrText xml:space="preserve"> HYPERLINK "http://www.ncbi.nlm.nih.gov/pubmed/?term=Xie%20H%5BAuthor%5D&amp;cauthor=true&amp;cauthor_uid=22132085" </w:instrText>
      </w:r>
      <w:r w:rsidR="008F431A">
        <w:rPr>
          <w:rFonts w:ascii="Arial" w:hAnsi="Arial" w:cs="Arial"/>
          <w:color w:val="000000"/>
          <w:sz w:val="22"/>
          <w:szCs w:val="22"/>
        </w:rPr>
        <w:fldChar w:fldCharType="separate"/>
      </w:r>
      <w:r w:rsidR="008F431A">
        <w:rPr>
          <w:rStyle w:val="Hyperlink"/>
          <w:rFonts w:ascii="Arial" w:hAnsi="Arial" w:cs="Arial"/>
          <w:color w:val="660066"/>
          <w:sz w:val="22"/>
          <w:szCs w:val="22"/>
        </w:rPr>
        <w:t>Xie</w:t>
      </w:r>
      <w:proofErr w:type="spellEnd"/>
      <w:r w:rsidR="008F431A">
        <w:rPr>
          <w:rStyle w:val="Hyperlink"/>
          <w:rFonts w:ascii="Arial" w:hAnsi="Arial" w:cs="Arial"/>
          <w:color w:val="660066"/>
          <w:sz w:val="22"/>
          <w:szCs w:val="22"/>
        </w:rPr>
        <w:t xml:space="preserve"> H</w:t>
      </w:r>
      <w:r w:rsidR="008F431A">
        <w:rPr>
          <w:rFonts w:ascii="Arial" w:hAnsi="Arial" w:cs="Arial"/>
          <w:color w:val="000000"/>
          <w:sz w:val="22"/>
          <w:szCs w:val="22"/>
        </w:rPr>
        <w:fldChar w:fldCharType="end"/>
      </w:r>
      <w:r w:rsidR="008F431A">
        <w:rPr>
          <w:rFonts w:ascii="Arial" w:hAnsi="Arial" w:cs="Arial"/>
          <w:color w:val="000000"/>
          <w:sz w:val="22"/>
          <w:szCs w:val="22"/>
        </w:rPr>
        <w:t>,</w:t>
      </w:r>
      <w:r w:rsidR="008F431A">
        <w:rPr>
          <w:rStyle w:val="apple-converted-space"/>
          <w:rFonts w:ascii="Arial" w:hAnsi="Arial" w:cs="Arial"/>
          <w:color w:val="000000"/>
          <w:sz w:val="22"/>
          <w:szCs w:val="22"/>
        </w:rPr>
        <w:t> </w:t>
      </w:r>
      <w:hyperlink r:id="rId9" w:history="1">
        <w:r w:rsidR="008F431A">
          <w:rPr>
            <w:rStyle w:val="Hyperlink"/>
            <w:rFonts w:ascii="Arial" w:hAnsi="Arial" w:cs="Arial"/>
            <w:color w:val="660066"/>
            <w:sz w:val="22"/>
            <w:szCs w:val="22"/>
          </w:rPr>
          <w:t xml:space="preserve">Van </w:t>
        </w:r>
        <w:proofErr w:type="spellStart"/>
        <w:r w:rsidR="008F431A">
          <w:rPr>
            <w:rStyle w:val="Hyperlink"/>
            <w:rFonts w:ascii="Arial" w:hAnsi="Arial" w:cs="Arial"/>
            <w:color w:val="660066"/>
            <w:sz w:val="22"/>
            <w:szCs w:val="22"/>
          </w:rPr>
          <w:t>Remmen</w:t>
        </w:r>
        <w:proofErr w:type="spellEnd"/>
        <w:r w:rsidR="008F431A">
          <w:rPr>
            <w:rStyle w:val="Hyperlink"/>
            <w:rFonts w:ascii="Arial" w:hAnsi="Arial" w:cs="Arial"/>
            <w:color w:val="660066"/>
            <w:sz w:val="22"/>
            <w:szCs w:val="22"/>
          </w:rPr>
          <w:t xml:space="preserve"> H</w:t>
        </w:r>
      </w:hyperlink>
      <w:r w:rsidR="008F431A">
        <w:rPr>
          <w:rFonts w:ascii="Arial" w:hAnsi="Arial" w:cs="Arial"/>
          <w:color w:val="000000"/>
          <w:sz w:val="22"/>
          <w:szCs w:val="22"/>
        </w:rPr>
        <w:t>,</w:t>
      </w:r>
      <w:r w:rsidR="008F431A">
        <w:rPr>
          <w:rStyle w:val="apple-converted-space"/>
          <w:rFonts w:ascii="Arial" w:hAnsi="Arial" w:cs="Arial"/>
          <w:color w:val="000000"/>
          <w:sz w:val="22"/>
          <w:szCs w:val="22"/>
        </w:rPr>
        <w:t> </w:t>
      </w:r>
      <w:hyperlink r:id="rId10" w:history="1">
        <w:r w:rsidR="008F431A">
          <w:rPr>
            <w:rStyle w:val="Hyperlink"/>
            <w:rFonts w:ascii="Arial" w:hAnsi="Arial" w:cs="Arial"/>
            <w:color w:val="660066"/>
            <w:sz w:val="22"/>
            <w:szCs w:val="22"/>
          </w:rPr>
          <w:t>Smith SR</w:t>
        </w:r>
      </w:hyperlink>
      <w:r w:rsidR="008F431A">
        <w:rPr>
          <w:rFonts w:ascii="Arial" w:hAnsi="Arial" w:cs="Arial"/>
          <w:color w:val="000000"/>
          <w:sz w:val="22"/>
          <w:szCs w:val="22"/>
        </w:rPr>
        <w:t>,</w:t>
      </w:r>
      <w:r w:rsidR="008F431A">
        <w:rPr>
          <w:rStyle w:val="apple-converted-space"/>
          <w:rFonts w:ascii="Arial" w:hAnsi="Arial" w:cs="Arial"/>
          <w:color w:val="000000"/>
          <w:sz w:val="22"/>
          <w:szCs w:val="22"/>
        </w:rPr>
        <w:t> </w:t>
      </w:r>
      <w:proofErr w:type="spellStart"/>
      <w:r w:rsidR="008F431A">
        <w:rPr>
          <w:rFonts w:ascii="Arial" w:hAnsi="Arial" w:cs="Arial"/>
          <w:color w:val="000000"/>
          <w:sz w:val="22"/>
          <w:szCs w:val="22"/>
        </w:rPr>
        <w:fldChar w:fldCharType="begin"/>
      </w:r>
      <w:r w:rsidR="008F431A">
        <w:rPr>
          <w:rFonts w:ascii="Arial" w:hAnsi="Arial" w:cs="Arial"/>
          <w:color w:val="000000"/>
          <w:sz w:val="22"/>
          <w:szCs w:val="22"/>
        </w:rPr>
        <w:instrText xml:space="preserve"> HYPERLINK "http://www.ncbi.nlm.nih.gov/pubmed/?term=Marcinek%20DJ%5BAuthor%5D&amp;cauthor=true&amp;cauthor_uid=22132085" </w:instrText>
      </w:r>
      <w:r w:rsidR="008F431A">
        <w:rPr>
          <w:rFonts w:ascii="Arial" w:hAnsi="Arial" w:cs="Arial"/>
          <w:color w:val="000000"/>
          <w:sz w:val="22"/>
          <w:szCs w:val="22"/>
        </w:rPr>
        <w:fldChar w:fldCharType="separate"/>
      </w:r>
      <w:r w:rsidR="008F431A">
        <w:rPr>
          <w:rStyle w:val="Hyperlink"/>
          <w:rFonts w:ascii="Arial" w:hAnsi="Arial" w:cs="Arial"/>
          <w:color w:val="660066"/>
          <w:sz w:val="22"/>
          <w:szCs w:val="22"/>
        </w:rPr>
        <w:t>Marcinek</w:t>
      </w:r>
      <w:proofErr w:type="spellEnd"/>
      <w:r w:rsidR="008F431A">
        <w:rPr>
          <w:rStyle w:val="Hyperlink"/>
          <w:rFonts w:ascii="Arial" w:hAnsi="Arial" w:cs="Arial"/>
          <w:color w:val="660066"/>
          <w:sz w:val="22"/>
          <w:szCs w:val="22"/>
        </w:rPr>
        <w:t xml:space="preserve"> DJ</w:t>
      </w:r>
      <w:r w:rsidR="008F431A">
        <w:rPr>
          <w:rFonts w:ascii="Arial" w:hAnsi="Arial" w:cs="Arial"/>
          <w:color w:val="000000"/>
          <w:sz w:val="22"/>
          <w:szCs w:val="22"/>
        </w:rPr>
        <w:fldChar w:fldCharType="end"/>
      </w:r>
      <w:r w:rsidR="008F431A">
        <w:rPr>
          <w:rFonts w:ascii="Arial" w:hAnsi="Arial" w:cs="Arial"/>
          <w:color w:val="000000"/>
          <w:sz w:val="22"/>
          <w:szCs w:val="22"/>
        </w:rPr>
        <w:t>.</w:t>
      </w:r>
    </w:p>
  </w:comment>
  <w:comment w:id="2" w:author="Stephenson, Erin" w:date="2016-02-17T15:38:00Z" w:initials="SE">
    <w:p w14:paraId="4042A7C0" w14:textId="77777777" w:rsidR="001E6F92" w:rsidRDefault="001E6F92">
      <w:pPr>
        <w:pStyle w:val="CommentText"/>
      </w:pPr>
      <w:r>
        <w:rPr>
          <w:rStyle w:val="CommentReference"/>
        </w:rPr>
        <w:annotationRef/>
      </w:r>
      <w:r>
        <w:t>Add reference</w:t>
      </w:r>
    </w:p>
    <w:p w14:paraId="026781DA" w14:textId="67854B28" w:rsidR="001E6F92" w:rsidRDefault="001E6F92">
      <w:pPr>
        <w:pStyle w:val="CommentText"/>
      </w:pPr>
      <w:r>
        <w:t>Siegel et al (see above)</w:t>
      </w:r>
    </w:p>
  </w:comment>
  <w:comment w:id="3" w:author="Stephenson, Erin" w:date="2016-02-17T13:46:00Z" w:initials="SE">
    <w:p w14:paraId="630DADAE" w14:textId="77777777" w:rsidR="00F14450" w:rsidRDefault="00F14450" w:rsidP="00F14450">
      <w:pPr>
        <w:pStyle w:val="CommentText"/>
      </w:pPr>
      <w:r>
        <w:rPr>
          <w:rStyle w:val="CommentReference"/>
        </w:rPr>
        <w:annotationRef/>
      </w:r>
      <w:r>
        <w:t>Add references</w:t>
      </w:r>
    </w:p>
    <w:p w14:paraId="1ECCC753" w14:textId="77777777" w:rsidR="00F14450" w:rsidRDefault="00AD5524" w:rsidP="00F14450">
      <w:pPr>
        <w:shd w:val="clear" w:color="auto" w:fill="FFFFFF"/>
        <w:spacing w:line="348" w:lineRule="atLeast"/>
        <w:rPr>
          <w:rFonts w:ascii="Arial" w:hAnsi="Arial" w:cs="Arial"/>
          <w:color w:val="000000"/>
          <w:sz w:val="20"/>
          <w:szCs w:val="20"/>
        </w:rPr>
      </w:pPr>
      <w:hyperlink r:id="rId11" w:tooltip="Nature." w:history="1">
        <w:r w:rsidR="00F14450">
          <w:rPr>
            <w:rStyle w:val="Hyperlink"/>
            <w:rFonts w:ascii="Arial" w:hAnsi="Arial" w:cs="Arial"/>
            <w:color w:val="660066"/>
            <w:sz w:val="20"/>
            <w:szCs w:val="20"/>
          </w:rPr>
          <w:t>Nature.</w:t>
        </w:r>
      </w:hyperlink>
      <w:r w:rsidR="00F14450">
        <w:rPr>
          <w:rStyle w:val="apple-converted-space"/>
          <w:rFonts w:ascii="Arial" w:hAnsi="Arial" w:cs="Arial"/>
          <w:color w:val="000000"/>
          <w:sz w:val="20"/>
          <w:szCs w:val="20"/>
        </w:rPr>
        <w:t> </w:t>
      </w:r>
      <w:r w:rsidR="00F14450">
        <w:rPr>
          <w:rFonts w:ascii="Arial" w:hAnsi="Arial" w:cs="Arial"/>
          <w:color w:val="000000"/>
          <w:sz w:val="20"/>
          <w:szCs w:val="20"/>
        </w:rPr>
        <w:t>2002 Jan 3</w:t>
      </w:r>
      <w:proofErr w:type="gramStart"/>
      <w:r w:rsidR="00F14450">
        <w:rPr>
          <w:rFonts w:ascii="Arial" w:hAnsi="Arial" w:cs="Arial"/>
          <w:color w:val="000000"/>
          <w:sz w:val="20"/>
          <w:szCs w:val="20"/>
        </w:rPr>
        <w:t>;415</w:t>
      </w:r>
      <w:proofErr w:type="gramEnd"/>
      <w:r w:rsidR="00F14450">
        <w:rPr>
          <w:rFonts w:ascii="Arial" w:hAnsi="Arial" w:cs="Arial"/>
          <w:color w:val="000000"/>
          <w:sz w:val="20"/>
          <w:szCs w:val="20"/>
        </w:rPr>
        <w:t>(6867):96-9.</w:t>
      </w:r>
    </w:p>
    <w:p w14:paraId="31079032" w14:textId="77777777" w:rsidR="00F14450" w:rsidRDefault="00F14450"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Superoxide activates mitochondrial uncoupling proteins.</w:t>
      </w:r>
    </w:p>
    <w:p w14:paraId="0A33AE3A" w14:textId="77777777" w:rsidR="00F14450" w:rsidRDefault="00AD5524" w:rsidP="00F14450">
      <w:pPr>
        <w:shd w:val="clear" w:color="auto" w:fill="FFFFFF"/>
        <w:rPr>
          <w:rFonts w:ascii="Arial" w:hAnsi="Arial" w:cs="Arial"/>
          <w:color w:val="000000"/>
          <w:sz w:val="22"/>
          <w:szCs w:val="22"/>
        </w:rPr>
      </w:pPr>
      <w:hyperlink r:id="rId12" w:history="1">
        <w:proofErr w:type="spellStart"/>
        <w:r w:rsidR="00F14450">
          <w:rPr>
            <w:rStyle w:val="Hyperlink"/>
            <w:rFonts w:ascii="Arial" w:hAnsi="Arial" w:cs="Arial"/>
            <w:color w:val="660066"/>
            <w:sz w:val="22"/>
            <w:szCs w:val="22"/>
          </w:rPr>
          <w:t>Echtay</w:t>
        </w:r>
        <w:proofErr w:type="spellEnd"/>
        <w:r w:rsidR="00F14450">
          <w:rPr>
            <w:rStyle w:val="Hyperlink"/>
            <w:rFonts w:ascii="Arial" w:hAnsi="Arial" w:cs="Arial"/>
            <w:color w:val="660066"/>
            <w:sz w:val="22"/>
            <w:szCs w:val="22"/>
          </w:rPr>
          <w:t xml:space="preserve"> KS</w:t>
        </w:r>
      </w:hyperlink>
      <w:r w:rsidR="00F14450">
        <w:rPr>
          <w:rFonts w:ascii="Arial" w:hAnsi="Arial" w:cs="Arial"/>
          <w:color w:val="000000"/>
          <w:sz w:val="19"/>
          <w:szCs w:val="19"/>
          <w:vertAlign w:val="superscript"/>
        </w:rPr>
        <w:t>1</w:t>
      </w:r>
      <w:r w:rsidR="00F14450">
        <w:rPr>
          <w:rFonts w:ascii="Arial" w:hAnsi="Arial" w:cs="Arial"/>
          <w:color w:val="000000"/>
          <w:sz w:val="22"/>
          <w:szCs w:val="22"/>
        </w:rPr>
        <w:t>,</w:t>
      </w:r>
      <w:r w:rsidR="00F14450">
        <w:rPr>
          <w:rStyle w:val="apple-converted-space"/>
          <w:rFonts w:ascii="Arial" w:hAnsi="Arial" w:cs="Arial"/>
          <w:color w:val="000000"/>
          <w:sz w:val="22"/>
          <w:szCs w:val="22"/>
        </w:rPr>
        <w:t> </w:t>
      </w:r>
      <w:proofErr w:type="spellStart"/>
      <w:r w:rsidR="00F14450">
        <w:rPr>
          <w:rFonts w:ascii="Arial" w:hAnsi="Arial" w:cs="Arial"/>
          <w:color w:val="000000"/>
          <w:sz w:val="22"/>
          <w:szCs w:val="22"/>
        </w:rPr>
        <w:fldChar w:fldCharType="begin"/>
      </w:r>
      <w:r w:rsidR="00F14450">
        <w:rPr>
          <w:rFonts w:ascii="Arial" w:hAnsi="Arial" w:cs="Arial"/>
          <w:color w:val="000000"/>
          <w:sz w:val="22"/>
          <w:szCs w:val="22"/>
        </w:rPr>
        <w:instrText xml:space="preserve"> HYPERLINK "http://www.ncbi.nlm.nih.gov/pubmed/?term=Roussel%20D%5BAuthor%5D&amp;cauthor=true&amp;cauthor_uid=11780125" </w:instrText>
      </w:r>
      <w:r w:rsidR="00F14450">
        <w:rPr>
          <w:rFonts w:ascii="Arial" w:hAnsi="Arial" w:cs="Arial"/>
          <w:color w:val="000000"/>
          <w:sz w:val="22"/>
          <w:szCs w:val="22"/>
        </w:rPr>
        <w:fldChar w:fldCharType="separate"/>
      </w:r>
      <w:r w:rsidR="00F14450">
        <w:rPr>
          <w:rStyle w:val="Hyperlink"/>
          <w:rFonts w:ascii="Arial" w:hAnsi="Arial" w:cs="Arial"/>
          <w:color w:val="660066"/>
          <w:sz w:val="22"/>
          <w:szCs w:val="22"/>
        </w:rPr>
        <w:t>Roussel</w:t>
      </w:r>
      <w:proofErr w:type="spellEnd"/>
      <w:r w:rsidR="00F14450">
        <w:rPr>
          <w:rStyle w:val="Hyperlink"/>
          <w:rFonts w:ascii="Arial" w:hAnsi="Arial" w:cs="Arial"/>
          <w:color w:val="660066"/>
          <w:sz w:val="22"/>
          <w:szCs w:val="22"/>
        </w:rPr>
        <w:t xml:space="preserve"> D</w:t>
      </w:r>
      <w:r w:rsidR="00F14450">
        <w:rPr>
          <w:rFonts w:ascii="Arial" w:hAnsi="Arial" w:cs="Arial"/>
          <w:color w:val="000000"/>
          <w:sz w:val="22"/>
          <w:szCs w:val="22"/>
        </w:rPr>
        <w:fldChar w:fldCharType="end"/>
      </w:r>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13" w:history="1">
        <w:r w:rsidR="00F14450">
          <w:rPr>
            <w:rStyle w:val="Hyperlink"/>
            <w:rFonts w:ascii="Arial" w:hAnsi="Arial" w:cs="Arial"/>
            <w:color w:val="660066"/>
            <w:sz w:val="22"/>
            <w:szCs w:val="22"/>
          </w:rPr>
          <w:t>St-Pierre J</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proofErr w:type="spellStart"/>
      <w:r w:rsidR="00F14450">
        <w:rPr>
          <w:rFonts w:ascii="Arial" w:hAnsi="Arial" w:cs="Arial"/>
          <w:color w:val="000000"/>
          <w:sz w:val="22"/>
          <w:szCs w:val="22"/>
        </w:rPr>
        <w:fldChar w:fldCharType="begin"/>
      </w:r>
      <w:r w:rsidR="00F14450">
        <w:rPr>
          <w:rFonts w:ascii="Arial" w:hAnsi="Arial" w:cs="Arial"/>
          <w:color w:val="000000"/>
          <w:sz w:val="22"/>
          <w:szCs w:val="22"/>
        </w:rPr>
        <w:instrText xml:space="preserve"> HYPERLINK "http://www.ncbi.nlm.nih.gov/pubmed/?term=Jekabsons%20MB%5BAuthor%5D&amp;cauthor=true&amp;cauthor_uid=11780125" </w:instrText>
      </w:r>
      <w:r w:rsidR="00F14450">
        <w:rPr>
          <w:rFonts w:ascii="Arial" w:hAnsi="Arial" w:cs="Arial"/>
          <w:color w:val="000000"/>
          <w:sz w:val="22"/>
          <w:szCs w:val="22"/>
        </w:rPr>
        <w:fldChar w:fldCharType="separate"/>
      </w:r>
      <w:r w:rsidR="00F14450">
        <w:rPr>
          <w:rStyle w:val="Hyperlink"/>
          <w:rFonts w:ascii="Arial" w:hAnsi="Arial" w:cs="Arial"/>
          <w:color w:val="660066"/>
          <w:sz w:val="22"/>
          <w:szCs w:val="22"/>
        </w:rPr>
        <w:t>Jekabsons</w:t>
      </w:r>
      <w:proofErr w:type="spellEnd"/>
      <w:r w:rsidR="00F14450">
        <w:rPr>
          <w:rStyle w:val="Hyperlink"/>
          <w:rFonts w:ascii="Arial" w:hAnsi="Arial" w:cs="Arial"/>
          <w:color w:val="660066"/>
          <w:sz w:val="22"/>
          <w:szCs w:val="22"/>
        </w:rPr>
        <w:t xml:space="preserve"> MB</w:t>
      </w:r>
      <w:r w:rsidR="00F14450">
        <w:rPr>
          <w:rFonts w:ascii="Arial" w:hAnsi="Arial" w:cs="Arial"/>
          <w:color w:val="000000"/>
          <w:sz w:val="22"/>
          <w:szCs w:val="22"/>
        </w:rPr>
        <w:fldChar w:fldCharType="end"/>
      </w:r>
      <w:r w:rsidR="00F14450">
        <w:rPr>
          <w:rFonts w:ascii="Arial" w:hAnsi="Arial" w:cs="Arial"/>
          <w:color w:val="000000"/>
          <w:sz w:val="22"/>
          <w:szCs w:val="22"/>
        </w:rPr>
        <w:t>,</w:t>
      </w:r>
      <w:r w:rsidR="00F14450">
        <w:rPr>
          <w:rStyle w:val="apple-converted-space"/>
          <w:rFonts w:ascii="Arial" w:hAnsi="Arial" w:cs="Arial"/>
          <w:color w:val="000000"/>
          <w:sz w:val="22"/>
          <w:szCs w:val="22"/>
        </w:rPr>
        <w:t> </w:t>
      </w:r>
      <w:proofErr w:type="spellStart"/>
      <w:r w:rsidR="00F14450">
        <w:rPr>
          <w:rFonts w:ascii="Arial" w:hAnsi="Arial" w:cs="Arial"/>
          <w:color w:val="000000"/>
          <w:sz w:val="22"/>
          <w:szCs w:val="22"/>
        </w:rPr>
        <w:fldChar w:fldCharType="begin"/>
      </w:r>
      <w:r w:rsidR="00F14450">
        <w:rPr>
          <w:rFonts w:ascii="Arial" w:hAnsi="Arial" w:cs="Arial"/>
          <w:color w:val="000000"/>
          <w:sz w:val="22"/>
          <w:szCs w:val="22"/>
        </w:rPr>
        <w:instrText xml:space="preserve"> HYPERLINK "http://www.ncbi.nlm.nih.gov/pubmed/?term=Cadenas%20S%5BAuthor%5D&amp;cauthor=true&amp;cauthor_uid=11780125" </w:instrText>
      </w:r>
      <w:r w:rsidR="00F14450">
        <w:rPr>
          <w:rFonts w:ascii="Arial" w:hAnsi="Arial" w:cs="Arial"/>
          <w:color w:val="000000"/>
          <w:sz w:val="22"/>
          <w:szCs w:val="22"/>
        </w:rPr>
        <w:fldChar w:fldCharType="separate"/>
      </w:r>
      <w:r w:rsidR="00F14450">
        <w:rPr>
          <w:rStyle w:val="Hyperlink"/>
          <w:rFonts w:ascii="Arial" w:hAnsi="Arial" w:cs="Arial"/>
          <w:color w:val="660066"/>
          <w:sz w:val="22"/>
          <w:szCs w:val="22"/>
        </w:rPr>
        <w:t>Cadenas</w:t>
      </w:r>
      <w:proofErr w:type="spellEnd"/>
      <w:r w:rsidR="00F14450">
        <w:rPr>
          <w:rStyle w:val="Hyperlink"/>
          <w:rFonts w:ascii="Arial" w:hAnsi="Arial" w:cs="Arial"/>
          <w:color w:val="660066"/>
          <w:sz w:val="22"/>
          <w:szCs w:val="22"/>
        </w:rPr>
        <w:t xml:space="preserve"> S</w:t>
      </w:r>
      <w:r w:rsidR="00F14450">
        <w:rPr>
          <w:rFonts w:ascii="Arial" w:hAnsi="Arial" w:cs="Arial"/>
          <w:color w:val="000000"/>
          <w:sz w:val="22"/>
          <w:szCs w:val="22"/>
        </w:rPr>
        <w:fldChar w:fldCharType="end"/>
      </w:r>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14" w:history="1">
        <w:r w:rsidR="00F14450">
          <w:rPr>
            <w:rStyle w:val="Hyperlink"/>
            <w:rFonts w:ascii="Arial" w:hAnsi="Arial" w:cs="Arial"/>
            <w:color w:val="660066"/>
            <w:sz w:val="22"/>
            <w:szCs w:val="22"/>
          </w:rPr>
          <w:t>Stuart JA</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15" w:history="1">
        <w:r w:rsidR="00F14450">
          <w:rPr>
            <w:rStyle w:val="Hyperlink"/>
            <w:rFonts w:ascii="Arial" w:hAnsi="Arial" w:cs="Arial"/>
            <w:color w:val="660066"/>
            <w:sz w:val="22"/>
            <w:szCs w:val="22"/>
          </w:rPr>
          <w:t>Harper JA</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16" w:history="1">
        <w:r w:rsidR="00F14450">
          <w:rPr>
            <w:rStyle w:val="Hyperlink"/>
            <w:rFonts w:ascii="Arial" w:hAnsi="Arial" w:cs="Arial"/>
            <w:color w:val="660066"/>
            <w:sz w:val="22"/>
            <w:szCs w:val="22"/>
          </w:rPr>
          <w:t>Roebuck SJ</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17" w:history="1">
        <w:r w:rsidR="00F14450">
          <w:rPr>
            <w:rStyle w:val="Hyperlink"/>
            <w:rFonts w:ascii="Arial" w:hAnsi="Arial" w:cs="Arial"/>
            <w:color w:val="660066"/>
            <w:sz w:val="22"/>
            <w:szCs w:val="22"/>
          </w:rPr>
          <w:t>Morrison A</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18" w:history="1">
        <w:r w:rsidR="00F14450">
          <w:rPr>
            <w:rStyle w:val="Hyperlink"/>
            <w:rFonts w:ascii="Arial" w:hAnsi="Arial" w:cs="Arial"/>
            <w:color w:val="660066"/>
            <w:sz w:val="22"/>
            <w:szCs w:val="22"/>
          </w:rPr>
          <w:t>Pickering S</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proofErr w:type="spellStart"/>
      <w:r w:rsidR="00F14450">
        <w:rPr>
          <w:rFonts w:ascii="Arial" w:hAnsi="Arial" w:cs="Arial"/>
          <w:color w:val="000000"/>
          <w:sz w:val="22"/>
          <w:szCs w:val="22"/>
        </w:rPr>
        <w:fldChar w:fldCharType="begin"/>
      </w:r>
      <w:r w:rsidR="00F14450">
        <w:rPr>
          <w:rFonts w:ascii="Arial" w:hAnsi="Arial" w:cs="Arial"/>
          <w:color w:val="000000"/>
          <w:sz w:val="22"/>
          <w:szCs w:val="22"/>
        </w:rPr>
        <w:instrText xml:space="preserve"> HYPERLINK "http://www.ncbi.nlm.nih.gov/pubmed/?term=Clapham%20JC%5BAuthor%5D&amp;cauthor=true&amp;cauthor_uid=11780125" </w:instrText>
      </w:r>
      <w:r w:rsidR="00F14450">
        <w:rPr>
          <w:rFonts w:ascii="Arial" w:hAnsi="Arial" w:cs="Arial"/>
          <w:color w:val="000000"/>
          <w:sz w:val="22"/>
          <w:szCs w:val="22"/>
        </w:rPr>
        <w:fldChar w:fldCharType="separate"/>
      </w:r>
      <w:r w:rsidR="00F14450">
        <w:rPr>
          <w:rStyle w:val="Hyperlink"/>
          <w:rFonts w:ascii="Arial" w:hAnsi="Arial" w:cs="Arial"/>
          <w:color w:val="660066"/>
          <w:sz w:val="22"/>
          <w:szCs w:val="22"/>
        </w:rPr>
        <w:t>Clapham</w:t>
      </w:r>
      <w:proofErr w:type="spellEnd"/>
      <w:r w:rsidR="00F14450">
        <w:rPr>
          <w:rStyle w:val="Hyperlink"/>
          <w:rFonts w:ascii="Arial" w:hAnsi="Arial" w:cs="Arial"/>
          <w:color w:val="660066"/>
          <w:sz w:val="22"/>
          <w:szCs w:val="22"/>
        </w:rPr>
        <w:t xml:space="preserve"> JC</w:t>
      </w:r>
      <w:r w:rsidR="00F14450">
        <w:rPr>
          <w:rFonts w:ascii="Arial" w:hAnsi="Arial" w:cs="Arial"/>
          <w:color w:val="000000"/>
          <w:sz w:val="22"/>
          <w:szCs w:val="22"/>
        </w:rPr>
        <w:fldChar w:fldCharType="end"/>
      </w:r>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19" w:history="1">
        <w:r w:rsidR="00F14450">
          <w:rPr>
            <w:rStyle w:val="Hyperlink"/>
            <w:rFonts w:ascii="Arial" w:hAnsi="Arial" w:cs="Arial"/>
            <w:color w:val="660066"/>
            <w:sz w:val="22"/>
            <w:szCs w:val="22"/>
          </w:rPr>
          <w:t>Brand MD</w:t>
        </w:r>
      </w:hyperlink>
    </w:p>
    <w:p w14:paraId="7BAF954C" w14:textId="77777777" w:rsidR="00F14450" w:rsidRDefault="00F14450" w:rsidP="00F14450">
      <w:pPr>
        <w:pStyle w:val="CommentText"/>
      </w:pPr>
    </w:p>
    <w:p w14:paraId="19FF8796" w14:textId="77777777" w:rsidR="00F14450" w:rsidRDefault="00AD5524" w:rsidP="00F14450">
      <w:pPr>
        <w:shd w:val="clear" w:color="auto" w:fill="FFFFFF"/>
        <w:spacing w:line="348" w:lineRule="atLeast"/>
        <w:rPr>
          <w:rFonts w:ascii="Arial" w:hAnsi="Arial" w:cs="Arial"/>
          <w:color w:val="000000"/>
          <w:sz w:val="20"/>
          <w:szCs w:val="20"/>
        </w:rPr>
      </w:pPr>
      <w:hyperlink r:id="rId20" w:tooltip="Diabetes." w:history="1">
        <w:r w:rsidR="00F14450">
          <w:rPr>
            <w:rStyle w:val="Hyperlink"/>
            <w:rFonts w:ascii="Arial" w:hAnsi="Arial" w:cs="Arial"/>
            <w:color w:val="660066"/>
            <w:sz w:val="20"/>
            <w:szCs w:val="20"/>
          </w:rPr>
          <w:t>Diabetes.</w:t>
        </w:r>
      </w:hyperlink>
      <w:r w:rsidR="00F14450">
        <w:rPr>
          <w:rStyle w:val="apple-converted-space"/>
          <w:rFonts w:ascii="Arial" w:hAnsi="Arial" w:cs="Arial"/>
          <w:color w:val="000000"/>
          <w:sz w:val="20"/>
          <w:szCs w:val="20"/>
        </w:rPr>
        <w:t> </w:t>
      </w:r>
      <w:r w:rsidR="00F14450">
        <w:rPr>
          <w:rFonts w:ascii="Arial" w:hAnsi="Arial" w:cs="Arial"/>
          <w:color w:val="000000"/>
          <w:sz w:val="20"/>
          <w:szCs w:val="20"/>
        </w:rPr>
        <w:t>2013 May</w:t>
      </w:r>
      <w:proofErr w:type="gramStart"/>
      <w:r w:rsidR="00F14450">
        <w:rPr>
          <w:rFonts w:ascii="Arial" w:hAnsi="Arial" w:cs="Arial"/>
          <w:color w:val="000000"/>
          <w:sz w:val="20"/>
          <w:szCs w:val="20"/>
        </w:rPr>
        <w:t>;62</w:t>
      </w:r>
      <w:proofErr w:type="gramEnd"/>
      <w:r w:rsidR="00F14450">
        <w:rPr>
          <w:rFonts w:ascii="Arial" w:hAnsi="Arial" w:cs="Arial"/>
          <w:color w:val="000000"/>
          <w:sz w:val="20"/>
          <w:szCs w:val="20"/>
        </w:rPr>
        <w:t xml:space="preserve">(5):1623-33. </w:t>
      </w:r>
      <w:proofErr w:type="spellStart"/>
      <w:proofErr w:type="gramStart"/>
      <w:r w:rsidR="00F14450">
        <w:rPr>
          <w:rFonts w:ascii="Arial" w:hAnsi="Arial" w:cs="Arial"/>
          <w:color w:val="000000"/>
          <w:sz w:val="20"/>
          <w:szCs w:val="20"/>
        </w:rPr>
        <w:t>doi</w:t>
      </w:r>
      <w:proofErr w:type="spellEnd"/>
      <w:proofErr w:type="gramEnd"/>
      <w:r w:rsidR="00F14450">
        <w:rPr>
          <w:rFonts w:ascii="Arial" w:hAnsi="Arial" w:cs="Arial"/>
          <w:color w:val="000000"/>
          <w:sz w:val="20"/>
          <w:szCs w:val="20"/>
        </w:rPr>
        <w:t xml:space="preserve">: 10.2337/db12-0981. </w:t>
      </w:r>
      <w:proofErr w:type="spellStart"/>
      <w:r w:rsidR="00F14450">
        <w:rPr>
          <w:rFonts w:ascii="Arial" w:hAnsi="Arial" w:cs="Arial"/>
          <w:color w:val="000000"/>
          <w:sz w:val="20"/>
          <w:szCs w:val="20"/>
        </w:rPr>
        <w:t>Epub</w:t>
      </w:r>
      <w:proofErr w:type="spellEnd"/>
      <w:r w:rsidR="00F14450">
        <w:rPr>
          <w:rFonts w:ascii="Arial" w:hAnsi="Arial" w:cs="Arial"/>
          <w:color w:val="000000"/>
          <w:sz w:val="20"/>
          <w:szCs w:val="20"/>
        </w:rPr>
        <w:t xml:space="preserve"> 2013 Feb 22.</w:t>
      </w:r>
    </w:p>
    <w:p w14:paraId="7B014C72" w14:textId="77777777" w:rsidR="00F14450" w:rsidRDefault="00F14450"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UCP2 regulates the glucagon response to fasting and starvation.</w:t>
      </w:r>
    </w:p>
    <w:p w14:paraId="7BDEB223" w14:textId="77777777" w:rsidR="00F14450" w:rsidRDefault="00AD5524" w:rsidP="00F14450">
      <w:pPr>
        <w:shd w:val="clear" w:color="auto" w:fill="FFFFFF"/>
        <w:rPr>
          <w:rFonts w:ascii="Arial" w:hAnsi="Arial" w:cs="Arial"/>
          <w:color w:val="000000"/>
          <w:sz w:val="22"/>
          <w:szCs w:val="22"/>
        </w:rPr>
      </w:pPr>
      <w:hyperlink r:id="rId21" w:history="1">
        <w:r w:rsidR="00F14450">
          <w:rPr>
            <w:rStyle w:val="Hyperlink"/>
            <w:rFonts w:ascii="Arial" w:hAnsi="Arial" w:cs="Arial"/>
            <w:color w:val="660066"/>
            <w:sz w:val="22"/>
            <w:szCs w:val="22"/>
          </w:rPr>
          <w:t>Allister EM</w:t>
        </w:r>
      </w:hyperlink>
      <w:r w:rsidR="00F14450">
        <w:rPr>
          <w:rFonts w:ascii="Arial" w:hAnsi="Arial" w:cs="Arial"/>
          <w:color w:val="000000"/>
          <w:sz w:val="19"/>
          <w:szCs w:val="19"/>
          <w:vertAlign w:val="superscript"/>
        </w:rPr>
        <w:t>1</w:t>
      </w:r>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22" w:history="1">
        <w:r w:rsidR="00F14450">
          <w:rPr>
            <w:rStyle w:val="Hyperlink"/>
            <w:rFonts w:ascii="Arial" w:hAnsi="Arial" w:cs="Arial"/>
            <w:color w:val="660066"/>
            <w:sz w:val="22"/>
            <w:szCs w:val="22"/>
          </w:rPr>
          <w:t>Robson-Doucette CA</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23" w:history="1">
        <w:r w:rsidR="00F14450">
          <w:rPr>
            <w:rStyle w:val="Hyperlink"/>
            <w:rFonts w:ascii="Arial" w:hAnsi="Arial" w:cs="Arial"/>
            <w:color w:val="660066"/>
            <w:sz w:val="22"/>
            <w:szCs w:val="22"/>
          </w:rPr>
          <w:t>Prentice KJ</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24" w:history="1">
        <w:r w:rsidR="00F14450">
          <w:rPr>
            <w:rStyle w:val="Hyperlink"/>
            <w:rFonts w:ascii="Arial" w:hAnsi="Arial" w:cs="Arial"/>
            <w:color w:val="660066"/>
            <w:sz w:val="22"/>
            <w:szCs w:val="22"/>
          </w:rPr>
          <w:t>Hardy AB</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25" w:history="1">
        <w:r w:rsidR="00F14450">
          <w:rPr>
            <w:rStyle w:val="Hyperlink"/>
            <w:rFonts w:ascii="Arial" w:hAnsi="Arial" w:cs="Arial"/>
            <w:color w:val="660066"/>
            <w:sz w:val="22"/>
            <w:szCs w:val="22"/>
          </w:rPr>
          <w:t>Sultan S</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26" w:history="1">
        <w:r w:rsidR="00F14450">
          <w:rPr>
            <w:rStyle w:val="Hyperlink"/>
            <w:rFonts w:ascii="Arial" w:hAnsi="Arial" w:cs="Arial"/>
            <w:color w:val="660066"/>
            <w:sz w:val="22"/>
            <w:szCs w:val="22"/>
          </w:rPr>
          <w:t>Gaisano HY</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27" w:history="1">
        <w:r w:rsidR="00F14450">
          <w:rPr>
            <w:rStyle w:val="Hyperlink"/>
            <w:rFonts w:ascii="Arial" w:hAnsi="Arial" w:cs="Arial"/>
            <w:color w:val="660066"/>
            <w:sz w:val="22"/>
            <w:szCs w:val="22"/>
          </w:rPr>
          <w:t>Kong D</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proofErr w:type="spellStart"/>
      <w:r w:rsidR="00F14450">
        <w:rPr>
          <w:rFonts w:ascii="Arial" w:hAnsi="Arial" w:cs="Arial"/>
          <w:color w:val="000000"/>
          <w:sz w:val="22"/>
          <w:szCs w:val="22"/>
        </w:rPr>
        <w:fldChar w:fldCharType="begin"/>
      </w:r>
      <w:r w:rsidR="00F14450">
        <w:rPr>
          <w:rFonts w:ascii="Arial" w:hAnsi="Arial" w:cs="Arial"/>
          <w:color w:val="000000"/>
          <w:sz w:val="22"/>
          <w:szCs w:val="22"/>
        </w:rPr>
        <w:instrText xml:space="preserve"> HYPERLINK "http://www.ncbi.nlm.nih.gov/pubmed/?term=Gilon%20P%5BAuthor%5D&amp;cauthor=true&amp;cauthor_uid=23434936" </w:instrText>
      </w:r>
      <w:r w:rsidR="00F14450">
        <w:rPr>
          <w:rFonts w:ascii="Arial" w:hAnsi="Arial" w:cs="Arial"/>
          <w:color w:val="000000"/>
          <w:sz w:val="22"/>
          <w:szCs w:val="22"/>
        </w:rPr>
        <w:fldChar w:fldCharType="separate"/>
      </w:r>
      <w:r w:rsidR="00F14450">
        <w:rPr>
          <w:rStyle w:val="Hyperlink"/>
          <w:rFonts w:ascii="Arial" w:hAnsi="Arial" w:cs="Arial"/>
          <w:color w:val="660066"/>
          <w:sz w:val="22"/>
          <w:szCs w:val="22"/>
        </w:rPr>
        <w:t>Gilon</w:t>
      </w:r>
      <w:proofErr w:type="spellEnd"/>
      <w:r w:rsidR="00F14450">
        <w:rPr>
          <w:rStyle w:val="Hyperlink"/>
          <w:rFonts w:ascii="Arial" w:hAnsi="Arial" w:cs="Arial"/>
          <w:color w:val="660066"/>
          <w:sz w:val="22"/>
          <w:szCs w:val="22"/>
        </w:rPr>
        <w:t xml:space="preserve"> P</w:t>
      </w:r>
      <w:r w:rsidR="00F14450">
        <w:rPr>
          <w:rFonts w:ascii="Arial" w:hAnsi="Arial" w:cs="Arial"/>
          <w:color w:val="000000"/>
          <w:sz w:val="22"/>
          <w:szCs w:val="22"/>
        </w:rPr>
        <w:fldChar w:fldCharType="end"/>
      </w:r>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28" w:history="1">
        <w:r w:rsidR="00F14450">
          <w:rPr>
            <w:rStyle w:val="Hyperlink"/>
            <w:rFonts w:ascii="Arial" w:hAnsi="Arial" w:cs="Arial"/>
            <w:color w:val="660066"/>
            <w:sz w:val="22"/>
            <w:szCs w:val="22"/>
          </w:rPr>
          <w:t>Herrera PL</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29" w:history="1">
        <w:r w:rsidR="00F14450">
          <w:rPr>
            <w:rStyle w:val="Hyperlink"/>
            <w:rFonts w:ascii="Arial" w:hAnsi="Arial" w:cs="Arial"/>
            <w:color w:val="660066"/>
            <w:sz w:val="22"/>
            <w:szCs w:val="22"/>
          </w:rPr>
          <w:t>Lowell BB</w:t>
        </w:r>
      </w:hyperlink>
      <w:r w:rsidR="00F14450">
        <w:rPr>
          <w:rFonts w:ascii="Arial" w:hAnsi="Arial" w:cs="Arial"/>
          <w:color w:val="000000"/>
          <w:sz w:val="22"/>
          <w:szCs w:val="22"/>
        </w:rPr>
        <w:t>,</w:t>
      </w:r>
      <w:r w:rsidR="00F14450">
        <w:rPr>
          <w:rStyle w:val="apple-converted-space"/>
          <w:rFonts w:ascii="Arial" w:hAnsi="Arial" w:cs="Arial"/>
          <w:color w:val="000000"/>
          <w:sz w:val="22"/>
          <w:szCs w:val="22"/>
        </w:rPr>
        <w:t> </w:t>
      </w:r>
      <w:hyperlink r:id="rId30" w:history="1">
        <w:r w:rsidR="00F14450">
          <w:rPr>
            <w:rStyle w:val="Hyperlink"/>
            <w:rFonts w:ascii="Arial" w:hAnsi="Arial" w:cs="Arial"/>
            <w:color w:val="660066"/>
            <w:sz w:val="22"/>
            <w:szCs w:val="22"/>
          </w:rPr>
          <w:t>Wheeler MB</w:t>
        </w:r>
      </w:hyperlink>
      <w:r w:rsidR="00F14450">
        <w:rPr>
          <w:rFonts w:ascii="Arial" w:hAnsi="Arial" w:cs="Arial"/>
          <w:color w:val="000000"/>
          <w:sz w:val="22"/>
          <w:szCs w:val="22"/>
        </w:rPr>
        <w:t>.</w:t>
      </w:r>
    </w:p>
    <w:p w14:paraId="2964EB51" w14:textId="77777777" w:rsidR="00F14450" w:rsidRDefault="00F14450" w:rsidP="00F144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1298"/>
    <w:rsid w:val="000C2306"/>
    <w:rsid w:val="000C2AA4"/>
    <w:rsid w:val="000C2B4E"/>
    <w:rsid w:val="000C5C97"/>
    <w:rsid w:val="000C7C69"/>
    <w:rsid w:val="000D0EF1"/>
    <w:rsid w:val="000D137A"/>
    <w:rsid w:val="000D1ACD"/>
    <w:rsid w:val="000D3EBA"/>
    <w:rsid w:val="000D4A87"/>
    <w:rsid w:val="000D59B5"/>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215E2"/>
    <w:rsid w:val="00121976"/>
    <w:rsid w:val="0012253B"/>
    <w:rsid w:val="0012477B"/>
    <w:rsid w:val="00125748"/>
    <w:rsid w:val="0012599A"/>
    <w:rsid w:val="00126EC7"/>
    <w:rsid w:val="00126ED1"/>
    <w:rsid w:val="001305B0"/>
    <w:rsid w:val="0013111A"/>
    <w:rsid w:val="001314D4"/>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F14"/>
    <w:rsid w:val="00413414"/>
    <w:rsid w:val="00415F55"/>
    <w:rsid w:val="0043113B"/>
    <w:rsid w:val="0043133C"/>
    <w:rsid w:val="00432581"/>
    <w:rsid w:val="004337D0"/>
    <w:rsid w:val="00435C2A"/>
    <w:rsid w:val="00441A6B"/>
    <w:rsid w:val="00442795"/>
    <w:rsid w:val="00442D2D"/>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2C11"/>
    <w:rsid w:val="004B4689"/>
    <w:rsid w:val="004B48ED"/>
    <w:rsid w:val="004B62B5"/>
    <w:rsid w:val="004C12AE"/>
    <w:rsid w:val="004C2FCD"/>
    <w:rsid w:val="004C3CD7"/>
    <w:rsid w:val="004C4785"/>
    <w:rsid w:val="004C687A"/>
    <w:rsid w:val="004D1C93"/>
    <w:rsid w:val="004D341B"/>
    <w:rsid w:val="004D69F4"/>
    <w:rsid w:val="004E720F"/>
    <w:rsid w:val="004E764A"/>
    <w:rsid w:val="004E787E"/>
    <w:rsid w:val="004F14D7"/>
    <w:rsid w:val="004F3E87"/>
    <w:rsid w:val="004F48E9"/>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469E"/>
    <w:rsid w:val="005B4773"/>
    <w:rsid w:val="005B6A59"/>
    <w:rsid w:val="005C05E4"/>
    <w:rsid w:val="005C10D5"/>
    <w:rsid w:val="005C4BE7"/>
    <w:rsid w:val="005C4C8D"/>
    <w:rsid w:val="005C62DD"/>
    <w:rsid w:val="005C6AB9"/>
    <w:rsid w:val="005D01F9"/>
    <w:rsid w:val="005D1436"/>
    <w:rsid w:val="005D172E"/>
    <w:rsid w:val="005D5CBA"/>
    <w:rsid w:val="005D6504"/>
    <w:rsid w:val="005D79CF"/>
    <w:rsid w:val="005D7E1F"/>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4282"/>
    <w:rsid w:val="00650357"/>
    <w:rsid w:val="00652443"/>
    <w:rsid w:val="00652652"/>
    <w:rsid w:val="006529C8"/>
    <w:rsid w:val="00652ED6"/>
    <w:rsid w:val="00661F8F"/>
    <w:rsid w:val="00663C6E"/>
    <w:rsid w:val="00663FBB"/>
    <w:rsid w:val="00670D0F"/>
    <w:rsid w:val="006717EC"/>
    <w:rsid w:val="00677562"/>
    <w:rsid w:val="006776BE"/>
    <w:rsid w:val="00684E6F"/>
    <w:rsid w:val="0068650C"/>
    <w:rsid w:val="00690E6B"/>
    <w:rsid w:val="00691583"/>
    <w:rsid w:val="00691BA2"/>
    <w:rsid w:val="00695979"/>
    <w:rsid w:val="006964D1"/>
    <w:rsid w:val="00696A45"/>
    <w:rsid w:val="006A1A89"/>
    <w:rsid w:val="006A1EF4"/>
    <w:rsid w:val="006A47A3"/>
    <w:rsid w:val="006A6379"/>
    <w:rsid w:val="006A6E74"/>
    <w:rsid w:val="006B6593"/>
    <w:rsid w:val="006B72B9"/>
    <w:rsid w:val="006B74D4"/>
    <w:rsid w:val="006B76D5"/>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5219B"/>
    <w:rsid w:val="00754FEB"/>
    <w:rsid w:val="00766A1F"/>
    <w:rsid w:val="00766DB4"/>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38CD"/>
    <w:rsid w:val="00843BEB"/>
    <w:rsid w:val="00843E7D"/>
    <w:rsid w:val="00850D76"/>
    <w:rsid w:val="00853A55"/>
    <w:rsid w:val="0085539E"/>
    <w:rsid w:val="00856272"/>
    <w:rsid w:val="00861088"/>
    <w:rsid w:val="008612D1"/>
    <w:rsid w:val="008625C9"/>
    <w:rsid w:val="00870709"/>
    <w:rsid w:val="00870AD8"/>
    <w:rsid w:val="00871299"/>
    <w:rsid w:val="0087161F"/>
    <w:rsid w:val="0087563D"/>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E82"/>
    <w:rsid w:val="008F3DC3"/>
    <w:rsid w:val="008F431A"/>
    <w:rsid w:val="008F73FF"/>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1398"/>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25A"/>
    <w:rsid w:val="009D2C30"/>
    <w:rsid w:val="009D3F44"/>
    <w:rsid w:val="009D405F"/>
    <w:rsid w:val="009D54BB"/>
    <w:rsid w:val="009E18DB"/>
    <w:rsid w:val="009E399D"/>
    <w:rsid w:val="009F5DA5"/>
    <w:rsid w:val="00A05490"/>
    <w:rsid w:val="00A107BF"/>
    <w:rsid w:val="00A10E45"/>
    <w:rsid w:val="00A1304E"/>
    <w:rsid w:val="00A14E5F"/>
    <w:rsid w:val="00A2237B"/>
    <w:rsid w:val="00A2444E"/>
    <w:rsid w:val="00A3268F"/>
    <w:rsid w:val="00A33159"/>
    <w:rsid w:val="00A34EF3"/>
    <w:rsid w:val="00A402A6"/>
    <w:rsid w:val="00A410E7"/>
    <w:rsid w:val="00A432D6"/>
    <w:rsid w:val="00A4373B"/>
    <w:rsid w:val="00A43CC7"/>
    <w:rsid w:val="00A43DA3"/>
    <w:rsid w:val="00A440F3"/>
    <w:rsid w:val="00A44593"/>
    <w:rsid w:val="00A46BB4"/>
    <w:rsid w:val="00A476F7"/>
    <w:rsid w:val="00A50501"/>
    <w:rsid w:val="00A50FCB"/>
    <w:rsid w:val="00A51087"/>
    <w:rsid w:val="00A5216B"/>
    <w:rsid w:val="00A5243D"/>
    <w:rsid w:val="00A60ADB"/>
    <w:rsid w:val="00A60BAF"/>
    <w:rsid w:val="00A617AE"/>
    <w:rsid w:val="00A655B0"/>
    <w:rsid w:val="00A671EA"/>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0E"/>
    <w:rsid w:val="00B16924"/>
    <w:rsid w:val="00B245BE"/>
    <w:rsid w:val="00B251FC"/>
    <w:rsid w:val="00B2595D"/>
    <w:rsid w:val="00B27EEE"/>
    <w:rsid w:val="00B30C0A"/>
    <w:rsid w:val="00B325C6"/>
    <w:rsid w:val="00B34FAC"/>
    <w:rsid w:val="00B37BF7"/>
    <w:rsid w:val="00B41014"/>
    <w:rsid w:val="00B4251D"/>
    <w:rsid w:val="00B425D2"/>
    <w:rsid w:val="00B42ED1"/>
    <w:rsid w:val="00B43D19"/>
    <w:rsid w:val="00B47C5A"/>
    <w:rsid w:val="00B511A4"/>
    <w:rsid w:val="00B5198F"/>
    <w:rsid w:val="00B52609"/>
    <w:rsid w:val="00B52DBA"/>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C46"/>
    <w:rsid w:val="00BA2CA1"/>
    <w:rsid w:val="00BA3CD6"/>
    <w:rsid w:val="00BA5017"/>
    <w:rsid w:val="00BA66D0"/>
    <w:rsid w:val="00BA6E0E"/>
    <w:rsid w:val="00BB3C8C"/>
    <w:rsid w:val="00BB3DAF"/>
    <w:rsid w:val="00BB4A3B"/>
    <w:rsid w:val="00BB4B9E"/>
    <w:rsid w:val="00BC0702"/>
    <w:rsid w:val="00BC1E1D"/>
    <w:rsid w:val="00BC6F06"/>
    <w:rsid w:val="00BC74F7"/>
    <w:rsid w:val="00BD00A5"/>
    <w:rsid w:val="00BD3DE4"/>
    <w:rsid w:val="00BD4AF5"/>
    <w:rsid w:val="00BD7D9F"/>
    <w:rsid w:val="00BE19A8"/>
    <w:rsid w:val="00BE33E5"/>
    <w:rsid w:val="00BE50F9"/>
    <w:rsid w:val="00BE5308"/>
    <w:rsid w:val="00BE555B"/>
    <w:rsid w:val="00BE5590"/>
    <w:rsid w:val="00BE6EA9"/>
    <w:rsid w:val="00BE7290"/>
    <w:rsid w:val="00BF0E89"/>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4E75"/>
    <w:rsid w:val="00C75024"/>
    <w:rsid w:val="00C82568"/>
    <w:rsid w:val="00C83F09"/>
    <w:rsid w:val="00C8478A"/>
    <w:rsid w:val="00C907B8"/>
    <w:rsid w:val="00CA0C0D"/>
    <w:rsid w:val="00CA5E31"/>
    <w:rsid w:val="00CA643D"/>
    <w:rsid w:val="00CA73E4"/>
    <w:rsid w:val="00CA7BAA"/>
    <w:rsid w:val="00CA7E4B"/>
    <w:rsid w:val="00CB383C"/>
    <w:rsid w:val="00CB5747"/>
    <w:rsid w:val="00CB5BD6"/>
    <w:rsid w:val="00CB6515"/>
    <w:rsid w:val="00CB6C2E"/>
    <w:rsid w:val="00CC46E5"/>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3D8F"/>
    <w:rsid w:val="00D24B43"/>
    <w:rsid w:val="00D25ECD"/>
    <w:rsid w:val="00D302B9"/>
    <w:rsid w:val="00D3063E"/>
    <w:rsid w:val="00D372B1"/>
    <w:rsid w:val="00D41E59"/>
    <w:rsid w:val="00D43FD3"/>
    <w:rsid w:val="00D44D52"/>
    <w:rsid w:val="00D55C2B"/>
    <w:rsid w:val="00D56482"/>
    <w:rsid w:val="00D57113"/>
    <w:rsid w:val="00D63FB0"/>
    <w:rsid w:val="00D641A2"/>
    <w:rsid w:val="00D6535B"/>
    <w:rsid w:val="00D658D1"/>
    <w:rsid w:val="00D65A10"/>
    <w:rsid w:val="00D660DA"/>
    <w:rsid w:val="00D66DB7"/>
    <w:rsid w:val="00D67262"/>
    <w:rsid w:val="00D70A5C"/>
    <w:rsid w:val="00D72273"/>
    <w:rsid w:val="00D725B6"/>
    <w:rsid w:val="00D74A69"/>
    <w:rsid w:val="00D765E2"/>
    <w:rsid w:val="00D778E7"/>
    <w:rsid w:val="00D806D5"/>
    <w:rsid w:val="00D83188"/>
    <w:rsid w:val="00D83467"/>
    <w:rsid w:val="00D8523B"/>
    <w:rsid w:val="00D92FCC"/>
    <w:rsid w:val="00D95C52"/>
    <w:rsid w:val="00D97D10"/>
    <w:rsid w:val="00DA1B2B"/>
    <w:rsid w:val="00DA58B8"/>
    <w:rsid w:val="00DB054A"/>
    <w:rsid w:val="00DB3BA8"/>
    <w:rsid w:val="00DB435F"/>
    <w:rsid w:val="00DB43EF"/>
    <w:rsid w:val="00DC076B"/>
    <w:rsid w:val="00DC1776"/>
    <w:rsid w:val="00DC3317"/>
    <w:rsid w:val="00DC51A6"/>
    <w:rsid w:val="00DC7316"/>
    <w:rsid w:val="00DD2B61"/>
    <w:rsid w:val="00DD5E39"/>
    <w:rsid w:val="00DE0655"/>
    <w:rsid w:val="00DE3439"/>
    <w:rsid w:val="00DE41EE"/>
    <w:rsid w:val="00DE49ED"/>
    <w:rsid w:val="00DE79FB"/>
    <w:rsid w:val="00DF4A10"/>
    <w:rsid w:val="00DF4C91"/>
    <w:rsid w:val="00DF5BC3"/>
    <w:rsid w:val="00DF6424"/>
    <w:rsid w:val="00E036CD"/>
    <w:rsid w:val="00E0435A"/>
    <w:rsid w:val="00E115A5"/>
    <w:rsid w:val="00E11973"/>
    <w:rsid w:val="00E13B14"/>
    <w:rsid w:val="00E16694"/>
    <w:rsid w:val="00E231A2"/>
    <w:rsid w:val="00E2619E"/>
    <w:rsid w:val="00E263F4"/>
    <w:rsid w:val="00E30A5F"/>
    <w:rsid w:val="00E311E1"/>
    <w:rsid w:val="00E33D23"/>
    <w:rsid w:val="00E35388"/>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209B"/>
    <w:rsid w:val="00E82B67"/>
    <w:rsid w:val="00E83397"/>
    <w:rsid w:val="00E84C4C"/>
    <w:rsid w:val="00E8614E"/>
    <w:rsid w:val="00E8694B"/>
    <w:rsid w:val="00E92EEB"/>
    <w:rsid w:val="00E954FB"/>
    <w:rsid w:val="00E97253"/>
    <w:rsid w:val="00EA248D"/>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F04478"/>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1825"/>
    <w:rsid w:val="00F72277"/>
    <w:rsid w:val="00F72C06"/>
    <w:rsid w:val="00F73D0F"/>
    <w:rsid w:val="00F76A93"/>
    <w:rsid w:val="00F83FCA"/>
    <w:rsid w:val="00F84242"/>
    <w:rsid w:val="00F868C9"/>
    <w:rsid w:val="00F8783E"/>
    <w:rsid w:val="00F908A1"/>
    <w:rsid w:val="00F91348"/>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5F06"/>
    <w:rsid w:val="00FE6279"/>
    <w:rsid w:val="00FE6CCD"/>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4D0FF0BA-7402-4CD4-ABF3-F1C2D5B4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cbi.nlm.nih.gov/pubmed/?term=Beyer%20R%5BAuthor%5D&amp;cauthor=true&amp;cauthor_uid=22132085" TargetMode="External"/><Relationship Id="rId13" Type="http://schemas.openxmlformats.org/officeDocument/2006/relationships/hyperlink" Target="http://www.ncbi.nlm.nih.gov/pubmed/?term=St-Pierre%20J%5BAuthor%5D&amp;cauthor=true&amp;cauthor_uid=11780125" TargetMode="External"/><Relationship Id="rId18" Type="http://schemas.openxmlformats.org/officeDocument/2006/relationships/hyperlink" Target="http://www.ncbi.nlm.nih.gov/pubmed/?term=Pickering%20S%5BAuthor%5D&amp;cauthor=true&amp;cauthor_uid=11780125" TargetMode="External"/><Relationship Id="rId26" Type="http://schemas.openxmlformats.org/officeDocument/2006/relationships/hyperlink" Target="http://www.ncbi.nlm.nih.gov/pubmed/?term=Gaisano%20HY%5BAuthor%5D&amp;cauthor=true&amp;cauthor_uid=23434936" TargetMode="External"/><Relationship Id="rId3" Type="http://schemas.openxmlformats.org/officeDocument/2006/relationships/hyperlink" Target="http://www.ncbi.nlm.nih.gov/pubmed/?term=Qian%20WJ%5BAuthor%5D&amp;cauthor=true&amp;cauthor_uid=26635632" TargetMode="External"/><Relationship Id="rId21" Type="http://schemas.openxmlformats.org/officeDocument/2006/relationships/hyperlink" Target="http://www.ncbi.nlm.nih.gov/pubmed/?term=Allister%20EM%5BAuthor%5D&amp;cauthor=true&amp;cauthor_uid=23434936" TargetMode="External"/><Relationship Id="rId7" Type="http://schemas.openxmlformats.org/officeDocument/2006/relationships/hyperlink" Target="http://www.ncbi.nlm.nih.gov/pubmed/?term=Salmon%20A%5BAuthor%5D&amp;cauthor=true&amp;cauthor_uid=22132085" TargetMode="External"/><Relationship Id="rId12" Type="http://schemas.openxmlformats.org/officeDocument/2006/relationships/hyperlink" Target="http://www.ncbi.nlm.nih.gov/pubmed/?term=Echtay%20KS%5BAuthor%5D&amp;cauthor=true&amp;cauthor_uid=11780125" TargetMode="External"/><Relationship Id="rId17" Type="http://schemas.openxmlformats.org/officeDocument/2006/relationships/hyperlink" Target="http://www.ncbi.nlm.nih.gov/pubmed/?term=Morrison%20A%5BAuthor%5D&amp;cauthor=true&amp;cauthor_uid=11780125" TargetMode="External"/><Relationship Id="rId25" Type="http://schemas.openxmlformats.org/officeDocument/2006/relationships/hyperlink" Target="http://www.ncbi.nlm.nih.gov/pubmed/?term=Sultan%20S%5BAuthor%5D&amp;cauthor=true&amp;cauthor_uid=23434936" TargetMode="External"/><Relationship Id="rId2" Type="http://schemas.openxmlformats.org/officeDocument/2006/relationships/hyperlink" Target="http://www.ncbi.nlm.nih.gov/pubmed/?term=Kramer%20PA%5BAuthor%5D&amp;cauthor=true&amp;cauthor_uid=26635632" TargetMode="External"/><Relationship Id="rId16" Type="http://schemas.openxmlformats.org/officeDocument/2006/relationships/hyperlink" Target="http://www.ncbi.nlm.nih.gov/pubmed/?term=Roebuck%20SJ%5BAuthor%5D&amp;cauthor=true&amp;cauthor_uid=11780125" TargetMode="External"/><Relationship Id="rId20" Type="http://schemas.openxmlformats.org/officeDocument/2006/relationships/hyperlink" Target="http://www.ncbi.nlm.nih.gov/pubmed/23434936" TargetMode="External"/><Relationship Id="rId29" Type="http://schemas.openxmlformats.org/officeDocument/2006/relationships/hyperlink" Target="http://www.ncbi.nlm.nih.gov/pubmed/?term=Lowell%20BB%5BAuthor%5D&amp;cauthor=true&amp;cauthor_uid=23434936" TargetMode="External"/><Relationship Id="rId1" Type="http://schemas.openxmlformats.org/officeDocument/2006/relationships/hyperlink" Target="http://www.ncbi.nlm.nih.gov/pubmed/26635632" TargetMode="External"/><Relationship Id="rId6" Type="http://schemas.openxmlformats.org/officeDocument/2006/relationships/hyperlink" Target="http://www.ncbi.nlm.nih.gov/pubmed/?term=Kruse%20SE%5BAuthor%5D&amp;cauthor=true&amp;cauthor_uid=22132085" TargetMode="External"/><Relationship Id="rId11" Type="http://schemas.openxmlformats.org/officeDocument/2006/relationships/hyperlink" Target="http://www.ncbi.nlm.nih.gov/pubmed/11780125" TargetMode="External"/><Relationship Id="rId24" Type="http://schemas.openxmlformats.org/officeDocument/2006/relationships/hyperlink" Target="http://www.ncbi.nlm.nih.gov/pubmed/?term=Hardy%20AB%5BAuthor%5D&amp;cauthor=true&amp;cauthor_uid=23434936" TargetMode="External"/><Relationship Id="rId5" Type="http://schemas.openxmlformats.org/officeDocument/2006/relationships/hyperlink" Target="http://www.ncbi.nlm.nih.gov/pubmed/?term=Siegel%20MP%5BAuthor%5D&amp;cauthor=true&amp;cauthor_uid=22132085" TargetMode="External"/><Relationship Id="rId15" Type="http://schemas.openxmlformats.org/officeDocument/2006/relationships/hyperlink" Target="http://www.ncbi.nlm.nih.gov/pubmed/?term=Harper%20JA%5BAuthor%5D&amp;cauthor=true&amp;cauthor_uid=11780125" TargetMode="External"/><Relationship Id="rId23" Type="http://schemas.openxmlformats.org/officeDocument/2006/relationships/hyperlink" Target="http://www.ncbi.nlm.nih.gov/pubmed/?term=Prentice%20KJ%5BAuthor%5D&amp;cauthor=true&amp;cauthor_uid=23434936" TargetMode="External"/><Relationship Id="rId28" Type="http://schemas.openxmlformats.org/officeDocument/2006/relationships/hyperlink" Target="http://www.ncbi.nlm.nih.gov/pubmed/?term=Herrera%20PL%5BAuthor%5D&amp;cauthor=true&amp;cauthor_uid=23434936" TargetMode="External"/><Relationship Id="rId10" Type="http://schemas.openxmlformats.org/officeDocument/2006/relationships/hyperlink" Target="http://www.ncbi.nlm.nih.gov/pubmed/?term=Smith%20SR%5BAuthor%5D&amp;cauthor=true&amp;cauthor_uid=22132085" TargetMode="External"/><Relationship Id="rId19" Type="http://schemas.openxmlformats.org/officeDocument/2006/relationships/hyperlink" Target="http://www.ncbi.nlm.nih.gov/pubmed/?term=Brand%20MD%5BAuthor%5D&amp;cauthor=true&amp;cauthor_uid=11780125" TargetMode="External"/><Relationship Id="rId4" Type="http://schemas.openxmlformats.org/officeDocument/2006/relationships/hyperlink" Target="http://www.ncbi.nlm.nih.gov/pubmed/22132085" TargetMode="External"/><Relationship Id="rId9" Type="http://schemas.openxmlformats.org/officeDocument/2006/relationships/hyperlink" Target="http://www.ncbi.nlm.nih.gov/pubmed/?term=Van%20Remmen%20H%5BAuthor%5D&amp;cauthor=true&amp;cauthor_uid=22132085" TargetMode="External"/><Relationship Id="rId14" Type="http://schemas.openxmlformats.org/officeDocument/2006/relationships/hyperlink" Target="http://www.ncbi.nlm.nih.gov/pubmed/?term=Stuart%20JA%5BAuthor%5D&amp;cauthor=true&amp;cauthor_uid=11780125" TargetMode="External"/><Relationship Id="rId22" Type="http://schemas.openxmlformats.org/officeDocument/2006/relationships/hyperlink" Target="http://www.ncbi.nlm.nih.gov/pubmed/?term=Robson-Doucette%20CA%5BAuthor%5D&amp;cauthor=true&amp;cauthor_uid=23434936" TargetMode="External"/><Relationship Id="rId27" Type="http://schemas.openxmlformats.org/officeDocument/2006/relationships/hyperlink" Target="http://www.ncbi.nlm.nih.gov/pubmed/?term=Kong%20D%5BAuthor%5D&amp;cauthor=true&amp;cauthor_uid=23434936" TargetMode="External"/><Relationship Id="rId30" Type="http://schemas.openxmlformats.org/officeDocument/2006/relationships/hyperlink" Target="http://www.ncbi.nlm.nih.gov/pubmed/?term=Wheeler%20MB%5BAuthor%5D&amp;cauthor=true&amp;cauthor_uid=2343493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B9789-D815-4D3B-85EF-AEFDA8A3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23</Pages>
  <Words>40621</Words>
  <Characters>231543</Characters>
  <Application>Microsoft Office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119</cp:revision>
  <cp:lastPrinted>2016-02-16T18:39:00Z</cp:lastPrinted>
  <dcterms:created xsi:type="dcterms:W3CDTF">2016-02-08T21:07:00Z</dcterms:created>
  <dcterms:modified xsi:type="dcterms:W3CDTF">2016-02-19T22:27:00Z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