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proofErr w:type="gramStart"/>
      <w:r w:rsidR="009D0916">
        <w:rPr>
          <w:sz w:val="22"/>
          <w:szCs w:val="22"/>
        </w:rPr>
        <w:t>,  SAC</w:t>
      </w:r>
      <w:proofErr w:type="gramEnd"/>
      <w:r w:rsidR="009D0916">
        <w:rPr>
          <w:sz w:val="22"/>
          <w:szCs w:val="22"/>
        </w:rPr>
        <w:t>,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proofErr w:type="gramEnd"/>
      <w:r w:rsidRPr="008B1F90">
        <w:rPr>
          <w:sz w:val="22"/>
          <w:szCs w:val="22"/>
        </w:rPr>
        <w:t xml:space="preserve">  </w:t>
      </w:r>
      <w:proofErr w:type="gramStart"/>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ins w:id="0" w:author="Dave Bridges" w:date="2016-03-21T08:02:00Z">
        <w:r w:rsidR="00096A99">
          <w:rPr>
            <w:rFonts w:ascii="Times New Roman" w:eastAsia="Times New Roman" w:hAnsi="Times New Roman" w:cs="Times New Roman"/>
            <w:sz w:val="22"/>
            <w:szCs w:val="22"/>
          </w:rPr>
          <w:t>,</w:t>
        </w:r>
      </w:ins>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6B71066"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ins w:id="1" w:author="Dave Bridges" w:date="2016-03-21T08:01:00Z">
        <w:r w:rsidR="00096A99">
          <w:rPr>
            <w:sz w:val="22"/>
            <w:szCs w:val="22"/>
          </w:rPr>
          <w:t xml:space="preserve">Department of Physiology, Room 426.  </w:t>
        </w:r>
      </w:ins>
      <w:r w:rsidR="0051397B" w:rsidRPr="008B1F90">
        <w:rPr>
          <w:sz w:val="22"/>
          <w:szCs w:val="22"/>
        </w:rPr>
        <w:t xml:space="preserve">894 Union Avenue, </w:t>
      </w:r>
      <w:del w:id="2" w:author="Dave Bridges" w:date="2016-03-21T08:02:00Z">
        <w:r w:rsidR="0051397B" w:rsidRPr="008B1F90" w:rsidDel="00096A99">
          <w:rPr>
            <w:sz w:val="22"/>
            <w:szCs w:val="22"/>
          </w:rPr>
          <w:delText>Suite 521,</w:delText>
        </w:r>
      </w:del>
      <w:r w:rsidR="0051397B" w:rsidRPr="008B1F90">
        <w:rPr>
          <w:sz w:val="22"/>
          <w:szCs w:val="22"/>
        </w:rPr>
        <w:t xml:space="preserv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24F74041"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del w:id="3" w:author="Dave Bridges" w:date="2016-03-21T08:02:00Z">
        <w:r w:rsidR="00463BE7" w:rsidRPr="008B1F90" w:rsidDel="00096A99">
          <w:rPr>
            <w:sz w:val="22"/>
            <w:szCs w:val="22"/>
          </w:rPr>
          <w:delText>C57BL6/N</w:delText>
        </w:r>
        <w:r w:rsidR="00677562" w:rsidRPr="008B1F90" w:rsidDel="00096A99">
          <w:rPr>
            <w:sz w:val="22"/>
            <w:szCs w:val="22"/>
          </w:rPr>
          <w:delText>Hsd</w:delText>
        </w:r>
        <w:r w:rsidR="00463BE7" w:rsidRPr="008B1F90" w:rsidDel="00096A99">
          <w:rPr>
            <w:sz w:val="22"/>
            <w:szCs w:val="22"/>
          </w:rPr>
          <w:delText xml:space="preserve"> </w:delText>
        </w:r>
        <w:r w:rsidR="00256A59" w:rsidDel="00096A99">
          <w:rPr>
            <w:sz w:val="22"/>
            <w:szCs w:val="22"/>
          </w:rPr>
          <w:delText>mice</w:delText>
        </w:r>
      </w:del>
      <w:ins w:id="4" w:author="Dave Bridges" w:date="2016-03-21T08:02:00Z">
        <w:r w:rsidR="00096A99">
          <w:rPr>
            <w:sz w:val="22"/>
            <w:szCs w:val="22"/>
          </w:rPr>
          <w:t>dams</w:t>
        </w:r>
      </w:ins>
      <w:r w:rsidRPr="008B1F90">
        <w:rPr>
          <w:sz w:val="22"/>
          <w:szCs w:val="22"/>
        </w:rPr>
        <w:t xml:space="preserve"> were treated with </w:t>
      </w:r>
      <w:del w:id="5" w:author="Dave Bridges" w:date="2016-03-21T08:02:00Z">
        <w:r w:rsidR="00D10F2A" w:rsidRPr="008B1F90" w:rsidDel="00096A99">
          <w:rPr>
            <w:sz w:val="22"/>
            <w:szCs w:val="22"/>
          </w:rPr>
          <w:delText xml:space="preserve">either </w:delText>
        </w:r>
      </w:del>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del w:id="6" w:author="Dave Bridges" w:date="2016-03-21T08:02:00Z">
        <w:r w:rsidR="00E77DBA" w:rsidRPr="008B1F90" w:rsidDel="00096A99">
          <w:rPr>
            <w:sz w:val="22"/>
            <w:szCs w:val="22"/>
          </w:rPr>
          <w:delText xml:space="preserve"> </w:delText>
        </w:r>
        <w:r w:rsidR="00B251FC" w:rsidRPr="008B1F90" w:rsidDel="00096A99">
          <w:rPr>
            <w:sz w:val="22"/>
            <w:szCs w:val="22"/>
          </w:rPr>
          <w:delText>or saline</w:delText>
        </w:r>
      </w:del>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del w:id="7" w:author="Dave Bridges" w:date="2016-03-21T08:03:00Z">
        <w:r w:rsidR="0052135D" w:rsidRPr="008B1F90" w:rsidDel="00096A99">
          <w:rPr>
            <w:sz w:val="22"/>
            <w:szCs w:val="22"/>
          </w:rPr>
          <w:delText xml:space="preserve">the </w:delText>
        </w:r>
      </w:del>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xml:space="preserve">, </w:t>
      </w:r>
      <w:del w:id="8" w:author="Dave Bridges" w:date="2016-03-21T08:03:00Z">
        <w:r w:rsidR="00861088" w:rsidRPr="008B1F90" w:rsidDel="00096A99">
          <w:rPr>
            <w:sz w:val="22"/>
            <w:szCs w:val="22"/>
          </w:rPr>
          <w:delText>lower</w:delText>
        </w:r>
        <w:r w:rsidR="00BB4B9E" w:rsidRPr="008B1F90" w:rsidDel="00096A99">
          <w:rPr>
            <w:sz w:val="22"/>
            <w:szCs w:val="22"/>
          </w:rPr>
          <w:delText xml:space="preserve"> </w:delText>
        </w:r>
      </w:del>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del w:id="9" w:author="Dave Bridges" w:date="2016-03-21T08:03:00Z">
        <w:r w:rsidR="00861088" w:rsidRPr="008B1F90" w:rsidDel="00096A99">
          <w:rPr>
            <w:sz w:val="22"/>
            <w:szCs w:val="22"/>
          </w:rPr>
          <w:delText xml:space="preserve">reduced </w:delText>
        </w:r>
      </w:del>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del w:id="10" w:author="Dave Bridges" w:date="2016-03-21T08:03:00Z">
        <w:r w:rsidR="002510C4" w:rsidDel="00096A99">
          <w:rPr>
            <w:sz w:val="22"/>
            <w:szCs w:val="22"/>
          </w:rPr>
          <w:delText xml:space="preserve">reducing </w:delText>
        </w:r>
      </w:del>
      <w:ins w:id="11" w:author="Dave Bridges" w:date="2016-03-21T08:03:00Z">
        <w:r w:rsidR="00096A99">
          <w:rPr>
            <w:sz w:val="22"/>
            <w:szCs w:val="22"/>
          </w:rPr>
          <w:t xml:space="preserve">ameliorating </w:t>
        </w:r>
      </w:ins>
      <w:r w:rsidR="002510C4">
        <w:rPr>
          <w:sz w:val="22"/>
          <w:szCs w:val="22"/>
        </w:rPr>
        <w:t xml:space="preserve">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043732D1"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49037A">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20, 21, 41)", "plainTextFormattedCitation" : "(2, 6, 8, 9, 11, 20, 21, 41)", "previouslyFormattedCitation" : "(2, 6, 8, 9, 11, 20, 21, 40)" }, "properties" : { "noteIndex" : 0 }, "schema" : "https://github.com/citation-style-language/schema/raw/master/csl-citation.json" }</w:instrText>
      </w:r>
      <w:r w:rsidR="008E1E6B" w:rsidRPr="008B1F90">
        <w:rPr>
          <w:sz w:val="22"/>
          <w:szCs w:val="22"/>
        </w:rPr>
        <w:fldChar w:fldCharType="separate"/>
      </w:r>
      <w:r w:rsidR="0049037A" w:rsidRPr="0049037A">
        <w:rPr>
          <w:noProof/>
          <w:sz w:val="22"/>
          <w:szCs w:val="22"/>
        </w:rPr>
        <w:t>(2, 6, 8, 9, 11, 20, 21, 41)</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49037A">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"(8, 11, 16, 20, 21)", "plainTextFormattedCitation" : "(8, 11, 16, 20, 21)", "previouslyFormattedCitation" : "(8, 11, 16, 20, 21)" }, "properties" : { "noteIndex" : 0 }, "schema" : "https://github.com/citation-style-language/schema/raw/master/csl-citation.json" }</w:instrText>
      </w:r>
      <w:r w:rsidR="00084A93" w:rsidRPr="008B1F90">
        <w:rPr>
          <w:sz w:val="22"/>
          <w:szCs w:val="22"/>
        </w:rPr>
        <w:fldChar w:fldCharType="separate"/>
      </w:r>
      <w:r w:rsidR="0007757F" w:rsidRPr="0007757F">
        <w:rPr>
          <w:noProof/>
          <w:sz w:val="22"/>
          <w:szCs w:val="22"/>
        </w:rPr>
        <w:t>(8, 11, 16, 20, 21)</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w:t>
      </w:r>
      <w:del w:id="12" w:author="Dave Bridges" w:date="2016-03-21T08:03:00Z">
        <w:r w:rsidR="00084A93" w:rsidRPr="008B1F90" w:rsidDel="00096A99">
          <w:rPr>
            <w:sz w:val="22"/>
            <w:szCs w:val="22"/>
          </w:rPr>
          <w:delText xml:space="preserve">and increased body weight </w:delText>
        </w:r>
      </w:del>
      <w:r w:rsidR="00084A93" w:rsidRPr="008B1F90">
        <w:rPr>
          <w:sz w:val="22"/>
          <w:szCs w:val="22"/>
        </w:rPr>
        <w:t xml:space="preserve">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49037A">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41)", "plainTextFormattedCitation" : "(2, 6, 9, 41)", "previouslyFormattedCitation" : "(2, 6, 9, 40)" }, "properties" : { "noteIndex" : 0 }, "schema" : "https://github.com/citation-style-language/schema/raw/master/csl-citation.json" }</w:instrText>
      </w:r>
      <w:r w:rsidR="00362DC5" w:rsidRPr="008B1F90">
        <w:rPr>
          <w:sz w:val="22"/>
          <w:szCs w:val="22"/>
        </w:rPr>
        <w:fldChar w:fldCharType="separate"/>
      </w:r>
      <w:r w:rsidR="0049037A" w:rsidRPr="0049037A">
        <w:rPr>
          <w:noProof/>
          <w:sz w:val="22"/>
          <w:szCs w:val="22"/>
        </w:rPr>
        <w:t>(2, 6, 9, 41)</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49037A">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26, 39, 49, 50)", "plainTextFormattedCitation" : "(25, 26, 39, 49, 50)", "previouslyFormattedCitation" : "(25, 26, 38, 48, 49)" }, "properties" : { "noteIndex" : 0 }, "schema" : "https://github.com/citation-style-language/schema/raw/master/csl-citation.json" }</w:instrText>
      </w:r>
      <w:r w:rsidR="00362DC5" w:rsidRPr="008B1F90">
        <w:rPr>
          <w:sz w:val="22"/>
          <w:szCs w:val="22"/>
        </w:rPr>
        <w:fldChar w:fldCharType="separate"/>
      </w:r>
      <w:proofErr w:type="gramStart"/>
      <w:r w:rsidR="0049037A" w:rsidRPr="0049037A">
        <w:rPr>
          <w:noProof/>
          <w:sz w:val="22"/>
          <w:szCs w:val="22"/>
        </w:rPr>
        <w:t>(25, 26, 39, 49, 50)</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w:t>
      </w:r>
      <w:r w:rsidR="00F83FCA" w:rsidRPr="008B1F90">
        <w:rPr>
          <w:sz w:val="22"/>
          <w:szCs w:val="22"/>
        </w:rPr>
        <w:lastRenderedPageBreak/>
        <w:t xml:space="preserve">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49037A">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41)", "plainTextFormattedCitation" : "(2, 6, 41)", "previouslyFormattedCitation" : "(2, 6, 40)" }, "properties" : { "noteIndex" : 0 }, "schema" : "https://github.com/citation-style-language/schema/raw/master/csl-citation.json" }</w:instrText>
      </w:r>
      <w:r w:rsidR="00F83FCA" w:rsidRPr="008B1F90">
        <w:rPr>
          <w:sz w:val="22"/>
          <w:szCs w:val="22"/>
        </w:rPr>
        <w:fldChar w:fldCharType="separate"/>
      </w:r>
      <w:r w:rsidR="0049037A" w:rsidRPr="0049037A">
        <w:rPr>
          <w:noProof/>
          <w:sz w:val="22"/>
          <w:szCs w:val="22"/>
        </w:rPr>
        <w:t>(2, 6, 41)</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49037A">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"(26, 39, 49)", "plainTextFormattedCitation" : "(26, 39, 49)", "previouslyFormattedCitation" : "(26, 38, 48)" }, "properties" : { "noteIndex" : 0 }, "schema" : "https://github.com/citation-style-language/schema/raw/master/csl-citation.json" }</w:instrText>
      </w:r>
      <w:r w:rsidR="00F83FCA" w:rsidRPr="008B1F90">
        <w:rPr>
          <w:sz w:val="22"/>
          <w:szCs w:val="22"/>
        </w:rPr>
        <w:fldChar w:fldCharType="separate"/>
      </w:r>
      <w:r w:rsidR="0049037A" w:rsidRPr="0049037A">
        <w:rPr>
          <w:noProof/>
          <w:sz w:val="22"/>
          <w:szCs w:val="22"/>
        </w:rPr>
        <w:t>(26, 39, 49)</w:t>
      </w:r>
      <w:r w:rsidR="00F83FCA" w:rsidRPr="008B1F90">
        <w:rPr>
          <w:sz w:val="22"/>
          <w:szCs w:val="22"/>
        </w:rPr>
        <w:fldChar w:fldCharType="end"/>
      </w:r>
      <w:r w:rsidR="00F83FCA" w:rsidRPr="008B1F90">
        <w:rPr>
          <w:sz w:val="22"/>
          <w:szCs w:val="22"/>
        </w:rPr>
        <w:t>.</w:t>
      </w:r>
      <w:r w:rsidR="00575B7D" w:rsidRPr="008B1F90">
        <w:rPr>
          <w:sz w:val="22"/>
          <w:szCs w:val="22"/>
        </w:rPr>
        <w:t xml:space="preserve"> </w:t>
      </w:r>
      <w:del w:id="13" w:author="Dave Bridges" w:date="2016-03-21T08:03:00Z">
        <w:r w:rsidR="00D57113" w:rsidRPr="008B1F90" w:rsidDel="00096A99">
          <w:rPr>
            <w:sz w:val="22"/>
            <w:szCs w:val="22"/>
          </w:rPr>
          <w:delText>Our colleagues have demonstrated that r</w:delText>
        </w:r>
      </w:del>
      <w:ins w:id="14" w:author="Dave Bridges" w:date="2016-03-21T08:03:00Z">
        <w:r w:rsidR="00096A99">
          <w:rPr>
            <w:sz w:val="22"/>
            <w:szCs w:val="22"/>
          </w:rPr>
          <w:t>R</w:t>
        </w:r>
      </w:ins>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49037A">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27)", "plainTextFormattedCitation" : "(12, 14, 27)", "previouslyFormattedCitation" : "(12, 14, 27)" }, "properties" : { "noteIndex" : 0 }, "schema" : "https://github.com/citation-style-language/schema/raw/master/csl-citation.json" }</w:instrText>
      </w:r>
      <w:r w:rsidR="008A5CDF" w:rsidRPr="008B1F90">
        <w:rPr>
          <w:sz w:val="22"/>
          <w:szCs w:val="22"/>
        </w:rPr>
        <w:fldChar w:fldCharType="separate"/>
      </w:r>
      <w:r w:rsidR="0007757F" w:rsidRPr="0007757F">
        <w:rPr>
          <w:noProof/>
          <w:sz w:val="22"/>
          <w:szCs w:val="22"/>
        </w:rPr>
        <w:t>(12, 14, 27)</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del w:id="15" w:author="Dave Bridges" w:date="2016-03-21T08:04:00Z">
        <w:r w:rsidR="00D57113" w:rsidRPr="008B1F90" w:rsidDel="00096A99">
          <w:rPr>
            <w:sz w:val="22"/>
            <w:szCs w:val="22"/>
          </w:rPr>
          <w:delText>and have named these PM-associated radicals</w:delText>
        </w:r>
      </w:del>
      <w:ins w:id="16" w:author="Dave Bridges" w:date="2016-03-21T08:04:00Z">
        <w:r w:rsidR="00096A99">
          <w:rPr>
            <w:sz w:val="22"/>
            <w:szCs w:val="22"/>
          </w:rPr>
          <w:t>referred to as</w:t>
        </w:r>
      </w:ins>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del w:id="17" w:author="Dave Bridges" w:date="2016-03-21T08:05:00Z">
        <w:r w:rsidR="00D57113" w:rsidRPr="008B1F90" w:rsidDel="00096A99">
          <w:rPr>
            <w:sz w:val="22"/>
            <w:szCs w:val="22"/>
          </w:rPr>
          <w:delText>Interestingly, EPFR</w:delText>
        </w:r>
        <w:r w:rsidR="007463DB" w:rsidRPr="008B1F90" w:rsidDel="00096A99">
          <w:rPr>
            <w:sz w:val="22"/>
            <w:szCs w:val="22"/>
          </w:rPr>
          <w:delText>’</w:delText>
        </w:r>
        <w:r w:rsidR="00D57113" w:rsidRPr="008B1F90" w:rsidDel="00096A99">
          <w:rPr>
            <w:sz w:val="22"/>
            <w:szCs w:val="22"/>
          </w:rPr>
          <w:delText>s exist on airborne PM</w:delText>
        </w:r>
        <w:r w:rsidR="00D57113" w:rsidRPr="008B1F90" w:rsidDel="00096A99">
          <w:rPr>
            <w:sz w:val="22"/>
            <w:szCs w:val="22"/>
            <w:vertAlign w:val="subscript"/>
          </w:rPr>
          <w:delText>2.5</w:delText>
        </w:r>
        <w:r w:rsidR="00D57113" w:rsidRPr="008B1F90" w:rsidDel="00096A99">
          <w:rPr>
            <w:sz w:val="22"/>
            <w:szCs w:val="22"/>
          </w:rPr>
          <w:delText xml:space="preserve"> at concentrations that are relatively high compared to most organic pollutants (~1-10 μM/g).</w:delText>
        </w:r>
      </w:del>
    </w:p>
    <w:p w14:paraId="0B250EB6" w14:textId="77777777" w:rsidR="00F83FCA" w:rsidRPr="008B1F90" w:rsidRDefault="00F83FCA" w:rsidP="00896FD8">
      <w:pPr>
        <w:spacing w:line="480" w:lineRule="auto"/>
        <w:rPr>
          <w:sz w:val="22"/>
          <w:szCs w:val="22"/>
        </w:rPr>
      </w:pPr>
    </w:p>
    <w:p w14:paraId="7779EFF4" w14:textId="5F924DCC"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49037A">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"(49, 50)", "plainTextFormattedCitation" : "(49, 50)", "previouslyFormattedCitation" : "(48, 49)" }, "properties" : { "noteIndex" : 0 }, "schema" : "https://github.com/citation-style-language/schema/raw/master/csl-citation.json" }</w:instrText>
      </w:r>
      <w:r w:rsidRPr="008B1F90">
        <w:rPr>
          <w:sz w:val="22"/>
          <w:szCs w:val="22"/>
        </w:rPr>
        <w:fldChar w:fldCharType="separate"/>
      </w:r>
      <w:r w:rsidR="0049037A" w:rsidRPr="0049037A">
        <w:rPr>
          <w:noProof/>
          <w:sz w:val="22"/>
          <w:szCs w:val="22"/>
        </w:rPr>
        <w:t>(49, 50)</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49037A">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"(47)", "plainTextFormattedCitation" : "(47)", "previouslyFormattedCitation" : "(46)" }, "properties" : { "noteIndex" : 0 }, "schema" : "https://github.com/citation-style-language/schema/raw/master/csl-citation.json" }</w:instrText>
      </w:r>
      <w:r w:rsidRPr="008B1F90">
        <w:rPr>
          <w:sz w:val="22"/>
          <w:szCs w:val="22"/>
        </w:rPr>
        <w:fldChar w:fldCharType="separate"/>
      </w:r>
      <w:r w:rsidR="0049037A" w:rsidRPr="0049037A">
        <w:rPr>
          <w:noProof/>
          <w:sz w:val="22"/>
          <w:szCs w:val="22"/>
        </w:rPr>
        <w:t>(47)</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49037A">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"(24)", "plainTextFormattedCitation" : "(24)", "previouslyFormattedCitation" : "(24)"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(24)</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ins w:id="18" w:author="Dave Bridges" w:date="2016-03-21T08:05:00Z">
        <w:r w:rsidR="00096A99">
          <w:rPr>
            <w:sz w:val="22"/>
            <w:szCs w:val="22"/>
          </w:rPr>
          <w:t>M</w:t>
        </w:r>
      </w:ins>
      <w:del w:id="19" w:author="Dave Bridges" w:date="2016-03-21T08:05:00Z">
        <w:r w:rsidR="00FE6CCD" w:rsidRPr="008B1F90" w:rsidDel="00096A99">
          <w:rPr>
            <w:sz w:val="22"/>
            <w:szCs w:val="22"/>
          </w:rPr>
          <w:delText>The m</w:delText>
        </w:r>
      </w:del>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the </w:t>
      </w:r>
      <w:commentRangeStart w:id="20"/>
      <w:r w:rsidR="005E1B42" w:rsidRPr="008B1F90">
        <w:rPr>
          <w:sz w:val="22"/>
          <w:szCs w:val="22"/>
        </w:rPr>
        <w:t xml:space="preserve">primary site </w:t>
      </w:r>
      <w:commentRangeEnd w:id="20"/>
      <w:r w:rsidR="00096A99">
        <w:rPr>
          <w:rStyle w:val="CommentReference"/>
        </w:rPr>
        <w:commentReference w:id="20"/>
      </w:r>
      <w:r w:rsidR="005E1B42" w:rsidRPr="008B1F90">
        <w:rPr>
          <w:sz w:val="22"/>
          <w:szCs w:val="22"/>
        </w:rPr>
        <w:t xml:space="preserve">of the antioxidant defense system. Thus, </w:t>
      </w:r>
      <w:del w:id="21" w:author="Dave Bridges" w:date="2016-03-21T08:15:00Z">
        <w:r w:rsidR="005E1B42" w:rsidRPr="008B1F90" w:rsidDel="00C30259">
          <w:rPr>
            <w:sz w:val="22"/>
            <w:szCs w:val="22"/>
          </w:rPr>
          <w:delText xml:space="preserve">defects </w:delText>
        </w:r>
      </w:del>
      <w:ins w:id="22" w:author="Dave Bridges" w:date="2016-03-21T08:15:00Z">
        <w:r w:rsidR="00C30259">
          <w:rPr>
            <w:sz w:val="22"/>
            <w:szCs w:val="22"/>
          </w:rPr>
          <w:t>reactive oxygen species can impair</w:t>
        </w:r>
      </w:ins>
      <w:del w:id="23" w:author="Dave Bridges" w:date="2016-03-21T08:15:00Z">
        <w:r w:rsidR="005E1B42" w:rsidRPr="008B1F90" w:rsidDel="00C30259">
          <w:rPr>
            <w:sz w:val="22"/>
            <w:szCs w:val="22"/>
          </w:rPr>
          <w:delText>in</w:delText>
        </w:r>
      </w:del>
      <w:r w:rsidR="005E1B42" w:rsidRPr="008B1F90">
        <w:rPr>
          <w:sz w:val="22"/>
          <w:szCs w:val="22"/>
        </w:rPr>
        <w:t xml:space="preserve"> mitochondrial </w:t>
      </w:r>
      <w:del w:id="24" w:author="Dave Bridges" w:date="2016-03-21T08:07:00Z">
        <w:r w:rsidR="005E1B42" w:rsidRPr="008B1F90" w:rsidDel="00096A99">
          <w:rPr>
            <w:sz w:val="22"/>
            <w:szCs w:val="22"/>
          </w:rPr>
          <w:delText>metabolism</w:delText>
        </w:r>
        <w:r w:rsidR="004D1C93" w:rsidRPr="008B1F90" w:rsidDel="00096A99">
          <w:rPr>
            <w:sz w:val="22"/>
            <w:szCs w:val="22"/>
          </w:rPr>
          <w:delText>, particularly in the context of obesity,</w:delText>
        </w:r>
        <w:r w:rsidR="005E1B42" w:rsidRPr="008B1F90" w:rsidDel="00096A99">
          <w:rPr>
            <w:sz w:val="22"/>
            <w:szCs w:val="22"/>
          </w:rPr>
          <w:delText xml:space="preserve"> </w:delText>
        </w:r>
        <w:r w:rsidR="004D1C93" w:rsidRPr="008B1F90" w:rsidDel="00096A99">
          <w:rPr>
            <w:sz w:val="22"/>
            <w:szCs w:val="22"/>
          </w:rPr>
          <w:delText xml:space="preserve">are likely to </w:delText>
        </w:r>
        <w:r w:rsidR="005E1B42" w:rsidRPr="008B1F90" w:rsidDel="00096A99">
          <w:rPr>
            <w:sz w:val="22"/>
            <w:szCs w:val="22"/>
          </w:rPr>
          <w:delText>have profound effects on</w:delText>
        </w:r>
      </w:del>
      <w:ins w:id="25" w:author="Dave Bridges" w:date="2016-03-21T08:07:00Z">
        <w:r w:rsidR="00096A99">
          <w:rPr>
            <w:sz w:val="22"/>
            <w:szCs w:val="22"/>
          </w:rPr>
          <w:t xml:space="preserve">oxidative capacity can </w:t>
        </w:r>
      </w:ins>
      <w:ins w:id="26" w:author="Dave Bridges" w:date="2016-03-21T08:16:00Z">
        <w:r w:rsidR="00C30259">
          <w:rPr>
            <w:sz w:val="22"/>
            <w:szCs w:val="22"/>
          </w:rPr>
          <w:t>and can correlate</w:t>
        </w:r>
      </w:ins>
      <w:ins w:id="27" w:author="Dave Bridges" w:date="2016-03-21T08:07:00Z">
        <w:r w:rsidR="00096A99">
          <w:rPr>
            <w:sz w:val="22"/>
            <w:szCs w:val="22"/>
          </w:rPr>
          <w:t xml:space="preserve"> with </w:t>
        </w:r>
      </w:ins>
      <w:ins w:id="28" w:author="Dave Bridges" w:date="2016-03-21T08:16:00Z">
        <w:r w:rsidR="00C30259">
          <w:rPr>
            <w:sz w:val="22"/>
            <w:szCs w:val="22"/>
          </w:rPr>
          <w:t xml:space="preserve">whole body </w:t>
        </w:r>
      </w:ins>
      <w:ins w:id="29" w:author="Dave Bridges" w:date="2016-03-21T08:07:00Z">
        <w:r w:rsidR="00096A99">
          <w:rPr>
            <w:sz w:val="22"/>
            <w:szCs w:val="22"/>
          </w:rPr>
          <w:t>reduc</w:t>
        </w:r>
        <w:r w:rsidR="00C30259">
          <w:rPr>
            <w:sz w:val="22"/>
            <w:szCs w:val="22"/>
          </w:rPr>
          <w:t>tions in</w:t>
        </w:r>
      </w:ins>
      <w:r w:rsidR="005E1B42" w:rsidRPr="008B1F90">
        <w:rPr>
          <w:sz w:val="22"/>
          <w:szCs w:val="22"/>
        </w:rPr>
        <w:t xml:space="preserve"> </w:t>
      </w:r>
      <w:r w:rsidR="00E31670">
        <w:rPr>
          <w:sz w:val="22"/>
          <w:szCs w:val="22"/>
        </w:rPr>
        <w:t>energy expenditure</w:t>
      </w:r>
      <w:del w:id="30" w:author="Dave Bridges" w:date="2016-03-21T08:06:00Z">
        <w:r w:rsidR="00E31670" w:rsidDel="00096A99">
          <w:rPr>
            <w:sz w:val="22"/>
            <w:szCs w:val="22"/>
          </w:rPr>
          <w:delText xml:space="preserve"> and</w:delText>
        </w:r>
        <w:r w:rsidR="002509CB" w:rsidDel="00096A99">
          <w:rPr>
            <w:sz w:val="22"/>
            <w:szCs w:val="22"/>
          </w:rPr>
          <w:delText>/or result in</w:delText>
        </w:r>
        <w:r w:rsidR="00E31670" w:rsidDel="00096A99">
          <w:rPr>
            <w:sz w:val="22"/>
            <w:szCs w:val="22"/>
          </w:rPr>
          <w:delText xml:space="preserve"> other metabolic abnormalities</w:delText>
        </w:r>
      </w:del>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49037A">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"(19, 33, 37)", "plainTextFormattedCitation" : "(19, 33, 37)", "previouslyFormattedCitation" : "(19, 33, 37)"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(19, 33, 37)</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commentRangeStart w:id="31"/>
      <w:r w:rsidR="009A7281" w:rsidRPr="008B1F90">
        <w:rPr>
          <w:sz w:val="22"/>
          <w:szCs w:val="22"/>
        </w:rPr>
        <w:t xml:space="preserve">different </w:t>
      </w:r>
      <w:r w:rsidR="005E1B42" w:rsidRPr="008B1F90">
        <w:rPr>
          <w:sz w:val="22"/>
          <w:szCs w:val="22"/>
        </w:rPr>
        <w:t xml:space="preserve">metabolic disease states </w:t>
      </w:r>
      <w:commentRangeEnd w:id="31"/>
      <w:r w:rsidR="00096A99">
        <w:rPr>
          <w:rStyle w:val="CommentReference"/>
        </w:rPr>
        <w:commentReference w:id="31"/>
      </w:r>
      <w:r w:rsidR="00F53B31" w:rsidRPr="008B1F90">
        <w:rPr>
          <w:sz w:val="22"/>
          <w:szCs w:val="22"/>
        </w:rPr>
        <w:fldChar w:fldCharType="begin" w:fldLock="1"/>
      </w:r>
      <w:r w:rsidR="0049037A">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"(33)", "plainTextFormattedCitation" : "(33)", "previouslyFormattedCitation" : "(33)"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(33)</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w:t>
      </w:r>
      <w:del w:id="32" w:author="Dave Bridges" w:date="2016-03-21T08:06:00Z">
        <w:r w:rsidR="0023247F" w:rsidRPr="008B1F90" w:rsidDel="00096A99">
          <w:rPr>
            <w:sz w:val="22"/>
            <w:szCs w:val="22"/>
          </w:rPr>
          <w:delText xml:space="preserve">have </w:delText>
        </w:r>
      </w:del>
      <w:r w:rsidR="0023247F" w:rsidRPr="008B1F90">
        <w:rPr>
          <w:sz w:val="22"/>
          <w:szCs w:val="22"/>
        </w:rPr>
        <w:t xml:space="preserve">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E20D0BD"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49037A">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"(27)", "plainTextFormattedCitation" : "(27)", "previouslyFormattedCitation" : "(27)"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(27)</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w:t>
      </w:r>
      <w:proofErr w:type="spellStart"/>
      <w:r w:rsidR="00602282" w:rsidRPr="008B1F90">
        <w:rPr>
          <w:sz w:val="22"/>
          <w:szCs w:val="22"/>
        </w:rPr>
        <w:t>oropharyngeal</w:t>
      </w:r>
      <w:proofErr w:type="spellEnd"/>
      <w:r w:rsidR="00602282" w:rsidRPr="008B1F90">
        <w:rPr>
          <w:sz w:val="22"/>
          <w:szCs w:val="22"/>
        </w:rPr>
        <w:t xml:space="preserve"> aspiration on days 10 and </w:t>
      </w:r>
      <w:r w:rsidR="00602282" w:rsidRPr="008B1F90">
        <w:rPr>
          <w:sz w:val="22"/>
          <w:szCs w:val="22"/>
        </w:rPr>
        <w:lastRenderedPageBreak/>
        <w:t xml:space="preserve">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49037A">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"(46)", "plainTextFormattedCitation" : "(46)", "previouslyFormattedCitation" : "(45)" }, "properties" : { "noteIndex" : 0 }, "schema" : "https://github.com/citation-style-language/schema/raw/master/csl-citation.json" }</w:instrText>
      </w:r>
      <w:r w:rsidR="00470311" w:rsidRPr="008B1F90">
        <w:rPr>
          <w:sz w:val="22"/>
          <w:szCs w:val="22"/>
        </w:rPr>
        <w:fldChar w:fldCharType="separate"/>
      </w:r>
      <w:r w:rsidR="0049037A" w:rsidRPr="0049037A">
        <w:rPr>
          <w:noProof/>
          <w:sz w:val="22"/>
          <w:szCs w:val="22"/>
        </w:rPr>
        <w:t>(46)</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xml:space="preserve">. </w:t>
      </w:r>
      <w:ins w:id="33" w:author="Dave Bridges" w:date="2016-03-21T08:17:00Z">
        <w:r w:rsidR="00C36B99">
          <w:rPr>
            <w:sz w:val="22"/>
            <w:szCs w:val="22"/>
          </w:rPr>
          <w:t>M</w:t>
        </w:r>
      </w:ins>
      <w:del w:id="34" w:author="Dave Bridges" w:date="2016-03-21T08:17:00Z">
        <w:r w:rsidR="00602282" w:rsidRPr="008B1F90" w:rsidDel="00C36B99">
          <w:rPr>
            <w:sz w:val="22"/>
            <w:szCs w:val="22"/>
          </w:rPr>
          <w:delText>Briefly, m</w:delText>
        </w:r>
      </w:del>
      <w:proofErr w:type="gramStart"/>
      <w:r w:rsidR="00602282" w:rsidRPr="008B1F90">
        <w:rPr>
          <w:sz w:val="22"/>
          <w:szCs w:val="22"/>
        </w:rPr>
        <w:t>ice were</w:t>
      </w:r>
      <w:proofErr w:type="gramEnd"/>
      <w:r w:rsidR="00602282" w:rsidRPr="008B1F90">
        <w:rPr>
          <w:sz w:val="22"/>
          <w:szCs w:val="22"/>
        </w:rPr>
        <w:t xml:space="preserve"> anesthetized by inhalant anesthetic </w:t>
      </w:r>
      <w:proofErr w:type="spellStart"/>
      <w:r w:rsidR="00602282" w:rsidRPr="008B1F90">
        <w:rPr>
          <w:sz w:val="22"/>
          <w:szCs w:val="22"/>
        </w:rPr>
        <w:t>isoflurane</w:t>
      </w:r>
      <w:proofErr w:type="spellEnd"/>
      <w:r w:rsidR="00602282" w:rsidRPr="008B1F90">
        <w:rPr>
          <w:sz w:val="22"/>
          <w:szCs w:val="22"/>
        </w:rPr>
        <w:t xml:space="preserv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w:t>
      </w:r>
      <w:proofErr w:type="gramStart"/>
      <w:r w:rsidR="008A7513" w:rsidRPr="008B1F90">
        <w:rPr>
          <w:sz w:val="22"/>
          <w:szCs w:val="22"/>
        </w:rPr>
        <w:t>manufacturer’s</w:t>
      </w:r>
      <w:proofErr w:type="gramEnd"/>
      <w:r w:rsidR="008A7513" w:rsidRPr="008B1F90">
        <w:rPr>
          <w:sz w:val="22"/>
          <w:szCs w:val="22"/>
        </w:rPr>
        <w:t xml:space="preserve"> instructions</w:t>
      </w:r>
      <w:ins w:id="35" w:author="Dave Bridges" w:date="2016-03-21T08:17:00Z">
        <w:r w:rsidR="00C36B99">
          <w:rPr>
            <w:sz w:val="22"/>
            <w:szCs w:val="22"/>
          </w:rPr>
          <w:t xml:space="preserve"> using a </w:t>
        </w:r>
      </w:ins>
      <w:ins w:id="36" w:author="Dave Bridges" w:date="2016-03-21T08:18:00Z">
        <w:r w:rsidR="00C36B99">
          <w:rPr>
            <w:sz w:val="22"/>
            <w:szCs w:val="22"/>
          </w:rPr>
          <w:t>MAGPIX LMX200 system</w:t>
        </w:r>
      </w:ins>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564DA5E"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del w:id="37" w:author="Dave Bridges" w:date="2016-03-21T08:19:00Z">
        <w:r w:rsidR="005D1436" w:rsidRPr="008B1F90" w:rsidDel="00C36B99">
          <w:rPr>
            <w:sz w:val="22"/>
            <w:szCs w:val="22"/>
          </w:rPr>
          <w:delText>starting</w:delText>
        </w:r>
        <w:r w:rsidRPr="008B1F90" w:rsidDel="00C36B99">
          <w:rPr>
            <w:sz w:val="22"/>
            <w:szCs w:val="22"/>
          </w:rPr>
          <w:delText xml:space="preserve"> </w:delText>
        </w:r>
      </w:del>
      <w:r w:rsidRPr="008B1F90">
        <w:rPr>
          <w:sz w:val="22"/>
          <w:szCs w:val="22"/>
        </w:rPr>
        <w:t xml:space="preserve">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del w:id="38" w:author="Dave Bridges" w:date="2016-03-21T08:19:00Z">
        <w:r w:rsidRPr="008B1F90" w:rsidDel="00C36B99">
          <w:rPr>
            <w:sz w:val="22"/>
            <w:szCs w:val="22"/>
          </w:rPr>
          <w:delText xml:space="preserve"> at approximately ZT10</w:delText>
        </w:r>
      </w:del>
      <w:r w:rsidRPr="008B1F90">
        <w:rPr>
          <w:sz w:val="22"/>
          <w:szCs w:val="22"/>
        </w:rPr>
        <w:t>.</w:t>
      </w:r>
      <w:r w:rsidR="00B425D2" w:rsidRPr="008B1F90">
        <w:rPr>
          <w:sz w:val="22"/>
          <w:szCs w:val="22"/>
        </w:rPr>
        <w:t xml:space="preserve">  Food intake during the HFD phase was determined on a per-cage level by weigh</w:t>
      </w:r>
      <w:r w:rsidR="00740101" w:rsidRPr="008B1F90">
        <w:rPr>
          <w:sz w:val="22"/>
          <w:szCs w:val="22"/>
        </w:rPr>
        <w:t xml:space="preserve">ing the food on a weekly basis.  For </w:t>
      </w:r>
      <w:del w:id="39" w:author="Dave Bridges" w:date="2016-03-21T08:20:00Z">
        <w:r w:rsidR="00740101" w:rsidRPr="008B1F90" w:rsidDel="00C36B99">
          <w:rPr>
            <w:sz w:val="22"/>
            <w:szCs w:val="22"/>
          </w:rPr>
          <w:delText xml:space="preserve">pre-HFD </w:delText>
        </w:r>
      </w:del>
      <w:proofErr w:type="gramStart"/>
      <w:r w:rsidR="00740101" w:rsidRPr="008B1F90">
        <w:rPr>
          <w:sz w:val="22"/>
          <w:szCs w:val="22"/>
        </w:rPr>
        <w:t>food intake</w:t>
      </w:r>
      <w:ins w:id="40" w:author="Dave Bridges" w:date="2016-03-21T08:20:00Z">
        <w:r w:rsidR="00C36B99" w:rsidRPr="00C36B99">
          <w:rPr>
            <w:sz w:val="22"/>
            <w:szCs w:val="22"/>
          </w:rPr>
          <w:t xml:space="preserve"> </w:t>
        </w:r>
        <w:r w:rsidR="00C36B99" w:rsidRPr="008B1F90">
          <w:rPr>
            <w:sz w:val="22"/>
            <w:szCs w:val="22"/>
          </w:rPr>
          <w:t>pre-HFD</w:t>
        </w:r>
      </w:ins>
      <w:r w:rsidR="00FC49AE" w:rsidRPr="008B1F90">
        <w:rPr>
          <w:sz w:val="22"/>
          <w:szCs w:val="22"/>
        </w:rPr>
        <w:t xml:space="preserve">, this was </w:t>
      </w:r>
      <w:del w:id="41" w:author="Dave Bridges" w:date="2016-03-21T08:20:00Z">
        <w:r w:rsidR="00FC49AE" w:rsidRPr="008B1F90" w:rsidDel="00C36B99">
          <w:rPr>
            <w:sz w:val="22"/>
            <w:szCs w:val="22"/>
          </w:rPr>
          <w:delText xml:space="preserve">the sum of food eaten during the time in the metabolic cages, as </w:delText>
        </w:r>
      </w:del>
      <w:r w:rsidR="00FC49AE" w:rsidRPr="008B1F90">
        <w:rPr>
          <w:sz w:val="22"/>
          <w:szCs w:val="22"/>
        </w:rPr>
        <w:t xml:space="preserve">determined by scaled </w:t>
      </w:r>
      <w:del w:id="42" w:author="Dave Bridges" w:date="2016-03-21T08:20:00Z">
        <w:r w:rsidR="00FC49AE" w:rsidRPr="008B1F90" w:rsidDel="00C36B99">
          <w:rPr>
            <w:sz w:val="22"/>
            <w:szCs w:val="22"/>
          </w:rPr>
          <w:delText>feeder</w:delText>
        </w:r>
        <w:r w:rsidR="003E5936" w:rsidRPr="008B1F90" w:rsidDel="00C36B99">
          <w:rPr>
            <w:sz w:val="22"/>
            <w:szCs w:val="22"/>
          </w:rPr>
          <w:delText>s</w:delText>
        </w:r>
      </w:del>
      <w:ins w:id="43" w:author="Dave Bridges" w:date="2016-03-21T08:20:00Z">
        <w:r w:rsidR="00C36B99" w:rsidRPr="008B1F90">
          <w:rPr>
            <w:sz w:val="22"/>
            <w:szCs w:val="22"/>
          </w:rPr>
          <w:t>feeder</w:t>
        </w:r>
        <w:r w:rsidR="00C36B99">
          <w:rPr>
            <w:sz w:val="22"/>
            <w:szCs w:val="22"/>
          </w:rPr>
          <w:t>s within the CLAMS system</w:t>
        </w:r>
      </w:ins>
      <w:proofErr w:type="gramEnd"/>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4E897615" w:rsidR="0012599A" w:rsidDel="00563E7F" w:rsidRDefault="0049265C" w:rsidP="00AA41A9">
      <w:pPr>
        <w:spacing w:line="480" w:lineRule="auto"/>
        <w:rPr>
          <w:del w:id="44" w:author="Dave Bridges" w:date="2016-03-21T08:21:00Z"/>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ins w:id="45" w:author="Dave Bridges" w:date="2016-03-21T08:20:00Z">
        <w:r w:rsidR="00C36B99">
          <w:rPr>
            <w:sz w:val="22"/>
            <w:szCs w:val="22"/>
          </w:rPr>
          <w:t>e</w:t>
        </w:r>
      </w:ins>
      <w:del w:id="46" w:author="Dave Bridges" w:date="2016-03-21T08:20:00Z">
        <w:r w:rsidR="00FC49AE" w:rsidRPr="008B1F90" w:rsidDel="00C36B99">
          <w:rPr>
            <w:sz w:val="22"/>
            <w:szCs w:val="22"/>
          </w:rPr>
          <w:delText>E</w:delText>
        </w:r>
      </w:del>
      <w:r w:rsidR="00FC49AE" w:rsidRPr="008B1F90">
        <w:rPr>
          <w:sz w:val="22"/>
          <w:szCs w:val="22"/>
        </w:rPr>
        <w:t xml:space="preserv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 xml:space="preserve">discarded as this was the amount of time </w:t>
      </w:r>
      <w:ins w:id="47" w:author="Dave Bridges" w:date="2016-03-21T08:21:00Z">
        <w:r w:rsidR="00563E7F">
          <w:rPr>
            <w:sz w:val="22"/>
            <w:szCs w:val="22"/>
          </w:rPr>
          <w:t xml:space="preserve">determined to be </w:t>
        </w:r>
      </w:ins>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w:t>
      </w:r>
      <w:del w:id="48" w:author="Dave Bridges" w:date="2016-03-21T08:20:00Z">
        <w:r w:rsidR="00FC49AE" w:rsidRPr="008B1F90" w:rsidDel="00C36B99">
          <w:rPr>
            <w:sz w:val="22"/>
            <w:szCs w:val="22"/>
          </w:rPr>
          <w:lastRenderedPageBreak/>
          <w:delText xml:space="preserve">single-caged </w:delText>
        </w:r>
      </w:del>
      <w:r w:rsidR="00FC49AE" w:rsidRPr="008B1F90">
        <w:rPr>
          <w:sz w:val="22"/>
          <w:szCs w:val="22"/>
        </w:rPr>
        <w:t>environment</w:t>
      </w:r>
      <w:proofErr w:type="gramEnd"/>
      <w:r w:rsidR="00FC49AE" w:rsidRPr="008B1F90">
        <w:rPr>
          <w:sz w:val="22"/>
          <w:szCs w:val="22"/>
        </w:rPr>
        <w:t xml:space="preserve">. </w:t>
      </w:r>
      <w:del w:id="49" w:author="Dave Bridges" w:date="2016-03-21T08:20:00Z">
        <w:r w:rsidR="00FC49AE" w:rsidRPr="008B1F90" w:rsidDel="00563E7F">
          <w:rPr>
            <w:sz w:val="22"/>
            <w:szCs w:val="22"/>
          </w:rPr>
          <w:delText xml:space="preserve"> </w:delText>
        </w:r>
        <w:r w:rsidR="009A6E08" w:rsidRPr="008B1F90" w:rsidDel="00563E7F">
          <w:rPr>
            <w:sz w:val="22"/>
            <w:szCs w:val="22"/>
          </w:rPr>
          <w:delText xml:space="preserve">The </w:delText>
        </w:r>
      </w:del>
      <w:proofErr w:type="spellStart"/>
      <w:r w:rsidR="009A6E08" w:rsidRPr="008B1F90">
        <w:rPr>
          <w:sz w:val="22"/>
          <w:szCs w:val="22"/>
        </w:rPr>
        <w:t>Oxymax</w:t>
      </w:r>
      <w:proofErr w:type="spellEnd"/>
      <w:r w:rsidR="009A6E08" w:rsidRPr="008B1F90">
        <w:rPr>
          <w:sz w:val="22"/>
          <w:szCs w:val="22"/>
        </w:rPr>
        <w:t xml:space="preserve"> software </w:t>
      </w:r>
      <w:ins w:id="50" w:author="Dave Bridges" w:date="2016-03-21T08:21:00Z">
        <w:r w:rsidR="00563E7F">
          <w:rPr>
            <w:sz w:val="22"/>
            <w:szCs w:val="22"/>
          </w:rPr>
          <w:t xml:space="preserve">(Columbus Instruments) </w:t>
        </w:r>
      </w:ins>
      <w:del w:id="51" w:author="Dave Bridges" w:date="2016-03-21T08:21:00Z">
        <w:r w:rsidR="009A6E08" w:rsidRPr="008B1F90" w:rsidDel="00563E7F">
          <w:rPr>
            <w:sz w:val="22"/>
            <w:szCs w:val="22"/>
          </w:rPr>
          <w:delText xml:space="preserve">provided by the vendor </w:delText>
        </w:r>
      </w:del>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del w:id="52" w:author="Dave Bridges" w:date="2016-03-21T08:22:00Z">
        <w:r w:rsidR="00BD00A5" w:rsidDel="00563E7F">
          <w:rPr>
            <w:sz w:val="22"/>
            <w:szCs w:val="22"/>
          </w:rPr>
          <w:delText>Energy expenditure</w:delText>
        </w:r>
      </w:del>
      <w:ins w:id="53" w:author="Dave Bridges" w:date="2016-03-21T08:22:00Z">
        <w:r w:rsidR="00563E7F">
          <w:rPr>
            <w:sz w:val="22"/>
            <w:szCs w:val="22"/>
          </w:rPr>
          <w:t>Heat production</w:t>
        </w:r>
      </w:ins>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49037A">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"(28)", "plainTextFormattedCitation" : "(28)", "previouslyFormattedCitation" : "(28)" }, "properties" : { "noteIndex" : 0 }, "schema" : "https://github.com/citation-style-language/schema/raw/master/csl-citation.json" }</w:instrText>
      </w:r>
      <w:r w:rsidR="00B41014">
        <w:rPr>
          <w:sz w:val="22"/>
          <w:szCs w:val="22"/>
        </w:rPr>
        <w:fldChar w:fldCharType="separate"/>
      </w:r>
      <w:r w:rsidR="0007757F" w:rsidRPr="0007757F">
        <w:rPr>
          <w:noProof/>
          <w:sz w:val="22"/>
          <w:szCs w:val="22"/>
        </w:rPr>
        <w:t>(28)</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563E7F">
      <w:pPr>
        <w:spacing w:line="480" w:lineRule="auto"/>
        <w:rPr>
          <w:sz w:val="22"/>
          <w:szCs w:val="22"/>
        </w:rPr>
        <w:pPrChange w:id="54" w:author="Dave Bridges" w:date="2016-03-21T08:21:00Z">
          <w:pPr>
            <w:spacing w:line="480" w:lineRule="auto"/>
            <w:ind w:left="720"/>
          </w:pPr>
        </w:pPrChange>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C38106B"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del w:id="55" w:author="Dave Bridges" w:date="2016-03-21T08:22:00Z">
        <w:r w:rsidR="0059560F" w:rsidRPr="008B1F90" w:rsidDel="00563E7F">
          <w:rPr>
            <w:sz w:val="22"/>
            <w:szCs w:val="22"/>
          </w:rPr>
          <w:delText>A</w:delText>
        </w:r>
        <w:r w:rsidR="00870709" w:rsidRPr="008B1F90" w:rsidDel="00563E7F">
          <w:rPr>
            <w:sz w:val="22"/>
            <w:szCs w:val="22"/>
          </w:rPr>
          <w:delText xml:space="preserve"> thoracotomy </w:delText>
        </w:r>
        <w:r w:rsidR="00316D67" w:rsidRPr="008B1F90" w:rsidDel="00563E7F">
          <w:rPr>
            <w:sz w:val="22"/>
            <w:szCs w:val="22"/>
          </w:rPr>
          <w:delText xml:space="preserve">was </w:delText>
        </w:r>
        <w:r w:rsidR="00870709" w:rsidRPr="008B1F90" w:rsidDel="00563E7F">
          <w:rPr>
            <w:sz w:val="22"/>
            <w:szCs w:val="22"/>
          </w:rPr>
          <w:delText xml:space="preserve">performed </w:delText>
        </w:r>
        <w:r w:rsidR="00BE5590" w:rsidRPr="008B1F90" w:rsidDel="00563E7F">
          <w:rPr>
            <w:sz w:val="22"/>
            <w:szCs w:val="22"/>
          </w:rPr>
          <w:delText>before</w:delText>
        </w:r>
        <w:r w:rsidR="00870709" w:rsidRPr="008B1F90" w:rsidDel="00563E7F">
          <w:rPr>
            <w:sz w:val="22"/>
            <w:szCs w:val="22"/>
          </w:rPr>
          <w:delText xml:space="preserve"> isolat</w:delText>
        </w:r>
        <w:r w:rsidR="00BE5590" w:rsidRPr="008B1F90" w:rsidDel="00563E7F">
          <w:rPr>
            <w:sz w:val="22"/>
            <w:szCs w:val="22"/>
          </w:rPr>
          <w:delText>ion of</w:delText>
        </w:r>
        <w:r w:rsidR="00870709" w:rsidRPr="008B1F90" w:rsidDel="00563E7F">
          <w:rPr>
            <w:sz w:val="22"/>
            <w:szCs w:val="22"/>
          </w:rPr>
          <w:delText xml:space="preserve"> the lungs and other tissues</w:delText>
        </w:r>
        <w:r w:rsidR="00161BD9" w:rsidRPr="008B1F90" w:rsidDel="00563E7F">
          <w:rPr>
            <w:sz w:val="22"/>
            <w:szCs w:val="22"/>
          </w:rPr>
          <w:delText>.</w:delText>
        </w:r>
        <w:r w:rsidR="00A75A22" w:rsidRPr="008B1F90" w:rsidDel="00563E7F">
          <w:rPr>
            <w:sz w:val="22"/>
            <w:szCs w:val="22"/>
          </w:rPr>
          <w:delText xml:space="preserve"> </w:delText>
        </w:r>
      </w:del>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ins w:id="56" w:author="Dave Bridges" w:date="2016-03-21T08:22:00Z">
        <w:r w:rsidR="00563E7F">
          <w:rPr>
            <w:sz w:val="22"/>
            <w:szCs w:val="22"/>
          </w:rPr>
          <w:t xml:space="preserve"> in a </w:t>
        </w:r>
        <w:proofErr w:type="spellStart"/>
        <w:r w:rsidR="00563E7F">
          <w:rPr>
            <w:sz w:val="22"/>
            <w:szCs w:val="22"/>
          </w:rPr>
          <w:t>Qiagen</w:t>
        </w:r>
        <w:proofErr w:type="spellEnd"/>
        <w:r w:rsidR="00563E7F">
          <w:rPr>
            <w:sz w:val="22"/>
            <w:szCs w:val="22"/>
          </w:rPr>
          <w:t xml:space="preserve"> Tissue </w:t>
        </w:r>
        <w:proofErr w:type="spellStart"/>
        <w:r w:rsidR="00563E7F">
          <w:rPr>
            <w:sz w:val="22"/>
            <w:szCs w:val="22"/>
          </w:rPr>
          <w:t>Lyser</w:t>
        </w:r>
        <w:proofErr w:type="spellEnd"/>
        <w:r w:rsidR="00563E7F">
          <w:rPr>
            <w:sz w:val="22"/>
            <w:szCs w:val="22"/>
          </w:rPr>
          <w:t xml:space="preserve"> (30Hz for 5 min)</w:t>
        </w:r>
      </w:ins>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proofErr w:type="spellStart"/>
      <w:ins w:id="57" w:author="Dave Bridges" w:date="2016-03-21T08:24:00Z">
        <w:r w:rsidR="00563E7F">
          <w:rPr>
            <w:sz w:val="22"/>
            <w:szCs w:val="22"/>
          </w:rPr>
          <w:t>PureLink</w:t>
        </w:r>
        <w:proofErr w:type="spellEnd"/>
        <w:r w:rsidR="00563E7F">
          <w:rPr>
            <w:sz w:val="22"/>
            <w:szCs w:val="22"/>
          </w:rPr>
          <w:t xml:space="preserve"> mRNA kit from </w:t>
        </w:r>
      </w:ins>
      <w:r w:rsidR="00DF4C91" w:rsidRPr="008B1F90">
        <w:rPr>
          <w:sz w:val="22"/>
          <w:szCs w:val="22"/>
        </w:rPr>
        <w:t>Life Technologies)</w:t>
      </w:r>
      <w:ins w:id="58" w:author="Dave Bridges" w:date="2016-03-21T08:24:00Z">
        <w:r w:rsidR="00563E7F">
          <w:rPr>
            <w:sz w:val="22"/>
            <w:szCs w:val="22"/>
          </w:rPr>
          <w:t xml:space="preserve">. </w:t>
        </w:r>
      </w:ins>
      <w:del w:id="59" w:author="Dave Bridges" w:date="2016-03-21T08:24:00Z">
        <w:r w:rsidR="00533ED0" w:rsidRPr="008B1F90" w:rsidDel="00563E7F">
          <w:rPr>
            <w:sz w:val="22"/>
            <w:szCs w:val="22"/>
          </w:rPr>
          <w:delText>,</w:delText>
        </w:r>
      </w:del>
      <w:r w:rsidR="00DF4C91" w:rsidRPr="008B1F90">
        <w:rPr>
          <w:sz w:val="22"/>
          <w:szCs w:val="22"/>
        </w:rPr>
        <w:t xml:space="preserve"> </w:t>
      </w:r>
      <w:ins w:id="60" w:author="Dave Bridges" w:date="2016-03-21T08:24:00Z">
        <w:r w:rsidR="00563E7F">
          <w:rPr>
            <w:sz w:val="22"/>
            <w:szCs w:val="22"/>
          </w:rPr>
          <w:t>G</w:t>
        </w:r>
      </w:ins>
      <w:del w:id="61" w:author="Dave Bridges" w:date="2016-03-21T08:24:00Z">
        <w:r w:rsidR="006A47A3" w:rsidRPr="008B1F90" w:rsidDel="00563E7F">
          <w:rPr>
            <w:sz w:val="22"/>
            <w:szCs w:val="22"/>
          </w:rPr>
          <w:delText>g</w:delText>
        </w:r>
      </w:del>
      <w:r w:rsidR="006A47A3" w:rsidRPr="008B1F90">
        <w:rPr>
          <w:sz w:val="22"/>
          <w:szCs w:val="22"/>
        </w:rPr>
        <w:t xml:space="preserve">enomic </w:t>
      </w:r>
      <w:ins w:id="62" w:author="Dave Bridges" w:date="2016-03-21T08:24:00Z">
        <w:r w:rsidR="00563E7F">
          <w:rPr>
            <w:sz w:val="22"/>
            <w:szCs w:val="22"/>
          </w:rPr>
          <w:t xml:space="preserve">and mitochondrial </w:t>
        </w:r>
      </w:ins>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w:t>
      </w:r>
      <w:ins w:id="63" w:author="Dave Bridges" w:date="2016-03-21T08:24:00Z">
        <w:r w:rsidR="00563E7F">
          <w:rPr>
            <w:sz w:val="22"/>
            <w:szCs w:val="22"/>
          </w:rPr>
          <w:t>g</w:t>
        </w:r>
      </w:ins>
      <w:del w:id="64" w:author="Dave Bridges" w:date="2016-03-21T08:24:00Z">
        <w:r w:rsidR="00B52DBA" w:rsidRPr="008B1F90" w:rsidDel="00563E7F">
          <w:rPr>
            <w:sz w:val="22"/>
            <w:szCs w:val="22"/>
          </w:rPr>
          <w:delText>G</w:delText>
        </w:r>
      </w:del>
      <w:r w:rsidR="00B52DBA" w:rsidRPr="008B1F90">
        <w:rPr>
          <w:sz w:val="22"/>
          <w:szCs w:val="22"/>
        </w:rPr>
        <w:t xml:space="preserve">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w:t>
      </w:r>
      <w:del w:id="65" w:author="Dave Bridges" w:date="2016-03-21T08:25:00Z">
        <w:r w:rsidR="002D2D87" w:rsidRPr="008B1F90" w:rsidDel="00563E7F">
          <w:rPr>
            <w:sz w:val="22"/>
            <w:szCs w:val="22"/>
          </w:rPr>
          <w:delText xml:space="preserve"> 1x</w:delText>
        </w:r>
      </w:del>
      <w:r w:rsidR="002D2D87" w:rsidRPr="008B1F90">
        <w:rPr>
          <w:sz w:val="22"/>
          <w:szCs w:val="22"/>
        </w:rPr>
        <w:t xml:space="preserve"> </w:t>
      </w:r>
      <w:del w:id="66" w:author="Dave Bridges" w:date="2016-03-21T08:25:00Z">
        <w:r w:rsidR="009543EA" w:rsidRPr="008B1F90" w:rsidDel="00563E7F">
          <w:rPr>
            <w:sz w:val="22"/>
            <w:szCs w:val="22"/>
          </w:rPr>
          <w:delText>T</w:delText>
        </w:r>
        <w:r w:rsidR="002D2D87" w:rsidRPr="008B1F90" w:rsidDel="00563E7F">
          <w:rPr>
            <w:sz w:val="22"/>
            <w:szCs w:val="22"/>
          </w:rPr>
          <w:delText xml:space="preserve">ris-EDTA </w:delText>
        </w:r>
      </w:del>
      <w:ins w:id="67" w:author="Dave Bridges" w:date="2016-03-21T08:25:00Z">
        <w:r w:rsidR="00563E7F">
          <w:rPr>
            <w:sz w:val="22"/>
            <w:szCs w:val="22"/>
          </w:rPr>
          <w:t xml:space="preserve">TE </w:t>
        </w:r>
      </w:ins>
      <w:r w:rsidR="002D2D87" w:rsidRPr="008B1F90">
        <w:rPr>
          <w:sz w:val="22"/>
          <w:szCs w:val="22"/>
        </w:rPr>
        <w:t xml:space="preserve">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0FCA204E"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del w:id="68" w:author="Dave Bridges" w:date="2016-03-21T08:27:00Z">
        <w:r w:rsidR="00BA6E0E" w:rsidRPr="008B1F90" w:rsidDel="0014505D">
          <w:rPr>
            <w:rFonts w:asciiTheme="minorHAnsi" w:eastAsiaTheme="minorEastAsia" w:hAnsiTheme="minorHAnsi" w:cstheme="minorBidi"/>
            <w:b w:val="0"/>
            <w:bCs w:val="0"/>
            <w:color w:val="auto"/>
            <w:sz w:val="22"/>
            <w:szCs w:val="22"/>
          </w:rPr>
          <w:delText>both mitochondrial- and nuclear-encoded mitochondrial genes</w:delText>
        </w:r>
        <w:r w:rsidR="0097725E" w:rsidDel="0014505D">
          <w:rPr>
            <w:rFonts w:asciiTheme="minorHAnsi" w:eastAsiaTheme="minorEastAsia" w:hAnsiTheme="minorHAnsi" w:cstheme="minorBidi"/>
            <w:b w:val="0"/>
            <w:bCs w:val="0"/>
            <w:color w:val="auto"/>
            <w:sz w:val="22"/>
            <w:szCs w:val="22"/>
          </w:rPr>
          <w:delText>, upstream regulators of mitochondrial biogenesis and antioxidant enzymes</w:delText>
        </w:r>
        <w:r w:rsidR="00BA6E0E" w:rsidRPr="008B1F90" w:rsidDel="0014505D">
          <w:rPr>
            <w:rFonts w:asciiTheme="minorHAnsi" w:eastAsiaTheme="minorEastAsia" w:hAnsiTheme="minorHAnsi" w:cstheme="minorBidi"/>
            <w:b w:val="0"/>
            <w:bCs w:val="0"/>
            <w:color w:val="auto"/>
            <w:sz w:val="22"/>
            <w:szCs w:val="22"/>
          </w:rPr>
          <w:delText xml:space="preserve"> were used to assess mRNA transcript levels in cDNA </w:delText>
        </w:r>
        <w:r w:rsidR="007B6EF9" w:rsidRPr="008B1F90" w:rsidDel="0014505D">
          <w:rPr>
            <w:rFonts w:asciiTheme="minorHAnsi" w:eastAsiaTheme="minorEastAsia" w:hAnsiTheme="minorHAnsi" w:cstheme="minorBidi"/>
            <w:b w:val="0"/>
            <w:bCs w:val="0"/>
            <w:color w:val="auto"/>
            <w:sz w:val="22"/>
            <w:szCs w:val="22"/>
          </w:rPr>
          <w:delText>extracted from the quadriceps muscle</w:delText>
        </w:r>
      </w:del>
      <w:ins w:id="69" w:author="Dave Bridges" w:date="2016-03-21T08:27:00Z">
        <w:r w:rsidR="0014505D">
          <w:rPr>
            <w:rFonts w:asciiTheme="minorHAnsi" w:eastAsiaTheme="minorEastAsia" w:hAnsiTheme="minorHAnsi" w:cstheme="minorBidi"/>
            <w:b w:val="0"/>
            <w:bCs w:val="0"/>
            <w:color w:val="auto"/>
            <w:sz w:val="22"/>
            <w:szCs w:val="22"/>
          </w:rPr>
          <w:t>quantitative RT-PCR</w:t>
        </w:r>
      </w:ins>
      <w:ins w:id="70" w:author="Dave Bridges" w:date="2016-03-21T08:29:00Z">
        <w:r w:rsidR="0014505D">
          <w:rPr>
            <w:rFonts w:asciiTheme="minorHAnsi" w:eastAsiaTheme="minorEastAsia" w:hAnsiTheme="minorHAnsi" w:cstheme="minorBidi"/>
            <w:b w:val="0"/>
            <w:bCs w:val="0"/>
            <w:color w:val="auto"/>
            <w:sz w:val="22"/>
            <w:szCs w:val="22"/>
          </w:rPr>
          <w:t xml:space="preserve"> were used to assess transcript levels</w:t>
        </w:r>
      </w:ins>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ins w:id="71" w:author="Dave Bridges" w:date="2016-03-21T08:27:00Z">
        <w:r w:rsidR="0014505D">
          <w:rPr>
            <w:rFonts w:asciiTheme="minorHAnsi" w:eastAsiaTheme="minorEastAsia" w:hAnsiTheme="minorHAnsi" w:cstheme="minorBidi"/>
            <w:b w:val="0"/>
            <w:bCs w:val="0"/>
            <w:color w:val="auto"/>
            <w:sz w:val="22"/>
            <w:szCs w:val="22"/>
          </w:rPr>
          <w:t xml:space="preserve"> at a final concentration of </w:t>
        </w:r>
      </w:ins>
      <w:ins w:id="72" w:author="Dave Bridges" w:date="2016-03-21T08:28:00Z">
        <w:r w:rsidR="0014505D">
          <w:rPr>
            <w:rFonts w:asciiTheme="minorHAnsi" w:eastAsiaTheme="minorEastAsia" w:hAnsiTheme="minorHAnsi" w:cstheme="minorBidi"/>
            <w:b w:val="0"/>
            <w:bCs w:val="0"/>
            <w:color w:val="auto"/>
            <w:sz w:val="22"/>
            <w:szCs w:val="22"/>
          </w:rPr>
          <w:t xml:space="preserve">100 </w:t>
        </w:r>
        <w:proofErr w:type="spellStart"/>
        <w:r w:rsidR="0014505D">
          <w:rPr>
            <w:rFonts w:asciiTheme="minorHAnsi" w:eastAsiaTheme="minorEastAsia" w:hAnsiTheme="minorHAnsi" w:cstheme="minorBidi"/>
            <w:b w:val="0"/>
            <w:bCs w:val="0"/>
            <w:color w:val="auto"/>
            <w:sz w:val="22"/>
            <w:szCs w:val="22"/>
          </w:rPr>
          <w:t>nM</w:t>
        </w:r>
        <w:proofErr w:type="spellEnd"/>
        <w:r w:rsidR="0014505D">
          <w:rPr>
            <w:rFonts w:asciiTheme="minorHAnsi" w:eastAsiaTheme="minorEastAsia" w:hAnsiTheme="minorHAnsi" w:cstheme="minorBidi"/>
            <w:b w:val="0"/>
            <w:bCs w:val="0"/>
            <w:color w:val="auto"/>
            <w:sz w:val="22"/>
            <w:szCs w:val="22"/>
          </w:rPr>
          <w:t xml:space="preserve"> each</w:t>
        </w:r>
      </w:ins>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w:t>
      </w:r>
      <w:del w:id="73" w:author="Dave Bridges" w:date="2016-03-21T08:29:00Z">
        <w:r w:rsidRPr="008B1F90" w:rsidDel="0014505D">
          <w:rPr>
            <w:rFonts w:asciiTheme="minorHAnsi" w:eastAsiaTheme="minorEastAsia" w:hAnsiTheme="minorHAnsi" w:cstheme="minorBidi"/>
            <w:b w:val="0"/>
            <w:bCs w:val="0"/>
            <w:color w:val="auto"/>
            <w:sz w:val="22"/>
            <w:szCs w:val="22"/>
          </w:rPr>
          <w:delText xml:space="preserve">using </w:delText>
        </w:r>
      </w:del>
      <w:ins w:id="74" w:author="Dave Bridges" w:date="2016-03-21T08:29:00Z">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ins>
      <w:r w:rsidRPr="008B1F90">
        <w:rPr>
          <w:rFonts w:asciiTheme="minorHAnsi" w:eastAsiaTheme="minorEastAsia" w:hAnsiTheme="minorHAnsi" w:cstheme="minorBidi"/>
          <w:b w:val="0"/>
          <w:bCs w:val="0"/>
          <w:color w:val="auto"/>
          <w:sz w:val="22"/>
          <w:szCs w:val="22"/>
        </w:rPr>
        <w:t>Light Cycler 480</w:t>
      </w:r>
      <w:del w:id="75" w:author="Dave Bridges" w:date="2016-03-21T08:30:00Z">
        <w:r w:rsidRPr="008B1F90" w:rsidDel="0014505D">
          <w:rPr>
            <w:rFonts w:asciiTheme="minorHAnsi" w:eastAsiaTheme="minorEastAsia" w:hAnsiTheme="minorHAnsi" w:cstheme="minorBidi"/>
            <w:b w:val="0"/>
            <w:bCs w:val="0"/>
            <w:color w:val="auto"/>
            <w:sz w:val="22"/>
            <w:szCs w:val="22"/>
          </w:rPr>
          <w:delText xml:space="preserve"> </w:delText>
        </w:r>
      </w:del>
      <w:del w:id="76" w:author="Dave Bridges" w:date="2016-03-21T08:29:00Z">
        <w:r w:rsidRPr="008B1F90" w:rsidDel="0014505D">
          <w:rPr>
            <w:rFonts w:asciiTheme="minorHAnsi" w:eastAsiaTheme="minorEastAsia" w:hAnsiTheme="minorHAnsi" w:cstheme="minorBidi"/>
            <w:b w:val="0"/>
            <w:bCs w:val="0"/>
            <w:color w:val="auto"/>
            <w:sz w:val="22"/>
            <w:szCs w:val="22"/>
          </w:rPr>
          <w:delText>software</w:delText>
        </w:r>
      </w:del>
      <w:r w:rsidRPr="008B1F90">
        <w:rPr>
          <w:rFonts w:asciiTheme="minorHAnsi" w:eastAsiaTheme="minorEastAsia" w:hAnsiTheme="minorHAnsi" w:cstheme="minorBidi"/>
          <w:b w:val="0"/>
          <w:bCs w:val="0"/>
          <w:color w:val="auto"/>
          <w:sz w:val="22"/>
          <w:szCs w:val="22"/>
        </w:rPr>
        <w:t xml:space="preserve">. </w:t>
      </w:r>
      <w:del w:id="77" w:author="Dave Bridges" w:date="2016-03-21T08:33:00Z">
        <w:r w:rsidRPr="008B1F90" w:rsidDel="007D2F73">
          <w:rPr>
            <w:rFonts w:asciiTheme="minorHAnsi" w:eastAsiaTheme="minorEastAsia" w:hAnsiTheme="minorHAnsi" w:cstheme="minorBidi"/>
            <w:b w:val="0"/>
            <w:bCs w:val="0"/>
            <w:color w:val="auto"/>
            <w:sz w:val="22"/>
            <w:szCs w:val="22"/>
          </w:rPr>
          <w:delText xml:space="preserve">Values </w:delText>
        </w:r>
      </w:del>
      <w:ins w:id="78" w:author="Dave Bridges" w:date="2016-03-21T08:33:00Z">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ins>
      <w:r w:rsidRPr="008B1F90">
        <w:rPr>
          <w:rFonts w:asciiTheme="minorHAnsi" w:eastAsiaTheme="minorEastAsia" w:hAnsiTheme="minorHAnsi" w:cstheme="minorBidi"/>
          <w:b w:val="0"/>
          <w:bCs w:val="0"/>
          <w:color w:val="auto"/>
          <w:sz w:val="22"/>
          <w:szCs w:val="22"/>
        </w:rPr>
        <w:t xml:space="preserve">were calculated using the </w:t>
      </w:r>
      <w:ins w:id="79" w:author="Dave Bridges" w:date="2016-03-21T08:34:00Z">
        <w:r w:rsidR="007D2F73" w:rsidRPr="008B1F90">
          <w:rPr>
            <w:rFonts w:asciiTheme="minorHAnsi" w:eastAsiaTheme="minorEastAsia" w:hAnsiTheme="minorHAnsi" w:cstheme="minorBidi"/>
            <w:b w:val="0"/>
            <w:bCs w:val="0"/>
            <w:color w:val="auto"/>
            <w:sz w:val="22"/>
            <w:szCs w:val="22"/>
          </w:rPr>
          <w:t>∆</w:t>
        </w:r>
      </w:ins>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ins w:id="80" w:author="Dave Bridges" w:date="2016-03-21T08:34:00Z">
        <w:r w:rsidR="007D2F73">
          <w:rPr>
            <w:rFonts w:asciiTheme="minorHAnsi" w:eastAsiaTheme="minorEastAsia" w:hAnsiTheme="minorHAnsi" w:cstheme="minorBidi"/>
            <w:b w:val="0"/>
            <w:bCs w:val="0"/>
            <w:color w:val="auto"/>
            <w:sz w:val="22"/>
            <w:szCs w:val="22"/>
          </w:rPr>
          <w:t>, which was determined to be unaffected by MCP230 treatment in comparison to other normalization controls</w:t>
        </w:r>
      </w:ins>
      <w:ins w:id="81" w:author="Dave Bridges" w:date="2016-03-21T08:35:00Z">
        <w:r w:rsidR="007D2F73">
          <w:rPr>
            <w:rFonts w:asciiTheme="minorHAnsi" w:eastAsiaTheme="minorEastAsia" w:hAnsiTheme="minorHAnsi" w:cstheme="minorBidi"/>
            <w:b w:val="0"/>
            <w:bCs w:val="0"/>
            <w:color w:val="auto"/>
            <w:sz w:val="22"/>
            <w:szCs w:val="22"/>
          </w:rPr>
          <w:t xml:space="preserve"> including </w:t>
        </w:r>
        <w:commentRangeStart w:id="82"/>
        <w:r w:rsidR="007D2F73">
          <w:rPr>
            <w:rFonts w:asciiTheme="minorHAnsi" w:eastAsiaTheme="minorEastAsia" w:hAnsiTheme="minorHAnsi" w:cstheme="minorBidi"/>
            <w:b w:val="0"/>
            <w:bCs w:val="0"/>
            <w:color w:val="auto"/>
            <w:sz w:val="22"/>
            <w:szCs w:val="22"/>
          </w:rPr>
          <w:t>XX</w:t>
        </w:r>
        <w:commentRangeEnd w:id="82"/>
        <w:r w:rsidR="007D2F73">
          <w:rPr>
            <w:rStyle w:val="CommentReference"/>
            <w:rFonts w:asciiTheme="minorHAnsi" w:eastAsiaTheme="minorEastAsia" w:hAnsiTheme="minorHAnsi" w:cstheme="minorBidi"/>
            <w:b w:val="0"/>
            <w:bCs w:val="0"/>
            <w:color w:val="auto"/>
          </w:rPr>
          <w:commentReference w:id="82"/>
        </w:r>
      </w:ins>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4567239C"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w:t>
      </w:r>
      <w:commentRangeStart w:id="84"/>
      <w:r w:rsidRPr="008B1F90">
        <w:rPr>
          <w:sz w:val="22"/>
          <w:szCs w:val="22"/>
        </w:rPr>
        <w:t xml:space="preserve">RIPA buffer </w:t>
      </w:r>
      <w:commentRangeEnd w:id="84"/>
      <w:r w:rsidR="007D2F73">
        <w:rPr>
          <w:rStyle w:val="CommentReference"/>
        </w:rPr>
        <w:commentReference w:id="84"/>
      </w:r>
      <w:r w:rsidRPr="008B1F90">
        <w:rPr>
          <w:sz w:val="22"/>
          <w:szCs w:val="22"/>
        </w:rPr>
        <w:t xml:space="preserve">using stainless steel beads and a </w:t>
      </w:r>
      <w:proofErr w:type="spellStart"/>
      <w:r w:rsidRPr="008B1F90">
        <w:rPr>
          <w:sz w:val="22"/>
          <w:szCs w:val="22"/>
        </w:rPr>
        <w:t>Qiagen</w:t>
      </w:r>
      <w:proofErr w:type="spellEnd"/>
      <w:r w:rsidRPr="008B1F90">
        <w:rPr>
          <w:sz w:val="22"/>
          <w:szCs w:val="22"/>
        </w:rPr>
        <w:t xml:space="preserve"> </w:t>
      </w:r>
      <w:ins w:id="85" w:author="Dave Bridges" w:date="2016-03-21T08:35:00Z">
        <w:r w:rsidR="007D2F73">
          <w:rPr>
            <w:sz w:val="22"/>
            <w:szCs w:val="22"/>
          </w:rPr>
          <w:t>T</w:t>
        </w:r>
      </w:ins>
      <w:del w:id="86" w:author="Dave Bridges" w:date="2016-03-21T08:35:00Z">
        <w:r w:rsidRPr="008B1F90" w:rsidDel="007D2F73">
          <w:rPr>
            <w:sz w:val="22"/>
            <w:szCs w:val="22"/>
          </w:rPr>
          <w:delText>t</w:delText>
        </w:r>
      </w:del>
      <w:r w:rsidRPr="008B1F90">
        <w:rPr>
          <w:sz w:val="22"/>
          <w:szCs w:val="22"/>
        </w:rPr>
        <w:t xml:space="preserve">issue </w:t>
      </w:r>
      <w:proofErr w:type="spellStart"/>
      <w:ins w:id="87" w:author="Dave Bridges" w:date="2016-03-21T08:35:00Z">
        <w:r w:rsidR="007D2F73">
          <w:rPr>
            <w:sz w:val="22"/>
            <w:szCs w:val="22"/>
          </w:rPr>
          <w:t>L</w:t>
        </w:r>
      </w:ins>
      <w:del w:id="88" w:author="Dave Bridges" w:date="2016-03-21T08:35:00Z">
        <w:r w:rsidRPr="008B1F90" w:rsidDel="007D2F73">
          <w:rPr>
            <w:sz w:val="22"/>
            <w:szCs w:val="22"/>
          </w:rPr>
          <w:delText>l</w:delText>
        </w:r>
      </w:del>
      <w:r w:rsidRPr="008B1F90">
        <w:rPr>
          <w:sz w:val="22"/>
          <w:szCs w:val="22"/>
        </w:rPr>
        <w:t>yser</w:t>
      </w:r>
      <w:proofErr w:type="spellEnd"/>
      <w:ins w:id="89" w:author="Dave Bridges" w:date="2016-03-21T08:35:00Z">
        <w:r w:rsidR="007D2F73">
          <w:rPr>
            <w:sz w:val="22"/>
            <w:szCs w:val="22"/>
          </w:rPr>
          <w:t xml:space="preserve"> (30Hz for 5 min)</w:t>
        </w:r>
      </w:ins>
      <w:r w:rsidRPr="008B1F90">
        <w:rPr>
          <w:sz w:val="22"/>
          <w:szCs w:val="22"/>
        </w:rPr>
        <w:t>. Homogenates were centrifuged at 4⁰C for 10 min at 14,000</w:t>
      </w:r>
      <w:ins w:id="90" w:author="Dave Bridges" w:date="2016-03-21T08:36:00Z">
        <w:r w:rsidR="00854D1C">
          <w:rPr>
            <w:sz w:val="22"/>
            <w:szCs w:val="22"/>
          </w:rPr>
          <w:t xml:space="preserve"> g</w:t>
        </w:r>
      </w:ins>
      <w:del w:id="91" w:author="Dave Bridges" w:date="2016-03-21T08:36:00Z">
        <w:r w:rsidRPr="008B1F90" w:rsidDel="00854D1C">
          <w:rPr>
            <w:sz w:val="22"/>
            <w:szCs w:val="22"/>
          </w:rPr>
          <w:delText>G</w:delText>
        </w:r>
      </w:del>
      <w:r w:rsidRPr="008B1F90">
        <w:rPr>
          <w:sz w:val="22"/>
          <w:szCs w:val="22"/>
        </w:rPr>
        <w:t xml:space="preserve">,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ins w:id="92" w:author="Dave Bridges" w:date="2016-03-21T08:36:00Z">
        <w:r w:rsidR="00854D1C">
          <w:rPr>
            <w:sz w:val="22"/>
            <w:szCs w:val="22"/>
          </w:rPr>
          <w:t xml:space="preserve"> and normalized to </w:t>
        </w:r>
        <w:proofErr w:type="spellStart"/>
        <w:r w:rsidR="00854D1C">
          <w:rPr>
            <w:sz w:val="22"/>
            <w:szCs w:val="22"/>
          </w:rPr>
          <w:t>Akt</w:t>
        </w:r>
        <w:proofErr w:type="spellEnd"/>
        <w:r w:rsidR="00854D1C">
          <w:rPr>
            <w:sz w:val="22"/>
            <w:szCs w:val="22"/>
          </w:rPr>
          <w:t>, which was unchanged by the treatments</w:t>
        </w:r>
      </w:ins>
      <w:r w:rsidR="00E64112" w:rsidRPr="008B1F90">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08359C0E"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w:t>
      </w:r>
      <w:ins w:id="93" w:author="Dave Bridges" w:date="2016-03-21T08:36:00Z">
        <w:r w:rsidR="00854D1C">
          <w:rPr>
            <w:sz w:val="22"/>
            <w:szCs w:val="22"/>
          </w:rPr>
          <w:t>g</w:t>
        </w:r>
      </w:ins>
      <w:del w:id="94" w:author="Dave Bridges" w:date="2016-03-21T08:36:00Z">
        <w:r w:rsidRPr="008B1F90" w:rsidDel="00854D1C">
          <w:rPr>
            <w:sz w:val="22"/>
            <w:szCs w:val="22"/>
          </w:rPr>
          <w:delText>G</w:delText>
        </w:r>
      </w:del>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49037A">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"(36)", "plainTextFormattedCitation" : "(36)", "previouslyFormattedCitation" : "(36)" }, "properties" : { "noteIndex" : 0 }, "schema" : "https://github.com/citation-style-language/schema/raw/master/csl-citation.json" }</w:instrText>
      </w:r>
      <w:r w:rsidR="007B10F3" w:rsidRPr="008B1F90">
        <w:rPr>
          <w:sz w:val="22"/>
          <w:szCs w:val="22"/>
        </w:rPr>
        <w:fldChar w:fldCharType="separate"/>
      </w:r>
      <w:r w:rsidR="0007757F" w:rsidRPr="0007757F">
        <w:rPr>
          <w:noProof/>
          <w:sz w:val="22"/>
          <w:szCs w:val="22"/>
        </w:rPr>
        <w:t>(36)</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ins w:id="95" w:author="Dave Bridges" w:date="2016-03-21T08:36:00Z">
        <w:r w:rsidR="00854D1C">
          <w:rPr>
            <w:sz w:val="22"/>
            <w:szCs w:val="22"/>
          </w:rPr>
          <w:t xml:space="preserve">) at a </w:t>
        </w:r>
      </w:ins>
      <w:commentRangeStart w:id="96"/>
      <w:del w:id="97" w:author="Dave Bridges" w:date="2016-03-21T08:36:00Z">
        <w:r w:rsidR="00987462" w:rsidRPr="008B1F90" w:rsidDel="00854D1C">
          <w:rPr>
            <w:sz w:val="22"/>
            <w:szCs w:val="22"/>
          </w:rPr>
          <w:delText>)</w:delText>
        </w:r>
        <w:r w:rsidR="00DA1B2B" w:rsidRPr="008B1F90" w:rsidDel="00854D1C">
          <w:rPr>
            <w:sz w:val="22"/>
            <w:szCs w:val="22"/>
          </w:rPr>
          <w:delText xml:space="preserve"> (</w:delText>
        </w:r>
      </w:del>
      <w:r w:rsidR="00DA1B2B" w:rsidRPr="008B1F90">
        <w:rPr>
          <w:sz w:val="22"/>
          <w:szCs w:val="22"/>
        </w:rPr>
        <w:t xml:space="preserve">pH </w:t>
      </w:r>
      <w:ins w:id="98" w:author="Dave Bridges" w:date="2016-03-21T08:37:00Z">
        <w:r w:rsidR="00854D1C">
          <w:rPr>
            <w:sz w:val="22"/>
            <w:szCs w:val="22"/>
          </w:rPr>
          <w:t xml:space="preserve">of </w:t>
        </w:r>
      </w:ins>
      <w:r w:rsidR="00DA1B2B" w:rsidRPr="008B1F90">
        <w:rPr>
          <w:sz w:val="22"/>
          <w:szCs w:val="22"/>
        </w:rPr>
        <w:t>8.3</w:t>
      </w:r>
      <w:commentRangeEnd w:id="96"/>
      <w:r w:rsidR="00854D1C">
        <w:rPr>
          <w:rStyle w:val="CommentReference"/>
        </w:rPr>
        <w:commentReference w:id="96"/>
      </w:r>
      <w:del w:id="99" w:author="Dave Bridges" w:date="2016-03-21T08:37:00Z">
        <w:r w:rsidR="00DA1B2B" w:rsidRPr="008B1F90" w:rsidDel="00854D1C">
          <w:rPr>
            <w:sz w:val="22"/>
            <w:szCs w:val="22"/>
          </w:rPr>
          <w:delText>)</w:delText>
        </w:r>
      </w:del>
      <w:r w:rsidR="00DA1B2B" w:rsidRPr="008B1F90">
        <w:rPr>
          <w:sz w:val="22"/>
          <w:szCs w:val="22"/>
        </w:rPr>
        <w:t xml:space="preserve">.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285457DD" w:rsidR="00576C73" w:rsidRPr="008B1F90" w:rsidRDefault="00854D1C" w:rsidP="00896FD8">
      <w:pPr>
        <w:spacing w:line="480" w:lineRule="auto"/>
        <w:rPr>
          <w:sz w:val="22"/>
          <w:szCs w:val="22"/>
        </w:rPr>
      </w:pPr>
      <w:ins w:id="100" w:author="Dave Bridges" w:date="2016-03-21T08:37:00Z">
        <w:r>
          <w:rPr>
            <w:sz w:val="22"/>
            <w:szCs w:val="22"/>
          </w:rPr>
          <w:t xml:space="preserve">All raw data, and analysis scripts are available at </w:t>
        </w:r>
      </w:ins>
      <w:ins w:id="101" w:author="Dave Bridges" w:date="2016-03-21T08:38:00Z">
        <w:r>
          <w:rPr>
            <w:sz w:val="22"/>
            <w:szCs w:val="22"/>
          </w:rPr>
          <w:fldChar w:fldCharType="begin"/>
        </w:r>
        <w:r>
          <w:rPr>
            <w:sz w:val="22"/>
            <w:szCs w:val="22"/>
          </w:rPr>
          <w:instrText xml:space="preserve"> HYPERLINK "</w:instrText>
        </w:r>
        <w:r w:rsidRPr="00854D1C">
          <w:rPr>
            <w:sz w:val="22"/>
            <w:szCs w:val="22"/>
          </w:rPr>
          <w:instrText>http://bridgeslab.github.io/ObesityParticulateTreatment</w:instrText>
        </w:r>
        <w:r>
          <w:rPr>
            <w:sz w:val="22"/>
            <w:szCs w:val="22"/>
          </w:rPr>
          <w:instrText xml:space="preserve">" </w:instrText>
        </w:r>
        <w:r>
          <w:rPr>
            <w:sz w:val="22"/>
            <w:szCs w:val="22"/>
          </w:rPr>
          <w:fldChar w:fldCharType="separate"/>
        </w:r>
        <w:r w:rsidRPr="00CB270A">
          <w:rPr>
            <w:rStyle w:val="Hyperlink"/>
            <w:sz w:val="22"/>
            <w:szCs w:val="22"/>
          </w:rPr>
          <w:t>http://bridgeslab.github.io/ObesityParticulateTreatment</w:t>
        </w:r>
        <w:r>
          <w:rPr>
            <w:sz w:val="22"/>
            <w:szCs w:val="22"/>
          </w:rPr>
          <w:fldChar w:fldCharType="end"/>
        </w:r>
        <w:r>
          <w:rPr>
            <w:sz w:val="22"/>
            <w:szCs w:val="22"/>
          </w:rPr>
          <w:t xml:space="preserve"> </w:t>
        </w:r>
      </w:ins>
      <w:ins w:id="102" w:author="Dave Bridges" w:date="2016-03-21T08:42:00Z">
        <w:r w:rsidR="0049037A">
          <w:rPr>
            <w:sz w:val="22"/>
            <w:szCs w:val="22"/>
          </w:rPr>
          <w:fldChar w:fldCharType="begin" w:fldLock="1"/>
        </w:r>
      </w:ins>
      <w:r w:rsidR="0049037A">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"(38)", "plainTextFormattedCitation" : "(38)" }, "properties" : { "noteIndex" : 0 }, "schema" : "https://github.com/citation-style-language/schema/raw/master/csl-citation.json" }</w:instrText>
      </w:r>
      <w:r w:rsidR="0049037A">
        <w:rPr>
          <w:sz w:val="22"/>
          <w:szCs w:val="22"/>
        </w:rPr>
        <w:fldChar w:fldCharType="separate"/>
      </w:r>
      <w:r w:rsidR="0049037A" w:rsidRPr="0049037A">
        <w:rPr>
          <w:noProof/>
          <w:sz w:val="22"/>
          <w:szCs w:val="22"/>
        </w:rPr>
        <w:t>(38)</w:t>
      </w:r>
      <w:ins w:id="103" w:author="Dave Bridges" w:date="2016-03-21T08:42:00Z">
        <w:r w:rsidR="0049037A">
          <w:rPr>
            <w:sz w:val="22"/>
            <w:szCs w:val="22"/>
          </w:rPr>
          <w:fldChar w:fldCharType="end"/>
        </w:r>
        <w:r w:rsidR="0049037A">
          <w:rPr>
            <w:sz w:val="22"/>
            <w:szCs w:val="22"/>
          </w:rPr>
          <w:t xml:space="preserve">.  </w:t>
        </w:r>
      </w:ins>
      <w:r w:rsidR="00501427" w:rsidRPr="008B1F90">
        <w:rPr>
          <w:sz w:val="22"/>
          <w:szCs w:val="22"/>
        </w:rPr>
        <w:t xml:space="preserve">Statistics and calculations were performed using R version 3.1.1 </w:t>
      </w:r>
      <w:r w:rsidR="00501427" w:rsidRPr="008B1F90">
        <w:rPr>
          <w:sz w:val="22"/>
          <w:szCs w:val="22"/>
        </w:rPr>
        <w:fldChar w:fldCharType="begin" w:fldLock="1"/>
      </w:r>
      <w:r w:rsidR="0049037A">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"(30)", "plainTextFormattedCitation" : "(30)", "previouslyFormattedCitation" : "(30)" }, "properties" : { "noteIndex" : 0 }, "schema" : "https://github.com/citation-style-language/schema/raw/master/csl-citation.json" }</w:instrText>
      </w:r>
      <w:r w:rsidR="00501427" w:rsidRPr="008B1F90">
        <w:rPr>
          <w:sz w:val="22"/>
          <w:szCs w:val="22"/>
        </w:rPr>
        <w:fldChar w:fldCharType="separate"/>
      </w:r>
      <w:r w:rsidR="0007757F" w:rsidRPr="0007757F">
        <w:rPr>
          <w:noProof/>
          <w:sz w:val="22"/>
          <w:szCs w:val="22"/>
        </w:rPr>
        <w:t>(30)</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tests were performed to determine the significance of the MCP230 treatment.  Mixed linear models used the R package lme4 (version 1.1-7</w:t>
      </w:r>
      <w:ins w:id="104" w:author="Dave Bridges" w:date="2016-03-21T08:42:00Z">
        <w:r w:rsidR="0049037A">
          <w:rPr>
            <w:sz w:val="22"/>
            <w:szCs w:val="22"/>
          </w:rPr>
          <w:t>;</w:t>
        </w:r>
      </w:ins>
      <w:r w:rsidR="00501427" w:rsidRPr="008B1F90">
        <w:rPr>
          <w:sz w:val="22"/>
          <w:szCs w:val="22"/>
        </w:rPr>
        <w:t xml:space="preserve">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00501427" w:rsidRPr="008B1F90">
        <w:rPr>
          <w:sz w:val="22"/>
          <w:szCs w:val="22"/>
        </w:rPr>
        <w:t xml:space="preserve"> and equal variance was tested using </w:t>
      </w:r>
      <w:proofErr w:type="spellStart"/>
      <w:r w:rsidR="00501427" w:rsidRPr="008B1F90">
        <w:rPr>
          <w:sz w:val="22"/>
          <w:szCs w:val="22"/>
        </w:rPr>
        <w:t>Levene’s</w:t>
      </w:r>
      <w:proofErr w:type="spellEnd"/>
      <w:r w:rsidR="00501427" w:rsidRPr="008B1F90">
        <w:rPr>
          <w:sz w:val="22"/>
          <w:szCs w:val="22"/>
        </w:rPr>
        <w:t xml:space="preserve"> test from the car package (version 2.0-21</w:t>
      </w:r>
      <w:ins w:id="105" w:author="Dave Bridges" w:date="2016-03-21T08:42:00Z">
        <w:r w:rsidR="0049037A">
          <w:rPr>
            <w:sz w:val="22"/>
            <w:szCs w:val="22"/>
          </w:rPr>
          <w:t>;</w:t>
        </w:r>
      </w:ins>
      <w:r w:rsidR="00501427" w:rsidRPr="008B1F90">
        <w:rPr>
          <w:sz w:val="22"/>
          <w:szCs w:val="22"/>
        </w:rPr>
        <w:t xml:space="preserve"> </w:t>
      </w:r>
      <w:r w:rsidR="00501427" w:rsidRPr="008B1F90">
        <w:rPr>
          <w:sz w:val="22"/>
          <w:szCs w:val="22"/>
        </w:rPr>
        <w:fldChar w:fldCharType="begin" w:fldLock="1"/>
      </w:r>
      <w:r w:rsidR="0049037A">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"(17)" }, "properties" : { "noteIndex" : 0 }, "schema" : "https://github.com/citation-style-language/schema/raw/master/csl-citation.json" }</w:instrText>
      </w:r>
      <w:r w:rsidR="00501427" w:rsidRPr="008B1F90">
        <w:rPr>
          <w:sz w:val="22"/>
          <w:szCs w:val="22"/>
        </w:rPr>
        <w:fldChar w:fldCharType="separate"/>
      </w:r>
      <w:r w:rsidR="0007757F" w:rsidRPr="0007757F">
        <w:rPr>
          <w:noProof/>
          <w:sz w:val="22"/>
          <w:szCs w:val="22"/>
        </w:rPr>
        <w:t>(17)</w:t>
      </w:r>
      <w:r w:rsidR="00501427"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w:t>
      </w:r>
      <w:bookmarkStart w:id="106" w:name="_GoBack"/>
      <w:bookmarkEnd w:id="106"/>
      <w:r w:rsidR="00622E03" w:rsidRPr="008B1F90">
        <w:rPr>
          <w:sz w:val="22"/>
          <w:szCs w:val="22"/>
        </w:rPr>
        <w:t>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49037A">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"(44)", "plainTextFormattedCitation" : "(44)", "previouslyFormattedCitation" : "(43)" }, "properties" : { "noteIndex" : 0 }, "schema" : "https://github.com/citation-style-language/schema/raw/master/csl-citation.json" }</w:instrText>
      </w:r>
      <w:r w:rsidR="009332E7" w:rsidRPr="008B1F90">
        <w:rPr>
          <w:sz w:val="22"/>
          <w:szCs w:val="22"/>
        </w:rPr>
        <w:fldChar w:fldCharType="separate"/>
      </w:r>
      <w:r w:rsidR="0049037A" w:rsidRPr="0049037A">
        <w:rPr>
          <w:noProof/>
          <w:sz w:val="22"/>
          <w:szCs w:val="22"/>
        </w:rPr>
        <w:t>(44)</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w:t>
      </w:r>
      <w:r w:rsidR="00D06C03" w:rsidRPr="008B1F90">
        <w:rPr>
          <w:sz w:val="22"/>
          <w:szCs w:val="22"/>
        </w:rPr>
        <w:lastRenderedPageBreak/>
        <w:t xml:space="preserve">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1B012910"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6F78ABC2" w:rsidR="00AC6D6E" w:rsidRPr="008B1F90" w:rsidRDefault="00B2595D" w:rsidP="00D3063E">
      <w:pPr>
        <w:spacing w:line="480" w:lineRule="auto"/>
        <w:rPr>
          <w:sz w:val="22"/>
          <w:szCs w:val="22"/>
        </w:rPr>
      </w:pPr>
      <w:proofErr w:type="spellStart"/>
      <w:r w:rsidRPr="008B1F90">
        <w:rPr>
          <w:sz w:val="22"/>
          <w:szCs w:val="22"/>
        </w:rPr>
        <w:lastRenderedPageBreak/>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w:t>
      </w:r>
      <w:proofErr w:type="spellStart"/>
      <w:r w:rsidR="00AC6D6E" w:rsidRPr="008B1F90">
        <w:rPr>
          <w:sz w:val="22"/>
          <w:szCs w:val="22"/>
        </w:rPr>
        <w:t>leptin</w:t>
      </w:r>
      <w:proofErr w:type="spellEnd"/>
      <w:r w:rsidR="00AC6D6E" w:rsidRPr="008B1F90">
        <w:rPr>
          <w:sz w:val="22"/>
          <w:szCs w:val="22"/>
        </w:rPr>
        <w:t xml:space="preserve">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49037A">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42, 43, 48)", "plainTextFormattedCitation" : "(10, 42, 43, 48)", "previouslyFormattedCitation" : "(10, 41, 42, 47)" }, "properties" : { "noteIndex" : 0 }, "schema" : "https://github.com/citation-style-language/schema/raw/master/csl-citation.json" }</w:instrText>
      </w:r>
      <w:r w:rsidR="008E1E6B" w:rsidRPr="008B1F90">
        <w:rPr>
          <w:sz w:val="22"/>
          <w:szCs w:val="22"/>
        </w:rPr>
        <w:fldChar w:fldCharType="separate"/>
      </w:r>
      <w:r w:rsidR="0049037A" w:rsidRPr="0049037A">
        <w:rPr>
          <w:noProof/>
          <w:sz w:val="22"/>
          <w:szCs w:val="22"/>
        </w:rPr>
        <w:t>(10, 42, 43, 48)</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49037A">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45)", "plainTextFormattedCitation" : "(3, 45)", "previouslyFormattedCitation" : "(3, 44)" }, "properties" : { "noteIndex" : 0 }, "schema" : "https://github.com/citation-style-language/schema/raw/master/csl-citation.json" }</w:instrText>
      </w:r>
      <w:r w:rsidR="00C33783" w:rsidRPr="008B1F90">
        <w:rPr>
          <w:sz w:val="22"/>
          <w:szCs w:val="22"/>
        </w:rPr>
        <w:fldChar w:fldCharType="separate"/>
      </w:r>
      <w:r w:rsidR="0049037A" w:rsidRPr="0049037A">
        <w:rPr>
          <w:noProof/>
          <w:sz w:val="22"/>
          <w:szCs w:val="22"/>
        </w:rPr>
        <w:t>(3, 45)</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89F2E45"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594F6F0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49037A">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"(44)", "plainTextFormattedCitation" : "(44)", "previouslyFormattedCitation" : "(43)" }, "properties" : { "noteIndex" : 0 }, "schema" : "https://github.com/citation-style-language/schema/raw/master/csl-citation.json" }</w:instrText>
      </w:r>
      <w:r w:rsidR="004C3CD7" w:rsidRPr="008B1F90">
        <w:rPr>
          <w:sz w:val="22"/>
          <w:szCs w:val="22"/>
        </w:rPr>
        <w:fldChar w:fldCharType="separate"/>
      </w:r>
      <w:r w:rsidR="0049037A" w:rsidRPr="0049037A">
        <w:rPr>
          <w:noProof/>
          <w:sz w:val="22"/>
          <w:szCs w:val="22"/>
        </w:rPr>
        <w:t>(44)</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4752DD03"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proofErr w:type="gramStart"/>
      <w:r w:rsidR="005259C7" w:rsidRPr="008B1F90">
        <w:rPr>
          <w:sz w:val="22"/>
          <w:szCs w:val="22"/>
        </w:rPr>
        <w:t xml:space="preserve">as  </w:t>
      </w:r>
      <w:r w:rsidR="00125748" w:rsidRPr="008B1F90">
        <w:rPr>
          <w:sz w:val="22"/>
          <w:szCs w:val="22"/>
        </w:rPr>
        <w:t>fuel</w:t>
      </w:r>
      <w:proofErr w:type="gramEnd"/>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49037A">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"(18)" }, "properties" : { "noteIndex" : 0 }, "schema" : "https://github.com/citation-style-language/schema/raw/master/csl-citation.json" }</w:instrText>
      </w:r>
      <w:r w:rsidR="00462A1C" w:rsidRPr="008B1F90">
        <w:rPr>
          <w:sz w:val="22"/>
          <w:szCs w:val="22"/>
        </w:rPr>
        <w:fldChar w:fldCharType="separate"/>
      </w:r>
      <w:r w:rsidR="0007757F" w:rsidRPr="0007757F">
        <w:rPr>
          <w:noProof/>
          <w:sz w:val="22"/>
          <w:szCs w:val="22"/>
        </w:rPr>
        <w:t>(18)</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7D73F8DA"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w:t>
      </w:r>
      <w:proofErr w:type="gramStart"/>
      <w:r w:rsidR="000D3EBA" w:rsidRPr="008B1F90">
        <w:rPr>
          <w:sz w:val="22"/>
          <w:szCs w:val="22"/>
        </w:rPr>
        <w:t>12 week</w:t>
      </w:r>
      <w:proofErr w:type="gramEnd"/>
      <w:r w:rsidR="000D3EBA" w:rsidRPr="008B1F90">
        <w:rPr>
          <w:sz w:val="22"/>
          <w:szCs w:val="22"/>
        </w:rPr>
        <w:t xml:space="preserve">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 xml:space="preserve">a good indicator of </w:t>
      </w:r>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49037A">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"(23)", "plainTextFormattedCitation" : "(23)", "previouslyFormattedCitation" : "(23)" }, "properties" : { "noteIndex" : 0 }, "schema" : "https://github.com/citation-style-language/schema/raw/master/csl-citation.json" }</w:instrText>
      </w:r>
      <w:r w:rsidR="000109CF" w:rsidRPr="008B1F90">
        <w:rPr>
          <w:sz w:val="22"/>
          <w:szCs w:val="22"/>
        </w:rPr>
        <w:fldChar w:fldCharType="separate"/>
      </w:r>
      <w:r w:rsidR="0007757F" w:rsidRPr="0007757F">
        <w:rPr>
          <w:noProof/>
          <w:sz w:val="22"/>
          <w:szCs w:val="22"/>
        </w:rPr>
        <w:t>(23)</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sz w:val="22"/>
          <w:szCs w:val="22"/>
        </w:rPr>
      </w:pPr>
    </w:p>
    <w:p w14:paraId="0873F40B" w14:textId="71DA9D34" w:rsidR="0059083E" w:rsidRPr="008B1F90" w:rsidRDefault="009E38B1" w:rsidP="00AA41A9">
      <w:pPr>
        <w:spacing w:line="480" w:lineRule="auto"/>
        <w:rPr>
          <w:sz w:val="22"/>
          <w:szCs w:val="22"/>
        </w:rPr>
      </w:pPr>
      <w:r>
        <w:rPr>
          <w:sz w:val="22"/>
          <w:szCs w:val="22"/>
        </w:rPr>
        <w:t>To test whether these reductions 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w:t>
      </w:r>
      <w:r>
        <w:rPr>
          <w:sz w:val="22"/>
          <w:szCs w:val="22"/>
        </w:rPr>
        <w:t>with</w:t>
      </w:r>
      <w:r w:rsidR="00A33087">
        <w:rPr>
          <w:sz w:val="22"/>
          <w:szCs w:val="22"/>
        </w:rPr>
        <w:t xml:space="preserve">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r>
        <w:rPr>
          <w:sz w:val="22"/>
          <w:szCs w:val="22"/>
        </w:rPr>
        <w:t xml:space="preserve">  </w:t>
      </w:r>
      <w:r w:rsidR="005D172E" w:rsidRPr="008B1F90">
        <w:rPr>
          <w:sz w:val="22"/>
          <w:szCs w:val="22"/>
        </w:rPr>
        <w:t xml:space="preserve"> </w:t>
      </w:r>
      <w:r>
        <w:rPr>
          <w:sz w:val="22"/>
          <w:szCs w:val="22"/>
        </w:rPr>
        <w:t>W</w:t>
      </w:r>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proofErr w:type="spellStart"/>
      <w:r w:rsidR="00DE79FB" w:rsidRPr="008B1F90">
        <w:rPr>
          <w:sz w:val="22"/>
          <w:szCs w:val="22"/>
        </w:rPr>
        <w:t>myocyte</w:t>
      </w:r>
      <w:proofErr w:type="spellEnd"/>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w:t>
      </w:r>
      <w:proofErr w:type="gramStart"/>
      <w:r w:rsidR="0013169A">
        <w:rPr>
          <w:sz w:val="22"/>
          <w:szCs w:val="22"/>
        </w:rPr>
        <w:t xml:space="preserve">activity </w:t>
      </w:r>
      <w:r w:rsidR="0059083E">
        <w:rPr>
          <w:sz w:val="22"/>
          <w:szCs w:val="22"/>
        </w:rPr>
        <w:t>are</w:t>
      </w:r>
      <w:proofErr w:type="gramEnd"/>
      <w:r w:rsidR="0059083E">
        <w:rPr>
          <w:sz w:val="22"/>
          <w:szCs w:val="22"/>
        </w:rPr>
        <w:t xml:space="preserv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6AC7564"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49037A">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"(34)", "plainTextFormattedCitation" : "(34)", "previouslyFormattedCitation" : "(34)" }, "properties" : { "noteIndex" : 0 }, "schema" : "https://github.com/citation-style-language/schema/raw/master/csl-citation.json" }</w:instrText>
      </w:r>
      <w:r w:rsidR="00C73D5D" w:rsidRPr="00C73D5D">
        <w:rPr>
          <w:sz w:val="22"/>
          <w:szCs w:val="22"/>
        </w:rPr>
        <w:fldChar w:fldCharType="separate"/>
      </w:r>
      <w:r w:rsidR="0007757F" w:rsidRPr="0007757F">
        <w:rPr>
          <w:noProof/>
          <w:sz w:val="22"/>
          <w:szCs w:val="22"/>
        </w:rPr>
        <w:t>(34)</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27C6A8FE"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49037A">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"(40, 51)", "plainTextFormattedCitation" : "(40, 51)", "previouslyFormattedCitation" : "(39, 50)" }, "properties" : { "noteIndex" : 0 }, "schema" : "https://github.com/citation-style-language/schema/raw/master/csl-citation.json" }</w:instrText>
      </w:r>
      <w:r w:rsidR="004B62B5" w:rsidRPr="008B1F90">
        <w:rPr>
          <w:sz w:val="22"/>
          <w:szCs w:val="22"/>
        </w:rPr>
        <w:fldChar w:fldCharType="separate"/>
      </w:r>
      <w:r w:rsidR="0049037A" w:rsidRPr="0049037A">
        <w:rPr>
          <w:noProof/>
          <w:sz w:val="22"/>
          <w:szCs w:val="22"/>
        </w:rPr>
        <w:t>(40, 51)</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49037A">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"(31)", "plainTextFormattedCitation" : "(31)", "previouslyFormattedCitation" : "(31)" }, "properties" : { "noteIndex" : 0 }, "schema" : "https://github.com/citation-style-language/schema/raw/master/csl-citation.json" }</w:instrText>
      </w:r>
      <w:r w:rsidR="001646BA" w:rsidRPr="008B1F90">
        <w:rPr>
          <w:sz w:val="22"/>
          <w:szCs w:val="22"/>
        </w:rPr>
        <w:fldChar w:fldCharType="separate"/>
      </w:r>
      <w:r w:rsidR="0007757F" w:rsidRPr="0007757F">
        <w:rPr>
          <w:noProof/>
          <w:sz w:val="22"/>
          <w:szCs w:val="22"/>
        </w:rPr>
        <w:t>(31)</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49037A">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29, 32)", "plainTextFormattedCitation" : "(13, 29, 32)", "previouslyFormattedCitation" : "(13, 29, 32)" }, "properties" : { "noteIndex" : 0 }, "schema" : "https://github.com/citation-style-language/schema/raw/master/csl-citation.json" }</w:instrText>
      </w:r>
      <w:r w:rsidR="003725F0" w:rsidRPr="008B1F90">
        <w:rPr>
          <w:sz w:val="22"/>
          <w:szCs w:val="22"/>
        </w:rPr>
        <w:fldChar w:fldCharType="separate"/>
      </w:r>
      <w:r w:rsidR="0007757F" w:rsidRPr="0007757F">
        <w:rPr>
          <w:noProof/>
          <w:sz w:val="22"/>
          <w:szCs w:val="22"/>
        </w:rPr>
        <w:t>(13, 29, 32)</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13EB39EC"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49037A">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"(49, 50)", "plainTextFormattedCitation" : "(49, 50)", "previouslyFormattedCitation" : "(48, 49)" }, "properties" : { "noteIndex" : 0 }, "schema" : "https://github.com/citation-style-language/schema/raw/master/csl-citation.json" }</w:instrText>
      </w:r>
      <w:r w:rsidR="00CC46E5" w:rsidRPr="008B1F90">
        <w:rPr>
          <w:sz w:val="22"/>
          <w:szCs w:val="22"/>
        </w:rPr>
        <w:fldChar w:fldCharType="separate"/>
      </w:r>
      <w:r w:rsidR="0049037A" w:rsidRPr="0049037A">
        <w:rPr>
          <w:noProof/>
          <w:sz w:val="22"/>
          <w:szCs w:val="22"/>
        </w:rPr>
        <w:t>(49, 50)</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49037A">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"(20)", "plainTextFormattedCitation" : "(20)", "previouslyFormattedCitation" : "(20)" }, "properties" : { "noteIndex" : 0 }, "schema" : "https://github.com/citation-style-language/schema/raw/master/csl-citation.json" }</w:instrText>
      </w:r>
      <w:r w:rsidR="005E31F8" w:rsidRPr="008B1F90">
        <w:rPr>
          <w:sz w:val="22"/>
          <w:szCs w:val="22"/>
        </w:rPr>
        <w:fldChar w:fldCharType="separate"/>
      </w:r>
      <w:r w:rsidR="0007757F" w:rsidRPr="0007757F">
        <w:rPr>
          <w:noProof/>
          <w:sz w:val="22"/>
          <w:szCs w:val="22"/>
        </w:rPr>
        <w:t>(20)</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49037A">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"(22)", "plainTextFormattedCitation" : "(22)", "previouslyFormattedCitation" : "(22)"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(22)</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49037A">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"(35)"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 to</w:t>
      </w:r>
      <w:r w:rsidR="00642493">
        <w:rPr>
          <w:sz w:val="22"/>
          <w:szCs w:val="22"/>
        </w:rPr>
        <w:t xml:space="preserve"> previous reports on oxidative stress-induced mitochondrial dysfunction</w:t>
      </w:r>
      <w:r w:rsidR="001E6F92">
        <w:rPr>
          <w:sz w:val="22"/>
          <w:szCs w:val="22"/>
        </w:rPr>
        <w:t xml:space="preserve"> </w:t>
      </w:r>
      <w:r w:rsidR="00C73D5D">
        <w:rPr>
          <w:sz w:val="22"/>
          <w:szCs w:val="22"/>
        </w:rPr>
        <w:fldChar w:fldCharType="begin" w:fldLock="1"/>
      </w:r>
      <w:r w:rsidR="0049037A">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"(35)"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107"/>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107"/>
      <w:r w:rsidR="000C3CAA">
        <w:rPr>
          <w:rStyle w:val="CommentReference"/>
        </w:rPr>
        <w:commentReference w:id="107"/>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0E6C49">
        <w:rPr>
          <w:sz w:val="22"/>
          <w:szCs w:val="22"/>
        </w:rPr>
        <w:t xml:space="preserve"> </w:t>
      </w:r>
      <w:r w:rsidR="004B3DDF">
        <w:rPr>
          <w:sz w:val="22"/>
          <w:szCs w:val="22"/>
        </w:rPr>
        <w:t>(</w:t>
      </w:r>
      <w:commentRangeStart w:id="108"/>
      <w:r w:rsidR="004B3DDF">
        <w:rPr>
          <w:sz w:val="22"/>
          <w:szCs w:val="22"/>
        </w:rPr>
        <w:t>REFS</w:t>
      </w:r>
      <w:commentRangeEnd w:id="108"/>
      <w:r w:rsidR="004B3DDF">
        <w:rPr>
          <w:rStyle w:val="CommentReference"/>
        </w:rPr>
        <w:commentReference w:id="108"/>
      </w:r>
      <w:r w:rsidR="004B3DDF">
        <w:rPr>
          <w:sz w:val="22"/>
          <w:szCs w:val="22"/>
        </w:rPr>
        <w:t>)</w:t>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057F970"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r w:rsidR="00006EB4">
        <w:rPr>
          <w:sz w:val="22"/>
          <w:szCs w:val="22"/>
        </w:rPr>
        <w:t xml:space="preserve">in spite of differences in fat mass as </w:t>
      </w:r>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We did not measure insulin sensitivity directly, which limits our ability to make strong conclusions about the effects of acute in utero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ins w:id="109" w:author="Dave Bridges" w:date="2016-03-21T08:30:00Z">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 xml:space="preserve">Taylor and Felicia Waller for assistance with </w:t>
        </w:r>
        <w:proofErr w:type="spellStart"/>
        <w:r w:rsidR="0014505D">
          <w:rPr>
            <w:sz w:val="22"/>
            <w:szCs w:val="22"/>
          </w:rPr>
          <w:t>qRT</w:t>
        </w:r>
        <w:proofErr w:type="spellEnd"/>
        <w:r w:rsidR="0014505D">
          <w:rPr>
            <w:sz w:val="22"/>
            <w:szCs w:val="22"/>
          </w:rPr>
          <w:t>-PCR.</w:t>
        </w:r>
      </w:ins>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ins w:id="110" w:author="Dave Bridges" w:date="2016-03-21T08:30:00Z">
        <w:r w:rsidR="0014505D">
          <w:rPr>
            <w:sz w:val="22"/>
            <w:szCs w:val="22"/>
          </w:rPr>
          <w:t xml:space="preserve">  </w:t>
        </w:r>
      </w:ins>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t>References</w:t>
      </w:r>
    </w:p>
    <w:p w14:paraId="611808C0" w14:textId="5412C43B" w:rsidR="0049037A" w:rsidRPr="0049037A" w:rsidRDefault="001B3EBF" w:rsidP="0049037A">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9037A" w:rsidRPr="0049037A">
        <w:rPr>
          <w:rFonts w:ascii="Cambria" w:hAnsi="Cambria"/>
          <w:noProof/>
          <w:sz w:val="22"/>
        </w:rPr>
        <w:t xml:space="preserve">1. </w:t>
      </w:r>
      <w:r w:rsidR="0049037A" w:rsidRPr="0049037A">
        <w:rPr>
          <w:rFonts w:ascii="Cambria" w:hAnsi="Cambria"/>
          <w:noProof/>
          <w:sz w:val="22"/>
        </w:rPr>
        <w:tab/>
      </w:r>
      <w:r w:rsidR="0049037A" w:rsidRPr="0049037A">
        <w:rPr>
          <w:rFonts w:ascii="Cambria" w:hAnsi="Cambria"/>
          <w:b/>
          <w:bCs/>
          <w:noProof/>
          <w:sz w:val="22"/>
        </w:rPr>
        <w:t>Allister EM</w:t>
      </w:r>
      <w:r w:rsidR="0049037A" w:rsidRPr="0049037A">
        <w:rPr>
          <w:rFonts w:ascii="Cambria" w:hAnsi="Cambria"/>
          <w:noProof/>
          <w:sz w:val="22"/>
        </w:rPr>
        <w:t xml:space="preserve">, </w:t>
      </w:r>
      <w:r w:rsidR="0049037A" w:rsidRPr="0049037A">
        <w:rPr>
          <w:rFonts w:ascii="Cambria" w:hAnsi="Cambria"/>
          <w:b/>
          <w:bCs/>
          <w:noProof/>
          <w:sz w:val="22"/>
        </w:rPr>
        <w:t>Robson-Doucette CA</w:t>
      </w:r>
      <w:r w:rsidR="0049037A" w:rsidRPr="0049037A">
        <w:rPr>
          <w:rFonts w:ascii="Cambria" w:hAnsi="Cambria"/>
          <w:noProof/>
          <w:sz w:val="22"/>
        </w:rPr>
        <w:t xml:space="preserve">, </w:t>
      </w:r>
      <w:r w:rsidR="0049037A" w:rsidRPr="0049037A">
        <w:rPr>
          <w:rFonts w:ascii="Cambria" w:hAnsi="Cambria"/>
          <w:b/>
          <w:bCs/>
          <w:noProof/>
          <w:sz w:val="22"/>
        </w:rPr>
        <w:t>Prentice KJ</w:t>
      </w:r>
      <w:r w:rsidR="0049037A" w:rsidRPr="0049037A">
        <w:rPr>
          <w:rFonts w:ascii="Cambria" w:hAnsi="Cambria"/>
          <w:noProof/>
          <w:sz w:val="22"/>
        </w:rPr>
        <w:t xml:space="preserve">, </w:t>
      </w:r>
      <w:r w:rsidR="0049037A" w:rsidRPr="0049037A">
        <w:rPr>
          <w:rFonts w:ascii="Cambria" w:hAnsi="Cambria"/>
          <w:b/>
          <w:bCs/>
          <w:noProof/>
          <w:sz w:val="22"/>
        </w:rPr>
        <w:t>Hardy AB</w:t>
      </w:r>
      <w:r w:rsidR="0049037A" w:rsidRPr="0049037A">
        <w:rPr>
          <w:rFonts w:ascii="Cambria" w:hAnsi="Cambria"/>
          <w:noProof/>
          <w:sz w:val="22"/>
        </w:rPr>
        <w:t xml:space="preserve">, </w:t>
      </w:r>
      <w:r w:rsidR="0049037A" w:rsidRPr="0049037A">
        <w:rPr>
          <w:rFonts w:ascii="Cambria" w:hAnsi="Cambria"/>
          <w:b/>
          <w:bCs/>
          <w:noProof/>
          <w:sz w:val="22"/>
        </w:rPr>
        <w:t>Sultan S</w:t>
      </w:r>
      <w:r w:rsidR="0049037A" w:rsidRPr="0049037A">
        <w:rPr>
          <w:rFonts w:ascii="Cambria" w:hAnsi="Cambria"/>
          <w:noProof/>
          <w:sz w:val="22"/>
        </w:rPr>
        <w:t xml:space="preserve">, </w:t>
      </w:r>
      <w:r w:rsidR="0049037A" w:rsidRPr="0049037A">
        <w:rPr>
          <w:rFonts w:ascii="Cambria" w:hAnsi="Cambria"/>
          <w:b/>
          <w:bCs/>
          <w:noProof/>
          <w:sz w:val="22"/>
        </w:rPr>
        <w:t>Gaisano HY</w:t>
      </w:r>
      <w:r w:rsidR="0049037A" w:rsidRPr="0049037A">
        <w:rPr>
          <w:rFonts w:ascii="Cambria" w:hAnsi="Cambria"/>
          <w:noProof/>
          <w:sz w:val="22"/>
        </w:rPr>
        <w:t xml:space="preserve">, </w:t>
      </w:r>
      <w:r w:rsidR="0049037A" w:rsidRPr="0049037A">
        <w:rPr>
          <w:rFonts w:ascii="Cambria" w:hAnsi="Cambria"/>
          <w:b/>
          <w:bCs/>
          <w:noProof/>
          <w:sz w:val="22"/>
        </w:rPr>
        <w:t>Kong D</w:t>
      </w:r>
      <w:r w:rsidR="0049037A" w:rsidRPr="0049037A">
        <w:rPr>
          <w:rFonts w:ascii="Cambria" w:hAnsi="Cambria"/>
          <w:noProof/>
          <w:sz w:val="22"/>
        </w:rPr>
        <w:t xml:space="preserve">, </w:t>
      </w:r>
      <w:r w:rsidR="0049037A" w:rsidRPr="0049037A">
        <w:rPr>
          <w:rFonts w:ascii="Cambria" w:hAnsi="Cambria"/>
          <w:b/>
          <w:bCs/>
          <w:noProof/>
          <w:sz w:val="22"/>
        </w:rPr>
        <w:t>Gilon P</w:t>
      </w:r>
      <w:r w:rsidR="0049037A" w:rsidRPr="0049037A">
        <w:rPr>
          <w:rFonts w:ascii="Cambria" w:hAnsi="Cambria"/>
          <w:noProof/>
          <w:sz w:val="22"/>
        </w:rPr>
        <w:t xml:space="preserve">, </w:t>
      </w:r>
      <w:r w:rsidR="0049037A" w:rsidRPr="0049037A">
        <w:rPr>
          <w:rFonts w:ascii="Cambria" w:hAnsi="Cambria"/>
          <w:b/>
          <w:bCs/>
          <w:noProof/>
          <w:sz w:val="22"/>
        </w:rPr>
        <w:t>Herrera PL</w:t>
      </w:r>
      <w:r w:rsidR="0049037A" w:rsidRPr="0049037A">
        <w:rPr>
          <w:rFonts w:ascii="Cambria" w:hAnsi="Cambria"/>
          <w:noProof/>
          <w:sz w:val="22"/>
        </w:rPr>
        <w:t xml:space="preserve">, </w:t>
      </w:r>
      <w:r w:rsidR="0049037A" w:rsidRPr="0049037A">
        <w:rPr>
          <w:rFonts w:ascii="Cambria" w:hAnsi="Cambria"/>
          <w:b/>
          <w:bCs/>
          <w:noProof/>
          <w:sz w:val="22"/>
        </w:rPr>
        <w:t>Lowell BB</w:t>
      </w:r>
      <w:r w:rsidR="0049037A" w:rsidRPr="0049037A">
        <w:rPr>
          <w:rFonts w:ascii="Cambria" w:hAnsi="Cambria"/>
          <w:noProof/>
          <w:sz w:val="22"/>
        </w:rPr>
        <w:t xml:space="preserve">, </w:t>
      </w:r>
      <w:r w:rsidR="0049037A" w:rsidRPr="0049037A">
        <w:rPr>
          <w:rFonts w:ascii="Cambria" w:hAnsi="Cambria"/>
          <w:b/>
          <w:bCs/>
          <w:noProof/>
          <w:sz w:val="22"/>
        </w:rPr>
        <w:t>Wheeler MB</w:t>
      </w:r>
      <w:r w:rsidR="0049037A" w:rsidRPr="0049037A">
        <w:rPr>
          <w:rFonts w:ascii="Cambria" w:hAnsi="Cambria"/>
          <w:noProof/>
          <w:sz w:val="22"/>
        </w:rPr>
        <w:t xml:space="preserve">. UCP2 regulates the glucagon response to fasting and starvation. </w:t>
      </w:r>
      <w:r w:rsidR="0049037A" w:rsidRPr="0049037A">
        <w:rPr>
          <w:rFonts w:ascii="Cambria" w:hAnsi="Cambria"/>
          <w:i/>
          <w:iCs/>
          <w:noProof/>
          <w:sz w:val="22"/>
        </w:rPr>
        <w:t>Diabetes</w:t>
      </w:r>
      <w:r w:rsidR="0049037A" w:rsidRPr="0049037A">
        <w:rPr>
          <w:rFonts w:ascii="Cambria" w:hAnsi="Cambria"/>
          <w:noProof/>
          <w:sz w:val="22"/>
        </w:rPr>
        <w:t xml:space="preserve"> 62: 1623–1633, 2013.</w:t>
      </w:r>
    </w:p>
    <w:p w14:paraId="7214A3E9"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 </w:t>
      </w:r>
      <w:r w:rsidRPr="0049037A">
        <w:rPr>
          <w:rFonts w:ascii="Cambria" w:hAnsi="Cambria"/>
          <w:noProof/>
          <w:sz w:val="22"/>
        </w:rPr>
        <w:tab/>
      </w:r>
      <w:r w:rsidRPr="0049037A">
        <w:rPr>
          <w:rFonts w:ascii="Cambria" w:hAnsi="Cambria"/>
          <w:b/>
          <w:bCs/>
          <w:noProof/>
          <w:sz w:val="22"/>
        </w:rPr>
        <w:t>Andersen ZJ</w:t>
      </w:r>
      <w:r w:rsidRPr="0049037A">
        <w:rPr>
          <w:rFonts w:ascii="Cambria" w:hAnsi="Cambria"/>
          <w:noProof/>
          <w:sz w:val="22"/>
        </w:rPr>
        <w:t xml:space="preserve">, </w:t>
      </w:r>
      <w:r w:rsidRPr="0049037A">
        <w:rPr>
          <w:rFonts w:ascii="Cambria" w:hAnsi="Cambria"/>
          <w:b/>
          <w:bCs/>
          <w:noProof/>
          <w:sz w:val="22"/>
        </w:rPr>
        <w:t>Raaschou-Nielsen O</w:t>
      </w:r>
      <w:r w:rsidRPr="0049037A">
        <w:rPr>
          <w:rFonts w:ascii="Cambria" w:hAnsi="Cambria"/>
          <w:noProof/>
          <w:sz w:val="22"/>
        </w:rPr>
        <w:t xml:space="preserve">, </w:t>
      </w:r>
      <w:r w:rsidRPr="0049037A">
        <w:rPr>
          <w:rFonts w:ascii="Cambria" w:hAnsi="Cambria"/>
          <w:b/>
          <w:bCs/>
          <w:noProof/>
          <w:sz w:val="22"/>
        </w:rPr>
        <w:t>Ketzel M</w:t>
      </w:r>
      <w:r w:rsidRPr="0049037A">
        <w:rPr>
          <w:rFonts w:ascii="Cambria" w:hAnsi="Cambria"/>
          <w:noProof/>
          <w:sz w:val="22"/>
        </w:rPr>
        <w:t xml:space="preserve">, </w:t>
      </w:r>
      <w:r w:rsidRPr="0049037A">
        <w:rPr>
          <w:rFonts w:ascii="Cambria" w:hAnsi="Cambria"/>
          <w:b/>
          <w:bCs/>
          <w:noProof/>
          <w:sz w:val="22"/>
        </w:rPr>
        <w:t>Jensen SS</w:t>
      </w:r>
      <w:r w:rsidRPr="0049037A">
        <w:rPr>
          <w:rFonts w:ascii="Cambria" w:hAnsi="Cambria"/>
          <w:noProof/>
          <w:sz w:val="22"/>
        </w:rPr>
        <w:t xml:space="preserve">, </w:t>
      </w:r>
      <w:r w:rsidRPr="0049037A">
        <w:rPr>
          <w:rFonts w:ascii="Cambria" w:hAnsi="Cambria"/>
          <w:b/>
          <w:bCs/>
          <w:noProof/>
          <w:sz w:val="22"/>
        </w:rPr>
        <w:t>Hvidberg M</w:t>
      </w:r>
      <w:r w:rsidRPr="0049037A">
        <w:rPr>
          <w:rFonts w:ascii="Cambria" w:hAnsi="Cambria"/>
          <w:noProof/>
          <w:sz w:val="22"/>
        </w:rPr>
        <w:t xml:space="preserve">, </w:t>
      </w:r>
      <w:r w:rsidRPr="0049037A">
        <w:rPr>
          <w:rFonts w:ascii="Cambria" w:hAnsi="Cambria"/>
          <w:b/>
          <w:bCs/>
          <w:noProof/>
          <w:sz w:val="22"/>
        </w:rPr>
        <w:t>Loft S</w:t>
      </w:r>
      <w:r w:rsidRPr="0049037A">
        <w:rPr>
          <w:rFonts w:ascii="Cambria" w:hAnsi="Cambria"/>
          <w:noProof/>
          <w:sz w:val="22"/>
        </w:rPr>
        <w:t xml:space="preserve">, </w:t>
      </w:r>
      <w:r w:rsidRPr="0049037A">
        <w:rPr>
          <w:rFonts w:ascii="Cambria" w:hAnsi="Cambria"/>
          <w:b/>
          <w:bCs/>
          <w:noProof/>
          <w:sz w:val="22"/>
        </w:rPr>
        <w:t>Tjønneland A</w:t>
      </w:r>
      <w:r w:rsidRPr="0049037A">
        <w:rPr>
          <w:rFonts w:ascii="Cambria" w:hAnsi="Cambria"/>
          <w:noProof/>
          <w:sz w:val="22"/>
        </w:rPr>
        <w:t xml:space="preserve">, </w:t>
      </w:r>
      <w:r w:rsidRPr="0049037A">
        <w:rPr>
          <w:rFonts w:ascii="Cambria" w:hAnsi="Cambria"/>
          <w:b/>
          <w:bCs/>
          <w:noProof/>
          <w:sz w:val="22"/>
        </w:rPr>
        <w:t>Overvad K</w:t>
      </w:r>
      <w:r w:rsidRPr="0049037A">
        <w:rPr>
          <w:rFonts w:ascii="Cambria" w:hAnsi="Cambria"/>
          <w:noProof/>
          <w:sz w:val="22"/>
        </w:rPr>
        <w:t xml:space="preserve">, </w:t>
      </w:r>
      <w:r w:rsidRPr="0049037A">
        <w:rPr>
          <w:rFonts w:ascii="Cambria" w:hAnsi="Cambria"/>
          <w:b/>
          <w:bCs/>
          <w:noProof/>
          <w:sz w:val="22"/>
        </w:rPr>
        <w:t>Sørensen M</w:t>
      </w:r>
      <w:r w:rsidRPr="0049037A">
        <w:rPr>
          <w:rFonts w:ascii="Cambria" w:hAnsi="Cambria"/>
          <w:noProof/>
          <w:sz w:val="22"/>
        </w:rPr>
        <w:t xml:space="preserve">. Diabetes incidence and long-term exposure to air pollution: a cohort study. </w:t>
      </w:r>
      <w:r w:rsidRPr="0049037A">
        <w:rPr>
          <w:rFonts w:ascii="Cambria" w:hAnsi="Cambria"/>
          <w:i/>
          <w:iCs/>
          <w:noProof/>
          <w:sz w:val="22"/>
        </w:rPr>
        <w:t>Diabetes Care</w:t>
      </w:r>
      <w:r w:rsidRPr="0049037A">
        <w:rPr>
          <w:rFonts w:ascii="Cambria" w:hAnsi="Cambria"/>
          <w:noProof/>
          <w:sz w:val="22"/>
        </w:rPr>
        <w:t xml:space="preserve"> 35: 92–8, 2012.</w:t>
      </w:r>
    </w:p>
    <w:p w14:paraId="1CE10CA5"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 </w:t>
      </w:r>
      <w:r w:rsidRPr="0049037A">
        <w:rPr>
          <w:rFonts w:ascii="Cambria" w:hAnsi="Cambria"/>
          <w:noProof/>
          <w:sz w:val="22"/>
        </w:rPr>
        <w:tab/>
      </w:r>
      <w:r w:rsidRPr="0049037A">
        <w:rPr>
          <w:rFonts w:ascii="Cambria" w:hAnsi="Cambria"/>
          <w:b/>
          <w:bCs/>
          <w:noProof/>
          <w:sz w:val="22"/>
        </w:rPr>
        <w:t>Baggio LL</w:t>
      </w:r>
      <w:r w:rsidRPr="0049037A">
        <w:rPr>
          <w:rFonts w:ascii="Cambria" w:hAnsi="Cambria"/>
          <w:noProof/>
          <w:sz w:val="22"/>
        </w:rPr>
        <w:t xml:space="preserve">, </w:t>
      </w:r>
      <w:r w:rsidRPr="0049037A">
        <w:rPr>
          <w:rFonts w:ascii="Cambria" w:hAnsi="Cambria"/>
          <w:b/>
          <w:bCs/>
          <w:noProof/>
          <w:sz w:val="22"/>
        </w:rPr>
        <w:t>Huang Q</w:t>
      </w:r>
      <w:r w:rsidRPr="0049037A">
        <w:rPr>
          <w:rFonts w:ascii="Cambria" w:hAnsi="Cambria"/>
          <w:noProof/>
          <w:sz w:val="22"/>
        </w:rPr>
        <w:t xml:space="preserve">, </w:t>
      </w:r>
      <w:r w:rsidRPr="0049037A">
        <w:rPr>
          <w:rFonts w:ascii="Cambria" w:hAnsi="Cambria"/>
          <w:b/>
          <w:bCs/>
          <w:noProof/>
          <w:sz w:val="22"/>
        </w:rPr>
        <w:t>Brown TJ</w:t>
      </w:r>
      <w:r w:rsidRPr="0049037A">
        <w:rPr>
          <w:rFonts w:ascii="Cambria" w:hAnsi="Cambria"/>
          <w:noProof/>
          <w:sz w:val="22"/>
        </w:rPr>
        <w:t xml:space="preserve">, </w:t>
      </w:r>
      <w:r w:rsidRPr="0049037A">
        <w:rPr>
          <w:rFonts w:ascii="Cambria" w:hAnsi="Cambria"/>
          <w:b/>
          <w:bCs/>
          <w:noProof/>
          <w:sz w:val="22"/>
        </w:rPr>
        <w:t>Drucker DJ</w:t>
      </w:r>
      <w:r w:rsidRPr="0049037A">
        <w:rPr>
          <w:rFonts w:ascii="Cambria" w:hAnsi="Cambria"/>
          <w:noProof/>
          <w:sz w:val="22"/>
        </w:rPr>
        <w:t xml:space="preserve">. Oxyntomodulin and glucagon-like peptide-1 differentially regulate murine food intake and energy expenditure. </w:t>
      </w:r>
      <w:r w:rsidRPr="0049037A">
        <w:rPr>
          <w:rFonts w:ascii="Cambria" w:hAnsi="Cambria"/>
          <w:i/>
          <w:iCs/>
          <w:noProof/>
          <w:sz w:val="22"/>
        </w:rPr>
        <w:t>Gastroenterology</w:t>
      </w:r>
      <w:r w:rsidRPr="0049037A">
        <w:rPr>
          <w:rFonts w:ascii="Cambria" w:hAnsi="Cambria"/>
          <w:noProof/>
          <w:sz w:val="22"/>
        </w:rPr>
        <w:t xml:space="preserve"> 127: 546–558, 2004.</w:t>
      </w:r>
    </w:p>
    <w:p w14:paraId="00AED81B"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 </w:t>
      </w:r>
      <w:r w:rsidRPr="0049037A">
        <w:rPr>
          <w:rFonts w:ascii="Cambria" w:hAnsi="Cambria"/>
          <w:noProof/>
          <w:sz w:val="22"/>
        </w:rPr>
        <w:tab/>
      </w:r>
      <w:r w:rsidRPr="0049037A">
        <w:rPr>
          <w:rFonts w:ascii="Cambria" w:hAnsi="Cambria"/>
          <w:b/>
          <w:bCs/>
          <w:noProof/>
          <w:sz w:val="22"/>
        </w:rPr>
        <w:t>Bates D</w:t>
      </w:r>
      <w:r w:rsidRPr="0049037A">
        <w:rPr>
          <w:rFonts w:ascii="Cambria" w:hAnsi="Cambria"/>
          <w:noProof/>
          <w:sz w:val="22"/>
        </w:rPr>
        <w:t xml:space="preserve">, </w:t>
      </w:r>
      <w:r w:rsidRPr="0049037A">
        <w:rPr>
          <w:rFonts w:ascii="Cambria" w:hAnsi="Cambria"/>
          <w:b/>
          <w:bCs/>
          <w:noProof/>
          <w:sz w:val="22"/>
        </w:rPr>
        <w:t>Mächler M</w:t>
      </w:r>
      <w:r w:rsidRPr="0049037A">
        <w:rPr>
          <w:rFonts w:ascii="Cambria" w:hAnsi="Cambria"/>
          <w:noProof/>
          <w:sz w:val="22"/>
        </w:rPr>
        <w:t xml:space="preserve">, </w:t>
      </w:r>
      <w:r w:rsidRPr="0049037A">
        <w:rPr>
          <w:rFonts w:ascii="Cambria" w:hAnsi="Cambria"/>
          <w:b/>
          <w:bCs/>
          <w:noProof/>
          <w:sz w:val="22"/>
        </w:rPr>
        <w:t>Bolker B</w:t>
      </w:r>
      <w:r w:rsidRPr="0049037A">
        <w:rPr>
          <w:rFonts w:ascii="Cambria" w:hAnsi="Cambria"/>
          <w:noProof/>
          <w:sz w:val="22"/>
        </w:rPr>
        <w:t xml:space="preserve">, </w:t>
      </w:r>
      <w:r w:rsidRPr="0049037A">
        <w:rPr>
          <w:rFonts w:ascii="Cambria" w:hAnsi="Cambria"/>
          <w:b/>
          <w:bCs/>
          <w:noProof/>
          <w:sz w:val="22"/>
        </w:rPr>
        <w:t>Walker S</w:t>
      </w:r>
      <w:r w:rsidRPr="0049037A">
        <w:rPr>
          <w:rFonts w:ascii="Cambria" w:hAnsi="Cambria"/>
          <w:noProof/>
          <w:sz w:val="22"/>
        </w:rPr>
        <w:t xml:space="preserve">. Fitting Linear Mixed-Effects Models using lme4. </w:t>
      </w:r>
      <w:r w:rsidRPr="0049037A">
        <w:rPr>
          <w:rFonts w:ascii="Cambria" w:hAnsi="Cambria"/>
          <w:i/>
          <w:iCs/>
          <w:noProof/>
          <w:sz w:val="22"/>
        </w:rPr>
        <w:t>ArXiv</w:t>
      </w:r>
      <w:r w:rsidRPr="0049037A">
        <w:rPr>
          <w:rFonts w:ascii="Cambria" w:hAnsi="Cambria"/>
          <w:noProof/>
          <w:sz w:val="22"/>
        </w:rPr>
        <w:t xml:space="preserve"> 1406.5823: 1–51, 2014.</w:t>
      </w:r>
    </w:p>
    <w:p w14:paraId="4EA54632"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5. </w:t>
      </w:r>
      <w:r w:rsidRPr="0049037A">
        <w:rPr>
          <w:rFonts w:ascii="Cambria" w:hAnsi="Cambria"/>
          <w:noProof/>
          <w:sz w:val="22"/>
        </w:rPr>
        <w:tab/>
      </w:r>
      <w:r w:rsidRPr="0049037A">
        <w:rPr>
          <w:rFonts w:ascii="Cambria" w:hAnsi="Cambria"/>
          <w:b/>
          <w:bCs/>
          <w:noProof/>
          <w:sz w:val="22"/>
        </w:rPr>
        <w:t>Bolton JL</w:t>
      </w:r>
      <w:r w:rsidRPr="0049037A">
        <w:rPr>
          <w:rFonts w:ascii="Cambria" w:hAnsi="Cambria"/>
          <w:noProof/>
          <w:sz w:val="22"/>
        </w:rPr>
        <w:t xml:space="preserve">, </w:t>
      </w:r>
      <w:r w:rsidRPr="0049037A">
        <w:rPr>
          <w:rFonts w:ascii="Cambria" w:hAnsi="Cambria"/>
          <w:b/>
          <w:bCs/>
          <w:noProof/>
          <w:sz w:val="22"/>
        </w:rPr>
        <w:t>Smith SH</w:t>
      </w:r>
      <w:r w:rsidRPr="0049037A">
        <w:rPr>
          <w:rFonts w:ascii="Cambria" w:hAnsi="Cambria"/>
          <w:noProof/>
          <w:sz w:val="22"/>
        </w:rPr>
        <w:t xml:space="preserve">, </w:t>
      </w:r>
      <w:r w:rsidRPr="0049037A">
        <w:rPr>
          <w:rFonts w:ascii="Cambria" w:hAnsi="Cambria"/>
          <w:b/>
          <w:bCs/>
          <w:noProof/>
          <w:sz w:val="22"/>
        </w:rPr>
        <w:t>Huff NC</w:t>
      </w:r>
      <w:r w:rsidRPr="0049037A">
        <w:rPr>
          <w:rFonts w:ascii="Cambria" w:hAnsi="Cambria"/>
          <w:noProof/>
          <w:sz w:val="22"/>
        </w:rPr>
        <w:t xml:space="preserve">, </w:t>
      </w:r>
      <w:r w:rsidRPr="0049037A">
        <w:rPr>
          <w:rFonts w:ascii="Cambria" w:hAnsi="Cambria"/>
          <w:b/>
          <w:bCs/>
          <w:noProof/>
          <w:sz w:val="22"/>
        </w:rPr>
        <w:t>Gilmour MI</w:t>
      </w:r>
      <w:r w:rsidRPr="0049037A">
        <w:rPr>
          <w:rFonts w:ascii="Cambria" w:hAnsi="Cambria"/>
          <w:noProof/>
          <w:sz w:val="22"/>
        </w:rPr>
        <w:t xml:space="preserve">, </w:t>
      </w:r>
      <w:r w:rsidRPr="0049037A">
        <w:rPr>
          <w:rFonts w:ascii="Cambria" w:hAnsi="Cambria"/>
          <w:b/>
          <w:bCs/>
          <w:noProof/>
          <w:sz w:val="22"/>
        </w:rPr>
        <w:t>Foster WM</w:t>
      </w:r>
      <w:r w:rsidRPr="0049037A">
        <w:rPr>
          <w:rFonts w:ascii="Cambria" w:hAnsi="Cambria"/>
          <w:noProof/>
          <w:sz w:val="22"/>
        </w:rPr>
        <w:t xml:space="preserve">, </w:t>
      </w:r>
      <w:r w:rsidRPr="0049037A">
        <w:rPr>
          <w:rFonts w:ascii="Cambria" w:hAnsi="Cambria"/>
          <w:b/>
          <w:bCs/>
          <w:noProof/>
          <w:sz w:val="22"/>
        </w:rPr>
        <w:t>Auten RL</w:t>
      </w:r>
      <w:r w:rsidRPr="0049037A">
        <w:rPr>
          <w:rFonts w:ascii="Cambria" w:hAnsi="Cambria"/>
          <w:noProof/>
          <w:sz w:val="22"/>
        </w:rPr>
        <w:t xml:space="preserve">, </w:t>
      </w:r>
      <w:r w:rsidRPr="0049037A">
        <w:rPr>
          <w:rFonts w:ascii="Cambria" w:hAnsi="Cambria"/>
          <w:b/>
          <w:bCs/>
          <w:noProof/>
          <w:sz w:val="22"/>
        </w:rPr>
        <w:t>Bilbo SD</w:t>
      </w:r>
      <w:r w:rsidRPr="0049037A">
        <w:rPr>
          <w:rFonts w:ascii="Cambria" w:hAnsi="Cambria"/>
          <w:noProof/>
          <w:sz w:val="22"/>
        </w:rPr>
        <w:t xml:space="preserve">. Prenatal air pollution exposure induces neuroinflammation and predisposes offspring to weight gain in adulthood in a sex-specific manner. </w:t>
      </w:r>
      <w:r w:rsidRPr="0049037A">
        <w:rPr>
          <w:rFonts w:ascii="Cambria" w:hAnsi="Cambria"/>
          <w:i/>
          <w:iCs/>
          <w:noProof/>
          <w:sz w:val="22"/>
        </w:rPr>
        <w:t>FASEB J</w:t>
      </w:r>
      <w:r w:rsidRPr="0049037A">
        <w:rPr>
          <w:rFonts w:ascii="Cambria" w:hAnsi="Cambria"/>
          <w:noProof/>
          <w:sz w:val="22"/>
        </w:rPr>
        <w:t xml:space="preserve"> 26: 4743–4754, 2012.</w:t>
      </w:r>
    </w:p>
    <w:p w14:paraId="3582C375"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6. </w:t>
      </w:r>
      <w:r w:rsidRPr="0049037A">
        <w:rPr>
          <w:rFonts w:ascii="Cambria" w:hAnsi="Cambria"/>
          <w:noProof/>
          <w:sz w:val="22"/>
        </w:rPr>
        <w:tab/>
      </w:r>
      <w:r w:rsidRPr="0049037A">
        <w:rPr>
          <w:rFonts w:ascii="Cambria" w:hAnsi="Cambria"/>
          <w:b/>
          <w:bCs/>
          <w:noProof/>
          <w:sz w:val="22"/>
        </w:rPr>
        <w:t>Brook RD</w:t>
      </w:r>
      <w:r w:rsidRPr="0049037A">
        <w:rPr>
          <w:rFonts w:ascii="Cambria" w:hAnsi="Cambria"/>
          <w:noProof/>
          <w:sz w:val="22"/>
        </w:rPr>
        <w:t xml:space="preserve">, </w:t>
      </w:r>
      <w:r w:rsidRPr="0049037A">
        <w:rPr>
          <w:rFonts w:ascii="Cambria" w:hAnsi="Cambria"/>
          <w:b/>
          <w:bCs/>
          <w:noProof/>
          <w:sz w:val="22"/>
        </w:rPr>
        <w:t>Jerrett M</w:t>
      </w:r>
      <w:r w:rsidRPr="0049037A">
        <w:rPr>
          <w:rFonts w:ascii="Cambria" w:hAnsi="Cambria"/>
          <w:noProof/>
          <w:sz w:val="22"/>
        </w:rPr>
        <w:t xml:space="preserve">, </w:t>
      </w:r>
      <w:r w:rsidRPr="0049037A">
        <w:rPr>
          <w:rFonts w:ascii="Cambria" w:hAnsi="Cambria"/>
          <w:b/>
          <w:bCs/>
          <w:noProof/>
          <w:sz w:val="22"/>
        </w:rPr>
        <w:t>Brook JR</w:t>
      </w:r>
      <w:r w:rsidRPr="0049037A">
        <w:rPr>
          <w:rFonts w:ascii="Cambria" w:hAnsi="Cambria"/>
          <w:noProof/>
          <w:sz w:val="22"/>
        </w:rPr>
        <w:t xml:space="preserve">, </w:t>
      </w:r>
      <w:r w:rsidRPr="0049037A">
        <w:rPr>
          <w:rFonts w:ascii="Cambria" w:hAnsi="Cambria"/>
          <w:b/>
          <w:bCs/>
          <w:noProof/>
          <w:sz w:val="22"/>
        </w:rPr>
        <w:t>Bard RL</w:t>
      </w:r>
      <w:r w:rsidRPr="0049037A">
        <w:rPr>
          <w:rFonts w:ascii="Cambria" w:hAnsi="Cambria"/>
          <w:noProof/>
          <w:sz w:val="22"/>
        </w:rPr>
        <w:t xml:space="preserve">, </w:t>
      </w:r>
      <w:r w:rsidRPr="0049037A">
        <w:rPr>
          <w:rFonts w:ascii="Cambria" w:hAnsi="Cambria"/>
          <w:b/>
          <w:bCs/>
          <w:noProof/>
          <w:sz w:val="22"/>
        </w:rPr>
        <w:t>Finkelstein MM</w:t>
      </w:r>
      <w:r w:rsidRPr="0049037A">
        <w:rPr>
          <w:rFonts w:ascii="Cambria" w:hAnsi="Cambria"/>
          <w:noProof/>
          <w:sz w:val="22"/>
        </w:rPr>
        <w:t xml:space="preserve">. The relationship between diabetes mellitus and traffic-related air pollution. </w:t>
      </w:r>
      <w:r w:rsidRPr="0049037A">
        <w:rPr>
          <w:rFonts w:ascii="Cambria" w:hAnsi="Cambria"/>
          <w:i/>
          <w:iCs/>
          <w:noProof/>
          <w:sz w:val="22"/>
        </w:rPr>
        <w:t>J Occup Environ Med</w:t>
      </w:r>
      <w:r w:rsidRPr="0049037A">
        <w:rPr>
          <w:rFonts w:ascii="Cambria" w:hAnsi="Cambria"/>
          <w:noProof/>
          <w:sz w:val="22"/>
        </w:rPr>
        <w:t xml:space="preserve"> 50: 32–8, 2008.</w:t>
      </w:r>
    </w:p>
    <w:p w14:paraId="749135E5"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7. </w:t>
      </w:r>
      <w:r w:rsidRPr="0049037A">
        <w:rPr>
          <w:rFonts w:ascii="Cambria" w:hAnsi="Cambria"/>
          <w:noProof/>
          <w:sz w:val="22"/>
        </w:rPr>
        <w:tab/>
      </w:r>
      <w:r w:rsidRPr="0049037A">
        <w:rPr>
          <w:rFonts w:ascii="Cambria" w:hAnsi="Cambria"/>
          <w:b/>
          <w:bCs/>
          <w:noProof/>
          <w:sz w:val="22"/>
        </w:rPr>
        <w:t>Brown LD</w:t>
      </w:r>
      <w:r w:rsidRPr="0049037A">
        <w:rPr>
          <w:rFonts w:ascii="Cambria" w:hAnsi="Cambria"/>
          <w:noProof/>
          <w:sz w:val="22"/>
        </w:rPr>
        <w:t xml:space="preserve">. Endocrine regulation of fetal skeletal muscle growth: impact on future metabolic health. </w:t>
      </w:r>
      <w:r w:rsidRPr="0049037A">
        <w:rPr>
          <w:rFonts w:ascii="Cambria" w:hAnsi="Cambria"/>
          <w:i/>
          <w:iCs/>
          <w:noProof/>
          <w:sz w:val="22"/>
        </w:rPr>
        <w:t>J Endocrinol</w:t>
      </w:r>
      <w:r w:rsidRPr="0049037A">
        <w:rPr>
          <w:rFonts w:ascii="Cambria" w:hAnsi="Cambria"/>
          <w:noProof/>
          <w:sz w:val="22"/>
        </w:rPr>
        <w:t xml:space="preserve"> 221: R13–29, 2014.</w:t>
      </w:r>
    </w:p>
    <w:p w14:paraId="01CD7C98"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8. </w:t>
      </w:r>
      <w:r w:rsidRPr="0049037A">
        <w:rPr>
          <w:rFonts w:ascii="Cambria" w:hAnsi="Cambria"/>
          <w:noProof/>
          <w:sz w:val="22"/>
        </w:rPr>
        <w:tab/>
      </w:r>
      <w:r w:rsidRPr="0049037A">
        <w:rPr>
          <w:rFonts w:ascii="Cambria" w:hAnsi="Cambria"/>
          <w:b/>
          <w:bCs/>
          <w:noProof/>
          <w:sz w:val="22"/>
        </w:rPr>
        <w:t>Burke V</w:t>
      </w:r>
      <w:r w:rsidRPr="0049037A">
        <w:rPr>
          <w:rFonts w:ascii="Cambria" w:hAnsi="Cambria"/>
          <w:noProof/>
          <w:sz w:val="22"/>
        </w:rPr>
        <w:t xml:space="preserve">, </w:t>
      </w:r>
      <w:r w:rsidRPr="0049037A">
        <w:rPr>
          <w:rFonts w:ascii="Cambria" w:hAnsi="Cambria"/>
          <w:b/>
          <w:bCs/>
          <w:noProof/>
          <w:sz w:val="22"/>
        </w:rPr>
        <w:t>Gracey MP</w:t>
      </w:r>
      <w:r w:rsidRPr="0049037A">
        <w:rPr>
          <w:rFonts w:ascii="Cambria" w:hAnsi="Cambria"/>
          <w:noProof/>
          <w:sz w:val="22"/>
        </w:rPr>
        <w:t xml:space="preserve">, </w:t>
      </w:r>
      <w:r w:rsidRPr="0049037A">
        <w:rPr>
          <w:rFonts w:ascii="Cambria" w:hAnsi="Cambria"/>
          <w:b/>
          <w:bCs/>
          <w:noProof/>
          <w:sz w:val="22"/>
        </w:rPr>
        <w:t>Milligan RA</w:t>
      </w:r>
      <w:r w:rsidRPr="0049037A">
        <w:rPr>
          <w:rFonts w:ascii="Cambria" w:hAnsi="Cambria"/>
          <w:noProof/>
          <w:sz w:val="22"/>
        </w:rPr>
        <w:t xml:space="preserve">, </w:t>
      </w:r>
      <w:r w:rsidRPr="0049037A">
        <w:rPr>
          <w:rFonts w:ascii="Cambria" w:hAnsi="Cambria"/>
          <w:b/>
          <w:bCs/>
          <w:noProof/>
          <w:sz w:val="22"/>
        </w:rPr>
        <w:t>Thompson C</w:t>
      </w:r>
      <w:r w:rsidRPr="0049037A">
        <w:rPr>
          <w:rFonts w:ascii="Cambria" w:hAnsi="Cambria"/>
          <w:noProof/>
          <w:sz w:val="22"/>
        </w:rPr>
        <w:t xml:space="preserve">, </w:t>
      </w:r>
      <w:r w:rsidRPr="0049037A">
        <w:rPr>
          <w:rFonts w:ascii="Cambria" w:hAnsi="Cambria"/>
          <w:b/>
          <w:bCs/>
          <w:noProof/>
          <w:sz w:val="22"/>
        </w:rPr>
        <w:t>Taggart AC</w:t>
      </w:r>
      <w:r w:rsidRPr="0049037A">
        <w:rPr>
          <w:rFonts w:ascii="Cambria" w:hAnsi="Cambria"/>
          <w:noProof/>
          <w:sz w:val="22"/>
        </w:rPr>
        <w:t xml:space="preserve">, </w:t>
      </w:r>
      <w:r w:rsidRPr="0049037A">
        <w:rPr>
          <w:rFonts w:ascii="Cambria" w:hAnsi="Cambria"/>
          <w:b/>
          <w:bCs/>
          <w:noProof/>
          <w:sz w:val="22"/>
        </w:rPr>
        <w:t>Beilin LJ</w:t>
      </w:r>
      <w:r w:rsidRPr="0049037A">
        <w:rPr>
          <w:rFonts w:ascii="Cambria" w:hAnsi="Cambria"/>
          <w:noProof/>
          <w:sz w:val="22"/>
        </w:rPr>
        <w:t xml:space="preserve">. Parental smoking and risk factors for cardiovascular disease in 10- to 12-year-old children. </w:t>
      </w:r>
      <w:r w:rsidRPr="0049037A">
        <w:rPr>
          <w:rFonts w:ascii="Cambria" w:hAnsi="Cambria"/>
          <w:i/>
          <w:iCs/>
          <w:noProof/>
          <w:sz w:val="22"/>
        </w:rPr>
        <w:t>J Pediatr</w:t>
      </w:r>
      <w:r w:rsidRPr="0049037A">
        <w:rPr>
          <w:rFonts w:ascii="Cambria" w:hAnsi="Cambria"/>
          <w:noProof/>
          <w:sz w:val="22"/>
        </w:rPr>
        <w:t xml:space="preserve"> 133: 206–213, 1998.</w:t>
      </w:r>
    </w:p>
    <w:p w14:paraId="433183FF"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9. </w:t>
      </w:r>
      <w:r w:rsidRPr="0049037A">
        <w:rPr>
          <w:rFonts w:ascii="Cambria" w:hAnsi="Cambria"/>
          <w:noProof/>
          <w:sz w:val="22"/>
        </w:rPr>
        <w:tab/>
      </w:r>
      <w:r w:rsidRPr="0049037A">
        <w:rPr>
          <w:rFonts w:ascii="Cambria" w:hAnsi="Cambria"/>
          <w:b/>
          <w:bCs/>
          <w:noProof/>
          <w:sz w:val="22"/>
        </w:rPr>
        <w:t>Cakmak S</w:t>
      </w:r>
      <w:r w:rsidRPr="0049037A">
        <w:rPr>
          <w:rFonts w:ascii="Cambria" w:hAnsi="Cambria"/>
          <w:noProof/>
          <w:sz w:val="22"/>
        </w:rPr>
        <w:t xml:space="preserve">, </w:t>
      </w:r>
      <w:r w:rsidRPr="0049037A">
        <w:rPr>
          <w:rFonts w:ascii="Cambria" w:hAnsi="Cambria"/>
          <w:b/>
          <w:bCs/>
          <w:noProof/>
          <w:sz w:val="22"/>
        </w:rPr>
        <w:t>Dales R</w:t>
      </w:r>
      <w:r w:rsidRPr="0049037A">
        <w:rPr>
          <w:rFonts w:ascii="Cambria" w:hAnsi="Cambria"/>
          <w:noProof/>
          <w:sz w:val="22"/>
        </w:rPr>
        <w:t xml:space="preserve">, </w:t>
      </w:r>
      <w:r w:rsidRPr="0049037A">
        <w:rPr>
          <w:rFonts w:ascii="Cambria" w:hAnsi="Cambria"/>
          <w:b/>
          <w:bCs/>
          <w:noProof/>
          <w:sz w:val="22"/>
        </w:rPr>
        <w:t>Leech J</w:t>
      </w:r>
      <w:r w:rsidRPr="0049037A">
        <w:rPr>
          <w:rFonts w:ascii="Cambria" w:hAnsi="Cambria"/>
          <w:noProof/>
          <w:sz w:val="22"/>
        </w:rPr>
        <w:t xml:space="preserve">, </w:t>
      </w:r>
      <w:r w:rsidRPr="0049037A">
        <w:rPr>
          <w:rFonts w:ascii="Cambria" w:hAnsi="Cambria"/>
          <w:b/>
          <w:bCs/>
          <w:noProof/>
          <w:sz w:val="22"/>
        </w:rPr>
        <w:t>Liu L</w:t>
      </w:r>
      <w:r w:rsidRPr="0049037A">
        <w:rPr>
          <w:rFonts w:ascii="Cambria" w:hAnsi="Cambria"/>
          <w:noProof/>
          <w:sz w:val="22"/>
        </w:rPr>
        <w:t xml:space="preserve">. The influence of air pollution on cardiovascular and pulmonary function and exercise capacity: Canadian Health Measures Survey (CHMS). </w:t>
      </w:r>
      <w:r w:rsidRPr="0049037A">
        <w:rPr>
          <w:rFonts w:ascii="Cambria" w:hAnsi="Cambria"/>
          <w:i/>
          <w:iCs/>
          <w:noProof/>
          <w:sz w:val="22"/>
        </w:rPr>
        <w:t>Environ Res</w:t>
      </w:r>
      <w:r w:rsidRPr="0049037A">
        <w:rPr>
          <w:rFonts w:ascii="Cambria" w:hAnsi="Cambria"/>
          <w:noProof/>
          <w:sz w:val="22"/>
        </w:rPr>
        <w:t xml:space="preserve"> 111: 1309–12, 2011.</w:t>
      </w:r>
    </w:p>
    <w:p w14:paraId="5DA1B0FE"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10. </w:t>
      </w:r>
      <w:r w:rsidRPr="0049037A">
        <w:rPr>
          <w:rFonts w:ascii="Cambria" w:hAnsi="Cambria"/>
          <w:noProof/>
          <w:sz w:val="22"/>
        </w:rPr>
        <w:tab/>
      </w:r>
      <w:r w:rsidRPr="0049037A">
        <w:rPr>
          <w:rFonts w:ascii="Cambria" w:hAnsi="Cambria"/>
          <w:b/>
          <w:bCs/>
          <w:noProof/>
          <w:sz w:val="22"/>
        </w:rPr>
        <w:t>Cowley M a.</w:t>
      </w:r>
      <w:r w:rsidRPr="0049037A">
        <w:rPr>
          <w:rFonts w:ascii="Cambria" w:hAnsi="Cambria"/>
          <w:noProof/>
          <w:sz w:val="22"/>
        </w:rPr>
        <w:t xml:space="preserve">, </w:t>
      </w:r>
      <w:r w:rsidRPr="0049037A">
        <w:rPr>
          <w:rFonts w:ascii="Cambria" w:hAnsi="Cambria"/>
          <w:b/>
          <w:bCs/>
          <w:noProof/>
          <w:sz w:val="22"/>
        </w:rPr>
        <w:t>Smith RG</w:t>
      </w:r>
      <w:r w:rsidRPr="0049037A">
        <w:rPr>
          <w:rFonts w:ascii="Cambria" w:hAnsi="Cambria"/>
          <w:noProof/>
          <w:sz w:val="22"/>
        </w:rPr>
        <w:t xml:space="preserve">, </w:t>
      </w:r>
      <w:r w:rsidRPr="0049037A">
        <w:rPr>
          <w:rFonts w:ascii="Cambria" w:hAnsi="Cambria"/>
          <w:b/>
          <w:bCs/>
          <w:noProof/>
          <w:sz w:val="22"/>
        </w:rPr>
        <w:t>Diano S</w:t>
      </w:r>
      <w:r w:rsidRPr="0049037A">
        <w:rPr>
          <w:rFonts w:ascii="Cambria" w:hAnsi="Cambria"/>
          <w:noProof/>
          <w:sz w:val="22"/>
        </w:rPr>
        <w:t xml:space="preserve">, </w:t>
      </w:r>
      <w:r w:rsidRPr="0049037A">
        <w:rPr>
          <w:rFonts w:ascii="Cambria" w:hAnsi="Cambria"/>
          <w:b/>
          <w:bCs/>
          <w:noProof/>
          <w:sz w:val="22"/>
        </w:rPr>
        <w:t>Tschöp MH</w:t>
      </w:r>
      <w:r w:rsidRPr="0049037A">
        <w:rPr>
          <w:rFonts w:ascii="Cambria" w:hAnsi="Cambria"/>
          <w:noProof/>
          <w:sz w:val="22"/>
        </w:rPr>
        <w:t xml:space="preserve">, </w:t>
      </w:r>
      <w:r w:rsidRPr="0049037A">
        <w:rPr>
          <w:rFonts w:ascii="Cambria" w:hAnsi="Cambria"/>
          <w:b/>
          <w:bCs/>
          <w:noProof/>
          <w:sz w:val="22"/>
        </w:rPr>
        <w:t>Pronchuk N</w:t>
      </w:r>
      <w:r w:rsidRPr="0049037A">
        <w:rPr>
          <w:rFonts w:ascii="Cambria" w:hAnsi="Cambria"/>
          <w:noProof/>
          <w:sz w:val="22"/>
        </w:rPr>
        <w:t xml:space="preserve">, </w:t>
      </w:r>
      <w:r w:rsidRPr="0049037A">
        <w:rPr>
          <w:rFonts w:ascii="Cambria" w:hAnsi="Cambria"/>
          <w:b/>
          <w:bCs/>
          <w:noProof/>
          <w:sz w:val="22"/>
        </w:rPr>
        <w:t>Grove KL</w:t>
      </w:r>
      <w:r w:rsidRPr="0049037A">
        <w:rPr>
          <w:rFonts w:ascii="Cambria" w:hAnsi="Cambria"/>
          <w:noProof/>
          <w:sz w:val="22"/>
        </w:rPr>
        <w:t xml:space="preserve">, </w:t>
      </w:r>
      <w:r w:rsidRPr="0049037A">
        <w:rPr>
          <w:rFonts w:ascii="Cambria" w:hAnsi="Cambria"/>
          <w:b/>
          <w:bCs/>
          <w:noProof/>
          <w:sz w:val="22"/>
        </w:rPr>
        <w:t>Strasburger CJ</w:t>
      </w:r>
      <w:r w:rsidRPr="0049037A">
        <w:rPr>
          <w:rFonts w:ascii="Cambria" w:hAnsi="Cambria"/>
          <w:noProof/>
          <w:sz w:val="22"/>
        </w:rPr>
        <w:t xml:space="preserve">, </w:t>
      </w:r>
      <w:r w:rsidRPr="0049037A">
        <w:rPr>
          <w:rFonts w:ascii="Cambria" w:hAnsi="Cambria"/>
          <w:b/>
          <w:bCs/>
          <w:noProof/>
          <w:sz w:val="22"/>
        </w:rPr>
        <w:t>Bidlingmaier M</w:t>
      </w:r>
      <w:r w:rsidRPr="0049037A">
        <w:rPr>
          <w:rFonts w:ascii="Cambria" w:hAnsi="Cambria"/>
          <w:noProof/>
          <w:sz w:val="22"/>
        </w:rPr>
        <w:t xml:space="preserve">, </w:t>
      </w:r>
      <w:r w:rsidRPr="0049037A">
        <w:rPr>
          <w:rFonts w:ascii="Cambria" w:hAnsi="Cambria"/>
          <w:b/>
          <w:bCs/>
          <w:noProof/>
          <w:sz w:val="22"/>
        </w:rPr>
        <w:t>Esterman M</w:t>
      </w:r>
      <w:r w:rsidRPr="0049037A">
        <w:rPr>
          <w:rFonts w:ascii="Cambria" w:hAnsi="Cambria"/>
          <w:noProof/>
          <w:sz w:val="22"/>
        </w:rPr>
        <w:t xml:space="preserve">, </w:t>
      </w:r>
      <w:r w:rsidRPr="0049037A">
        <w:rPr>
          <w:rFonts w:ascii="Cambria" w:hAnsi="Cambria"/>
          <w:b/>
          <w:bCs/>
          <w:noProof/>
          <w:sz w:val="22"/>
        </w:rPr>
        <w:t>Heiman ML</w:t>
      </w:r>
      <w:r w:rsidRPr="0049037A">
        <w:rPr>
          <w:rFonts w:ascii="Cambria" w:hAnsi="Cambria"/>
          <w:noProof/>
          <w:sz w:val="22"/>
        </w:rPr>
        <w:t xml:space="preserve">, </w:t>
      </w:r>
      <w:r w:rsidRPr="0049037A">
        <w:rPr>
          <w:rFonts w:ascii="Cambria" w:hAnsi="Cambria"/>
          <w:b/>
          <w:bCs/>
          <w:noProof/>
          <w:sz w:val="22"/>
        </w:rPr>
        <w:t>Garcia-Segura LM</w:t>
      </w:r>
      <w:r w:rsidRPr="0049037A">
        <w:rPr>
          <w:rFonts w:ascii="Cambria" w:hAnsi="Cambria"/>
          <w:noProof/>
          <w:sz w:val="22"/>
        </w:rPr>
        <w:t xml:space="preserve">, </w:t>
      </w:r>
      <w:r w:rsidRPr="0049037A">
        <w:rPr>
          <w:rFonts w:ascii="Cambria" w:hAnsi="Cambria"/>
          <w:b/>
          <w:bCs/>
          <w:noProof/>
          <w:sz w:val="22"/>
        </w:rPr>
        <w:t>Nillni E a.</w:t>
      </w:r>
      <w:r w:rsidRPr="0049037A">
        <w:rPr>
          <w:rFonts w:ascii="Cambria" w:hAnsi="Cambria"/>
          <w:noProof/>
          <w:sz w:val="22"/>
        </w:rPr>
        <w:t xml:space="preserve">, </w:t>
      </w:r>
      <w:r w:rsidRPr="0049037A">
        <w:rPr>
          <w:rFonts w:ascii="Cambria" w:hAnsi="Cambria"/>
          <w:b/>
          <w:bCs/>
          <w:noProof/>
          <w:sz w:val="22"/>
        </w:rPr>
        <w:t>Mendez P</w:t>
      </w:r>
      <w:r w:rsidRPr="0049037A">
        <w:rPr>
          <w:rFonts w:ascii="Cambria" w:hAnsi="Cambria"/>
          <w:noProof/>
          <w:sz w:val="22"/>
        </w:rPr>
        <w:t xml:space="preserve">, </w:t>
      </w:r>
      <w:r w:rsidRPr="0049037A">
        <w:rPr>
          <w:rFonts w:ascii="Cambria" w:hAnsi="Cambria"/>
          <w:b/>
          <w:bCs/>
          <w:noProof/>
          <w:sz w:val="22"/>
        </w:rPr>
        <w:t>Low MJ</w:t>
      </w:r>
      <w:r w:rsidRPr="0049037A">
        <w:rPr>
          <w:rFonts w:ascii="Cambria" w:hAnsi="Cambria"/>
          <w:noProof/>
          <w:sz w:val="22"/>
        </w:rPr>
        <w:t xml:space="preserve">, </w:t>
      </w:r>
      <w:r w:rsidRPr="0049037A">
        <w:rPr>
          <w:rFonts w:ascii="Cambria" w:hAnsi="Cambria"/>
          <w:b/>
          <w:bCs/>
          <w:noProof/>
          <w:sz w:val="22"/>
        </w:rPr>
        <w:t>Sotonyi P</w:t>
      </w:r>
      <w:r w:rsidRPr="0049037A">
        <w:rPr>
          <w:rFonts w:ascii="Cambria" w:hAnsi="Cambria"/>
          <w:noProof/>
          <w:sz w:val="22"/>
        </w:rPr>
        <w:t xml:space="preserve">, </w:t>
      </w:r>
      <w:r w:rsidRPr="0049037A">
        <w:rPr>
          <w:rFonts w:ascii="Cambria" w:hAnsi="Cambria"/>
          <w:b/>
          <w:bCs/>
          <w:noProof/>
          <w:sz w:val="22"/>
        </w:rPr>
        <w:t>Friedman JM</w:t>
      </w:r>
      <w:r w:rsidRPr="0049037A">
        <w:rPr>
          <w:rFonts w:ascii="Cambria" w:hAnsi="Cambria"/>
          <w:noProof/>
          <w:sz w:val="22"/>
        </w:rPr>
        <w:t xml:space="preserve">, </w:t>
      </w:r>
      <w:r w:rsidRPr="0049037A">
        <w:rPr>
          <w:rFonts w:ascii="Cambria" w:hAnsi="Cambria"/>
          <w:b/>
          <w:bCs/>
          <w:noProof/>
          <w:sz w:val="22"/>
        </w:rPr>
        <w:t>Liu H</w:t>
      </w:r>
      <w:r w:rsidRPr="0049037A">
        <w:rPr>
          <w:rFonts w:ascii="Cambria" w:hAnsi="Cambria"/>
          <w:noProof/>
          <w:sz w:val="22"/>
        </w:rPr>
        <w:t xml:space="preserve">, </w:t>
      </w:r>
      <w:r w:rsidRPr="0049037A">
        <w:rPr>
          <w:rFonts w:ascii="Cambria" w:hAnsi="Cambria"/>
          <w:b/>
          <w:bCs/>
          <w:noProof/>
          <w:sz w:val="22"/>
        </w:rPr>
        <w:t>Pinto S</w:t>
      </w:r>
      <w:r w:rsidRPr="0049037A">
        <w:rPr>
          <w:rFonts w:ascii="Cambria" w:hAnsi="Cambria"/>
          <w:noProof/>
          <w:sz w:val="22"/>
        </w:rPr>
        <w:t xml:space="preserve">, </w:t>
      </w:r>
      <w:r w:rsidRPr="0049037A">
        <w:rPr>
          <w:rFonts w:ascii="Cambria" w:hAnsi="Cambria"/>
          <w:b/>
          <w:bCs/>
          <w:noProof/>
          <w:sz w:val="22"/>
        </w:rPr>
        <w:t>Colmers WF</w:t>
      </w:r>
      <w:r w:rsidRPr="0049037A">
        <w:rPr>
          <w:rFonts w:ascii="Cambria" w:hAnsi="Cambria"/>
          <w:noProof/>
          <w:sz w:val="22"/>
        </w:rPr>
        <w:t xml:space="preserve">, </w:t>
      </w:r>
      <w:r w:rsidRPr="0049037A">
        <w:rPr>
          <w:rFonts w:ascii="Cambria" w:hAnsi="Cambria"/>
          <w:b/>
          <w:bCs/>
          <w:noProof/>
          <w:sz w:val="22"/>
        </w:rPr>
        <w:t>Cone RD</w:t>
      </w:r>
      <w:r w:rsidRPr="0049037A">
        <w:rPr>
          <w:rFonts w:ascii="Cambria" w:hAnsi="Cambria"/>
          <w:noProof/>
          <w:sz w:val="22"/>
        </w:rPr>
        <w:t xml:space="preserve">, </w:t>
      </w:r>
      <w:r w:rsidRPr="0049037A">
        <w:rPr>
          <w:rFonts w:ascii="Cambria" w:hAnsi="Cambria"/>
          <w:b/>
          <w:bCs/>
          <w:noProof/>
          <w:sz w:val="22"/>
        </w:rPr>
        <w:t>Horvath TL</w:t>
      </w:r>
      <w:r w:rsidRPr="0049037A">
        <w:rPr>
          <w:rFonts w:ascii="Cambria" w:hAnsi="Cambria"/>
          <w:noProof/>
          <w:sz w:val="22"/>
        </w:rPr>
        <w:t xml:space="preserve">. The distribution and mechanism of action of ghrelin in the CNS demonstrates a novel hypothalamic circuit regulating energy homeostasis. </w:t>
      </w:r>
      <w:r w:rsidRPr="0049037A">
        <w:rPr>
          <w:rFonts w:ascii="Cambria" w:hAnsi="Cambria"/>
          <w:i/>
          <w:iCs/>
          <w:noProof/>
          <w:sz w:val="22"/>
        </w:rPr>
        <w:t>Neuron</w:t>
      </w:r>
      <w:r w:rsidRPr="0049037A">
        <w:rPr>
          <w:rFonts w:ascii="Cambria" w:hAnsi="Cambria"/>
          <w:noProof/>
          <w:sz w:val="22"/>
        </w:rPr>
        <w:t xml:space="preserve"> 37: 649–661, 2003.</w:t>
      </w:r>
    </w:p>
    <w:p w14:paraId="1F0FEB93"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11. </w:t>
      </w:r>
      <w:r w:rsidRPr="0049037A">
        <w:rPr>
          <w:rFonts w:ascii="Cambria" w:hAnsi="Cambria"/>
          <w:noProof/>
          <w:sz w:val="22"/>
        </w:rPr>
        <w:tab/>
      </w:r>
      <w:r w:rsidRPr="0049037A">
        <w:rPr>
          <w:rFonts w:ascii="Cambria" w:hAnsi="Cambria"/>
          <w:b/>
          <w:bCs/>
          <w:noProof/>
          <w:sz w:val="22"/>
        </w:rPr>
        <w:t>Crawley HF</w:t>
      </w:r>
      <w:r w:rsidRPr="0049037A">
        <w:rPr>
          <w:rFonts w:ascii="Cambria" w:hAnsi="Cambria"/>
          <w:noProof/>
          <w:sz w:val="22"/>
        </w:rPr>
        <w:t xml:space="preserve">, </w:t>
      </w:r>
      <w:r w:rsidRPr="0049037A">
        <w:rPr>
          <w:rFonts w:ascii="Cambria" w:hAnsi="Cambria"/>
          <w:b/>
          <w:bCs/>
          <w:noProof/>
          <w:sz w:val="22"/>
        </w:rPr>
        <w:t>While D</w:t>
      </w:r>
      <w:r w:rsidRPr="0049037A">
        <w:rPr>
          <w:rFonts w:ascii="Cambria" w:hAnsi="Cambria"/>
          <w:noProof/>
          <w:sz w:val="22"/>
        </w:rPr>
        <w:t xml:space="preserve">. Parental smoking and the nutrient intake and food choice of British teenagers aged 16-17 years. </w:t>
      </w:r>
      <w:r w:rsidRPr="0049037A">
        <w:rPr>
          <w:rFonts w:ascii="Cambria" w:hAnsi="Cambria"/>
          <w:i/>
          <w:iCs/>
          <w:noProof/>
          <w:sz w:val="22"/>
        </w:rPr>
        <w:t>J Epidemiol Community Heal</w:t>
      </w:r>
      <w:r w:rsidRPr="0049037A">
        <w:rPr>
          <w:rFonts w:ascii="Cambria" w:hAnsi="Cambria"/>
          <w:noProof/>
          <w:sz w:val="22"/>
        </w:rPr>
        <w:t xml:space="preserve"> 50: 306–312, 1996.</w:t>
      </w:r>
    </w:p>
    <w:p w14:paraId="40CD1E13"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12. </w:t>
      </w:r>
      <w:r w:rsidRPr="0049037A">
        <w:rPr>
          <w:rFonts w:ascii="Cambria" w:hAnsi="Cambria"/>
          <w:noProof/>
          <w:sz w:val="22"/>
        </w:rPr>
        <w:tab/>
      </w:r>
      <w:r w:rsidRPr="0049037A">
        <w:rPr>
          <w:rFonts w:ascii="Cambria" w:hAnsi="Cambria"/>
          <w:b/>
          <w:bCs/>
          <w:noProof/>
          <w:sz w:val="22"/>
        </w:rPr>
        <w:t>dela Cruz ALN</w:t>
      </w:r>
      <w:r w:rsidRPr="0049037A">
        <w:rPr>
          <w:rFonts w:ascii="Cambria" w:hAnsi="Cambria"/>
          <w:noProof/>
          <w:sz w:val="22"/>
        </w:rPr>
        <w:t xml:space="preserve">, </w:t>
      </w:r>
      <w:r w:rsidRPr="0049037A">
        <w:rPr>
          <w:rFonts w:ascii="Cambria" w:hAnsi="Cambria"/>
          <w:b/>
          <w:bCs/>
          <w:noProof/>
          <w:sz w:val="22"/>
        </w:rPr>
        <w:t>Gehling W</w:t>
      </w:r>
      <w:r w:rsidRPr="0049037A">
        <w:rPr>
          <w:rFonts w:ascii="Cambria" w:hAnsi="Cambria"/>
          <w:noProof/>
          <w:sz w:val="22"/>
        </w:rPr>
        <w:t xml:space="preserve">, </w:t>
      </w:r>
      <w:r w:rsidRPr="0049037A">
        <w:rPr>
          <w:rFonts w:ascii="Cambria" w:hAnsi="Cambria"/>
          <w:b/>
          <w:bCs/>
          <w:noProof/>
          <w:sz w:val="22"/>
        </w:rPr>
        <w:t>Lomnicki S</w:t>
      </w:r>
      <w:r w:rsidRPr="0049037A">
        <w:rPr>
          <w:rFonts w:ascii="Cambria" w:hAnsi="Cambria"/>
          <w:noProof/>
          <w:sz w:val="22"/>
        </w:rPr>
        <w:t xml:space="preserve">, </w:t>
      </w:r>
      <w:r w:rsidRPr="0049037A">
        <w:rPr>
          <w:rFonts w:ascii="Cambria" w:hAnsi="Cambria"/>
          <w:b/>
          <w:bCs/>
          <w:noProof/>
          <w:sz w:val="22"/>
        </w:rPr>
        <w:t>Cook R</w:t>
      </w:r>
      <w:r w:rsidRPr="0049037A">
        <w:rPr>
          <w:rFonts w:ascii="Cambria" w:hAnsi="Cambria"/>
          <w:noProof/>
          <w:sz w:val="22"/>
        </w:rPr>
        <w:t xml:space="preserve">, </w:t>
      </w:r>
      <w:r w:rsidRPr="0049037A">
        <w:rPr>
          <w:rFonts w:ascii="Cambria" w:hAnsi="Cambria"/>
          <w:b/>
          <w:bCs/>
          <w:noProof/>
          <w:sz w:val="22"/>
        </w:rPr>
        <w:t>Dellinger B</w:t>
      </w:r>
      <w:r w:rsidRPr="0049037A">
        <w:rPr>
          <w:rFonts w:ascii="Cambria" w:hAnsi="Cambria"/>
          <w:noProof/>
          <w:sz w:val="22"/>
        </w:rPr>
        <w:t xml:space="preserve">. Detection of environmentally persistent free radicals at a superfund wood treating site. </w:t>
      </w:r>
      <w:r w:rsidRPr="0049037A">
        <w:rPr>
          <w:rFonts w:ascii="Cambria" w:hAnsi="Cambria"/>
          <w:i/>
          <w:iCs/>
          <w:noProof/>
          <w:sz w:val="22"/>
        </w:rPr>
        <w:t>Environ Sci Technol</w:t>
      </w:r>
      <w:r w:rsidRPr="0049037A">
        <w:rPr>
          <w:rFonts w:ascii="Cambria" w:hAnsi="Cambria"/>
          <w:noProof/>
          <w:sz w:val="22"/>
        </w:rPr>
        <w:t xml:space="preserve"> 45: 6356–65, 2011.</w:t>
      </w:r>
    </w:p>
    <w:p w14:paraId="1807972C"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13. </w:t>
      </w:r>
      <w:r w:rsidRPr="0049037A">
        <w:rPr>
          <w:rFonts w:ascii="Cambria" w:hAnsi="Cambria"/>
          <w:noProof/>
          <w:sz w:val="22"/>
        </w:rPr>
        <w:tab/>
      </w:r>
      <w:r w:rsidRPr="0049037A">
        <w:rPr>
          <w:rFonts w:ascii="Cambria" w:hAnsi="Cambria"/>
          <w:b/>
          <w:bCs/>
          <w:noProof/>
          <w:sz w:val="22"/>
        </w:rPr>
        <w:t>Cutrufello PT</w:t>
      </w:r>
      <w:r w:rsidRPr="0049037A">
        <w:rPr>
          <w:rFonts w:ascii="Cambria" w:hAnsi="Cambria"/>
          <w:noProof/>
          <w:sz w:val="22"/>
        </w:rPr>
        <w:t xml:space="preserve">, </w:t>
      </w:r>
      <w:r w:rsidRPr="0049037A">
        <w:rPr>
          <w:rFonts w:ascii="Cambria" w:hAnsi="Cambria"/>
          <w:b/>
          <w:bCs/>
          <w:noProof/>
          <w:sz w:val="22"/>
        </w:rPr>
        <w:t>Rundell KW</w:t>
      </w:r>
      <w:r w:rsidRPr="0049037A">
        <w:rPr>
          <w:rFonts w:ascii="Cambria" w:hAnsi="Cambria"/>
          <w:noProof/>
          <w:sz w:val="22"/>
        </w:rPr>
        <w:t xml:space="preserve">, </w:t>
      </w:r>
      <w:r w:rsidRPr="0049037A">
        <w:rPr>
          <w:rFonts w:ascii="Cambria" w:hAnsi="Cambria"/>
          <w:b/>
          <w:bCs/>
          <w:noProof/>
          <w:sz w:val="22"/>
        </w:rPr>
        <w:t>Smoliga JM</w:t>
      </w:r>
      <w:r w:rsidRPr="0049037A">
        <w:rPr>
          <w:rFonts w:ascii="Cambria" w:hAnsi="Cambria"/>
          <w:noProof/>
          <w:sz w:val="22"/>
        </w:rPr>
        <w:t xml:space="preserve">, </w:t>
      </w:r>
      <w:r w:rsidRPr="0049037A">
        <w:rPr>
          <w:rFonts w:ascii="Cambria" w:hAnsi="Cambria"/>
          <w:b/>
          <w:bCs/>
          <w:noProof/>
          <w:sz w:val="22"/>
        </w:rPr>
        <w:t>Stylianides GA</w:t>
      </w:r>
      <w:r w:rsidRPr="0049037A">
        <w:rPr>
          <w:rFonts w:ascii="Cambria" w:hAnsi="Cambria"/>
          <w:noProof/>
          <w:sz w:val="22"/>
        </w:rPr>
        <w:t xml:space="preserve">. Inhaled whole exhaust and its effect on exercise performance and vascular function. </w:t>
      </w:r>
      <w:r w:rsidRPr="0049037A">
        <w:rPr>
          <w:rFonts w:ascii="Cambria" w:hAnsi="Cambria"/>
          <w:i/>
          <w:iCs/>
          <w:noProof/>
          <w:sz w:val="22"/>
        </w:rPr>
        <w:t>Inhal Toxicol</w:t>
      </w:r>
      <w:r w:rsidRPr="0049037A">
        <w:rPr>
          <w:rFonts w:ascii="Cambria" w:hAnsi="Cambria"/>
          <w:noProof/>
          <w:sz w:val="22"/>
        </w:rPr>
        <w:t xml:space="preserve"> 23: 658–67, 2011.</w:t>
      </w:r>
    </w:p>
    <w:p w14:paraId="763F2568"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14. </w:t>
      </w:r>
      <w:r w:rsidRPr="0049037A">
        <w:rPr>
          <w:rFonts w:ascii="Cambria" w:hAnsi="Cambria"/>
          <w:noProof/>
          <w:sz w:val="22"/>
        </w:rPr>
        <w:tab/>
      </w:r>
      <w:r w:rsidRPr="0049037A">
        <w:rPr>
          <w:rFonts w:ascii="Cambria" w:hAnsi="Cambria"/>
          <w:b/>
          <w:bCs/>
          <w:noProof/>
          <w:sz w:val="22"/>
        </w:rPr>
        <w:t>Dellinger B</w:t>
      </w:r>
      <w:r w:rsidRPr="0049037A">
        <w:rPr>
          <w:rFonts w:ascii="Cambria" w:hAnsi="Cambria"/>
          <w:noProof/>
          <w:sz w:val="22"/>
        </w:rPr>
        <w:t xml:space="preserve">, </w:t>
      </w:r>
      <w:r w:rsidRPr="0049037A">
        <w:rPr>
          <w:rFonts w:ascii="Cambria" w:hAnsi="Cambria"/>
          <w:b/>
          <w:bCs/>
          <w:noProof/>
          <w:sz w:val="22"/>
        </w:rPr>
        <w:t>Pryor W a.</w:t>
      </w:r>
      <w:r w:rsidRPr="0049037A">
        <w:rPr>
          <w:rFonts w:ascii="Cambria" w:hAnsi="Cambria"/>
          <w:noProof/>
          <w:sz w:val="22"/>
        </w:rPr>
        <w:t xml:space="preserve">, </w:t>
      </w:r>
      <w:r w:rsidRPr="0049037A">
        <w:rPr>
          <w:rFonts w:ascii="Cambria" w:hAnsi="Cambria"/>
          <w:b/>
          <w:bCs/>
          <w:noProof/>
          <w:sz w:val="22"/>
        </w:rPr>
        <w:t>Cueto R</w:t>
      </w:r>
      <w:r w:rsidRPr="0049037A">
        <w:rPr>
          <w:rFonts w:ascii="Cambria" w:hAnsi="Cambria"/>
          <w:noProof/>
          <w:sz w:val="22"/>
        </w:rPr>
        <w:t xml:space="preserve">, </w:t>
      </w:r>
      <w:r w:rsidRPr="0049037A">
        <w:rPr>
          <w:rFonts w:ascii="Cambria" w:hAnsi="Cambria"/>
          <w:b/>
          <w:bCs/>
          <w:noProof/>
          <w:sz w:val="22"/>
        </w:rPr>
        <w:t>Squadrito GL</w:t>
      </w:r>
      <w:r w:rsidRPr="0049037A">
        <w:rPr>
          <w:rFonts w:ascii="Cambria" w:hAnsi="Cambria"/>
          <w:noProof/>
          <w:sz w:val="22"/>
        </w:rPr>
        <w:t xml:space="preserve">, </w:t>
      </w:r>
      <w:r w:rsidRPr="0049037A">
        <w:rPr>
          <w:rFonts w:ascii="Cambria" w:hAnsi="Cambria"/>
          <w:b/>
          <w:bCs/>
          <w:noProof/>
          <w:sz w:val="22"/>
        </w:rPr>
        <w:t>Hegde V</w:t>
      </w:r>
      <w:r w:rsidRPr="0049037A">
        <w:rPr>
          <w:rFonts w:ascii="Cambria" w:hAnsi="Cambria"/>
          <w:noProof/>
          <w:sz w:val="22"/>
        </w:rPr>
        <w:t xml:space="preserve">, </w:t>
      </w:r>
      <w:r w:rsidRPr="0049037A">
        <w:rPr>
          <w:rFonts w:ascii="Cambria" w:hAnsi="Cambria"/>
          <w:b/>
          <w:bCs/>
          <w:noProof/>
          <w:sz w:val="22"/>
        </w:rPr>
        <w:t>Deutsch W a.</w:t>
      </w:r>
      <w:r w:rsidRPr="0049037A">
        <w:rPr>
          <w:rFonts w:ascii="Cambria" w:hAnsi="Cambria"/>
          <w:noProof/>
          <w:sz w:val="22"/>
        </w:rPr>
        <w:t xml:space="preserve"> Role of free radicals in the toxicity of airborne fine particulate matter. </w:t>
      </w:r>
      <w:r w:rsidRPr="0049037A">
        <w:rPr>
          <w:rFonts w:ascii="Cambria" w:hAnsi="Cambria"/>
          <w:i/>
          <w:iCs/>
          <w:noProof/>
          <w:sz w:val="22"/>
        </w:rPr>
        <w:t>Chem Res Toxicol</w:t>
      </w:r>
      <w:r w:rsidRPr="0049037A">
        <w:rPr>
          <w:rFonts w:ascii="Cambria" w:hAnsi="Cambria"/>
          <w:noProof/>
          <w:sz w:val="22"/>
        </w:rPr>
        <w:t xml:space="preserve"> 14: 1371–1377, 2001.</w:t>
      </w:r>
    </w:p>
    <w:p w14:paraId="6F8B1059"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15. </w:t>
      </w:r>
      <w:r w:rsidRPr="0049037A">
        <w:rPr>
          <w:rFonts w:ascii="Cambria" w:hAnsi="Cambria"/>
          <w:noProof/>
          <w:sz w:val="22"/>
        </w:rPr>
        <w:tab/>
      </w:r>
      <w:r w:rsidRPr="0049037A">
        <w:rPr>
          <w:rFonts w:ascii="Cambria" w:hAnsi="Cambria"/>
          <w:b/>
          <w:bCs/>
          <w:noProof/>
          <w:sz w:val="22"/>
        </w:rPr>
        <w:t>Echtay KS</w:t>
      </w:r>
      <w:r w:rsidRPr="0049037A">
        <w:rPr>
          <w:rFonts w:ascii="Cambria" w:hAnsi="Cambria"/>
          <w:noProof/>
          <w:sz w:val="22"/>
        </w:rPr>
        <w:t xml:space="preserve">, </w:t>
      </w:r>
      <w:r w:rsidRPr="0049037A">
        <w:rPr>
          <w:rFonts w:ascii="Cambria" w:hAnsi="Cambria"/>
          <w:b/>
          <w:bCs/>
          <w:noProof/>
          <w:sz w:val="22"/>
        </w:rPr>
        <w:t>Roussel D</w:t>
      </w:r>
      <w:r w:rsidRPr="0049037A">
        <w:rPr>
          <w:rFonts w:ascii="Cambria" w:hAnsi="Cambria"/>
          <w:noProof/>
          <w:sz w:val="22"/>
        </w:rPr>
        <w:t xml:space="preserve">, </w:t>
      </w:r>
      <w:r w:rsidRPr="0049037A">
        <w:rPr>
          <w:rFonts w:ascii="Cambria" w:hAnsi="Cambria"/>
          <w:b/>
          <w:bCs/>
          <w:noProof/>
          <w:sz w:val="22"/>
        </w:rPr>
        <w:t>St-Pierre J</w:t>
      </w:r>
      <w:r w:rsidRPr="0049037A">
        <w:rPr>
          <w:rFonts w:ascii="Cambria" w:hAnsi="Cambria"/>
          <w:noProof/>
          <w:sz w:val="22"/>
        </w:rPr>
        <w:t xml:space="preserve">, </w:t>
      </w:r>
      <w:r w:rsidRPr="0049037A">
        <w:rPr>
          <w:rFonts w:ascii="Cambria" w:hAnsi="Cambria"/>
          <w:b/>
          <w:bCs/>
          <w:noProof/>
          <w:sz w:val="22"/>
        </w:rPr>
        <w:t>Jekabsons MB</w:t>
      </w:r>
      <w:r w:rsidRPr="0049037A">
        <w:rPr>
          <w:rFonts w:ascii="Cambria" w:hAnsi="Cambria"/>
          <w:noProof/>
          <w:sz w:val="22"/>
        </w:rPr>
        <w:t xml:space="preserve">, </w:t>
      </w:r>
      <w:r w:rsidRPr="0049037A">
        <w:rPr>
          <w:rFonts w:ascii="Cambria" w:hAnsi="Cambria"/>
          <w:b/>
          <w:bCs/>
          <w:noProof/>
          <w:sz w:val="22"/>
        </w:rPr>
        <w:t>Cadenas S</w:t>
      </w:r>
      <w:r w:rsidRPr="0049037A">
        <w:rPr>
          <w:rFonts w:ascii="Cambria" w:hAnsi="Cambria"/>
          <w:noProof/>
          <w:sz w:val="22"/>
        </w:rPr>
        <w:t xml:space="preserve">, </w:t>
      </w:r>
      <w:r w:rsidRPr="0049037A">
        <w:rPr>
          <w:rFonts w:ascii="Cambria" w:hAnsi="Cambria"/>
          <w:b/>
          <w:bCs/>
          <w:noProof/>
          <w:sz w:val="22"/>
        </w:rPr>
        <w:t>Stuart J a</w:t>
      </w:r>
      <w:r w:rsidRPr="0049037A">
        <w:rPr>
          <w:rFonts w:ascii="Cambria" w:hAnsi="Cambria"/>
          <w:noProof/>
          <w:sz w:val="22"/>
        </w:rPr>
        <w:t xml:space="preserve">, </w:t>
      </w:r>
      <w:r w:rsidRPr="0049037A">
        <w:rPr>
          <w:rFonts w:ascii="Cambria" w:hAnsi="Cambria"/>
          <w:b/>
          <w:bCs/>
          <w:noProof/>
          <w:sz w:val="22"/>
        </w:rPr>
        <w:t>Harper J a</w:t>
      </w:r>
      <w:r w:rsidRPr="0049037A">
        <w:rPr>
          <w:rFonts w:ascii="Cambria" w:hAnsi="Cambria"/>
          <w:noProof/>
          <w:sz w:val="22"/>
        </w:rPr>
        <w:t xml:space="preserve">, </w:t>
      </w:r>
      <w:r w:rsidRPr="0049037A">
        <w:rPr>
          <w:rFonts w:ascii="Cambria" w:hAnsi="Cambria"/>
          <w:b/>
          <w:bCs/>
          <w:noProof/>
          <w:sz w:val="22"/>
        </w:rPr>
        <w:t>Roebuck SJ</w:t>
      </w:r>
      <w:r w:rsidRPr="0049037A">
        <w:rPr>
          <w:rFonts w:ascii="Cambria" w:hAnsi="Cambria"/>
          <w:noProof/>
          <w:sz w:val="22"/>
        </w:rPr>
        <w:t xml:space="preserve">, </w:t>
      </w:r>
      <w:r w:rsidRPr="0049037A">
        <w:rPr>
          <w:rFonts w:ascii="Cambria" w:hAnsi="Cambria"/>
          <w:b/>
          <w:bCs/>
          <w:noProof/>
          <w:sz w:val="22"/>
        </w:rPr>
        <w:t>Morrison A</w:t>
      </w:r>
      <w:r w:rsidRPr="0049037A">
        <w:rPr>
          <w:rFonts w:ascii="Cambria" w:hAnsi="Cambria"/>
          <w:noProof/>
          <w:sz w:val="22"/>
        </w:rPr>
        <w:t xml:space="preserve">, </w:t>
      </w:r>
      <w:r w:rsidRPr="0049037A">
        <w:rPr>
          <w:rFonts w:ascii="Cambria" w:hAnsi="Cambria"/>
          <w:b/>
          <w:bCs/>
          <w:noProof/>
          <w:sz w:val="22"/>
        </w:rPr>
        <w:t>Pickering S</w:t>
      </w:r>
      <w:r w:rsidRPr="0049037A">
        <w:rPr>
          <w:rFonts w:ascii="Cambria" w:hAnsi="Cambria"/>
          <w:noProof/>
          <w:sz w:val="22"/>
        </w:rPr>
        <w:t xml:space="preserve">, </w:t>
      </w:r>
      <w:r w:rsidRPr="0049037A">
        <w:rPr>
          <w:rFonts w:ascii="Cambria" w:hAnsi="Cambria"/>
          <w:b/>
          <w:bCs/>
          <w:noProof/>
          <w:sz w:val="22"/>
        </w:rPr>
        <w:t>Clapham JC</w:t>
      </w:r>
      <w:r w:rsidRPr="0049037A">
        <w:rPr>
          <w:rFonts w:ascii="Cambria" w:hAnsi="Cambria"/>
          <w:noProof/>
          <w:sz w:val="22"/>
        </w:rPr>
        <w:t xml:space="preserve">, </w:t>
      </w:r>
      <w:r w:rsidRPr="0049037A">
        <w:rPr>
          <w:rFonts w:ascii="Cambria" w:hAnsi="Cambria"/>
          <w:b/>
          <w:bCs/>
          <w:noProof/>
          <w:sz w:val="22"/>
        </w:rPr>
        <w:t>Brand MD</w:t>
      </w:r>
      <w:r w:rsidRPr="0049037A">
        <w:rPr>
          <w:rFonts w:ascii="Cambria" w:hAnsi="Cambria"/>
          <w:noProof/>
          <w:sz w:val="22"/>
        </w:rPr>
        <w:t xml:space="preserve">. Superoxide activates mitochondrial uncoupling proteins. </w:t>
      </w:r>
      <w:r w:rsidRPr="0049037A">
        <w:rPr>
          <w:rFonts w:ascii="Cambria" w:hAnsi="Cambria"/>
          <w:i/>
          <w:iCs/>
          <w:noProof/>
          <w:sz w:val="22"/>
        </w:rPr>
        <w:t>Nature</w:t>
      </w:r>
      <w:r w:rsidRPr="0049037A">
        <w:rPr>
          <w:rFonts w:ascii="Cambria" w:hAnsi="Cambria"/>
          <w:noProof/>
          <w:sz w:val="22"/>
        </w:rPr>
        <w:t xml:space="preserve"> 415: 96–9, 2002.</w:t>
      </w:r>
    </w:p>
    <w:p w14:paraId="44FF130E"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16. </w:t>
      </w:r>
      <w:r w:rsidRPr="0049037A">
        <w:rPr>
          <w:rFonts w:ascii="Cambria" w:hAnsi="Cambria"/>
          <w:noProof/>
          <w:sz w:val="22"/>
        </w:rPr>
        <w:tab/>
      </w:r>
      <w:r w:rsidRPr="0049037A">
        <w:rPr>
          <w:rFonts w:ascii="Cambria" w:hAnsi="Cambria"/>
          <w:b/>
          <w:bCs/>
          <w:noProof/>
          <w:sz w:val="22"/>
        </w:rPr>
        <w:t>Fleisch AF</w:t>
      </w:r>
      <w:r w:rsidRPr="0049037A">
        <w:rPr>
          <w:rFonts w:ascii="Cambria" w:hAnsi="Cambria"/>
          <w:noProof/>
          <w:sz w:val="22"/>
        </w:rPr>
        <w:t xml:space="preserve">, </w:t>
      </w:r>
      <w:r w:rsidRPr="0049037A">
        <w:rPr>
          <w:rFonts w:ascii="Cambria" w:hAnsi="Cambria"/>
          <w:b/>
          <w:bCs/>
          <w:noProof/>
          <w:sz w:val="22"/>
        </w:rPr>
        <w:t>Rifas-Shiman SL</w:t>
      </w:r>
      <w:r w:rsidRPr="0049037A">
        <w:rPr>
          <w:rFonts w:ascii="Cambria" w:hAnsi="Cambria"/>
          <w:noProof/>
          <w:sz w:val="22"/>
        </w:rPr>
        <w:t xml:space="preserve">, </w:t>
      </w:r>
      <w:r w:rsidRPr="0049037A">
        <w:rPr>
          <w:rFonts w:ascii="Cambria" w:hAnsi="Cambria"/>
          <w:b/>
          <w:bCs/>
          <w:noProof/>
          <w:sz w:val="22"/>
        </w:rPr>
        <w:t>Koutrakis P</w:t>
      </w:r>
      <w:r w:rsidRPr="0049037A">
        <w:rPr>
          <w:rFonts w:ascii="Cambria" w:hAnsi="Cambria"/>
          <w:noProof/>
          <w:sz w:val="22"/>
        </w:rPr>
        <w:t xml:space="preserve">, </w:t>
      </w:r>
      <w:r w:rsidRPr="0049037A">
        <w:rPr>
          <w:rFonts w:ascii="Cambria" w:hAnsi="Cambria"/>
          <w:b/>
          <w:bCs/>
          <w:noProof/>
          <w:sz w:val="22"/>
        </w:rPr>
        <w:t>Schwartz JD</w:t>
      </w:r>
      <w:r w:rsidRPr="0049037A">
        <w:rPr>
          <w:rFonts w:ascii="Cambria" w:hAnsi="Cambria"/>
          <w:noProof/>
          <w:sz w:val="22"/>
        </w:rPr>
        <w:t xml:space="preserve">, </w:t>
      </w:r>
      <w:r w:rsidRPr="0049037A">
        <w:rPr>
          <w:rFonts w:ascii="Cambria" w:hAnsi="Cambria"/>
          <w:b/>
          <w:bCs/>
          <w:noProof/>
          <w:sz w:val="22"/>
        </w:rPr>
        <w:t>Kloog I</w:t>
      </w:r>
      <w:r w:rsidRPr="0049037A">
        <w:rPr>
          <w:rFonts w:ascii="Cambria" w:hAnsi="Cambria"/>
          <w:noProof/>
          <w:sz w:val="22"/>
        </w:rPr>
        <w:t xml:space="preserve">, </w:t>
      </w:r>
      <w:r w:rsidRPr="0049037A">
        <w:rPr>
          <w:rFonts w:ascii="Cambria" w:hAnsi="Cambria"/>
          <w:b/>
          <w:bCs/>
          <w:noProof/>
          <w:sz w:val="22"/>
        </w:rPr>
        <w:t>Melly S</w:t>
      </w:r>
      <w:r w:rsidRPr="0049037A">
        <w:rPr>
          <w:rFonts w:ascii="Cambria" w:hAnsi="Cambria"/>
          <w:noProof/>
          <w:sz w:val="22"/>
        </w:rPr>
        <w:t xml:space="preserve">, </w:t>
      </w:r>
      <w:r w:rsidRPr="0049037A">
        <w:rPr>
          <w:rFonts w:ascii="Cambria" w:hAnsi="Cambria"/>
          <w:b/>
          <w:bCs/>
          <w:noProof/>
          <w:sz w:val="22"/>
        </w:rPr>
        <w:t>Coull BA</w:t>
      </w:r>
      <w:r w:rsidRPr="0049037A">
        <w:rPr>
          <w:rFonts w:ascii="Cambria" w:hAnsi="Cambria"/>
          <w:noProof/>
          <w:sz w:val="22"/>
        </w:rPr>
        <w:t xml:space="preserve">, </w:t>
      </w:r>
      <w:r w:rsidRPr="0049037A">
        <w:rPr>
          <w:rFonts w:ascii="Cambria" w:hAnsi="Cambria"/>
          <w:b/>
          <w:bCs/>
          <w:noProof/>
          <w:sz w:val="22"/>
        </w:rPr>
        <w:t>Zanobetti A</w:t>
      </w:r>
      <w:r w:rsidRPr="0049037A">
        <w:rPr>
          <w:rFonts w:ascii="Cambria" w:hAnsi="Cambria"/>
          <w:noProof/>
          <w:sz w:val="22"/>
        </w:rPr>
        <w:t xml:space="preserve">, </w:t>
      </w:r>
      <w:r w:rsidRPr="0049037A">
        <w:rPr>
          <w:rFonts w:ascii="Cambria" w:hAnsi="Cambria"/>
          <w:b/>
          <w:bCs/>
          <w:noProof/>
          <w:sz w:val="22"/>
        </w:rPr>
        <w:t>Gillman MW</w:t>
      </w:r>
      <w:r w:rsidRPr="0049037A">
        <w:rPr>
          <w:rFonts w:ascii="Cambria" w:hAnsi="Cambria"/>
          <w:noProof/>
          <w:sz w:val="22"/>
        </w:rPr>
        <w:t xml:space="preserve">, </w:t>
      </w:r>
      <w:r w:rsidRPr="0049037A">
        <w:rPr>
          <w:rFonts w:ascii="Cambria" w:hAnsi="Cambria"/>
          <w:b/>
          <w:bCs/>
          <w:noProof/>
          <w:sz w:val="22"/>
        </w:rPr>
        <w:t>Gold DR</w:t>
      </w:r>
      <w:r w:rsidRPr="0049037A">
        <w:rPr>
          <w:rFonts w:ascii="Cambria" w:hAnsi="Cambria"/>
          <w:noProof/>
          <w:sz w:val="22"/>
        </w:rPr>
        <w:t xml:space="preserve">, </w:t>
      </w:r>
      <w:r w:rsidRPr="0049037A">
        <w:rPr>
          <w:rFonts w:ascii="Cambria" w:hAnsi="Cambria"/>
          <w:b/>
          <w:bCs/>
          <w:noProof/>
          <w:sz w:val="22"/>
        </w:rPr>
        <w:t>Oken E</w:t>
      </w:r>
      <w:r w:rsidRPr="0049037A">
        <w:rPr>
          <w:rFonts w:ascii="Cambria" w:hAnsi="Cambria"/>
          <w:noProof/>
          <w:sz w:val="22"/>
        </w:rPr>
        <w:t xml:space="preserve">. Prenatal Exposure to Traffic Pollution. </w:t>
      </w:r>
      <w:r w:rsidRPr="0049037A">
        <w:rPr>
          <w:rFonts w:ascii="Cambria" w:hAnsi="Cambria"/>
          <w:i/>
          <w:iCs/>
          <w:noProof/>
          <w:sz w:val="22"/>
        </w:rPr>
        <w:t>Epidemiology</w:t>
      </w:r>
      <w:r w:rsidRPr="0049037A">
        <w:rPr>
          <w:rFonts w:ascii="Cambria" w:hAnsi="Cambria"/>
          <w:noProof/>
          <w:sz w:val="22"/>
        </w:rPr>
        <w:t xml:space="preserve"> 26: 43–50, 2015.</w:t>
      </w:r>
    </w:p>
    <w:p w14:paraId="088AC925"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17. </w:t>
      </w:r>
      <w:r w:rsidRPr="0049037A">
        <w:rPr>
          <w:rFonts w:ascii="Cambria" w:hAnsi="Cambria"/>
          <w:noProof/>
          <w:sz w:val="22"/>
        </w:rPr>
        <w:tab/>
      </w:r>
      <w:r w:rsidRPr="0049037A">
        <w:rPr>
          <w:rFonts w:ascii="Cambria" w:hAnsi="Cambria"/>
          <w:b/>
          <w:bCs/>
          <w:noProof/>
          <w:sz w:val="22"/>
        </w:rPr>
        <w:t>Fox J</w:t>
      </w:r>
      <w:r w:rsidRPr="0049037A">
        <w:rPr>
          <w:rFonts w:ascii="Cambria" w:hAnsi="Cambria"/>
          <w:noProof/>
          <w:sz w:val="22"/>
        </w:rPr>
        <w:t xml:space="preserve">, </w:t>
      </w:r>
      <w:r w:rsidRPr="0049037A">
        <w:rPr>
          <w:rFonts w:ascii="Cambria" w:hAnsi="Cambria"/>
          <w:b/>
          <w:bCs/>
          <w:noProof/>
          <w:sz w:val="22"/>
        </w:rPr>
        <w:t>Weisberg S</w:t>
      </w:r>
      <w:r w:rsidRPr="0049037A">
        <w:rPr>
          <w:rFonts w:ascii="Cambria" w:hAnsi="Cambria"/>
          <w:noProof/>
          <w:sz w:val="22"/>
        </w:rPr>
        <w:t xml:space="preserve">. </w:t>
      </w:r>
      <w:r w:rsidRPr="0049037A">
        <w:rPr>
          <w:rFonts w:ascii="Cambria" w:hAnsi="Cambria"/>
          <w:i/>
          <w:iCs/>
          <w:noProof/>
          <w:sz w:val="22"/>
        </w:rPr>
        <w:t>An {R} Companion to Applied Regression</w:t>
      </w:r>
      <w:r w:rsidRPr="0049037A">
        <w:rPr>
          <w:rFonts w:ascii="Cambria" w:hAnsi="Cambria"/>
          <w:noProof/>
          <w:sz w:val="22"/>
        </w:rPr>
        <w:t>. Second. Thousand Oaks {CA}: Sage, 2011.</w:t>
      </w:r>
    </w:p>
    <w:p w14:paraId="4F5347BD"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18. </w:t>
      </w:r>
      <w:r w:rsidRPr="0049037A">
        <w:rPr>
          <w:rFonts w:ascii="Cambria" w:hAnsi="Cambria"/>
          <w:noProof/>
          <w:sz w:val="22"/>
        </w:rPr>
        <w:tab/>
      </w:r>
      <w:r w:rsidRPr="0049037A">
        <w:rPr>
          <w:rFonts w:ascii="Cambria" w:hAnsi="Cambria"/>
          <w:b/>
          <w:bCs/>
          <w:noProof/>
          <w:sz w:val="22"/>
        </w:rPr>
        <w:t>Hill A V.</w:t>
      </w:r>
      <w:r w:rsidRPr="0049037A">
        <w:rPr>
          <w:rFonts w:ascii="Cambria" w:hAnsi="Cambria"/>
          <w:noProof/>
          <w:sz w:val="22"/>
        </w:rPr>
        <w:t xml:space="preserve">, </w:t>
      </w:r>
      <w:r w:rsidRPr="0049037A">
        <w:rPr>
          <w:rFonts w:ascii="Cambria" w:hAnsi="Cambria"/>
          <w:b/>
          <w:bCs/>
          <w:noProof/>
          <w:sz w:val="22"/>
        </w:rPr>
        <w:t>Long CNH</w:t>
      </w:r>
      <w:r w:rsidRPr="0049037A">
        <w:rPr>
          <w:rFonts w:ascii="Cambria" w:hAnsi="Cambria"/>
          <w:noProof/>
          <w:sz w:val="22"/>
        </w:rPr>
        <w:t xml:space="preserve">, </w:t>
      </w:r>
      <w:r w:rsidRPr="0049037A">
        <w:rPr>
          <w:rFonts w:ascii="Cambria" w:hAnsi="Cambria"/>
          <w:b/>
          <w:bCs/>
          <w:noProof/>
          <w:sz w:val="22"/>
        </w:rPr>
        <w:t>Lupton H</w:t>
      </w:r>
      <w:r w:rsidRPr="0049037A">
        <w:rPr>
          <w:rFonts w:ascii="Cambria" w:hAnsi="Cambria"/>
          <w:noProof/>
          <w:sz w:val="22"/>
        </w:rPr>
        <w:t xml:space="preserve">. Muscular Exercise, Lactic Acid, and the Supply and Utilisation of Oxygen. </w:t>
      </w:r>
      <w:r w:rsidRPr="0049037A">
        <w:rPr>
          <w:rFonts w:ascii="Cambria" w:hAnsi="Cambria"/>
          <w:i/>
          <w:iCs/>
          <w:noProof/>
          <w:sz w:val="22"/>
        </w:rPr>
        <w:t>Proc R Soc B Biol Sci</w:t>
      </w:r>
      <w:r w:rsidRPr="0049037A">
        <w:rPr>
          <w:rFonts w:ascii="Cambria" w:hAnsi="Cambria"/>
          <w:noProof/>
          <w:sz w:val="22"/>
        </w:rPr>
        <w:t xml:space="preserve"> 96: 438–475, 1924.</w:t>
      </w:r>
    </w:p>
    <w:p w14:paraId="48F3F972"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19. </w:t>
      </w:r>
      <w:r w:rsidRPr="0049037A">
        <w:rPr>
          <w:rFonts w:ascii="Cambria" w:hAnsi="Cambria"/>
          <w:noProof/>
          <w:sz w:val="22"/>
        </w:rPr>
        <w:tab/>
      </w:r>
      <w:r w:rsidRPr="0049037A">
        <w:rPr>
          <w:rFonts w:ascii="Cambria" w:hAnsi="Cambria"/>
          <w:b/>
          <w:bCs/>
          <w:noProof/>
          <w:sz w:val="22"/>
        </w:rPr>
        <w:t>Hoeks J</w:t>
      </w:r>
      <w:r w:rsidRPr="0049037A">
        <w:rPr>
          <w:rFonts w:ascii="Cambria" w:hAnsi="Cambria"/>
          <w:noProof/>
          <w:sz w:val="22"/>
        </w:rPr>
        <w:t xml:space="preserve">, </w:t>
      </w:r>
      <w:r w:rsidRPr="0049037A">
        <w:rPr>
          <w:rFonts w:ascii="Cambria" w:hAnsi="Cambria"/>
          <w:b/>
          <w:bCs/>
          <w:noProof/>
          <w:sz w:val="22"/>
        </w:rPr>
        <w:t>Schrauwen P</w:t>
      </w:r>
      <w:r w:rsidRPr="0049037A">
        <w:rPr>
          <w:rFonts w:ascii="Cambria" w:hAnsi="Cambria"/>
          <w:noProof/>
          <w:sz w:val="22"/>
        </w:rPr>
        <w:t xml:space="preserve">. Muscle mitochondria and insulin resistance: a human perspective. </w:t>
      </w:r>
      <w:r w:rsidRPr="0049037A">
        <w:rPr>
          <w:rFonts w:ascii="Cambria" w:hAnsi="Cambria"/>
          <w:i/>
          <w:iCs/>
          <w:noProof/>
          <w:sz w:val="22"/>
        </w:rPr>
        <w:t>Trends Endocrinol Metab</w:t>
      </w:r>
      <w:r w:rsidRPr="0049037A">
        <w:rPr>
          <w:rFonts w:ascii="Cambria" w:hAnsi="Cambria"/>
          <w:noProof/>
          <w:sz w:val="22"/>
        </w:rPr>
        <w:t xml:space="preserve"> 23: 444–450, 2012.</w:t>
      </w:r>
    </w:p>
    <w:p w14:paraId="52B577CF"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20. </w:t>
      </w:r>
      <w:r w:rsidRPr="0049037A">
        <w:rPr>
          <w:rFonts w:ascii="Cambria" w:hAnsi="Cambria"/>
          <w:noProof/>
          <w:sz w:val="22"/>
        </w:rPr>
        <w:tab/>
      </w:r>
      <w:r w:rsidRPr="0049037A">
        <w:rPr>
          <w:rFonts w:ascii="Cambria" w:hAnsi="Cambria"/>
          <w:b/>
          <w:bCs/>
          <w:noProof/>
          <w:sz w:val="22"/>
        </w:rPr>
        <w:t>Janssen BG</w:t>
      </w:r>
      <w:r w:rsidRPr="0049037A">
        <w:rPr>
          <w:rFonts w:ascii="Cambria" w:hAnsi="Cambria"/>
          <w:noProof/>
          <w:sz w:val="22"/>
        </w:rPr>
        <w:t xml:space="preserve">, </w:t>
      </w:r>
      <w:r w:rsidRPr="0049037A">
        <w:rPr>
          <w:rFonts w:ascii="Cambria" w:hAnsi="Cambria"/>
          <w:b/>
          <w:bCs/>
          <w:noProof/>
          <w:sz w:val="22"/>
        </w:rPr>
        <w:t>Munters E</w:t>
      </w:r>
      <w:r w:rsidRPr="0049037A">
        <w:rPr>
          <w:rFonts w:ascii="Cambria" w:hAnsi="Cambria"/>
          <w:noProof/>
          <w:sz w:val="22"/>
        </w:rPr>
        <w:t xml:space="preserve">, </w:t>
      </w:r>
      <w:r w:rsidRPr="0049037A">
        <w:rPr>
          <w:rFonts w:ascii="Cambria" w:hAnsi="Cambria"/>
          <w:b/>
          <w:bCs/>
          <w:noProof/>
          <w:sz w:val="22"/>
        </w:rPr>
        <w:t>Pieters N</w:t>
      </w:r>
      <w:r w:rsidRPr="0049037A">
        <w:rPr>
          <w:rFonts w:ascii="Cambria" w:hAnsi="Cambria"/>
          <w:noProof/>
          <w:sz w:val="22"/>
        </w:rPr>
        <w:t xml:space="preserve">, </w:t>
      </w:r>
      <w:r w:rsidRPr="0049037A">
        <w:rPr>
          <w:rFonts w:ascii="Cambria" w:hAnsi="Cambria"/>
          <w:b/>
          <w:bCs/>
          <w:noProof/>
          <w:sz w:val="22"/>
        </w:rPr>
        <w:t>Smeets K</w:t>
      </w:r>
      <w:r w:rsidRPr="0049037A">
        <w:rPr>
          <w:rFonts w:ascii="Cambria" w:hAnsi="Cambria"/>
          <w:noProof/>
          <w:sz w:val="22"/>
        </w:rPr>
        <w:t xml:space="preserve">, </w:t>
      </w:r>
      <w:r w:rsidRPr="0049037A">
        <w:rPr>
          <w:rFonts w:ascii="Cambria" w:hAnsi="Cambria"/>
          <w:b/>
          <w:bCs/>
          <w:noProof/>
          <w:sz w:val="22"/>
        </w:rPr>
        <w:t>Cox B</w:t>
      </w:r>
      <w:r w:rsidRPr="0049037A">
        <w:rPr>
          <w:rFonts w:ascii="Cambria" w:hAnsi="Cambria"/>
          <w:noProof/>
          <w:sz w:val="22"/>
        </w:rPr>
        <w:t xml:space="preserve">, </w:t>
      </w:r>
      <w:r w:rsidRPr="0049037A">
        <w:rPr>
          <w:rFonts w:ascii="Cambria" w:hAnsi="Cambria"/>
          <w:b/>
          <w:bCs/>
          <w:noProof/>
          <w:sz w:val="22"/>
        </w:rPr>
        <w:t>Cuypers A</w:t>
      </w:r>
      <w:r w:rsidRPr="0049037A">
        <w:rPr>
          <w:rFonts w:ascii="Cambria" w:hAnsi="Cambria"/>
          <w:noProof/>
          <w:sz w:val="22"/>
        </w:rPr>
        <w:t xml:space="preserve">, </w:t>
      </w:r>
      <w:r w:rsidRPr="0049037A">
        <w:rPr>
          <w:rFonts w:ascii="Cambria" w:hAnsi="Cambria"/>
          <w:b/>
          <w:bCs/>
          <w:noProof/>
          <w:sz w:val="22"/>
        </w:rPr>
        <w:t>Fierens F</w:t>
      </w:r>
      <w:r w:rsidRPr="0049037A">
        <w:rPr>
          <w:rFonts w:ascii="Cambria" w:hAnsi="Cambria"/>
          <w:noProof/>
          <w:sz w:val="22"/>
        </w:rPr>
        <w:t xml:space="preserve">, </w:t>
      </w:r>
      <w:r w:rsidRPr="0049037A">
        <w:rPr>
          <w:rFonts w:ascii="Cambria" w:hAnsi="Cambria"/>
          <w:b/>
          <w:bCs/>
          <w:noProof/>
          <w:sz w:val="22"/>
        </w:rPr>
        <w:t>Penders J</w:t>
      </w:r>
      <w:r w:rsidRPr="0049037A">
        <w:rPr>
          <w:rFonts w:ascii="Cambria" w:hAnsi="Cambria"/>
          <w:noProof/>
          <w:sz w:val="22"/>
        </w:rPr>
        <w:t xml:space="preserve">, </w:t>
      </w:r>
      <w:r w:rsidRPr="0049037A">
        <w:rPr>
          <w:rFonts w:ascii="Cambria" w:hAnsi="Cambria"/>
          <w:b/>
          <w:bCs/>
          <w:noProof/>
          <w:sz w:val="22"/>
        </w:rPr>
        <w:t>Vangronsveld J</w:t>
      </w:r>
      <w:r w:rsidRPr="0049037A">
        <w:rPr>
          <w:rFonts w:ascii="Cambria" w:hAnsi="Cambria"/>
          <w:noProof/>
          <w:sz w:val="22"/>
        </w:rPr>
        <w:t xml:space="preserve">, </w:t>
      </w:r>
      <w:r w:rsidRPr="0049037A">
        <w:rPr>
          <w:rFonts w:ascii="Cambria" w:hAnsi="Cambria"/>
          <w:b/>
          <w:bCs/>
          <w:noProof/>
          <w:sz w:val="22"/>
        </w:rPr>
        <w:t>Gyselaers W</w:t>
      </w:r>
      <w:r w:rsidRPr="0049037A">
        <w:rPr>
          <w:rFonts w:ascii="Cambria" w:hAnsi="Cambria"/>
          <w:noProof/>
          <w:sz w:val="22"/>
        </w:rPr>
        <w:t xml:space="preserve">, </w:t>
      </w:r>
      <w:r w:rsidRPr="0049037A">
        <w:rPr>
          <w:rFonts w:ascii="Cambria" w:hAnsi="Cambria"/>
          <w:b/>
          <w:bCs/>
          <w:noProof/>
          <w:sz w:val="22"/>
        </w:rPr>
        <w:t>Nawrot TS</w:t>
      </w:r>
      <w:r w:rsidRPr="0049037A">
        <w:rPr>
          <w:rFonts w:ascii="Cambria" w:hAnsi="Cambria"/>
          <w:noProof/>
          <w:sz w:val="22"/>
        </w:rPr>
        <w:t xml:space="preserve">. Placental mitochondrial DNA content and particulate air pollution during in utero life. </w:t>
      </w:r>
      <w:r w:rsidRPr="0049037A">
        <w:rPr>
          <w:rFonts w:ascii="Cambria" w:hAnsi="Cambria"/>
          <w:i/>
          <w:iCs/>
          <w:noProof/>
          <w:sz w:val="22"/>
        </w:rPr>
        <w:t>Environ Health Perspect</w:t>
      </w:r>
      <w:r w:rsidRPr="0049037A">
        <w:rPr>
          <w:rFonts w:ascii="Cambria" w:hAnsi="Cambria"/>
          <w:noProof/>
          <w:sz w:val="22"/>
        </w:rPr>
        <w:t xml:space="preserve"> 120: 1346–52, 2012.</w:t>
      </w:r>
    </w:p>
    <w:p w14:paraId="16C22189"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21. </w:t>
      </w:r>
      <w:r w:rsidRPr="0049037A">
        <w:rPr>
          <w:rFonts w:ascii="Cambria" w:hAnsi="Cambria"/>
          <w:noProof/>
          <w:sz w:val="22"/>
        </w:rPr>
        <w:tab/>
      </w:r>
      <w:r w:rsidRPr="0049037A">
        <w:rPr>
          <w:rFonts w:ascii="Cambria" w:hAnsi="Cambria"/>
          <w:b/>
          <w:bCs/>
          <w:noProof/>
          <w:sz w:val="22"/>
        </w:rPr>
        <w:t>Johnson RK</w:t>
      </w:r>
      <w:r w:rsidRPr="0049037A">
        <w:rPr>
          <w:rFonts w:ascii="Cambria" w:hAnsi="Cambria"/>
          <w:noProof/>
          <w:sz w:val="22"/>
        </w:rPr>
        <w:t xml:space="preserve">, </w:t>
      </w:r>
      <w:r w:rsidRPr="0049037A">
        <w:rPr>
          <w:rFonts w:ascii="Cambria" w:hAnsi="Cambria"/>
          <w:b/>
          <w:bCs/>
          <w:noProof/>
          <w:sz w:val="22"/>
        </w:rPr>
        <w:t>Wang MQ</w:t>
      </w:r>
      <w:r w:rsidRPr="0049037A">
        <w:rPr>
          <w:rFonts w:ascii="Cambria" w:hAnsi="Cambria"/>
          <w:noProof/>
          <w:sz w:val="22"/>
        </w:rPr>
        <w:t xml:space="preserve">, </w:t>
      </w:r>
      <w:r w:rsidRPr="0049037A">
        <w:rPr>
          <w:rFonts w:ascii="Cambria" w:hAnsi="Cambria"/>
          <w:b/>
          <w:bCs/>
          <w:noProof/>
          <w:sz w:val="22"/>
        </w:rPr>
        <w:t>Smith MJ</w:t>
      </w:r>
      <w:r w:rsidRPr="0049037A">
        <w:rPr>
          <w:rFonts w:ascii="Cambria" w:hAnsi="Cambria"/>
          <w:noProof/>
          <w:sz w:val="22"/>
        </w:rPr>
        <w:t xml:space="preserve">, </w:t>
      </w:r>
      <w:r w:rsidRPr="0049037A">
        <w:rPr>
          <w:rFonts w:ascii="Cambria" w:hAnsi="Cambria"/>
          <w:b/>
          <w:bCs/>
          <w:noProof/>
          <w:sz w:val="22"/>
        </w:rPr>
        <w:t>Connolly G</w:t>
      </w:r>
      <w:r w:rsidRPr="0049037A">
        <w:rPr>
          <w:rFonts w:ascii="Cambria" w:hAnsi="Cambria"/>
          <w:noProof/>
          <w:sz w:val="22"/>
        </w:rPr>
        <w:t xml:space="preserve">. The association between parental smoking and the diet quality of low-income children. </w:t>
      </w:r>
      <w:r w:rsidRPr="0049037A">
        <w:rPr>
          <w:rFonts w:ascii="Cambria" w:hAnsi="Cambria"/>
          <w:i/>
          <w:iCs/>
          <w:noProof/>
          <w:sz w:val="22"/>
        </w:rPr>
        <w:t>Pediatrics</w:t>
      </w:r>
      <w:r w:rsidRPr="0049037A">
        <w:rPr>
          <w:rFonts w:ascii="Cambria" w:hAnsi="Cambria"/>
          <w:noProof/>
          <w:sz w:val="22"/>
        </w:rPr>
        <w:t xml:space="preserve"> 97: 312–317, 1996.</w:t>
      </w:r>
    </w:p>
    <w:p w14:paraId="308D3660"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22. </w:t>
      </w:r>
      <w:r w:rsidRPr="0049037A">
        <w:rPr>
          <w:rFonts w:ascii="Cambria" w:hAnsi="Cambria"/>
          <w:noProof/>
          <w:sz w:val="22"/>
        </w:rPr>
        <w:tab/>
      </w:r>
      <w:r w:rsidRPr="0049037A">
        <w:rPr>
          <w:rFonts w:ascii="Cambria" w:hAnsi="Cambria"/>
          <w:b/>
          <w:bCs/>
          <w:noProof/>
          <w:sz w:val="22"/>
        </w:rPr>
        <w:t>Kramer PA</w:t>
      </w:r>
      <w:r w:rsidRPr="0049037A">
        <w:rPr>
          <w:rFonts w:ascii="Cambria" w:hAnsi="Cambria"/>
          <w:noProof/>
          <w:sz w:val="22"/>
        </w:rPr>
        <w:t xml:space="preserve">, </w:t>
      </w:r>
      <w:r w:rsidRPr="0049037A">
        <w:rPr>
          <w:rFonts w:ascii="Cambria" w:hAnsi="Cambria"/>
          <w:b/>
          <w:bCs/>
          <w:noProof/>
          <w:sz w:val="22"/>
        </w:rPr>
        <w:t>Duan J</w:t>
      </w:r>
      <w:r w:rsidRPr="0049037A">
        <w:rPr>
          <w:rFonts w:ascii="Cambria" w:hAnsi="Cambria"/>
          <w:noProof/>
          <w:sz w:val="22"/>
        </w:rPr>
        <w:t xml:space="preserve">, </w:t>
      </w:r>
      <w:r w:rsidRPr="0049037A">
        <w:rPr>
          <w:rFonts w:ascii="Cambria" w:hAnsi="Cambria"/>
          <w:b/>
          <w:bCs/>
          <w:noProof/>
          <w:sz w:val="22"/>
        </w:rPr>
        <w:t>Qian WJ</w:t>
      </w:r>
      <w:r w:rsidRPr="0049037A">
        <w:rPr>
          <w:rFonts w:ascii="Cambria" w:hAnsi="Cambria"/>
          <w:noProof/>
          <w:sz w:val="22"/>
        </w:rPr>
        <w:t xml:space="preserve">, </w:t>
      </w:r>
      <w:r w:rsidRPr="0049037A">
        <w:rPr>
          <w:rFonts w:ascii="Cambria" w:hAnsi="Cambria"/>
          <w:b/>
          <w:bCs/>
          <w:noProof/>
          <w:sz w:val="22"/>
        </w:rPr>
        <w:t>Marcinek DJ</w:t>
      </w:r>
      <w:r w:rsidRPr="0049037A">
        <w:rPr>
          <w:rFonts w:ascii="Cambria" w:hAnsi="Cambria"/>
          <w:noProof/>
          <w:sz w:val="22"/>
        </w:rPr>
        <w:t xml:space="preserve">. The measurement of reversible redox dependent post-translational modifications and their regulation of mitochondrial and skeletal muscle function. </w:t>
      </w:r>
      <w:r w:rsidRPr="0049037A">
        <w:rPr>
          <w:rFonts w:ascii="Cambria" w:hAnsi="Cambria"/>
          <w:i/>
          <w:iCs/>
          <w:noProof/>
          <w:sz w:val="22"/>
        </w:rPr>
        <w:t>Front. Physiol.</w:t>
      </w:r>
      <w:r w:rsidRPr="0049037A">
        <w:rPr>
          <w:rFonts w:ascii="Cambria" w:hAnsi="Cambria"/>
          <w:noProof/>
          <w:sz w:val="22"/>
        </w:rPr>
        <w:t xml:space="preserve"> 6: 2015.</w:t>
      </w:r>
    </w:p>
    <w:p w14:paraId="346BBDCB"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23. </w:t>
      </w:r>
      <w:r w:rsidRPr="0049037A">
        <w:rPr>
          <w:rFonts w:ascii="Cambria" w:hAnsi="Cambria"/>
          <w:noProof/>
          <w:sz w:val="22"/>
        </w:rPr>
        <w:tab/>
      </w:r>
      <w:r w:rsidRPr="0049037A">
        <w:rPr>
          <w:rFonts w:ascii="Cambria" w:hAnsi="Cambria"/>
          <w:b/>
          <w:bCs/>
          <w:noProof/>
          <w:sz w:val="22"/>
        </w:rPr>
        <w:t>Larsen S</w:t>
      </w:r>
      <w:r w:rsidRPr="0049037A">
        <w:rPr>
          <w:rFonts w:ascii="Cambria" w:hAnsi="Cambria"/>
          <w:noProof/>
          <w:sz w:val="22"/>
        </w:rPr>
        <w:t xml:space="preserve">, </w:t>
      </w:r>
      <w:r w:rsidRPr="0049037A">
        <w:rPr>
          <w:rFonts w:ascii="Cambria" w:hAnsi="Cambria"/>
          <w:b/>
          <w:bCs/>
          <w:noProof/>
          <w:sz w:val="22"/>
        </w:rPr>
        <w:t>Nielsen J</w:t>
      </w:r>
      <w:r w:rsidRPr="0049037A">
        <w:rPr>
          <w:rFonts w:ascii="Cambria" w:hAnsi="Cambria"/>
          <w:noProof/>
          <w:sz w:val="22"/>
        </w:rPr>
        <w:t xml:space="preserve">, </w:t>
      </w:r>
      <w:r w:rsidRPr="0049037A">
        <w:rPr>
          <w:rFonts w:ascii="Cambria" w:hAnsi="Cambria"/>
          <w:b/>
          <w:bCs/>
          <w:noProof/>
          <w:sz w:val="22"/>
        </w:rPr>
        <w:t>Hansen CN</w:t>
      </w:r>
      <w:r w:rsidRPr="0049037A">
        <w:rPr>
          <w:rFonts w:ascii="Cambria" w:hAnsi="Cambria"/>
          <w:noProof/>
          <w:sz w:val="22"/>
        </w:rPr>
        <w:t xml:space="preserve">, </w:t>
      </w:r>
      <w:r w:rsidRPr="0049037A">
        <w:rPr>
          <w:rFonts w:ascii="Cambria" w:hAnsi="Cambria"/>
          <w:b/>
          <w:bCs/>
          <w:noProof/>
          <w:sz w:val="22"/>
        </w:rPr>
        <w:t>Nielsen LB</w:t>
      </w:r>
      <w:r w:rsidRPr="0049037A">
        <w:rPr>
          <w:rFonts w:ascii="Cambria" w:hAnsi="Cambria"/>
          <w:noProof/>
          <w:sz w:val="22"/>
        </w:rPr>
        <w:t xml:space="preserve">, </w:t>
      </w:r>
      <w:r w:rsidRPr="0049037A">
        <w:rPr>
          <w:rFonts w:ascii="Cambria" w:hAnsi="Cambria"/>
          <w:b/>
          <w:bCs/>
          <w:noProof/>
          <w:sz w:val="22"/>
        </w:rPr>
        <w:t>Wibrand F</w:t>
      </w:r>
      <w:r w:rsidRPr="0049037A">
        <w:rPr>
          <w:rFonts w:ascii="Cambria" w:hAnsi="Cambria"/>
          <w:noProof/>
          <w:sz w:val="22"/>
        </w:rPr>
        <w:t xml:space="preserve">, </w:t>
      </w:r>
      <w:r w:rsidRPr="0049037A">
        <w:rPr>
          <w:rFonts w:ascii="Cambria" w:hAnsi="Cambria"/>
          <w:b/>
          <w:bCs/>
          <w:noProof/>
          <w:sz w:val="22"/>
        </w:rPr>
        <w:t>Stride N</w:t>
      </w:r>
      <w:r w:rsidRPr="0049037A">
        <w:rPr>
          <w:rFonts w:ascii="Cambria" w:hAnsi="Cambria"/>
          <w:noProof/>
          <w:sz w:val="22"/>
        </w:rPr>
        <w:t xml:space="preserve">, </w:t>
      </w:r>
      <w:r w:rsidRPr="0049037A">
        <w:rPr>
          <w:rFonts w:ascii="Cambria" w:hAnsi="Cambria"/>
          <w:b/>
          <w:bCs/>
          <w:noProof/>
          <w:sz w:val="22"/>
        </w:rPr>
        <w:t>Schroder HD</w:t>
      </w:r>
      <w:r w:rsidRPr="0049037A">
        <w:rPr>
          <w:rFonts w:ascii="Cambria" w:hAnsi="Cambria"/>
          <w:noProof/>
          <w:sz w:val="22"/>
        </w:rPr>
        <w:t xml:space="preserve">, </w:t>
      </w:r>
      <w:r w:rsidRPr="0049037A">
        <w:rPr>
          <w:rFonts w:ascii="Cambria" w:hAnsi="Cambria"/>
          <w:b/>
          <w:bCs/>
          <w:noProof/>
          <w:sz w:val="22"/>
        </w:rPr>
        <w:t>Boushel R</w:t>
      </w:r>
      <w:r w:rsidRPr="0049037A">
        <w:rPr>
          <w:rFonts w:ascii="Cambria" w:hAnsi="Cambria"/>
          <w:noProof/>
          <w:sz w:val="22"/>
        </w:rPr>
        <w:t xml:space="preserve">, </w:t>
      </w:r>
      <w:r w:rsidRPr="0049037A">
        <w:rPr>
          <w:rFonts w:ascii="Cambria" w:hAnsi="Cambria"/>
          <w:b/>
          <w:bCs/>
          <w:noProof/>
          <w:sz w:val="22"/>
        </w:rPr>
        <w:t>Helge JW</w:t>
      </w:r>
      <w:r w:rsidRPr="0049037A">
        <w:rPr>
          <w:rFonts w:ascii="Cambria" w:hAnsi="Cambria"/>
          <w:noProof/>
          <w:sz w:val="22"/>
        </w:rPr>
        <w:t xml:space="preserve">, </w:t>
      </w:r>
      <w:r w:rsidRPr="0049037A">
        <w:rPr>
          <w:rFonts w:ascii="Cambria" w:hAnsi="Cambria"/>
          <w:b/>
          <w:bCs/>
          <w:noProof/>
          <w:sz w:val="22"/>
        </w:rPr>
        <w:t>Dela F</w:t>
      </w:r>
      <w:r w:rsidRPr="0049037A">
        <w:rPr>
          <w:rFonts w:ascii="Cambria" w:hAnsi="Cambria"/>
          <w:noProof/>
          <w:sz w:val="22"/>
        </w:rPr>
        <w:t xml:space="preserve">, </w:t>
      </w:r>
      <w:r w:rsidRPr="0049037A">
        <w:rPr>
          <w:rFonts w:ascii="Cambria" w:hAnsi="Cambria"/>
          <w:b/>
          <w:bCs/>
          <w:noProof/>
          <w:sz w:val="22"/>
        </w:rPr>
        <w:t>Hey-Mogensen M</w:t>
      </w:r>
      <w:r w:rsidRPr="0049037A">
        <w:rPr>
          <w:rFonts w:ascii="Cambria" w:hAnsi="Cambria"/>
          <w:noProof/>
          <w:sz w:val="22"/>
        </w:rPr>
        <w:t xml:space="preserve">. Biomarkers of mitochondrial content in skeletal muscle of healthy young human subjects. </w:t>
      </w:r>
      <w:r w:rsidRPr="0049037A">
        <w:rPr>
          <w:rFonts w:ascii="Cambria" w:hAnsi="Cambria"/>
          <w:i/>
          <w:iCs/>
          <w:noProof/>
          <w:sz w:val="22"/>
        </w:rPr>
        <w:t>J Physiol</w:t>
      </w:r>
      <w:r w:rsidRPr="0049037A">
        <w:rPr>
          <w:rFonts w:ascii="Cambria" w:hAnsi="Cambria"/>
          <w:noProof/>
          <w:sz w:val="22"/>
        </w:rPr>
        <w:t xml:space="preserve"> 590: 3349–60, 2012.</w:t>
      </w:r>
    </w:p>
    <w:p w14:paraId="245CE213"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24. </w:t>
      </w:r>
      <w:r w:rsidRPr="0049037A">
        <w:rPr>
          <w:rFonts w:ascii="Cambria" w:hAnsi="Cambria"/>
          <w:noProof/>
          <w:sz w:val="22"/>
        </w:rPr>
        <w:tab/>
      </w:r>
      <w:r w:rsidRPr="0049037A">
        <w:rPr>
          <w:rFonts w:ascii="Cambria" w:hAnsi="Cambria"/>
          <w:b/>
          <w:bCs/>
          <w:noProof/>
          <w:sz w:val="22"/>
        </w:rPr>
        <w:t>Li R</w:t>
      </w:r>
      <w:r w:rsidRPr="0049037A">
        <w:rPr>
          <w:rFonts w:ascii="Cambria" w:hAnsi="Cambria"/>
          <w:noProof/>
          <w:sz w:val="22"/>
        </w:rPr>
        <w:t xml:space="preserve">, </w:t>
      </w:r>
      <w:r w:rsidRPr="0049037A">
        <w:rPr>
          <w:rFonts w:ascii="Cambria" w:hAnsi="Cambria"/>
          <w:b/>
          <w:bCs/>
          <w:noProof/>
          <w:sz w:val="22"/>
        </w:rPr>
        <w:t>Kou X</w:t>
      </w:r>
      <w:r w:rsidRPr="0049037A">
        <w:rPr>
          <w:rFonts w:ascii="Cambria" w:hAnsi="Cambria"/>
          <w:noProof/>
          <w:sz w:val="22"/>
        </w:rPr>
        <w:t xml:space="preserve">, </w:t>
      </w:r>
      <w:r w:rsidRPr="0049037A">
        <w:rPr>
          <w:rFonts w:ascii="Cambria" w:hAnsi="Cambria"/>
          <w:b/>
          <w:bCs/>
          <w:noProof/>
          <w:sz w:val="22"/>
        </w:rPr>
        <w:t>Geng H</w:t>
      </w:r>
      <w:r w:rsidRPr="0049037A">
        <w:rPr>
          <w:rFonts w:ascii="Cambria" w:hAnsi="Cambria"/>
          <w:noProof/>
          <w:sz w:val="22"/>
        </w:rPr>
        <w:t xml:space="preserve">, </w:t>
      </w:r>
      <w:r w:rsidRPr="0049037A">
        <w:rPr>
          <w:rFonts w:ascii="Cambria" w:hAnsi="Cambria"/>
          <w:b/>
          <w:bCs/>
          <w:noProof/>
          <w:sz w:val="22"/>
        </w:rPr>
        <w:t>Xie J</w:t>
      </w:r>
      <w:r w:rsidRPr="0049037A">
        <w:rPr>
          <w:rFonts w:ascii="Cambria" w:hAnsi="Cambria"/>
          <w:noProof/>
          <w:sz w:val="22"/>
        </w:rPr>
        <w:t xml:space="preserve">, </w:t>
      </w:r>
      <w:r w:rsidRPr="0049037A">
        <w:rPr>
          <w:rFonts w:ascii="Cambria" w:hAnsi="Cambria"/>
          <w:b/>
          <w:bCs/>
          <w:noProof/>
          <w:sz w:val="22"/>
        </w:rPr>
        <w:t>Tian J</w:t>
      </w:r>
      <w:r w:rsidRPr="0049037A">
        <w:rPr>
          <w:rFonts w:ascii="Cambria" w:hAnsi="Cambria"/>
          <w:noProof/>
          <w:sz w:val="22"/>
        </w:rPr>
        <w:t xml:space="preserve">, </w:t>
      </w:r>
      <w:r w:rsidRPr="0049037A">
        <w:rPr>
          <w:rFonts w:ascii="Cambria" w:hAnsi="Cambria"/>
          <w:b/>
          <w:bCs/>
          <w:noProof/>
          <w:sz w:val="22"/>
        </w:rPr>
        <w:t>Cai Z</w:t>
      </w:r>
      <w:r w:rsidRPr="0049037A">
        <w:rPr>
          <w:rFonts w:ascii="Cambria" w:hAnsi="Cambria"/>
          <w:noProof/>
          <w:sz w:val="22"/>
        </w:rPr>
        <w:t xml:space="preserve">, </w:t>
      </w:r>
      <w:r w:rsidRPr="0049037A">
        <w:rPr>
          <w:rFonts w:ascii="Cambria" w:hAnsi="Cambria"/>
          <w:b/>
          <w:bCs/>
          <w:noProof/>
          <w:sz w:val="22"/>
        </w:rPr>
        <w:t>Dong C</w:t>
      </w:r>
      <w:r w:rsidRPr="0049037A">
        <w:rPr>
          <w:rFonts w:ascii="Cambria" w:hAnsi="Cambria"/>
          <w:noProof/>
          <w:sz w:val="22"/>
        </w:rPr>
        <w:t xml:space="preserve">. Mitochondrial damage: An important mechanism of ambient PM2.5 exposure-induced acute heart injury in rats. </w:t>
      </w:r>
      <w:r w:rsidRPr="0049037A">
        <w:rPr>
          <w:rFonts w:ascii="Cambria" w:hAnsi="Cambria"/>
          <w:i/>
          <w:iCs/>
          <w:noProof/>
          <w:sz w:val="22"/>
        </w:rPr>
        <w:t>J Hazard Mater</w:t>
      </w:r>
      <w:r w:rsidRPr="0049037A">
        <w:rPr>
          <w:rFonts w:ascii="Cambria" w:hAnsi="Cambria"/>
          <w:noProof/>
          <w:sz w:val="22"/>
        </w:rPr>
        <w:t xml:space="preserve"> 287C: 392–401, 2015.</w:t>
      </w:r>
    </w:p>
    <w:p w14:paraId="1A59B7C4"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25. </w:t>
      </w:r>
      <w:r w:rsidRPr="0049037A">
        <w:rPr>
          <w:rFonts w:ascii="Cambria" w:hAnsi="Cambria"/>
          <w:noProof/>
          <w:sz w:val="22"/>
        </w:rPr>
        <w:tab/>
      </w:r>
      <w:r w:rsidRPr="0049037A">
        <w:rPr>
          <w:rFonts w:ascii="Cambria" w:hAnsi="Cambria"/>
          <w:b/>
          <w:bCs/>
          <w:noProof/>
          <w:sz w:val="22"/>
        </w:rPr>
        <w:t>Li XY</w:t>
      </w:r>
      <w:r w:rsidRPr="0049037A">
        <w:rPr>
          <w:rFonts w:ascii="Cambria" w:hAnsi="Cambria"/>
          <w:noProof/>
          <w:sz w:val="22"/>
        </w:rPr>
        <w:t xml:space="preserve">, </w:t>
      </w:r>
      <w:r w:rsidRPr="0049037A">
        <w:rPr>
          <w:rFonts w:ascii="Cambria" w:hAnsi="Cambria"/>
          <w:b/>
          <w:bCs/>
          <w:noProof/>
          <w:sz w:val="22"/>
        </w:rPr>
        <w:t>Gilmour PS</w:t>
      </w:r>
      <w:r w:rsidRPr="0049037A">
        <w:rPr>
          <w:rFonts w:ascii="Cambria" w:hAnsi="Cambria"/>
          <w:noProof/>
          <w:sz w:val="22"/>
        </w:rPr>
        <w:t xml:space="preserve">, </w:t>
      </w:r>
      <w:r w:rsidRPr="0049037A">
        <w:rPr>
          <w:rFonts w:ascii="Cambria" w:hAnsi="Cambria"/>
          <w:b/>
          <w:bCs/>
          <w:noProof/>
          <w:sz w:val="22"/>
        </w:rPr>
        <w:t>Donaldson K</w:t>
      </w:r>
      <w:r w:rsidRPr="0049037A">
        <w:rPr>
          <w:rFonts w:ascii="Cambria" w:hAnsi="Cambria"/>
          <w:noProof/>
          <w:sz w:val="22"/>
        </w:rPr>
        <w:t xml:space="preserve">, </w:t>
      </w:r>
      <w:r w:rsidRPr="0049037A">
        <w:rPr>
          <w:rFonts w:ascii="Cambria" w:hAnsi="Cambria"/>
          <w:b/>
          <w:bCs/>
          <w:noProof/>
          <w:sz w:val="22"/>
        </w:rPr>
        <w:t>MacNee W</w:t>
      </w:r>
      <w:r w:rsidRPr="0049037A">
        <w:rPr>
          <w:rFonts w:ascii="Cambria" w:hAnsi="Cambria"/>
          <w:noProof/>
          <w:sz w:val="22"/>
        </w:rPr>
        <w:t xml:space="preserve">. Free radical activity and pro-inflammatory effects of particulate air pollution (PM10) in vivo and in vitro. </w:t>
      </w:r>
      <w:r w:rsidRPr="0049037A">
        <w:rPr>
          <w:rFonts w:ascii="Cambria" w:hAnsi="Cambria"/>
          <w:i/>
          <w:iCs/>
          <w:noProof/>
          <w:sz w:val="22"/>
        </w:rPr>
        <w:t>Thorax</w:t>
      </w:r>
      <w:r w:rsidRPr="0049037A">
        <w:rPr>
          <w:rFonts w:ascii="Cambria" w:hAnsi="Cambria"/>
          <w:noProof/>
          <w:sz w:val="22"/>
        </w:rPr>
        <w:t xml:space="preserve"> 51: 1216–1222, 1996.</w:t>
      </w:r>
    </w:p>
    <w:p w14:paraId="7EEB8AE7"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26. </w:t>
      </w:r>
      <w:r w:rsidRPr="0049037A">
        <w:rPr>
          <w:rFonts w:ascii="Cambria" w:hAnsi="Cambria"/>
          <w:noProof/>
          <w:sz w:val="22"/>
        </w:rPr>
        <w:tab/>
      </w:r>
      <w:r w:rsidRPr="0049037A">
        <w:rPr>
          <w:rFonts w:ascii="Cambria" w:hAnsi="Cambria"/>
          <w:b/>
          <w:bCs/>
          <w:noProof/>
          <w:sz w:val="22"/>
        </w:rPr>
        <w:t>Liu C</w:t>
      </w:r>
      <w:r w:rsidRPr="0049037A">
        <w:rPr>
          <w:rFonts w:ascii="Cambria" w:hAnsi="Cambria"/>
          <w:noProof/>
          <w:sz w:val="22"/>
        </w:rPr>
        <w:t xml:space="preserve">, </w:t>
      </w:r>
      <w:r w:rsidRPr="0049037A">
        <w:rPr>
          <w:rFonts w:ascii="Cambria" w:hAnsi="Cambria"/>
          <w:b/>
          <w:bCs/>
          <w:noProof/>
          <w:sz w:val="22"/>
        </w:rPr>
        <w:t>Fonken LK</w:t>
      </w:r>
      <w:r w:rsidRPr="0049037A">
        <w:rPr>
          <w:rFonts w:ascii="Cambria" w:hAnsi="Cambria"/>
          <w:noProof/>
          <w:sz w:val="22"/>
        </w:rPr>
        <w:t xml:space="preserve">, </w:t>
      </w:r>
      <w:r w:rsidRPr="0049037A">
        <w:rPr>
          <w:rFonts w:ascii="Cambria" w:hAnsi="Cambria"/>
          <w:b/>
          <w:bCs/>
          <w:noProof/>
          <w:sz w:val="22"/>
        </w:rPr>
        <w:t>Wang A</w:t>
      </w:r>
      <w:r w:rsidRPr="0049037A">
        <w:rPr>
          <w:rFonts w:ascii="Cambria" w:hAnsi="Cambria"/>
          <w:noProof/>
          <w:sz w:val="22"/>
        </w:rPr>
        <w:t xml:space="preserve">, </w:t>
      </w:r>
      <w:r w:rsidRPr="0049037A">
        <w:rPr>
          <w:rFonts w:ascii="Cambria" w:hAnsi="Cambria"/>
          <w:b/>
          <w:bCs/>
          <w:noProof/>
          <w:sz w:val="22"/>
        </w:rPr>
        <w:t>Maiseyeu A</w:t>
      </w:r>
      <w:r w:rsidRPr="0049037A">
        <w:rPr>
          <w:rFonts w:ascii="Cambria" w:hAnsi="Cambria"/>
          <w:noProof/>
          <w:sz w:val="22"/>
        </w:rPr>
        <w:t xml:space="preserve">, </w:t>
      </w:r>
      <w:r w:rsidRPr="0049037A">
        <w:rPr>
          <w:rFonts w:ascii="Cambria" w:hAnsi="Cambria"/>
          <w:b/>
          <w:bCs/>
          <w:noProof/>
          <w:sz w:val="22"/>
        </w:rPr>
        <w:t>Bai Y</w:t>
      </w:r>
      <w:r w:rsidRPr="0049037A">
        <w:rPr>
          <w:rFonts w:ascii="Cambria" w:hAnsi="Cambria"/>
          <w:noProof/>
          <w:sz w:val="22"/>
        </w:rPr>
        <w:t xml:space="preserve">, </w:t>
      </w:r>
      <w:r w:rsidRPr="0049037A">
        <w:rPr>
          <w:rFonts w:ascii="Cambria" w:hAnsi="Cambria"/>
          <w:b/>
          <w:bCs/>
          <w:noProof/>
          <w:sz w:val="22"/>
        </w:rPr>
        <w:t>Wang T-Y</w:t>
      </w:r>
      <w:r w:rsidRPr="0049037A">
        <w:rPr>
          <w:rFonts w:ascii="Cambria" w:hAnsi="Cambria"/>
          <w:noProof/>
          <w:sz w:val="22"/>
        </w:rPr>
        <w:t xml:space="preserve">, </w:t>
      </w:r>
      <w:r w:rsidRPr="0049037A">
        <w:rPr>
          <w:rFonts w:ascii="Cambria" w:hAnsi="Cambria"/>
          <w:b/>
          <w:bCs/>
          <w:noProof/>
          <w:sz w:val="22"/>
        </w:rPr>
        <w:t>Maurya S</w:t>
      </w:r>
      <w:r w:rsidRPr="0049037A">
        <w:rPr>
          <w:rFonts w:ascii="Cambria" w:hAnsi="Cambria"/>
          <w:noProof/>
          <w:sz w:val="22"/>
        </w:rPr>
        <w:t xml:space="preserve">, </w:t>
      </w:r>
      <w:r w:rsidRPr="0049037A">
        <w:rPr>
          <w:rFonts w:ascii="Cambria" w:hAnsi="Cambria"/>
          <w:b/>
          <w:bCs/>
          <w:noProof/>
          <w:sz w:val="22"/>
        </w:rPr>
        <w:t>Ko Y-A</w:t>
      </w:r>
      <w:r w:rsidRPr="0049037A">
        <w:rPr>
          <w:rFonts w:ascii="Cambria" w:hAnsi="Cambria"/>
          <w:noProof/>
          <w:sz w:val="22"/>
        </w:rPr>
        <w:t xml:space="preserve">, </w:t>
      </w:r>
      <w:r w:rsidRPr="0049037A">
        <w:rPr>
          <w:rFonts w:ascii="Cambria" w:hAnsi="Cambria"/>
          <w:b/>
          <w:bCs/>
          <w:noProof/>
          <w:sz w:val="22"/>
        </w:rPr>
        <w:t>Periasamy M</w:t>
      </w:r>
      <w:r w:rsidRPr="0049037A">
        <w:rPr>
          <w:rFonts w:ascii="Cambria" w:hAnsi="Cambria"/>
          <w:noProof/>
          <w:sz w:val="22"/>
        </w:rPr>
        <w:t xml:space="preserve">, </w:t>
      </w:r>
      <w:r w:rsidRPr="0049037A">
        <w:rPr>
          <w:rFonts w:ascii="Cambria" w:hAnsi="Cambria"/>
          <w:b/>
          <w:bCs/>
          <w:noProof/>
          <w:sz w:val="22"/>
        </w:rPr>
        <w:t>Dvonch T</w:t>
      </w:r>
      <w:r w:rsidRPr="0049037A">
        <w:rPr>
          <w:rFonts w:ascii="Cambria" w:hAnsi="Cambria"/>
          <w:noProof/>
          <w:sz w:val="22"/>
        </w:rPr>
        <w:t xml:space="preserve">, </w:t>
      </w:r>
      <w:r w:rsidRPr="0049037A">
        <w:rPr>
          <w:rFonts w:ascii="Cambria" w:hAnsi="Cambria"/>
          <w:b/>
          <w:bCs/>
          <w:noProof/>
          <w:sz w:val="22"/>
        </w:rPr>
        <w:t>Morishita M</w:t>
      </w:r>
      <w:r w:rsidRPr="0049037A">
        <w:rPr>
          <w:rFonts w:ascii="Cambria" w:hAnsi="Cambria"/>
          <w:noProof/>
          <w:sz w:val="22"/>
        </w:rPr>
        <w:t xml:space="preserve">, </w:t>
      </w:r>
      <w:r w:rsidRPr="0049037A">
        <w:rPr>
          <w:rFonts w:ascii="Cambria" w:hAnsi="Cambria"/>
          <w:b/>
          <w:bCs/>
          <w:noProof/>
          <w:sz w:val="22"/>
        </w:rPr>
        <w:t>Brook RD</w:t>
      </w:r>
      <w:r w:rsidRPr="0049037A">
        <w:rPr>
          <w:rFonts w:ascii="Cambria" w:hAnsi="Cambria"/>
          <w:noProof/>
          <w:sz w:val="22"/>
        </w:rPr>
        <w:t xml:space="preserve">, </w:t>
      </w:r>
      <w:r w:rsidRPr="0049037A">
        <w:rPr>
          <w:rFonts w:ascii="Cambria" w:hAnsi="Cambria"/>
          <w:b/>
          <w:bCs/>
          <w:noProof/>
          <w:sz w:val="22"/>
        </w:rPr>
        <w:t>Harkema J</w:t>
      </w:r>
      <w:r w:rsidRPr="0049037A">
        <w:rPr>
          <w:rFonts w:ascii="Cambria" w:hAnsi="Cambria"/>
          <w:noProof/>
          <w:sz w:val="22"/>
        </w:rPr>
        <w:t xml:space="preserve">, </w:t>
      </w:r>
      <w:r w:rsidRPr="0049037A">
        <w:rPr>
          <w:rFonts w:ascii="Cambria" w:hAnsi="Cambria"/>
          <w:b/>
          <w:bCs/>
          <w:noProof/>
          <w:sz w:val="22"/>
        </w:rPr>
        <w:t>Ying Z</w:t>
      </w:r>
      <w:r w:rsidRPr="0049037A">
        <w:rPr>
          <w:rFonts w:ascii="Cambria" w:hAnsi="Cambria"/>
          <w:noProof/>
          <w:sz w:val="22"/>
        </w:rPr>
        <w:t xml:space="preserve">, </w:t>
      </w:r>
      <w:r w:rsidRPr="0049037A">
        <w:rPr>
          <w:rFonts w:ascii="Cambria" w:hAnsi="Cambria"/>
          <w:b/>
          <w:bCs/>
          <w:noProof/>
          <w:sz w:val="22"/>
        </w:rPr>
        <w:t>Mukherjee B</w:t>
      </w:r>
      <w:r w:rsidRPr="0049037A">
        <w:rPr>
          <w:rFonts w:ascii="Cambria" w:hAnsi="Cambria"/>
          <w:noProof/>
          <w:sz w:val="22"/>
        </w:rPr>
        <w:t xml:space="preserve">, </w:t>
      </w:r>
      <w:r w:rsidRPr="0049037A">
        <w:rPr>
          <w:rFonts w:ascii="Cambria" w:hAnsi="Cambria"/>
          <w:b/>
          <w:bCs/>
          <w:noProof/>
          <w:sz w:val="22"/>
        </w:rPr>
        <w:t>Sun Q</w:t>
      </w:r>
      <w:r w:rsidRPr="0049037A">
        <w:rPr>
          <w:rFonts w:ascii="Cambria" w:hAnsi="Cambria"/>
          <w:noProof/>
          <w:sz w:val="22"/>
        </w:rPr>
        <w:t xml:space="preserve">, </w:t>
      </w:r>
      <w:r w:rsidRPr="0049037A">
        <w:rPr>
          <w:rFonts w:ascii="Cambria" w:hAnsi="Cambria"/>
          <w:b/>
          <w:bCs/>
          <w:noProof/>
          <w:sz w:val="22"/>
        </w:rPr>
        <w:t>Nelson RJ</w:t>
      </w:r>
      <w:r w:rsidRPr="0049037A">
        <w:rPr>
          <w:rFonts w:ascii="Cambria" w:hAnsi="Cambria"/>
          <w:noProof/>
          <w:sz w:val="22"/>
        </w:rPr>
        <w:t xml:space="preserve">, </w:t>
      </w:r>
      <w:r w:rsidRPr="0049037A">
        <w:rPr>
          <w:rFonts w:ascii="Cambria" w:hAnsi="Cambria"/>
          <w:b/>
          <w:bCs/>
          <w:noProof/>
          <w:sz w:val="22"/>
        </w:rPr>
        <w:t>Rajagopalan S</w:t>
      </w:r>
      <w:r w:rsidRPr="0049037A">
        <w:rPr>
          <w:rFonts w:ascii="Cambria" w:hAnsi="Cambria"/>
          <w:noProof/>
          <w:sz w:val="22"/>
        </w:rPr>
        <w:t xml:space="preserve">. Central IKKβ inhibition prevents air pollution mediated peripheral inflammation and exaggeration of type II diabetes. </w:t>
      </w:r>
      <w:r w:rsidRPr="0049037A">
        <w:rPr>
          <w:rFonts w:ascii="Cambria" w:hAnsi="Cambria"/>
          <w:i/>
          <w:iCs/>
          <w:noProof/>
          <w:sz w:val="22"/>
        </w:rPr>
        <w:t>Part Fibre Toxicol</w:t>
      </w:r>
      <w:r w:rsidRPr="0049037A">
        <w:rPr>
          <w:rFonts w:ascii="Cambria" w:hAnsi="Cambria"/>
          <w:noProof/>
          <w:sz w:val="22"/>
        </w:rPr>
        <w:t xml:space="preserve"> 11: 53, 2014.</w:t>
      </w:r>
    </w:p>
    <w:p w14:paraId="2D3CC2AB"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27. </w:t>
      </w:r>
      <w:r w:rsidRPr="0049037A">
        <w:rPr>
          <w:rFonts w:ascii="Cambria" w:hAnsi="Cambria"/>
          <w:noProof/>
          <w:sz w:val="22"/>
        </w:rPr>
        <w:tab/>
      </w:r>
      <w:r w:rsidRPr="0049037A">
        <w:rPr>
          <w:rFonts w:ascii="Cambria" w:hAnsi="Cambria"/>
          <w:b/>
          <w:bCs/>
          <w:noProof/>
          <w:sz w:val="22"/>
        </w:rPr>
        <w:t>Lomnicki S</w:t>
      </w:r>
      <w:r w:rsidRPr="0049037A">
        <w:rPr>
          <w:rFonts w:ascii="Cambria" w:hAnsi="Cambria"/>
          <w:noProof/>
          <w:sz w:val="22"/>
        </w:rPr>
        <w:t xml:space="preserve">, </w:t>
      </w:r>
      <w:r w:rsidRPr="0049037A">
        <w:rPr>
          <w:rFonts w:ascii="Cambria" w:hAnsi="Cambria"/>
          <w:b/>
          <w:bCs/>
          <w:noProof/>
          <w:sz w:val="22"/>
        </w:rPr>
        <w:t>Truong H</w:t>
      </w:r>
      <w:r w:rsidRPr="0049037A">
        <w:rPr>
          <w:rFonts w:ascii="Cambria" w:hAnsi="Cambria"/>
          <w:noProof/>
          <w:sz w:val="22"/>
        </w:rPr>
        <w:t xml:space="preserve">, </w:t>
      </w:r>
      <w:r w:rsidRPr="0049037A">
        <w:rPr>
          <w:rFonts w:ascii="Cambria" w:hAnsi="Cambria"/>
          <w:b/>
          <w:bCs/>
          <w:noProof/>
          <w:sz w:val="22"/>
        </w:rPr>
        <w:t>Vejerano E</w:t>
      </w:r>
      <w:r w:rsidRPr="0049037A">
        <w:rPr>
          <w:rFonts w:ascii="Cambria" w:hAnsi="Cambria"/>
          <w:noProof/>
          <w:sz w:val="22"/>
        </w:rPr>
        <w:t xml:space="preserve">, </w:t>
      </w:r>
      <w:r w:rsidRPr="0049037A">
        <w:rPr>
          <w:rFonts w:ascii="Cambria" w:hAnsi="Cambria"/>
          <w:b/>
          <w:bCs/>
          <w:noProof/>
          <w:sz w:val="22"/>
        </w:rPr>
        <w:t>Dellinger B</w:t>
      </w:r>
      <w:r w:rsidRPr="0049037A">
        <w:rPr>
          <w:rFonts w:ascii="Cambria" w:hAnsi="Cambria"/>
          <w:noProof/>
          <w:sz w:val="22"/>
        </w:rPr>
        <w:t xml:space="preserve">. Copper oxide-based model of persistent free radical formation on combustion-derived particulate matter. </w:t>
      </w:r>
      <w:r w:rsidRPr="0049037A">
        <w:rPr>
          <w:rFonts w:ascii="Cambria" w:hAnsi="Cambria"/>
          <w:i/>
          <w:iCs/>
          <w:noProof/>
          <w:sz w:val="22"/>
        </w:rPr>
        <w:t>Environ Sci Technol</w:t>
      </w:r>
      <w:r w:rsidRPr="0049037A">
        <w:rPr>
          <w:rFonts w:ascii="Cambria" w:hAnsi="Cambria"/>
          <w:noProof/>
          <w:sz w:val="22"/>
        </w:rPr>
        <w:t xml:space="preserve"> 42: 4982–4988, 2008.</w:t>
      </w:r>
    </w:p>
    <w:p w14:paraId="0F04F29D"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28. </w:t>
      </w:r>
      <w:r w:rsidRPr="0049037A">
        <w:rPr>
          <w:rFonts w:ascii="Cambria" w:hAnsi="Cambria"/>
          <w:noProof/>
          <w:sz w:val="22"/>
        </w:rPr>
        <w:tab/>
      </w:r>
      <w:r w:rsidRPr="0049037A">
        <w:rPr>
          <w:rFonts w:ascii="Cambria" w:hAnsi="Cambria"/>
          <w:b/>
          <w:bCs/>
          <w:noProof/>
          <w:sz w:val="22"/>
        </w:rPr>
        <w:t>Lusk G</w:t>
      </w:r>
      <w:r w:rsidRPr="0049037A">
        <w:rPr>
          <w:rFonts w:ascii="Cambria" w:hAnsi="Cambria"/>
          <w:noProof/>
          <w:sz w:val="22"/>
        </w:rPr>
        <w:t xml:space="preserve">. ANIMAL CALORIMETRY: TWENTY-FOURTH PAPER. ANALYSIS OF THE OXIDATION OF MIXTURES OF CARBOHYDRATE AND FAT. A Correction. </w:t>
      </w:r>
      <w:r w:rsidRPr="0049037A">
        <w:rPr>
          <w:rFonts w:ascii="Cambria" w:hAnsi="Cambria"/>
          <w:i/>
          <w:iCs/>
          <w:noProof/>
          <w:sz w:val="22"/>
        </w:rPr>
        <w:t>J Biol Chem</w:t>
      </w:r>
      <w:r w:rsidRPr="0049037A">
        <w:rPr>
          <w:rFonts w:ascii="Cambria" w:hAnsi="Cambria"/>
          <w:noProof/>
          <w:sz w:val="22"/>
        </w:rPr>
        <w:t xml:space="preserve"> 59: 41–42, 1924.</w:t>
      </w:r>
    </w:p>
    <w:p w14:paraId="4BDC385E"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29. </w:t>
      </w:r>
      <w:r w:rsidRPr="0049037A">
        <w:rPr>
          <w:rFonts w:ascii="Cambria" w:hAnsi="Cambria"/>
          <w:noProof/>
          <w:sz w:val="22"/>
        </w:rPr>
        <w:tab/>
      </w:r>
      <w:r w:rsidRPr="0049037A">
        <w:rPr>
          <w:rFonts w:ascii="Cambria" w:hAnsi="Cambria"/>
          <w:b/>
          <w:bCs/>
          <w:noProof/>
          <w:sz w:val="22"/>
        </w:rPr>
        <w:t>Marr LC</w:t>
      </w:r>
      <w:r w:rsidRPr="0049037A">
        <w:rPr>
          <w:rFonts w:ascii="Cambria" w:hAnsi="Cambria"/>
          <w:noProof/>
          <w:sz w:val="22"/>
        </w:rPr>
        <w:t xml:space="preserve">, </w:t>
      </w:r>
      <w:r w:rsidRPr="0049037A">
        <w:rPr>
          <w:rFonts w:ascii="Cambria" w:hAnsi="Cambria"/>
          <w:b/>
          <w:bCs/>
          <w:noProof/>
          <w:sz w:val="22"/>
        </w:rPr>
        <w:t>Ely MR</w:t>
      </w:r>
      <w:r w:rsidRPr="0049037A">
        <w:rPr>
          <w:rFonts w:ascii="Cambria" w:hAnsi="Cambria"/>
          <w:noProof/>
          <w:sz w:val="22"/>
        </w:rPr>
        <w:t xml:space="preserve">. Effect of air pollution on marathon running performance. </w:t>
      </w:r>
      <w:r w:rsidRPr="0049037A">
        <w:rPr>
          <w:rFonts w:ascii="Cambria" w:hAnsi="Cambria"/>
          <w:i/>
          <w:iCs/>
          <w:noProof/>
          <w:sz w:val="22"/>
        </w:rPr>
        <w:t>Med Sci Sports Exerc</w:t>
      </w:r>
      <w:r w:rsidRPr="0049037A">
        <w:rPr>
          <w:rFonts w:ascii="Cambria" w:hAnsi="Cambria"/>
          <w:noProof/>
          <w:sz w:val="22"/>
        </w:rPr>
        <w:t xml:space="preserve"> 42: 585–91, 2010.</w:t>
      </w:r>
    </w:p>
    <w:p w14:paraId="5A6B44FD"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30. </w:t>
      </w:r>
      <w:r w:rsidRPr="0049037A">
        <w:rPr>
          <w:rFonts w:ascii="Cambria" w:hAnsi="Cambria"/>
          <w:noProof/>
          <w:sz w:val="22"/>
        </w:rPr>
        <w:tab/>
      </w:r>
      <w:r w:rsidRPr="0049037A">
        <w:rPr>
          <w:rFonts w:ascii="Cambria" w:hAnsi="Cambria"/>
          <w:b/>
          <w:bCs/>
          <w:noProof/>
          <w:sz w:val="22"/>
        </w:rPr>
        <w:t>R Core Team</w:t>
      </w:r>
      <w:r w:rsidRPr="0049037A">
        <w:rPr>
          <w:rFonts w:ascii="Cambria" w:hAnsi="Cambria"/>
          <w:noProof/>
          <w:sz w:val="22"/>
        </w:rPr>
        <w:t>. R: A Language and Environment for Statistical Computing. .</w:t>
      </w:r>
    </w:p>
    <w:p w14:paraId="60428BC1"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31. </w:t>
      </w:r>
      <w:r w:rsidRPr="0049037A">
        <w:rPr>
          <w:rFonts w:ascii="Cambria" w:hAnsi="Cambria"/>
          <w:noProof/>
          <w:sz w:val="22"/>
        </w:rPr>
        <w:tab/>
      </w:r>
      <w:r w:rsidRPr="0049037A">
        <w:rPr>
          <w:rFonts w:ascii="Cambria" w:hAnsi="Cambria"/>
          <w:b/>
          <w:bCs/>
          <w:noProof/>
          <w:sz w:val="22"/>
        </w:rPr>
        <w:t>Roberts JD</w:t>
      </w:r>
      <w:r w:rsidRPr="0049037A">
        <w:rPr>
          <w:rFonts w:ascii="Cambria" w:hAnsi="Cambria"/>
          <w:noProof/>
          <w:sz w:val="22"/>
        </w:rPr>
        <w:t xml:space="preserve">, </w:t>
      </w:r>
      <w:r w:rsidRPr="0049037A">
        <w:rPr>
          <w:rFonts w:ascii="Cambria" w:hAnsi="Cambria"/>
          <w:b/>
          <w:bCs/>
          <w:noProof/>
          <w:sz w:val="22"/>
        </w:rPr>
        <w:t>Voss JD</w:t>
      </w:r>
      <w:r w:rsidRPr="0049037A">
        <w:rPr>
          <w:rFonts w:ascii="Cambria" w:hAnsi="Cambria"/>
          <w:noProof/>
          <w:sz w:val="22"/>
        </w:rPr>
        <w:t xml:space="preserve">, </w:t>
      </w:r>
      <w:r w:rsidRPr="0049037A">
        <w:rPr>
          <w:rFonts w:ascii="Cambria" w:hAnsi="Cambria"/>
          <w:b/>
          <w:bCs/>
          <w:noProof/>
          <w:sz w:val="22"/>
        </w:rPr>
        <w:t>Knight B</w:t>
      </w:r>
      <w:r w:rsidRPr="0049037A">
        <w:rPr>
          <w:rFonts w:ascii="Cambria" w:hAnsi="Cambria"/>
          <w:noProof/>
          <w:sz w:val="22"/>
        </w:rPr>
        <w:t xml:space="preserve">. The association of ambient air pollution and physical inactivity in the United States. </w:t>
      </w:r>
      <w:r w:rsidRPr="0049037A">
        <w:rPr>
          <w:rFonts w:ascii="Cambria" w:hAnsi="Cambria"/>
          <w:i/>
          <w:iCs/>
          <w:noProof/>
          <w:sz w:val="22"/>
        </w:rPr>
        <w:t>PLoS One</w:t>
      </w:r>
      <w:r w:rsidRPr="0049037A">
        <w:rPr>
          <w:rFonts w:ascii="Cambria" w:hAnsi="Cambria"/>
          <w:noProof/>
          <w:sz w:val="22"/>
        </w:rPr>
        <w:t xml:space="preserve"> 9: e90143, 2014.</w:t>
      </w:r>
    </w:p>
    <w:p w14:paraId="73F84FE4"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32. </w:t>
      </w:r>
      <w:r w:rsidRPr="0049037A">
        <w:rPr>
          <w:rFonts w:ascii="Cambria" w:hAnsi="Cambria"/>
          <w:noProof/>
          <w:sz w:val="22"/>
        </w:rPr>
        <w:tab/>
      </w:r>
      <w:r w:rsidRPr="0049037A">
        <w:rPr>
          <w:rFonts w:ascii="Cambria" w:hAnsi="Cambria"/>
          <w:b/>
          <w:bCs/>
          <w:noProof/>
          <w:sz w:val="22"/>
        </w:rPr>
        <w:t>Rundell KW</w:t>
      </w:r>
      <w:r w:rsidRPr="0049037A">
        <w:rPr>
          <w:rFonts w:ascii="Cambria" w:hAnsi="Cambria"/>
          <w:noProof/>
          <w:sz w:val="22"/>
        </w:rPr>
        <w:t xml:space="preserve">, </w:t>
      </w:r>
      <w:r w:rsidRPr="0049037A">
        <w:rPr>
          <w:rFonts w:ascii="Cambria" w:hAnsi="Cambria"/>
          <w:b/>
          <w:bCs/>
          <w:noProof/>
          <w:sz w:val="22"/>
        </w:rPr>
        <w:t>Caviston R</w:t>
      </w:r>
      <w:r w:rsidRPr="0049037A">
        <w:rPr>
          <w:rFonts w:ascii="Cambria" w:hAnsi="Cambria"/>
          <w:noProof/>
          <w:sz w:val="22"/>
        </w:rPr>
        <w:t xml:space="preserve">. Ultrafine and fine particulate matter inhalation decreases exercise performance in healthy subjects. </w:t>
      </w:r>
      <w:r w:rsidRPr="0049037A">
        <w:rPr>
          <w:rFonts w:ascii="Cambria" w:hAnsi="Cambria"/>
          <w:i/>
          <w:iCs/>
          <w:noProof/>
          <w:sz w:val="22"/>
        </w:rPr>
        <w:t>J Strength Cond Res</w:t>
      </w:r>
      <w:r w:rsidRPr="0049037A">
        <w:rPr>
          <w:rFonts w:ascii="Cambria" w:hAnsi="Cambria"/>
          <w:noProof/>
          <w:sz w:val="22"/>
        </w:rPr>
        <w:t xml:space="preserve"> 22: 2–5, 2008.</w:t>
      </w:r>
    </w:p>
    <w:p w14:paraId="181DC36F"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33. </w:t>
      </w:r>
      <w:r w:rsidRPr="0049037A">
        <w:rPr>
          <w:rFonts w:ascii="Cambria" w:hAnsi="Cambria"/>
          <w:noProof/>
          <w:sz w:val="22"/>
        </w:rPr>
        <w:tab/>
      </w:r>
      <w:r w:rsidRPr="0049037A">
        <w:rPr>
          <w:rFonts w:ascii="Cambria" w:hAnsi="Cambria"/>
          <w:b/>
          <w:bCs/>
          <w:noProof/>
          <w:sz w:val="22"/>
        </w:rPr>
        <w:t>Russell AP</w:t>
      </w:r>
      <w:r w:rsidRPr="0049037A">
        <w:rPr>
          <w:rFonts w:ascii="Cambria" w:hAnsi="Cambria"/>
          <w:noProof/>
          <w:sz w:val="22"/>
        </w:rPr>
        <w:t xml:space="preserve">, </w:t>
      </w:r>
      <w:r w:rsidRPr="0049037A">
        <w:rPr>
          <w:rFonts w:ascii="Cambria" w:hAnsi="Cambria"/>
          <w:b/>
          <w:bCs/>
          <w:noProof/>
          <w:sz w:val="22"/>
        </w:rPr>
        <w:t>Foletta VC</w:t>
      </w:r>
      <w:r w:rsidRPr="0049037A">
        <w:rPr>
          <w:rFonts w:ascii="Cambria" w:hAnsi="Cambria"/>
          <w:noProof/>
          <w:sz w:val="22"/>
        </w:rPr>
        <w:t xml:space="preserve">, </w:t>
      </w:r>
      <w:r w:rsidRPr="0049037A">
        <w:rPr>
          <w:rFonts w:ascii="Cambria" w:hAnsi="Cambria"/>
          <w:b/>
          <w:bCs/>
          <w:noProof/>
          <w:sz w:val="22"/>
        </w:rPr>
        <w:t>Snow RJ</w:t>
      </w:r>
      <w:r w:rsidRPr="0049037A">
        <w:rPr>
          <w:rFonts w:ascii="Cambria" w:hAnsi="Cambria"/>
          <w:noProof/>
          <w:sz w:val="22"/>
        </w:rPr>
        <w:t xml:space="preserve">, </w:t>
      </w:r>
      <w:r w:rsidRPr="0049037A">
        <w:rPr>
          <w:rFonts w:ascii="Cambria" w:hAnsi="Cambria"/>
          <w:b/>
          <w:bCs/>
          <w:noProof/>
          <w:sz w:val="22"/>
        </w:rPr>
        <w:t>Wadley GD</w:t>
      </w:r>
      <w:r w:rsidRPr="0049037A">
        <w:rPr>
          <w:rFonts w:ascii="Cambria" w:hAnsi="Cambria"/>
          <w:noProof/>
          <w:sz w:val="22"/>
        </w:rPr>
        <w:t xml:space="preserve">. Skeletal muscle mitochondria: A major player in exercise, health and disease. </w:t>
      </w:r>
      <w:r w:rsidRPr="0049037A">
        <w:rPr>
          <w:rFonts w:ascii="Cambria" w:hAnsi="Cambria"/>
          <w:i/>
          <w:iCs/>
          <w:noProof/>
          <w:sz w:val="22"/>
        </w:rPr>
        <w:t>Biochim Biophys Acta - Gen Subj</w:t>
      </w:r>
      <w:r w:rsidRPr="0049037A">
        <w:rPr>
          <w:rFonts w:ascii="Cambria" w:hAnsi="Cambria"/>
          <w:noProof/>
          <w:sz w:val="22"/>
        </w:rPr>
        <w:t xml:space="preserve"> 1840: 1276–1284, 2014.</w:t>
      </w:r>
    </w:p>
    <w:p w14:paraId="48DF387D"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34. </w:t>
      </w:r>
      <w:r w:rsidRPr="0049037A">
        <w:rPr>
          <w:rFonts w:ascii="Cambria" w:hAnsi="Cambria"/>
          <w:noProof/>
          <w:sz w:val="22"/>
        </w:rPr>
        <w:tab/>
      </w:r>
      <w:r w:rsidRPr="0049037A">
        <w:rPr>
          <w:rFonts w:ascii="Cambria" w:hAnsi="Cambria"/>
          <w:b/>
          <w:bCs/>
          <w:noProof/>
          <w:sz w:val="22"/>
        </w:rPr>
        <w:t>Saravia JS</w:t>
      </w:r>
      <w:r w:rsidRPr="0049037A">
        <w:rPr>
          <w:rFonts w:ascii="Cambria" w:hAnsi="Cambria"/>
          <w:noProof/>
          <w:sz w:val="22"/>
        </w:rPr>
        <w:t xml:space="preserve">, </w:t>
      </w:r>
      <w:r w:rsidRPr="0049037A">
        <w:rPr>
          <w:rFonts w:ascii="Cambria" w:hAnsi="Cambria"/>
          <w:b/>
          <w:bCs/>
          <w:noProof/>
          <w:sz w:val="22"/>
        </w:rPr>
        <w:t>You D</w:t>
      </w:r>
      <w:r w:rsidRPr="0049037A">
        <w:rPr>
          <w:rFonts w:ascii="Cambria" w:hAnsi="Cambria"/>
          <w:noProof/>
          <w:sz w:val="22"/>
        </w:rPr>
        <w:t xml:space="preserve">, </w:t>
      </w:r>
      <w:r w:rsidRPr="0049037A">
        <w:rPr>
          <w:rFonts w:ascii="Cambria" w:hAnsi="Cambria"/>
          <w:b/>
          <w:bCs/>
          <w:noProof/>
          <w:sz w:val="22"/>
        </w:rPr>
        <w:t>Thevenot P</w:t>
      </w:r>
      <w:r w:rsidRPr="0049037A">
        <w:rPr>
          <w:rFonts w:ascii="Cambria" w:hAnsi="Cambria"/>
          <w:noProof/>
          <w:sz w:val="22"/>
        </w:rPr>
        <w:t xml:space="preserve">, </w:t>
      </w:r>
      <w:r w:rsidRPr="0049037A">
        <w:rPr>
          <w:rFonts w:ascii="Cambria" w:hAnsi="Cambria"/>
          <w:b/>
          <w:bCs/>
          <w:noProof/>
          <w:sz w:val="22"/>
        </w:rPr>
        <w:t>Lee GI</w:t>
      </w:r>
      <w:r w:rsidRPr="0049037A">
        <w:rPr>
          <w:rFonts w:ascii="Cambria" w:hAnsi="Cambria"/>
          <w:noProof/>
          <w:sz w:val="22"/>
        </w:rPr>
        <w:t xml:space="preserve">, </w:t>
      </w:r>
      <w:r w:rsidRPr="0049037A">
        <w:rPr>
          <w:rFonts w:ascii="Cambria" w:hAnsi="Cambria"/>
          <w:b/>
          <w:bCs/>
          <w:noProof/>
          <w:sz w:val="22"/>
        </w:rPr>
        <w:t>Shrestha B</w:t>
      </w:r>
      <w:r w:rsidRPr="0049037A">
        <w:rPr>
          <w:rFonts w:ascii="Cambria" w:hAnsi="Cambria"/>
          <w:noProof/>
          <w:sz w:val="22"/>
        </w:rPr>
        <w:t xml:space="preserve">, </w:t>
      </w:r>
      <w:r w:rsidRPr="0049037A">
        <w:rPr>
          <w:rFonts w:ascii="Cambria" w:hAnsi="Cambria"/>
          <w:b/>
          <w:bCs/>
          <w:noProof/>
          <w:sz w:val="22"/>
        </w:rPr>
        <w:t>Lomnicki S</w:t>
      </w:r>
      <w:r w:rsidRPr="0049037A">
        <w:rPr>
          <w:rFonts w:ascii="Cambria" w:hAnsi="Cambria"/>
          <w:noProof/>
          <w:sz w:val="22"/>
        </w:rPr>
        <w:t xml:space="preserve">, </w:t>
      </w:r>
      <w:r w:rsidRPr="0049037A">
        <w:rPr>
          <w:rFonts w:ascii="Cambria" w:hAnsi="Cambria"/>
          <w:b/>
          <w:bCs/>
          <w:noProof/>
          <w:sz w:val="22"/>
        </w:rPr>
        <w:t>Cormier SA</w:t>
      </w:r>
      <w:r w:rsidRPr="0049037A">
        <w:rPr>
          <w:rFonts w:ascii="Cambria" w:hAnsi="Cambria"/>
          <w:noProof/>
          <w:sz w:val="22"/>
        </w:rPr>
        <w:t xml:space="preserve">. Early-life exposure to combustion-derived particulate matter causes pulmonary immunosuppression. </w:t>
      </w:r>
      <w:r w:rsidRPr="0049037A">
        <w:rPr>
          <w:rFonts w:ascii="Cambria" w:hAnsi="Cambria"/>
          <w:i/>
          <w:iCs/>
          <w:noProof/>
          <w:sz w:val="22"/>
        </w:rPr>
        <w:t>Mucosal Immunol</w:t>
      </w:r>
      <w:r w:rsidRPr="0049037A">
        <w:rPr>
          <w:rFonts w:ascii="Cambria" w:hAnsi="Cambria"/>
          <w:noProof/>
          <w:sz w:val="22"/>
        </w:rPr>
        <w:t xml:space="preserve"> 7: 694–704, 2014.</w:t>
      </w:r>
    </w:p>
    <w:p w14:paraId="3686F1F8"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35. </w:t>
      </w:r>
      <w:r w:rsidRPr="0049037A">
        <w:rPr>
          <w:rFonts w:ascii="Cambria" w:hAnsi="Cambria"/>
          <w:noProof/>
          <w:sz w:val="22"/>
        </w:rPr>
        <w:tab/>
      </w:r>
      <w:r w:rsidRPr="0049037A">
        <w:rPr>
          <w:rFonts w:ascii="Cambria" w:hAnsi="Cambria"/>
          <w:b/>
          <w:bCs/>
          <w:noProof/>
          <w:sz w:val="22"/>
        </w:rPr>
        <w:t>Siegel MP</w:t>
      </w:r>
      <w:r w:rsidRPr="0049037A">
        <w:rPr>
          <w:rFonts w:ascii="Cambria" w:hAnsi="Cambria"/>
          <w:noProof/>
          <w:sz w:val="22"/>
        </w:rPr>
        <w:t xml:space="preserve">, </w:t>
      </w:r>
      <w:r w:rsidRPr="0049037A">
        <w:rPr>
          <w:rFonts w:ascii="Cambria" w:hAnsi="Cambria"/>
          <w:b/>
          <w:bCs/>
          <w:noProof/>
          <w:sz w:val="22"/>
        </w:rPr>
        <w:t>Kruse SE</w:t>
      </w:r>
      <w:r w:rsidRPr="0049037A">
        <w:rPr>
          <w:rFonts w:ascii="Cambria" w:hAnsi="Cambria"/>
          <w:noProof/>
          <w:sz w:val="22"/>
        </w:rPr>
        <w:t xml:space="preserve">, </w:t>
      </w:r>
      <w:r w:rsidRPr="0049037A">
        <w:rPr>
          <w:rFonts w:ascii="Cambria" w:hAnsi="Cambria"/>
          <w:b/>
          <w:bCs/>
          <w:noProof/>
          <w:sz w:val="22"/>
        </w:rPr>
        <w:t>Knowels G</w:t>
      </w:r>
      <w:r w:rsidRPr="0049037A">
        <w:rPr>
          <w:rFonts w:ascii="Cambria" w:hAnsi="Cambria"/>
          <w:noProof/>
          <w:sz w:val="22"/>
        </w:rPr>
        <w:t xml:space="preserve">, </w:t>
      </w:r>
      <w:r w:rsidRPr="0049037A">
        <w:rPr>
          <w:rFonts w:ascii="Cambria" w:hAnsi="Cambria"/>
          <w:b/>
          <w:bCs/>
          <w:noProof/>
          <w:sz w:val="22"/>
        </w:rPr>
        <w:t>Salmon A</w:t>
      </w:r>
      <w:r w:rsidRPr="0049037A">
        <w:rPr>
          <w:rFonts w:ascii="Cambria" w:hAnsi="Cambria"/>
          <w:noProof/>
          <w:sz w:val="22"/>
        </w:rPr>
        <w:t xml:space="preserve">, </w:t>
      </w:r>
      <w:r w:rsidRPr="0049037A">
        <w:rPr>
          <w:rFonts w:ascii="Cambria" w:hAnsi="Cambria"/>
          <w:b/>
          <w:bCs/>
          <w:noProof/>
          <w:sz w:val="22"/>
        </w:rPr>
        <w:t>Beyer R</w:t>
      </w:r>
      <w:r w:rsidRPr="0049037A">
        <w:rPr>
          <w:rFonts w:ascii="Cambria" w:hAnsi="Cambria"/>
          <w:noProof/>
          <w:sz w:val="22"/>
        </w:rPr>
        <w:t xml:space="preserve">, </w:t>
      </w:r>
      <w:r w:rsidRPr="0049037A">
        <w:rPr>
          <w:rFonts w:ascii="Cambria" w:hAnsi="Cambria"/>
          <w:b/>
          <w:bCs/>
          <w:noProof/>
          <w:sz w:val="22"/>
        </w:rPr>
        <w:t>Xie H</w:t>
      </w:r>
      <w:r w:rsidRPr="0049037A">
        <w:rPr>
          <w:rFonts w:ascii="Cambria" w:hAnsi="Cambria"/>
          <w:noProof/>
          <w:sz w:val="22"/>
        </w:rPr>
        <w:t xml:space="preserve">, </w:t>
      </w:r>
      <w:r w:rsidRPr="0049037A">
        <w:rPr>
          <w:rFonts w:ascii="Cambria" w:hAnsi="Cambria"/>
          <w:b/>
          <w:bCs/>
          <w:noProof/>
          <w:sz w:val="22"/>
        </w:rPr>
        <w:t>van Remmen H</w:t>
      </w:r>
      <w:r w:rsidRPr="0049037A">
        <w:rPr>
          <w:rFonts w:ascii="Cambria" w:hAnsi="Cambria"/>
          <w:noProof/>
          <w:sz w:val="22"/>
        </w:rPr>
        <w:t xml:space="preserve">, </w:t>
      </w:r>
      <w:r w:rsidRPr="0049037A">
        <w:rPr>
          <w:rFonts w:ascii="Cambria" w:hAnsi="Cambria"/>
          <w:b/>
          <w:bCs/>
          <w:noProof/>
          <w:sz w:val="22"/>
        </w:rPr>
        <w:t>Smith SR</w:t>
      </w:r>
      <w:r w:rsidRPr="0049037A">
        <w:rPr>
          <w:rFonts w:ascii="Cambria" w:hAnsi="Cambria"/>
          <w:noProof/>
          <w:sz w:val="22"/>
        </w:rPr>
        <w:t xml:space="preserve">, </w:t>
      </w:r>
      <w:r w:rsidRPr="0049037A">
        <w:rPr>
          <w:rFonts w:ascii="Cambria" w:hAnsi="Cambria"/>
          <w:b/>
          <w:bCs/>
          <w:noProof/>
          <w:sz w:val="22"/>
        </w:rPr>
        <w:t>Marcinek DJ</w:t>
      </w:r>
      <w:r w:rsidRPr="0049037A">
        <w:rPr>
          <w:rFonts w:ascii="Cambria" w:hAnsi="Cambria"/>
          <w:noProof/>
          <w:sz w:val="22"/>
        </w:rPr>
        <w:t xml:space="preserve">. Reduced coupling of oxidative phosphorylation In Vivo precedes electron transport chain defects due to mild oxidative stress in mice. </w:t>
      </w:r>
      <w:r w:rsidRPr="0049037A">
        <w:rPr>
          <w:rFonts w:ascii="Cambria" w:hAnsi="Cambria"/>
          <w:i/>
          <w:iCs/>
          <w:noProof/>
          <w:sz w:val="22"/>
        </w:rPr>
        <w:t>PLoS One</w:t>
      </w:r>
      <w:r w:rsidRPr="0049037A">
        <w:rPr>
          <w:rFonts w:ascii="Cambria" w:hAnsi="Cambria"/>
          <w:noProof/>
          <w:sz w:val="22"/>
        </w:rPr>
        <w:t xml:space="preserve"> 6, 2011.</w:t>
      </w:r>
    </w:p>
    <w:p w14:paraId="71FD99C6"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36. </w:t>
      </w:r>
      <w:r w:rsidRPr="0049037A">
        <w:rPr>
          <w:rFonts w:ascii="Cambria" w:hAnsi="Cambria"/>
          <w:noProof/>
          <w:sz w:val="22"/>
        </w:rPr>
        <w:tab/>
      </w:r>
      <w:r w:rsidRPr="0049037A">
        <w:rPr>
          <w:rFonts w:ascii="Cambria" w:hAnsi="Cambria"/>
          <w:b/>
          <w:bCs/>
          <w:noProof/>
          <w:sz w:val="22"/>
        </w:rPr>
        <w:t>Srere PA</w:t>
      </w:r>
      <w:r w:rsidRPr="0049037A">
        <w:rPr>
          <w:rFonts w:ascii="Cambria" w:hAnsi="Cambria"/>
          <w:noProof/>
          <w:sz w:val="22"/>
        </w:rPr>
        <w:t xml:space="preserve">. Citrate synthase. In: </w:t>
      </w:r>
      <w:r w:rsidRPr="0049037A">
        <w:rPr>
          <w:rFonts w:ascii="Cambria" w:hAnsi="Cambria"/>
          <w:i/>
          <w:iCs/>
          <w:noProof/>
          <w:sz w:val="22"/>
        </w:rPr>
        <w:t>Methods in enzymology</w:t>
      </w:r>
      <w:r w:rsidRPr="0049037A">
        <w:rPr>
          <w:rFonts w:ascii="Cambria" w:hAnsi="Cambria"/>
          <w:noProof/>
          <w:sz w:val="22"/>
        </w:rPr>
        <w:t>. 1969, p. 3–11.</w:t>
      </w:r>
    </w:p>
    <w:p w14:paraId="2901233D"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37. </w:t>
      </w:r>
      <w:r w:rsidRPr="0049037A">
        <w:rPr>
          <w:rFonts w:ascii="Cambria" w:hAnsi="Cambria"/>
          <w:noProof/>
          <w:sz w:val="22"/>
        </w:rPr>
        <w:tab/>
      </w:r>
      <w:r w:rsidRPr="0049037A">
        <w:rPr>
          <w:rFonts w:ascii="Cambria" w:hAnsi="Cambria"/>
          <w:b/>
          <w:bCs/>
          <w:noProof/>
          <w:sz w:val="22"/>
        </w:rPr>
        <w:t>Stephenson EJ</w:t>
      </w:r>
      <w:r w:rsidRPr="0049037A">
        <w:rPr>
          <w:rFonts w:ascii="Cambria" w:hAnsi="Cambria"/>
          <w:noProof/>
          <w:sz w:val="22"/>
        </w:rPr>
        <w:t xml:space="preserve">, </w:t>
      </w:r>
      <w:r w:rsidRPr="0049037A">
        <w:rPr>
          <w:rFonts w:ascii="Cambria" w:hAnsi="Cambria"/>
          <w:b/>
          <w:bCs/>
          <w:noProof/>
          <w:sz w:val="22"/>
        </w:rPr>
        <w:t>Hawley JA</w:t>
      </w:r>
      <w:r w:rsidRPr="0049037A">
        <w:rPr>
          <w:rFonts w:ascii="Cambria" w:hAnsi="Cambria"/>
          <w:noProof/>
          <w:sz w:val="22"/>
        </w:rPr>
        <w:t xml:space="preserve">. Mitochondrial function in metabolic health: A genetic and environmental tug of war. </w:t>
      </w:r>
      <w:r w:rsidRPr="0049037A">
        <w:rPr>
          <w:rFonts w:ascii="Cambria" w:hAnsi="Cambria"/>
          <w:i/>
          <w:iCs/>
          <w:noProof/>
          <w:sz w:val="22"/>
        </w:rPr>
        <w:t>Biochim Biophys Acta - Gen Subj</w:t>
      </w:r>
      <w:r w:rsidRPr="0049037A">
        <w:rPr>
          <w:rFonts w:ascii="Cambria" w:hAnsi="Cambria"/>
          <w:noProof/>
          <w:sz w:val="22"/>
        </w:rPr>
        <w:t xml:space="preserve"> 1840: 1285–1294, 2014.</w:t>
      </w:r>
    </w:p>
    <w:p w14:paraId="2BB19AA0"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38. </w:t>
      </w:r>
      <w:r w:rsidRPr="0049037A">
        <w:rPr>
          <w:rFonts w:ascii="Cambria" w:hAnsi="Cambria"/>
          <w:noProof/>
          <w:sz w:val="22"/>
        </w:rPr>
        <w:tab/>
      </w:r>
      <w:r w:rsidRPr="0049037A">
        <w:rPr>
          <w:rFonts w:ascii="Cambria" w:hAnsi="Cambria"/>
          <w:b/>
          <w:bCs/>
          <w:noProof/>
          <w:sz w:val="22"/>
        </w:rPr>
        <w:t>Stephenson EJ</w:t>
      </w:r>
      <w:r w:rsidRPr="0049037A">
        <w:rPr>
          <w:rFonts w:ascii="Cambria" w:hAnsi="Cambria"/>
          <w:noProof/>
          <w:sz w:val="22"/>
        </w:rPr>
        <w:t xml:space="preserve">, </w:t>
      </w:r>
      <w:r w:rsidRPr="0049037A">
        <w:rPr>
          <w:rFonts w:ascii="Cambria" w:hAnsi="Cambria"/>
          <w:b/>
          <w:bCs/>
          <w:noProof/>
          <w:sz w:val="22"/>
        </w:rPr>
        <w:t>Ragausksas A</w:t>
      </w:r>
      <w:r w:rsidRPr="0049037A">
        <w:rPr>
          <w:rFonts w:ascii="Cambria" w:hAnsi="Cambria"/>
          <w:noProof/>
          <w:sz w:val="22"/>
        </w:rPr>
        <w:t xml:space="preserve">, </w:t>
      </w:r>
      <w:r w:rsidRPr="0049037A">
        <w:rPr>
          <w:rFonts w:ascii="Cambria" w:hAnsi="Cambria"/>
          <w:b/>
          <w:bCs/>
          <w:noProof/>
          <w:sz w:val="22"/>
        </w:rPr>
        <w:t>Jaligama S</w:t>
      </w:r>
      <w:r w:rsidRPr="0049037A">
        <w:rPr>
          <w:rFonts w:ascii="Cambria" w:hAnsi="Cambria"/>
          <w:noProof/>
          <w:sz w:val="22"/>
        </w:rPr>
        <w:t xml:space="preserve">, </w:t>
      </w:r>
      <w:r w:rsidRPr="0049037A">
        <w:rPr>
          <w:rFonts w:ascii="Cambria" w:hAnsi="Cambria"/>
          <w:b/>
          <w:bCs/>
          <w:noProof/>
          <w:sz w:val="22"/>
        </w:rPr>
        <w:t>Redd JR</w:t>
      </w:r>
      <w:r w:rsidRPr="0049037A">
        <w:rPr>
          <w:rFonts w:ascii="Cambria" w:hAnsi="Cambria"/>
          <w:noProof/>
          <w:sz w:val="22"/>
        </w:rPr>
        <w:t xml:space="preserve">, </w:t>
      </w:r>
      <w:r w:rsidRPr="0049037A">
        <w:rPr>
          <w:rFonts w:ascii="Cambria" w:hAnsi="Cambria"/>
          <w:b/>
          <w:bCs/>
          <w:noProof/>
          <w:sz w:val="22"/>
        </w:rPr>
        <w:t>Parvathareddy J</w:t>
      </w:r>
      <w:r w:rsidRPr="0049037A">
        <w:rPr>
          <w:rFonts w:ascii="Cambria" w:hAnsi="Cambria"/>
          <w:noProof/>
          <w:sz w:val="22"/>
        </w:rPr>
        <w:t xml:space="preserve">, </w:t>
      </w:r>
      <w:r w:rsidRPr="0049037A">
        <w:rPr>
          <w:rFonts w:ascii="Cambria" w:hAnsi="Cambria"/>
          <w:b/>
          <w:bCs/>
          <w:noProof/>
          <w:sz w:val="22"/>
        </w:rPr>
        <w:t>Peloquin MJ</w:t>
      </w:r>
      <w:r w:rsidRPr="0049037A">
        <w:rPr>
          <w:rFonts w:ascii="Cambria" w:hAnsi="Cambria"/>
          <w:noProof/>
          <w:sz w:val="22"/>
        </w:rPr>
        <w:t xml:space="preserve">, </w:t>
      </w:r>
      <w:r w:rsidRPr="0049037A">
        <w:rPr>
          <w:rFonts w:ascii="Cambria" w:hAnsi="Cambria"/>
          <w:b/>
          <w:bCs/>
          <w:noProof/>
          <w:sz w:val="22"/>
        </w:rPr>
        <w:t>Saravia JS</w:t>
      </w:r>
      <w:r w:rsidRPr="0049037A">
        <w:rPr>
          <w:rFonts w:ascii="Cambria" w:hAnsi="Cambria"/>
          <w:noProof/>
          <w:sz w:val="22"/>
        </w:rPr>
        <w:t xml:space="preserve">, </w:t>
      </w:r>
      <w:r w:rsidRPr="0049037A">
        <w:rPr>
          <w:rFonts w:ascii="Cambria" w:hAnsi="Cambria"/>
          <w:b/>
          <w:bCs/>
          <w:noProof/>
          <w:sz w:val="22"/>
        </w:rPr>
        <w:t>Han JC</w:t>
      </w:r>
      <w:r w:rsidRPr="0049037A">
        <w:rPr>
          <w:rFonts w:ascii="Cambria" w:hAnsi="Cambria"/>
          <w:noProof/>
          <w:sz w:val="22"/>
        </w:rPr>
        <w:t xml:space="preserve">, </w:t>
      </w:r>
      <w:r w:rsidRPr="0049037A">
        <w:rPr>
          <w:rFonts w:ascii="Cambria" w:hAnsi="Cambria"/>
          <w:b/>
          <w:bCs/>
          <w:noProof/>
          <w:sz w:val="22"/>
        </w:rPr>
        <w:t>Cormier SA</w:t>
      </w:r>
      <w:r w:rsidRPr="0049037A">
        <w:rPr>
          <w:rFonts w:ascii="Cambria" w:hAnsi="Cambria"/>
          <w:noProof/>
          <w:sz w:val="22"/>
        </w:rPr>
        <w:t xml:space="preserve">, </w:t>
      </w:r>
      <w:r w:rsidRPr="0049037A">
        <w:rPr>
          <w:rFonts w:ascii="Cambria" w:hAnsi="Cambria"/>
          <w:b/>
          <w:bCs/>
          <w:noProof/>
          <w:sz w:val="22"/>
        </w:rPr>
        <w:t>Bridges D</w:t>
      </w:r>
      <w:r w:rsidRPr="0049037A">
        <w:rPr>
          <w:rFonts w:ascii="Cambria" w:hAnsi="Cambria"/>
          <w:noProof/>
          <w:sz w:val="22"/>
        </w:rPr>
        <w:t xml:space="preserve">. Dataset for Particulate Studies and Obesity. </w:t>
      </w:r>
      <w:r w:rsidRPr="0049037A">
        <w:rPr>
          <w:rFonts w:ascii="Cambria" w:hAnsi="Cambria"/>
          <w:i/>
          <w:iCs/>
          <w:noProof/>
          <w:sz w:val="22"/>
        </w:rPr>
        <w:t>ZENODO</w:t>
      </w:r>
      <w:r w:rsidRPr="0049037A">
        <w:rPr>
          <w:rFonts w:ascii="Cambria" w:hAnsi="Cambria"/>
          <w:noProof/>
          <w:sz w:val="22"/>
        </w:rPr>
        <w:t>: 2016.</w:t>
      </w:r>
    </w:p>
    <w:p w14:paraId="5785C032"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39. </w:t>
      </w:r>
      <w:r w:rsidRPr="0049037A">
        <w:rPr>
          <w:rFonts w:ascii="Cambria" w:hAnsi="Cambria"/>
          <w:noProof/>
          <w:sz w:val="22"/>
        </w:rPr>
        <w:tab/>
      </w:r>
      <w:r w:rsidRPr="0049037A">
        <w:rPr>
          <w:rFonts w:ascii="Cambria" w:hAnsi="Cambria"/>
          <w:b/>
          <w:bCs/>
          <w:noProof/>
          <w:sz w:val="22"/>
        </w:rPr>
        <w:t>Sun Q</w:t>
      </w:r>
      <w:r w:rsidRPr="0049037A">
        <w:rPr>
          <w:rFonts w:ascii="Cambria" w:hAnsi="Cambria"/>
          <w:noProof/>
          <w:sz w:val="22"/>
        </w:rPr>
        <w:t xml:space="preserve">, </w:t>
      </w:r>
      <w:r w:rsidRPr="0049037A">
        <w:rPr>
          <w:rFonts w:ascii="Cambria" w:hAnsi="Cambria"/>
          <w:b/>
          <w:bCs/>
          <w:noProof/>
          <w:sz w:val="22"/>
        </w:rPr>
        <w:t>Yue P</w:t>
      </w:r>
      <w:r w:rsidRPr="0049037A">
        <w:rPr>
          <w:rFonts w:ascii="Cambria" w:hAnsi="Cambria"/>
          <w:noProof/>
          <w:sz w:val="22"/>
        </w:rPr>
        <w:t xml:space="preserve">, </w:t>
      </w:r>
      <w:r w:rsidRPr="0049037A">
        <w:rPr>
          <w:rFonts w:ascii="Cambria" w:hAnsi="Cambria"/>
          <w:b/>
          <w:bCs/>
          <w:noProof/>
          <w:sz w:val="22"/>
        </w:rPr>
        <w:t>Deiuliis J a</w:t>
      </w:r>
      <w:r w:rsidRPr="0049037A">
        <w:rPr>
          <w:rFonts w:ascii="Cambria" w:hAnsi="Cambria"/>
          <w:noProof/>
          <w:sz w:val="22"/>
        </w:rPr>
        <w:t xml:space="preserve">, </w:t>
      </w:r>
      <w:r w:rsidRPr="0049037A">
        <w:rPr>
          <w:rFonts w:ascii="Cambria" w:hAnsi="Cambria"/>
          <w:b/>
          <w:bCs/>
          <w:noProof/>
          <w:sz w:val="22"/>
        </w:rPr>
        <w:t>Lumeng CN</w:t>
      </w:r>
      <w:r w:rsidRPr="0049037A">
        <w:rPr>
          <w:rFonts w:ascii="Cambria" w:hAnsi="Cambria"/>
          <w:noProof/>
          <w:sz w:val="22"/>
        </w:rPr>
        <w:t xml:space="preserve">, </w:t>
      </w:r>
      <w:r w:rsidRPr="0049037A">
        <w:rPr>
          <w:rFonts w:ascii="Cambria" w:hAnsi="Cambria"/>
          <w:b/>
          <w:bCs/>
          <w:noProof/>
          <w:sz w:val="22"/>
        </w:rPr>
        <w:t>Kampfrath T</w:t>
      </w:r>
      <w:r w:rsidRPr="0049037A">
        <w:rPr>
          <w:rFonts w:ascii="Cambria" w:hAnsi="Cambria"/>
          <w:noProof/>
          <w:sz w:val="22"/>
        </w:rPr>
        <w:t xml:space="preserve">, </w:t>
      </w:r>
      <w:r w:rsidRPr="0049037A">
        <w:rPr>
          <w:rFonts w:ascii="Cambria" w:hAnsi="Cambria"/>
          <w:b/>
          <w:bCs/>
          <w:noProof/>
          <w:sz w:val="22"/>
        </w:rPr>
        <w:t>Mikolaj MB</w:t>
      </w:r>
      <w:r w:rsidRPr="0049037A">
        <w:rPr>
          <w:rFonts w:ascii="Cambria" w:hAnsi="Cambria"/>
          <w:noProof/>
          <w:sz w:val="22"/>
        </w:rPr>
        <w:t xml:space="preserve">, </w:t>
      </w:r>
      <w:r w:rsidRPr="0049037A">
        <w:rPr>
          <w:rFonts w:ascii="Cambria" w:hAnsi="Cambria"/>
          <w:b/>
          <w:bCs/>
          <w:noProof/>
          <w:sz w:val="22"/>
        </w:rPr>
        <w:t>Cai Y</w:t>
      </w:r>
      <w:r w:rsidRPr="0049037A">
        <w:rPr>
          <w:rFonts w:ascii="Cambria" w:hAnsi="Cambria"/>
          <w:noProof/>
          <w:sz w:val="22"/>
        </w:rPr>
        <w:t xml:space="preserve">, </w:t>
      </w:r>
      <w:r w:rsidRPr="0049037A">
        <w:rPr>
          <w:rFonts w:ascii="Cambria" w:hAnsi="Cambria"/>
          <w:b/>
          <w:bCs/>
          <w:noProof/>
          <w:sz w:val="22"/>
        </w:rPr>
        <w:t>Ostrowski MC</w:t>
      </w:r>
      <w:r w:rsidRPr="0049037A">
        <w:rPr>
          <w:rFonts w:ascii="Cambria" w:hAnsi="Cambria"/>
          <w:noProof/>
          <w:sz w:val="22"/>
        </w:rPr>
        <w:t xml:space="preserve">, </w:t>
      </w:r>
      <w:r w:rsidRPr="0049037A">
        <w:rPr>
          <w:rFonts w:ascii="Cambria" w:hAnsi="Cambria"/>
          <w:b/>
          <w:bCs/>
          <w:noProof/>
          <w:sz w:val="22"/>
        </w:rPr>
        <w:t>Lu B</w:t>
      </w:r>
      <w:r w:rsidRPr="0049037A">
        <w:rPr>
          <w:rFonts w:ascii="Cambria" w:hAnsi="Cambria"/>
          <w:noProof/>
          <w:sz w:val="22"/>
        </w:rPr>
        <w:t xml:space="preserve">, </w:t>
      </w:r>
      <w:r w:rsidRPr="0049037A">
        <w:rPr>
          <w:rFonts w:ascii="Cambria" w:hAnsi="Cambria"/>
          <w:b/>
          <w:bCs/>
          <w:noProof/>
          <w:sz w:val="22"/>
        </w:rPr>
        <w:t>Parthasarathy S</w:t>
      </w:r>
      <w:r w:rsidRPr="0049037A">
        <w:rPr>
          <w:rFonts w:ascii="Cambria" w:hAnsi="Cambria"/>
          <w:noProof/>
          <w:sz w:val="22"/>
        </w:rPr>
        <w:t xml:space="preserve">, </w:t>
      </w:r>
      <w:r w:rsidRPr="0049037A">
        <w:rPr>
          <w:rFonts w:ascii="Cambria" w:hAnsi="Cambria"/>
          <w:b/>
          <w:bCs/>
          <w:noProof/>
          <w:sz w:val="22"/>
        </w:rPr>
        <w:t>Brook RD</w:t>
      </w:r>
      <w:r w:rsidRPr="0049037A">
        <w:rPr>
          <w:rFonts w:ascii="Cambria" w:hAnsi="Cambria"/>
          <w:noProof/>
          <w:sz w:val="22"/>
        </w:rPr>
        <w:t xml:space="preserve">, </w:t>
      </w:r>
      <w:r w:rsidRPr="0049037A">
        <w:rPr>
          <w:rFonts w:ascii="Cambria" w:hAnsi="Cambria"/>
          <w:b/>
          <w:bCs/>
          <w:noProof/>
          <w:sz w:val="22"/>
        </w:rPr>
        <w:t>Moffatt-Bruce SD</w:t>
      </w:r>
      <w:r w:rsidRPr="0049037A">
        <w:rPr>
          <w:rFonts w:ascii="Cambria" w:hAnsi="Cambria"/>
          <w:noProof/>
          <w:sz w:val="22"/>
        </w:rPr>
        <w:t xml:space="preserve">, </w:t>
      </w:r>
      <w:r w:rsidRPr="0049037A">
        <w:rPr>
          <w:rFonts w:ascii="Cambria" w:hAnsi="Cambria"/>
          <w:b/>
          <w:bCs/>
          <w:noProof/>
          <w:sz w:val="22"/>
        </w:rPr>
        <w:t>Chen LC</w:t>
      </w:r>
      <w:r w:rsidRPr="0049037A">
        <w:rPr>
          <w:rFonts w:ascii="Cambria" w:hAnsi="Cambria"/>
          <w:noProof/>
          <w:sz w:val="22"/>
        </w:rPr>
        <w:t xml:space="preserve">, </w:t>
      </w:r>
      <w:r w:rsidRPr="0049037A">
        <w:rPr>
          <w:rFonts w:ascii="Cambria" w:hAnsi="Cambria"/>
          <w:b/>
          <w:bCs/>
          <w:noProof/>
          <w:sz w:val="22"/>
        </w:rPr>
        <w:t>Rajagopalan S</w:t>
      </w:r>
      <w:r w:rsidRPr="0049037A">
        <w:rPr>
          <w:rFonts w:ascii="Cambria" w:hAnsi="Cambria"/>
          <w:noProof/>
          <w:sz w:val="22"/>
        </w:rPr>
        <w:t xml:space="preserve">. Ambient air pollution exaggerates adipose inflammation and insulin resistance in a mouse model of diet-induced obesity. </w:t>
      </w:r>
      <w:r w:rsidRPr="0049037A">
        <w:rPr>
          <w:rFonts w:ascii="Cambria" w:hAnsi="Cambria"/>
          <w:i/>
          <w:iCs/>
          <w:noProof/>
          <w:sz w:val="22"/>
        </w:rPr>
        <w:t>Circulation</w:t>
      </w:r>
      <w:r w:rsidRPr="0049037A">
        <w:rPr>
          <w:rFonts w:ascii="Cambria" w:hAnsi="Cambria"/>
          <w:noProof/>
          <w:sz w:val="22"/>
        </w:rPr>
        <w:t xml:space="preserve"> 119: 538–46, 2009.</w:t>
      </w:r>
    </w:p>
    <w:p w14:paraId="412B105C"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40. </w:t>
      </w:r>
      <w:r w:rsidRPr="0049037A">
        <w:rPr>
          <w:rFonts w:ascii="Cambria" w:hAnsi="Cambria"/>
          <w:noProof/>
          <w:sz w:val="22"/>
        </w:rPr>
        <w:tab/>
      </w:r>
      <w:r w:rsidRPr="0049037A">
        <w:rPr>
          <w:rFonts w:ascii="Cambria" w:hAnsi="Cambria"/>
          <w:b/>
          <w:bCs/>
          <w:noProof/>
          <w:sz w:val="22"/>
        </w:rPr>
        <w:t>Taivassalo T</w:t>
      </w:r>
      <w:r w:rsidRPr="0049037A">
        <w:rPr>
          <w:rFonts w:ascii="Cambria" w:hAnsi="Cambria"/>
          <w:noProof/>
          <w:sz w:val="22"/>
        </w:rPr>
        <w:t xml:space="preserve">, </w:t>
      </w:r>
      <w:r w:rsidRPr="0049037A">
        <w:rPr>
          <w:rFonts w:ascii="Cambria" w:hAnsi="Cambria"/>
          <w:b/>
          <w:bCs/>
          <w:noProof/>
          <w:sz w:val="22"/>
        </w:rPr>
        <w:t>Jensen TD</w:t>
      </w:r>
      <w:r w:rsidRPr="0049037A">
        <w:rPr>
          <w:rFonts w:ascii="Cambria" w:hAnsi="Cambria"/>
          <w:noProof/>
          <w:sz w:val="22"/>
        </w:rPr>
        <w:t xml:space="preserve">, </w:t>
      </w:r>
      <w:r w:rsidRPr="0049037A">
        <w:rPr>
          <w:rFonts w:ascii="Cambria" w:hAnsi="Cambria"/>
          <w:b/>
          <w:bCs/>
          <w:noProof/>
          <w:sz w:val="22"/>
        </w:rPr>
        <w:t>Kennaway N</w:t>
      </w:r>
      <w:r w:rsidRPr="0049037A">
        <w:rPr>
          <w:rFonts w:ascii="Cambria" w:hAnsi="Cambria"/>
          <w:noProof/>
          <w:sz w:val="22"/>
        </w:rPr>
        <w:t xml:space="preserve">, </w:t>
      </w:r>
      <w:r w:rsidRPr="0049037A">
        <w:rPr>
          <w:rFonts w:ascii="Cambria" w:hAnsi="Cambria"/>
          <w:b/>
          <w:bCs/>
          <w:noProof/>
          <w:sz w:val="22"/>
        </w:rPr>
        <w:t>DiMauro S</w:t>
      </w:r>
      <w:r w:rsidRPr="0049037A">
        <w:rPr>
          <w:rFonts w:ascii="Cambria" w:hAnsi="Cambria"/>
          <w:noProof/>
          <w:sz w:val="22"/>
        </w:rPr>
        <w:t xml:space="preserve">, </w:t>
      </w:r>
      <w:r w:rsidRPr="0049037A">
        <w:rPr>
          <w:rFonts w:ascii="Cambria" w:hAnsi="Cambria"/>
          <w:b/>
          <w:bCs/>
          <w:noProof/>
          <w:sz w:val="22"/>
        </w:rPr>
        <w:t>Vissing J</w:t>
      </w:r>
      <w:r w:rsidRPr="0049037A">
        <w:rPr>
          <w:rFonts w:ascii="Cambria" w:hAnsi="Cambria"/>
          <w:noProof/>
          <w:sz w:val="22"/>
        </w:rPr>
        <w:t xml:space="preserve">, </w:t>
      </w:r>
      <w:r w:rsidRPr="0049037A">
        <w:rPr>
          <w:rFonts w:ascii="Cambria" w:hAnsi="Cambria"/>
          <w:b/>
          <w:bCs/>
          <w:noProof/>
          <w:sz w:val="22"/>
        </w:rPr>
        <w:t>Haller RG</w:t>
      </w:r>
      <w:r w:rsidRPr="0049037A">
        <w:rPr>
          <w:rFonts w:ascii="Cambria" w:hAnsi="Cambria"/>
          <w:noProof/>
          <w:sz w:val="22"/>
        </w:rPr>
        <w:t xml:space="preserve">. The spectrum of exercise tolerance in mitochondrial myopathies: a study of 40 patients. </w:t>
      </w:r>
      <w:r w:rsidRPr="0049037A">
        <w:rPr>
          <w:rFonts w:ascii="Cambria" w:hAnsi="Cambria"/>
          <w:i/>
          <w:iCs/>
          <w:noProof/>
          <w:sz w:val="22"/>
        </w:rPr>
        <w:t>Brain</w:t>
      </w:r>
      <w:r w:rsidRPr="0049037A">
        <w:rPr>
          <w:rFonts w:ascii="Cambria" w:hAnsi="Cambria"/>
          <w:noProof/>
          <w:sz w:val="22"/>
        </w:rPr>
        <w:t xml:space="preserve"> 126: 413–23, 2003.</w:t>
      </w:r>
    </w:p>
    <w:p w14:paraId="2C1F7D3A"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41. </w:t>
      </w:r>
      <w:r w:rsidRPr="0049037A">
        <w:rPr>
          <w:rFonts w:ascii="Cambria" w:hAnsi="Cambria"/>
          <w:noProof/>
          <w:sz w:val="22"/>
        </w:rPr>
        <w:tab/>
      </w:r>
      <w:r w:rsidRPr="0049037A">
        <w:rPr>
          <w:rFonts w:ascii="Cambria" w:hAnsi="Cambria"/>
          <w:b/>
          <w:bCs/>
          <w:noProof/>
          <w:sz w:val="22"/>
        </w:rPr>
        <w:t>Thiering E</w:t>
      </w:r>
      <w:r w:rsidRPr="0049037A">
        <w:rPr>
          <w:rFonts w:ascii="Cambria" w:hAnsi="Cambria"/>
          <w:noProof/>
          <w:sz w:val="22"/>
        </w:rPr>
        <w:t xml:space="preserve">, </w:t>
      </w:r>
      <w:r w:rsidRPr="0049037A">
        <w:rPr>
          <w:rFonts w:ascii="Cambria" w:hAnsi="Cambria"/>
          <w:b/>
          <w:bCs/>
          <w:noProof/>
          <w:sz w:val="22"/>
        </w:rPr>
        <w:t>Cyrys J</w:t>
      </w:r>
      <w:r w:rsidRPr="0049037A">
        <w:rPr>
          <w:rFonts w:ascii="Cambria" w:hAnsi="Cambria"/>
          <w:noProof/>
          <w:sz w:val="22"/>
        </w:rPr>
        <w:t xml:space="preserve">, </w:t>
      </w:r>
      <w:r w:rsidRPr="0049037A">
        <w:rPr>
          <w:rFonts w:ascii="Cambria" w:hAnsi="Cambria"/>
          <w:b/>
          <w:bCs/>
          <w:noProof/>
          <w:sz w:val="22"/>
        </w:rPr>
        <w:t>Kratzsch J</w:t>
      </w:r>
      <w:r w:rsidRPr="0049037A">
        <w:rPr>
          <w:rFonts w:ascii="Cambria" w:hAnsi="Cambria"/>
          <w:noProof/>
          <w:sz w:val="22"/>
        </w:rPr>
        <w:t xml:space="preserve">, </w:t>
      </w:r>
      <w:r w:rsidRPr="0049037A">
        <w:rPr>
          <w:rFonts w:ascii="Cambria" w:hAnsi="Cambria"/>
          <w:b/>
          <w:bCs/>
          <w:noProof/>
          <w:sz w:val="22"/>
        </w:rPr>
        <w:t>Meisinger C</w:t>
      </w:r>
      <w:r w:rsidRPr="0049037A">
        <w:rPr>
          <w:rFonts w:ascii="Cambria" w:hAnsi="Cambria"/>
          <w:noProof/>
          <w:sz w:val="22"/>
        </w:rPr>
        <w:t xml:space="preserve">, </w:t>
      </w:r>
      <w:r w:rsidRPr="0049037A">
        <w:rPr>
          <w:rFonts w:ascii="Cambria" w:hAnsi="Cambria"/>
          <w:b/>
          <w:bCs/>
          <w:noProof/>
          <w:sz w:val="22"/>
        </w:rPr>
        <w:t>Hoffmann B</w:t>
      </w:r>
      <w:r w:rsidRPr="0049037A">
        <w:rPr>
          <w:rFonts w:ascii="Cambria" w:hAnsi="Cambria"/>
          <w:noProof/>
          <w:sz w:val="22"/>
        </w:rPr>
        <w:t xml:space="preserve">, </w:t>
      </w:r>
      <w:r w:rsidRPr="0049037A">
        <w:rPr>
          <w:rFonts w:ascii="Cambria" w:hAnsi="Cambria"/>
          <w:b/>
          <w:bCs/>
          <w:noProof/>
          <w:sz w:val="22"/>
        </w:rPr>
        <w:t>Berdel D</w:t>
      </w:r>
      <w:r w:rsidRPr="0049037A">
        <w:rPr>
          <w:rFonts w:ascii="Cambria" w:hAnsi="Cambria"/>
          <w:noProof/>
          <w:sz w:val="22"/>
        </w:rPr>
        <w:t xml:space="preserve">, </w:t>
      </w:r>
      <w:r w:rsidRPr="0049037A">
        <w:rPr>
          <w:rFonts w:ascii="Cambria" w:hAnsi="Cambria"/>
          <w:b/>
          <w:bCs/>
          <w:noProof/>
          <w:sz w:val="22"/>
        </w:rPr>
        <w:t>von Berg A</w:t>
      </w:r>
      <w:r w:rsidRPr="0049037A">
        <w:rPr>
          <w:rFonts w:ascii="Cambria" w:hAnsi="Cambria"/>
          <w:noProof/>
          <w:sz w:val="22"/>
        </w:rPr>
        <w:t xml:space="preserve">, </w:t>
      </w:r>
      <w:r w:rsidRPr="0049037A">
        <w:rPr>
          <w:rFonts w:ascii="Cambria" w:hAnsi="Cambria"/>
          <w:b/>
          <w:bCs/>
          <w:noProof/>
          <w:sz w:val="22"/>
        </w:rPr>
        <w:t>Koletzko S</w:t>
      </w:r>
      <w:r w:rsidRPr="0049037A">
        <w:rPr>
          <w:rFonts w:ascii="Cambria" w:hAnsi="Cambria"/>
          <w:noProof/>
          <w:sz w:val="22"/>
        </w:rPr>
        <w:t xml:space="preserve">, </w:t>
      </w:r>
      <w:r w:rsidRPr="0049037A">
        <w:rPr>
          <w:rFonts w:ascii="Cambria" w:hAnsi="Cambria"/>
          <w:b/>
          <w:bCs/>
          <w:noProof/>
          <w:sz w:val="22"/>
        </w:rPr>
        <w:t>Bauer C-P</w:t>
      </w:r>
      <w:r w:rsidRPr="0049037A">
        <w:rPr>
          <w:rFonts w:ascii="Cambria" w:hAnsi="Cambria"/>
          <w:noProof/>
          <w:sz w:val="22"/>
        </w:rPr>
        <w:t xml:space="preserve">, </w:t>
      </w:r>
      <w:r w:rsidRPr="0049037A">
        <w:rPr>
          <w:rFonts w:ascii="Cambria" w:hAnsi="Cambria"/>
          <w:b/>
          <w:bCs/>
          <w:noProof/>
          <w:sz w:val="22"/>
        </w:rPr>
        <w:t>Heinrich J</w:t>
      </w:r>
      <w:r w:rsidRPr="0049037A">
        <w:rPr>
          <w:rFonts w:ascii="Cambria" w:hAnsi="Cambria"/>
          <w:noProof/>
          <w:sz w:val="22"/>
        </w:rPr>
        <w:t xml:space="preserve">. Long-term exposure to traffic-related air pollution and insulin resistance in children: results from the GINIplus and LISAplus birth cohorts. </w:t>
      </w:r>
      <w:r w:rsidRPr="0049037A">
        <w:rPr>
          <w:rFonts w:ascii="Cambria" w:hAnsi="Cambria"/>
          <w:i/>
          <w:iCs/>
          <w:noProof/>
          <w:sz w:val="22"/>
        </w:rPr>
        <w:t>Diabetologia</w:t>
      </w:r>
      <w:r w:rsidRPr="0049037A">
        <w:rPr>
          <w:rFonts w:ascii="Cambria" w:hAnsi="Cambria"/>
          <w:noProof/>
          <w:sz w:val="22"/>
        </w:rPr>
        <w:t xml:space="preserve"> 56: 1696–704, 2013.</w:t>
      </w:r>
    </w:p>
    <w:p w14:paraId="4F13F1D0"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42. </w:t>
      </w:r>
      <w:r w:rsidRPr="0049037A">
        <w:rPr>
          <w:rFonts w:ascii="Cambria" w:hAnsi="Cambria"/>
          <w:noProof/>
          <w:sz w:val="22"/>
        </w:rPr>
        <w:tab/>
      </w:r>
      <w:r w:rsidRPr="0049037A">
        <w:rPr>
          <w:rFonts w:ascii="Cambria" w:hAnsi="Cambria"/>
          <w:b/>
          <w:bCs/>
          <w:noProof/>
          <w:sz w:val="22"/>
        </w:rPr>
        <w:t>Toshinai K</w:t>
      </w:r>
      <w:r w:rsidRPr="0049037A">
        <w:rPr>
          <w:rFonts w:ascii="Cambria" w:hAnsi="Cambria"/>
          <w:noProof/>
          <w:sz w:val="22"/>
        </w:rPr>
        <w:t xml:space="preserve">, </w:t>
      </w:r>
      <w:r w:rsidRPr="0049037A">
        <w:rPr>
          <w:rFonts w:ascii="Cambria" w:hAnsi="Cambria"/>
          <w:b/>
          <w:bCs/>
          <w:noProof/>
          <w:sz w:val="22"/>
        </w:rPr>
        <w:t>Mondal MS</w:t>
      </w:r>
      <w:r w:rsidRPr="0049037A">
        <w:rPr>
          <w:rFonts w:ascii="Cambria" w:hAnsi="Cambria"/>
          <w:noProof/>
          <w:sz w:val="22"/>
        </w:rPr>
        <w:t xml:space="preserve">, </w:t>
      </w:r>
      <w:r w:rsidRPr="0049037A">
        <w:rPr>
          <w:rFonts w:ascii="Cambria" w:hAnsi="Cambria"/>
          <w:b/>
          <w:bCs/>
          <w:noProof/>
          <w:sz w:val="22"/>
        </w:rPr>
        <w:t>Nakazato M</w:t>
      </w:r>
      <w:r w:rsidRPr="0049037A">
        <w:rPr>
          <w:rFonts w:ascii="Cambria" w:hAnsi="Cambria"/>
          <w:noProof/>
          <w:sz w:val="22"/>
        </w:rPr>
        <w:t xml:space="preserve">, </w:t>
      </w:r>
      <w:r w:rsidRPr="0049037A">
        <w:rPr>
          <w:rFonts w:ascii="Cambria" w:hAnsi="Cambria"/>
          <w:b/>
          <w:bCs/>
          <w:noProof/>
          <w:sz w:val="22"/>
        </w:rPr>
        <w:t>Date Y</w:t>
      </w:r>
      <w:r w:rsidRPr="0049037A">
        <w:rPr>
          <w:rFonts w:ascii="Cambria" w:hAnsi="Cambria"/>
          <w:noProof/>
          <w:sz w:val="22"/>
        </w:rPr>
        <w:t xml:space="preserve">, </w:t>
      </w:r>
      <w:r w:rsidRPr="0049037A">
        <w:rPr>
          <w:rFonts w:ascii="Cambria" w:hAnsi="Cambria"/>
          <w:b/>
          <w:bCs/>
          <w:noProof/>
          <w:sz w:val="22"/>
        </w:rPr>
        <w:t>Murakami N</w:t>
      </w:r>
      <w:r w:rsidRPr="0049037A">
        <w:rPr>
          <w:rFonts w:ascii="Cambria" w:hAnsi="Cambria"/>
          <w:noProof/>
          <w:sz w:val="22"/>
        </w:rPr>
        <w:t xml:space="preserve">, </w:t>
      </w:r>
      <w:r w:rsidRPr="0049037A">
        <w:rPr>
          <w:rFonts w:ascii="Cambria" w:hAnsi="Cambria"/>
          <w:b/>
          <w:bCs/>
          <w:noProof/>
          <w:sz w:val="22"/>
        </w:rPr>
        <w:t>Kojima M</w:t>
      </w:r>
      <w:r w:rsidRPr="0049037A">
        <w:rPr>
          <w:rFonts w:ascii="Cambria" w:hAnsi="Cambria"/>
          <w:noProof/>
          <w:sz w:val="22"/>
        </w:rPr>
        <w:t xml:space="preserve">, </w:t>
      </w:r>
      <w:r w:rsidRPr="0049037A">
        <w:rPr>
          <w:rFonts w:ascii="Cambria" w:hAnsi="Cambria"/>
          <w:b/>
          <w:bCs/>
          <w:noProof/>
          <w:sz w:val="22"/>
        </w:rPr>
        <w:t>Kangawa K</w:t>
      </w:r>
      <w:r w:rsidRPr="0049037A">
        <w:rPr>
          <w:rFonts w:ascii="Cambria" w:hAnsi="Cambria"/>
          <w:noProof/>
          <w:sz w:val="22"/>
        </w:rPr>
        <w:t xml:space="preserve">, </w:t>
      </w:r>
      <w:r w:rsidRPr="0049037A">
        <w:rPr>
          <w:rFonts w:ascii="Cambria" w:hAnsi="Cambria"/>
          <w:b/>
          <w:bCs/>
          <w:noProof/>
          <w:sz w:val="22"/>
        </w:rPr>
        <w:t>Matsukura S</w:t>
      </w:r>
      <w:r w:rsidRPr="0049037A">
        <w:rPr>
          <w:rFonts w:ascii="Cambria" w:hAnsi="Cambria"/>
          <w:noProof/>
          <w:sz w:val="22"/>
        </w:rPr>
        <w:t xml:space="preserve">. Upregulation of Ghrelin expression in the stomach upon fasting, insulin-induced hypoglycemia, and leptin administration. </w:t>
      </w:r>
      <w:r w:rsidRPr="0049037A">
        <w:rPr>
          <w:rFonts w:ascii="Cambria" w:hAnsi="Cambria"/>
          <w:i/>
          <w:iCs/>
          <w:noProof/>
          <w:sz w:val="22"/>
        </w:rPr>
        <w:t>Biochem Biophys Res Commun</w:t>
      </w:r>
      <w:r w:rsidRPr="0049037A">
        <w:rPr>
          <w:rFonts w:ascii="Cambria" w:hAnsi="Cambria"/>
          <w:noProof/>
          <w:sz w:val="22"/>
        </w:rPr>
        <w:t xml:space="preserve"> 281: 1220–5, 2001.</w:t>
      </w:r>
    </w:p>
    <w:p w14:paraId="4B3086F0"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43. </w:t>
      </w:r>
      <w:r w:rsidRPr="0049037A">
        <w:rPr>
          <w:rFonts w:ascii="Cambria" w:hAnsi="Cambria"/>
          <w:noProof/>
          <w:sz w:val="22"/>
        </w:rPr>
        <w:tab/>
      </w:r>
      <w:r w:rsidRPr="0049037A">
        <w:rPr>
          <w:rFonts w:ascii="Cambria" w:hAnsi="Cambria"/>
          <w:b/>
          <w:bCs/>
          <w:noProof/>
          <w:sz w:val="22"/>
        </w:rPr>
        <w:t>Tschöp MH</w:t>
      </w:r>
      <w:r w:rsidRPr="0049037A">
        <w:rPr>
          <w:rFonts w:ascii="Cambria" w:hAnsi="Cambria"/>
          <w:noProof/>
          <w:sz w:val="22"/>
        </w:rPr>
        <w:t xml:space="preserve">, </w:t>
      </w:r>
      <w:r w:rsidRPr="0049037A">
        <w:rPr>
          <w:rFonts w:ascii="Cambria" w:hAnsi="Cambria"/>
          <w:b/>
          <w:bCs/>
          <w:noProof/>
          <w:sz w:val="22"/>
        </w:rPr>
        <w:t>Smiley DL</w:t>
      </w:r>
      <w:r w:rsidRPr="0049037A">
        <w:rPr>
          <w:rFonts w:ascii="Cambria" w:hAnsi="Cambria"/>
          <w:noProof/>
          <w:sz w:val="22"/>
        </w:rPr>
        <w:t xml:space="preserve">, </w:t>
      </w:r>
      <w:r w:rsidRPr="0049037A">
        <w:rPr>
          <w:rFonts w:ascii="Cambria" w:hAnsi="Cambria"/>
          <w:b/>
          <w:bCs/>
          <w:noProof/>
          <w:sz w:val="22"/>
        </w:rPr>
        <w:t>Heiman ML</w:t>
      </w:r>
      <w:r w:rsidRPr="0049037A">
        <w:rPr>
          <w:rFonts w:ascii="Cambria" w:hAnsi="Cambria"/>
          <w:noProof/>
          <w:sz w:val="22"/>
        </w:rPr>
        <w:t xml:space="preserve">. Ghrelin induces adiposity in rodents. </w:t>
      </w:r>
      <w:r w:rsidRPr="0049037A">
        <w:rPr>
          <w:rFonts w:ascii="Cambria" w:hAnsi="Cambria"/>
          <w:i/>
          <w:iCs/>
          <w:noProof/>
          <w:sz w:val="22"/>
        </w:rPr>
        <w:t>Nature</w:t>
      </w:r>
      <w:r w:rsidRPr="0049037A">
        <w:rPr>
          <w:rFonts w:ascii="Cambria" w:hAnsi="Cambria"/>
          <w:noProof/>
          <w:sz w:val="22"/>
        </w:rPr>
        <w:t xml:space="preserve"> 407: 908–13, 2000.</w:t>
      </w:r>
    </w:p>
    <w:p w14:paraId="1FB57EE1"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44. </w:t>
      </w:r>
      <w:r w:rsidRPr="0049037A">
        <w:rPr>
          <w:rFonts w:ascii="Cambria" w:hAnsi="Cambria"/>
          <w:noProof/>
          <w:sz w:val="22"/>
        </w:rPr>
        <w:tab/>
      </w:r>
      <w:r w:rsidRPr="0049037A">
        <w:rPr>
          <w:rFonts w:ascii="Cambria" w:hAnsi="Cambria"/>
          <w:b/>
          <w:bCs/>
          <w:noProof/>
          <w:sz w:val="22"/>
        </w:rPr>
        <w:t>Tschöp MH</w:t>
      </w:r>
      <w:r w:rsidRPr="0049037A">
        <w:rPr>
          <w:rFonts w:ascii="Cambria" w:hAnsi="Cambria"/>
          <w:noProof/>
          <w:sz w:val="22"/>
        </w:rPr>
        <w:t xml:space="preserve">, </w:t>
      </w:r>
      <w:r w:rsidRPr="0049037A">
        <w:rPr>
          <w:rFonts w:ascii="Cambria" w:hAnsi="Cambria"/>
          <w:b/>
          <w:bCs/>
          <w:noProof/>
          <w:sz w:val="22"/>
        </w:rPr>
        <w:t>Speakman JR</w:t>
      </w:r>
      <w:r w:rsidRPr="0049037A">
        <w:rPr>
          <w:rFonts w:ascii="Cambria" w:hAnsi="Cambria"/>
          <w:noProof/>
          <w:sz w:val="22"/>
        </w:rPr>
        <w:t xml:space="preserve">, </w:t>
      </w:r>
      <w:r w:rsidRPr="0049037A">
        <w:rPr>
          <w:rFonts w:ascii="Cambria" w:hAnsi="Cambria"/>
          <w:b/>
          <w:bCs/>
          <w:noProof/>
          <w:sz w:val="22"/>
        </w:rPr>
        <w:t>Arch JRS</w:t>
      </w:r>
      <w:r w:rsidRPr="0049037A">
        <w:rPr>
          <w:rFonts w:ascii="Cambria" w:hAnsi="Cambria"/>
          <w:noProof/>
          <w:sz w:val="22"/>
        </w:rPr>
        <w:t xml:space="preserve">, </w:t>
      </w:r>
      <w:r w:rsidRPr="0049037A">
        <w:rPr>
          <w:rFonts w:ascii="Cambria" w:hAnsi="Cambria"/>
          <w:b/>
          <w:bCs/>
          <w:noProof/>
          <w:sz w:val="22"/>
        </w:rPr>
        <w:t>Auwerx J</w:t>
      </w:r>
      <w:r w:rsidRPr="0049037A">
        <w:rPr>
          <w:rFonts w:ascii="Cambria" w:hAnsi="Cambria"/>
          <w:noProof/>
          <w:sz w:val="22"/>
        </w:rPr>
        <w:t xml:space="preserve">, </w:t>
      </w:r>
      <w:r w:rsidRPr="0049037A">
        <w:rPr>
          <w:rFonts w:ascii="Cambria" w:hAnsi="Cambria"/>
          <w:b/>
          <w:bCs/>
          <w:noProof/>
          <w:sz w:val="22"/>
        </w:rPr>
        <w:t>Brüning JC</w:t>
      </w:r>
      <w:r w:rsidRPr="0049037A">
        <w:rPr>
          <w:rFonts w:ascii="Cambria" w:hAnsi="Cambria"/>
          <w:noProof/>
          <w:sz w:val="22"/>
        </w:rPr>
        <w:t xml:space="preserve">, </w:t>
      </w:r>
      <w:r w:rsidRPr="0049037A">
        <w:rPr>
          <w:rFonts w:ascii="Cambria" w:hAnsi="Cambria"/>
          <w:b/>
          <w:bCs/>
          <w:noProof/>
          <w:sz w:val="22"/>
        </w:rPr>
        <w:t>Chan L</w:t>
      </w:r>
      <w:r w:rsidRPr="0049037A">
        <w:rPr>
          <w:rFonts w:ascii="Cambria" w:hAnsi="Cambria"/>
          <w:noProof/>
          <w:sz w:val="22"/>
        </w:rPr>
        <w:t xml:space="preserve">, </w:t>
      </w:r>
      <w:r w:rsidRPr="0049037A">
        <w:rPr>
          <w:rFonts w:ascii="Cambria" w:hAnsi="Cambria"/>
          <w:b/>
          <w:bCs/>
          <w:noProof/>
          <w:sz w:val="22"/>
        </w:rPr>
        <w:t>Eckel RH</w:t>
      </w:r>
      <w:r w:rsidRPr="0049037A">
        <w:rPr>
          <w:rFonts w:ascii="Cambria" w:hAnsi="Cambria"/>
          <w:noProof/>
          <w:sz w:val="22"/>
        </w:rPr>
        <w:t xml:space="preserve">, </w:t>
      </w:r>
      <w:r w:rsidRPr="0049037A">
        <w:rPr>
          <w:rFonts w:ascii="Cambria" w:hAnsi="Cambria"/>
          <w:b/>
          <w:bCs/>
          <w:noProof/>
          <w:sz w:val="22"/>
        </w:rPr>
        <w:t>Farese R V</w:t>
      </w:r>
      <w:r w:rsidRPr="0049037A">
        <w:rPr>
          <w:rFonts w:ascii="Cambria" w:hAnsi="Cambria"/>
          <w:noProof/>
          <w:sz w:val="22"/>
        </w:rPr>
        <w:t xml:space="preserve">, </w:t>
      </w:r>
      <w:r w:rsidRPr="0049037A">
        <w:rPr>
          <w:rFonts w:ascii="Cambria" w:hAnsi="Cambria"/>
          <w:b/>
          <w:bCs/>
          <w:noProof/>
          <w:sz w:val="22"/>
        </w:rPr>
        <w:t>Galgani JE</w:t>
      </w:r>
      <w:r w:rsidRPr="0049037A">
        <w:rPr>
          <w:rFonts w:ascii="Cambria" w:hAnsi="Cambria"/>
          <w:noProof/>
          <w:sz w:val="22"/>
        </w:rPr>
        <w:t xml:space="preserve">, </w:t>
      </w:r>
      <w:r w:rsidRPr="0049037A">
        <w:rPr>
          <w:rFonts w:ascii="Cambria" w:hAnsi="Cambria"/>
          <w:b/>
          <w:bCs/>
          <w:noProof/>
          <w:sz w:val="22"/>
        </w:rPr>
        <w:t>Hambly C</w:t>
      </w:r>
      <w:r w:rsidRPr="0049037A">
        <w:rPr>
          <w:rFonts w:ascii="Cambria" w:hAnsi="Cambria"/>
          <w:noProof/>
          <w:sz w:val="22"/>
        </w:rPr>
        <w:t xml:space="preserve">, </w:t>
      </w:r>
      <w:r w:rsidRPr="0049037A">
        <w:rPr>
          <w:rFonts w:ascii="Cambria" w:hAnsi="Cambria"/>
          <w:b/>
          <w:bCs/>
          <w:noProof/>
          <w:sz w:val="22"/>
        </w:rPr>
        <w:t>Herman M a</w:t>
      </w:r>
      <w:r w:rsidRPr="0049037A">
        <w:rPr>
          <w:rFonts w:ascii="Cambria" w:hAnsi="Cambria"/>
          <w:noProof/>
          <w:sz w:val="22"/>
        </w:rPr>
        <w:t xml:space="preserve">, </w:t>
      </w:r>
      <w:r w:rsidRPr="0049037A">
        <w:rPr>
          <w:rFonts w:ascii="Cambria" w:hAnsi="Cambria"/>
          <w:b/>
          <w:bCs/>
          <w:noProof/>
          <w:sz w:val="22"/>
        </w:rPr>
        <w:t>Horvath TL</w:t>
      </w:r>
      <w:r w:rsidRPr="0049037A">
        <w:rPr>
          <w:rFonts w:ascii="Cambria" w:hAnsi="Cambria"/>
          <w:noProof/>
          <w:sz w:val="22"/>
        </w:rPr>
        <w:t xml:space="preserve">, </w:t>
      </w:r>
      <w:r w:rsidRPr="0049037A">
        <w:rPr>
          <w:rFonts w:ascii="Cambria" w:hAnsi="Cambria"/>
          <w:b/>
          <w:bCs/>
          <w:noProof/>
          <w:sz w:val="22"/>
        </w:rPr>
        <w:t>Kahn BB</w:t>
      </w:r>
      <w:r w:rsidRPr="0049037A">
        <w:rPr>
          <w:rFonts w:ascii="Cambria" w:hAnsi="Cambria"/>
          <w:noProof/>
          <w:sz w:val="22"/>
        </w:rPr>
        <w:t xml:space="preserve">, </w:t>
      </w:r>
      <w:r w:rsidRPr="0049037A">
        <w:rPr>
          <w:rFonts w:ascii="Cambria" w:hAnsi="Cambria"/>
          <w:b/>
          <w:bCs/>
          <w:noProof/>
          <w:sz w:val="22"/>
        </w:rPr>
        <w:t>Kozma SC</w:t>
      </w:r>
      <w:r w:rsidRPr="0049037A">
        <w:rPr>
          <w:rFonts w:ascii="Cambria" w:hAnsi="Cambria"/>
          <w:noProof/>
          <w:sz w:val="22"/>
        </w:rPr>
        <w:t xml:space="preserve">, </w:t>
      </w:r>
      <w:r w:rsidRPr="0049037A">
        <w:rPr>
          <w:rFonts w:ascii="Cambria" w:hAnsi="Cambria"/>
          <w:b/>
          <w:bCs/>
          <w:noProof/>
          <w:sz w:val="22"/>
        </w:rPr>
        <w:t>Maratos-Flier E</w:t>
      </w:r>
      <w:r w:rsidRPr="0049037A">
        <w:rPr>
          <w:rFonts w:ascii="Cambria" w:hAnsi="Cambria"/>
          <w:noProof/>
          <w:sz w:val="22"/>
        </w:rPr>
        <w:t xml:space="preserve">, </w:t>
      </w:r>
      <w:r w:rsidRPr="0049037A">
        <w:rPr>
          <w:rFonts w:ascii="Cambria" w:hAnsi="Cambria"/>
          <w:b/>
          <w:bCs/>
          <w:noProof/>
          <w:sz w:val="22"/>
        </w:rPr>
        <w:t>Müller TD</w:t>
      </w:r>
      <w:r w:rsidRPr="0049037A">
        <w:rPr>
          <w:rFonts w:ascii="Cambria" w:hAnsi="Cambria"/>
          <w:noProof/>
          <w:sz w:val="22"/>
        </w:rPr>
        <w:t xml:space="preserve">, </w:t>
      </w:r>
      <w:r w:rsidRPr="0049037A">
        <w:rPr>
          <w:rFonts w:ascii="Cambria" w:hAnsi="Cambria"/>
          <w:b/>
          <w:bCs/>
          <w:noProof/>
          <w:sz w:val="22"/>
        </w:rPr>
        <w:t>Münzberg H</w:t>
      </w:r>
      <w:r w:rsidRPr="0049037A">
        <w:rPr>
          <w:rFonts w:ascii="Cambria" w:hAnsi="Cambria"/>
          <w:noProof/>
          <w:sz w:val="22"/>
        </w:rPr>
        <w:t xml:space="preserve">, </w:t>
      </w:r>
      <w:r w:rsidRPr="0049037A">
        <w:rPr>
          <w:rFonts w:ascii="Cambria" w:hAnsi="Cambria"/>
          <w:b/>
          <w:bCs/>
          <w:noProof/>
          <w:sz w:val="22"/>
        </w:rPr>
        <w:t>Pfluger PT</w:t>
      </w:r>
      <w:r w:rsidRPr="0049037A">
        <w:rPr>
          <w:rFonts w:ascii="Cambria" w:hAnsi="Cambria"/>
          <w:noProof/>
          <w:sz w:val="22"/>
        </w:rPr>
        <w:t xml:space="preserve">, </w:t>
      </w:r>
      <w:r w:rsidRPr="0049037A">
        <w:rPr>
          <w:rFonts w:ascii="Cambria" w:hAnsi="Cambria"/>
          <w:b/>
          <w:bCs/>
          <w:noProof/>
          <w:sz w:val="22"/>
        </w:rPr>
        <w:t>Plum L</w:t>
      </w:r>
      <w:r w:rsidRPr="0049037A">
        <w:rPr>
          <w:rFonts w:ascii="Cambria" w:hAnsi="Cambria"/>
          <w:noProof/>
          <w:sz w:val="22"/>
        </w:rPr>
        <w:t xml:space="preserve">, </w:t>
      </w:r>
      <w:r w:rsidRPr="0049037A">
        <w:rPr>
          <w:rFonts w:ascii="Cambria" w:hAnsi="Cambria"/>
          <w:b/>
          <w:bCs/>
          <w:noProof/>
          <w:sz w:val="22"/>
        </w:rPr>
        <w:t>Reitman ML</w:t>
      </w:r>
      <w:r w:rsidRPr="0049037A">
        <w:rPr>
          <w:rFonts w:ascii="Cambria" w:hAnsi="Cambria"/>
          <w:noProof/>
          <w:sz w:val="22"/>
        </w:rPr>
        <w:t xml:space="preserve">, </w:t>
      </w:r>
      <w:r w:rsidRPr="0049037A">
        <w:rPr>
          <w:rFonts w:ascii="Cambria" w:hAnsi="Cambria"/>
          <w:b/>
          <w:bCs/>
          <w:noProof/>
          <w:sz w:val="22"/>
        </w:rPr>
        <w:t>Rahmouni K</w:t>
      </w:r>
      <w:r w:rsidRPr="0049037A">
        <w:rPr>
          <w:rFonts w:ascii="Cambria" w:hAnsi="Cambria"/>
          <w:noProof/>
          <w:sz w:val="22"/>
        </w:rPr>
        <w:t xml:space="preserve">, </w:t>
      </w:r>
      <w:r w:rsidRPr="0049037A">
        <w:rPr>
          <w:rFonts w:ascii="Cambria" w:hAnsi="Cambria"/>
          <w:b/>
          <w:bCs/>
          <w:noProof/>
          <w:sz w:val="22"/>
        </w:rPr>
        <w:t>Shulman GI</w:t>
      </w:r>
      <w:r w:rsidRPr="0049037A">
        <w:rPr>
          <w:rFonts w:ascii="Cambria" w:hAnsi="Cambria"/>
          <w:noProof/>
          <w:sz w:val="22"/>
        </w:rPr>
        <w:t xml:space="preserve">, </w:t>
      </w:r>
      <w:r w:rsidRPr="0049037A">
        <w:rPr>
          <w:rFonts w:ascii="Cambria" w:hAnsi="Cambria"/>
          <w:b/>
          <w:bCs/>
          <w:noProof/>
          <w:sz w:val="22"/>
        </w:rPr>
        <w:t>Thomas G</w:t>
      </w:r>
      <w:r w:rsidRPr="0049037A">
        <w:rPr>
          <w:rFonts w:ascii="Cambria" w:hAnsi="Cambria"/>
          <w:noProof/>
          <w:sz w:val="22"/>
        </w:rPr>
        <w:t xml:space="preserve">, </w:t>
      </w:r>
      <w:r w:rsidRPr="0049037A">
        <w:rPr>
          <w:rFonts w:ascii="Cambria" w:hAnsi="Cambria"/>
          <w:b/>
          <w:bCs/>
          <w:noProof/>
          <w:sz w:val="22"/>
        </w:rPr>
        <w:t>Kahn CR</w:t>
      </w:r>
      <w:r w:rsidRPr="0049037A">
        <w:rPr>
          <w:rFonts w:ascii="Cambria" w:hAnsi="Cambria"/>
          <w:noProof/>
          <w:sz w:val="22"/>
        </w:rPr>
        <w:t xml:space="preserve">, </w:t>
      </w:r>
      <w:r w:rsidRPr="0049037A">
        <w:rPr>
          <w:rFonts w:ascii="Cambria" w:hAnsi="Cambria"/>
          <w:b/>
          <w:bCs/>
          <w:noProof/>
          <w:sz w:val="22"/>
        </w:rPr>
        <w:t>Ravussin E</w:t>
      </w:r>
      <w:r w:rsidRPr="0049037A">
        <w:rPr>
          <w:rFonts w:ascii="Cambria" w:hAnsi="Cambria"/>
          <w:noProof/>
          <w:sz w:val="22"/>
        </w:rPr>
        <w:t xml:space="preserve">. A guide to analysis of mouse energy metabolism. </w:t>
      </w:r>
      <w:r w:rsidRPr="0049037A">
        <w:rPr>
          <w:rFonts w:ascii="Cambria" w:hAnsi="Cambria"/>
          <w:i/>
          <w:iCs/>
          <w:noProof/>
          <w:sz w:val="22"/>
        </w:rPr>
        <w:t>Nat Methods</w:t>
      </w:r>
      <w:r w:rsidRPr="0049037A">
        <w:rPr>
          <w:rFonts w:ascii="Cambria" w:hAnsi="Cambria"/>
          <w:noProof/>
          <w:sz w:val="22"/>
        </w:rPr>
        <w:t xml:space="preserve"> 9: 57–63, 2011.</w:t>
      </w:r>
    </w:p>
    <w:p w14:paraId="10D1417A"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45. </w:t>
      </w:r>
      <w:r w:rsidRPr="0049037A">
        <w:rPr>
          <w:rFonts w:ascii="Cambria" w:hAnsi="Cambria"/>
          <w:noProof/>
          <w:sz w:val="22"/>
        </w:rPr>
        <w:tab/>
      </w:r>
      <w:r w:rsidRPr="0049037A">
        <w:rPr>
          <w:rFonts w:ascii="Cambria" w:hAnsi="Cambria"/>
          <w:b/>
          <w:bCs/>
          <w:noProof/>
          <w:sz w:val="22"/>
        </w:rPr>
        <w:t>Turton MD</w:t>
      </w:r>
      <w:r w:rsidRPr="0049037A">
        <w:rPr>
          <w:rFonts w:ascii="Cambria" w:hAnsi="Cambria"/>
          <w:noProof/>
          <w:sz w:val="22"/>
        </w:rPr>
        <w:t xml:space="preserve">, </w:t>
      </w:r>
      <w:r w:rsidRPr="0049037A">
        <w:rPr>
          <w:rFonts w:ascii="Cambria" w:hAnsi="Cambria"/>
          <w:b/>
          <w:bCs/>
          <w:noProof/>
          <w:sz w:val="22"/>
        </w:rPr>
        <w:t>O’Shea D</w:t>
      </w:r>
      <w:r w:rsidRPr="0049037A">
        <w:rPr>
          <w:rFonts w:ascii="Cambria" w:hAnsi="Cambria"/>
          <w:noProof/>
          <w:sz w:val="22"/>
        </w:rPr>
        <w:t xml:space="preserve">, </w:t>
      </w:r>
      <w:r w:rsidRPr="0049037A">
        <w:rPr>
          <w:rFonts w:ascii="Cambria" w:hAnsi="Cambria"/>
          <w:b/>
          <w:bCs/>
          <w:noProof/>
          <w:sz w:val="22"/>
        </w:rPr>
        <w:t>Gunn I</w:t>
      </w:r>
      <w:r w:rsidRPr="0049037A">
        <w:rPr>
          <w:rFonts w:ascii="Cambria" w:hAnsi="Cambria"/>
          <w:noProof/>
          <w:sz w:val="22"/>
        </w:rPr>
        <w:t xml:space="preserve">, </w:t>
      </w:r>
      <w:r w:rsidRPr="0049037A">
        <w:rPr>
          <w:rFonts w:ascii="Cambria" w:hAnsi="Cambria"/>
          <w:b/>
          <w:bCs/>
          <w:noProof/>
          <w:sz w:val="22"/>
        </w:rPr>
        <w:t>Beak SA</w:t>
      </w:r>
      <w:r w:rsidRPr="0049037A">
        <w:rPr>
          <w:rFonts w:ascii="Cambria" w:hAnsi="Cambria"/>
          <w:noProof/>
          <w:sz w:val="22"/>
        </w:rPr>
        <w:t xml:space="preserve">, </w:t>
      </w:r>
      <w:r w:rsidRPr="0049037A">
        <w:rPr>
          <w:rFonts w:ascii="Cambria" w:hAnsi="Cambria"/>
          <w:b/>
          <w:bCs/>
          <w:noProof/>
          <w:sz w:val="22"/>
        </w:rPr>
        <w:t>Edwards CM</w:t>
      </w:r>
      <w:r w:rsidRPr="0049037A">
        <w:rPr>
          <w:rFonts w:ascii="Cambria" w:hAnsi="Cambria"/>
          <w:noProof/>
          <w:sz w:val="22"/>
        </w:rPr>
        <w:t xml:space="preserve">, </w:t>
      </w:r>
      <w:r w:rsidRPr="0049037A">
        <w:rPr>
          <w:rFonts w:ascii="Cambria" w:hAnsi="Cambria"/>
          <w:b/>
          <w:bCs/>
          <w:noProof/>
          <w:sz w:val="22"/>
        </w:rPr>
        <w:t>Meeran K</w:t>
      </w:r>
      <w:r w:rsidRPr="0049037A">
        <w:rPr>
          <w:rFonts w:ascii="Cambria" w:hAnsi="Cambria"/>
          <w:noProof/>
          <w:sz w:val="22"/>
        </w:rPr>
        <w:t xml:space="preserve">, </w:t>
      </w:r>
      <w:r w:rsidRPr="0049037A">
        <w:rPr>
          <w:rFonts w:ascii="Cambria" w:hAnsi="Cambria"/>
          <w:b/>
          <w:bCs/>
          <w:noProof/>
          <w:sz w:val="22"/>
        </w:rPr>
        <w:t>Choi SJ</w:t>
      </w:r>
      <w:r w:rsidRPr="0049037A">
        <w:rPr>
          <w:rFonts w:ascii="Cambria" w:hAnsi="Cambria"/>
          <w:noProof/>
          <w:sz w:val="22"/>
        </w:rPr>
        <w:t xml:space="preserve">, </w:t>
      </w:r>
      <w:r w:rsidRPr="0049037A">
        <w:rPr>
          <w:rFonts w:ascii="Cambria" w:hAnsi="Cambria"/>
          <w:b/>
          <w:bCs/>
          <w:noProof/>
          <w:sz w:val="22"/>
        </w:rPr>
        <w:t>Taylor GM</w:t>
      </w:r>
      <w:r w:rsidRPr="0049037A">
        <w:rPr>
          <w:rFonts w:ascii="Cambria" w:hAnsi="Cambria"/>
          <w:noProof/>
          <w:sz w:val="22"/>
        </w:rPr>
        <w:t xml:space="preserve">, </w:t>
      </w:r>
      <w:r w:rsidRPr="0049037A">
        <w:rPr>
          <w:rFonts w:ascii="Cambria" w:hAnsi="Cambria"/>
          <w:b/>
          <w:bCs/>
          <w:noProof/>
          <w:sz w:val="22"/>
        </w:rPr>
        <w:t>Heath MM</w:t>
      </w:r>
      <w:r w:rsidRPr="0049037A">
        <w:rPr>
          <w:rFonts w:ascii="Cambria" w:hAnsi="Cambria"/>
          <w:noProof/>
          <w:sz w:val="22"/>
        </w:rPr>
        <w:t xml:space="preserve">, </w:t>
      </w:r>
      <w:r w:rsidRPr="0049037A">
        <w:rPr>
          <w:rFonts w:ascii="Cambria" w:hAnsi="Cambria"/>
          <w:b/>
          <w:bCs/>
          <w:noProof/>
          <w:sz w:val="22"/>
        </w:rPr>
        <w:t>Lambert PD</w:t>
      </w:r>
      <w:r w:rsidRPr="0049037A">
        <w:rPr>
          <w:rFonts w:ascii="Cambria" w:hAnsi="Cambria"/>
          <w:noProof/>
          <w:sz w:val="22"/>
        </w:rPr>
        <w:t xml:space="preserve">, </w:t>
      </w:r>
      <w:r w:rsidRPr="0049037A">
        <w:rPr>
          <w:rFonts w:ascii="Cambria" w:hAnsi="Cambria"/>
          <w:b/>
          <w:bCs/>
          <w:noProof/>
          <w:sz w:val="22"/>
        </w:rPr>
        <w:t>Wilding JP</w:t>
      </w:r>
      <w:r w:rsidRPr="0049037A">
        <w:rPr>
          <w:rFonts w:ascii="Cambria" w:hAnsi="Cambria"/>
          <w:noProof/>
          <w:sz w:val="22"/>
        </w:rPr>
        <w:t xml:space="preserve">, </w:t>
      </w:r>
      <w:r w:rsidRPr="0049037A">
        <w:rPr>
          <w:rFonts w:ascii="Cambria" w:hAnsi="Cambria"/>
          <w:b/>
          <w:bCs/>
          <w:noProof/>
          <w:sz w:val="22"/>
        </w:rPr>
        <w:t>Smith DM</w:t>
      </w:r>
      <w:r w:rsidRPr="0049037A">
        <w:rPr>
          <w:rFonts w:ascii="Cambria" w:hAnsi="Cambria"/>
          <w:noProof/>
          <w:sz w:val="22"/>
        </w:rPr>
        <w:t xml:space="preserve">, </w:t>
      </w:r>
      <w:r w:rsidRPr="0049037A">
        <w:rPr>
          <w:rFonts w:ascii="Cambria" w:hAnsi="Cambria"/>
          <w:b/>
          <w:bCs/>
          <w:noProof/>
          <w:sz w:val="22"/>
        </w:rPr>
        <w:t>Ghatei MA</w:t>
      </w:r>
      <w:r w:rsidRPr="0049037A">
        <w:rPr>
          <w:rFonts w:ascii="Cambria" w:hAnsi="Cambria"/>
          <w:noProof/>
          <w:sz w:val="22"/>
        </w:rPr>
        <w:t xml:space="preserve">, </w:t>
      </w:r>
      <w:r w:rsidRPr="0049037A">
        <w:rPr>
          <w:rFonts w:ascii="Cambria" w:hAnsi="Cambria"/>
          <w:b/>
          <w:bCs/>
          <w:noProof/>
          <w:sz w:val="22"/>
        </w:rPr>
        <w:t>Herbert J</w:t>
      </w:r>
      <w:r w:rsidRPr="0049037A">
        <w:rPr>
          <w:rFonts w:ascii="Cambria" w:hAnsi="Cambria"/>
          <w:noProof/>
          <w:sz w:val="22"/>
        </w:rPr>
        <w:t xml:space="preserve">, </w:t>
      </w:r>
      <w:r w:rsidRPr="0049037A">
        <w:rPr>
          <w:rFonts w:ascii="Cambria" w:hAnsi="Cambria"/>
          <w:b/>
          <w:bCs/>
          <w:noProof/>
          <w:sz w:val="22"/>
        </w:rPr>
        <w:t>Bloom SR</w:t>
      </w:r>
      <w:r w:rsidRPr="0049037A">
        <w:rPr>
          <w:rFonts w:ascii="Cambria" w:hAnsi="Cambria"/>
          <w:noProof/>
          <w:sz w:val="22"/>
        </w:rPr>
        <w:t xml:space="preserve">. A role for glucagon-like peptide-1 in the central regulation of feeding. </w:t>
      </w:r>
      <w:r w:rsidRPr="0049037A">
        <w:rPr>
          <w:rFonts w:ascii="Cambria" w:hAnsi="Cambria"/>
          <w:i/>
          <w:iCs/>
          <w:noProof/>
          <w:sz w:val="22"/>
        </w:rPr>
        <w:t>Nature</w:t>
      </w:r>
      <w:r w:rsidRPr="0049037A">
        <w:rPr>
          <w:rFonts w:ascii="Cambria" w:hAnsi="Cambria"/>
          <w:noProof/>
          <w:sz w:val="22"/>
        </w:rPr>
        <w:t xml:space="preserve"> 379: 69–72, 1996.</w:t>
      </w:r>
    </w:p>
    <w:p w14:paraId="46C9A097"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46. </w:t>
      </w:r>
      <w:r w:rsidRPr="0049037A">
        <w:rPr>
          <w:rFonts w:ascii="Cambria" w:hAnsi="Cambria"/>
          <w:noProof/>
          <w:sz w:val="22"/>
        </w:rPr>
        <w:tab/>
      </w:r>
      <w:r w:rsidRPr="0049037A">
        <w:rPr>
          <w:rFonts w:ascii="Cambria" w:hAnsi="Cambria"/>
          <w:b/>
          <w:bCs/>
          <w:noProof/>
          <w:sz w:val="22"/>
        </w:rPr>
        <w:t>Wang P</w:t>
      </w:r>
      <w:r w:rsidRPr="0049037A">
        <w:rPr>
          <w:rFonts w:ascii="Cambria" w:hAnsi="Cambria"/>
          <w:noProof/>
          <w:sz w:val="22"/>
        </w:rPr>
        <w:t xml:space="preserve">, </w:t>
      </w:r>
      <w:r w:rsidRPr="0049037A">
        <w:rPr>
          <w:rFonts w:ascii="Cambria" w:hAnsi="Cambria"/>
          <w:b/>
          <w:bCs/>
          <w:noProof/>
          <w:sz w:val="22"/>
        </w:rPr>
        <w:t>Thevenot P</w:t>
      </w:r>
      <w:r w:rsidRPr="0049037A">
        <w:rPr>
          <w:rFonts w:ascii="Cambria" w:hAnsi="Cambria"/>
          <w:noProof/>
          <w:sz w:val="22"/>
        </w:rPr>
        <w:t xml:space="preserve">, </w:t>
      </w:r>
      <w:r w:rsidRPr="0049037A">
        <w:rPr>
          <w:rFonts w:ascii="Cambria" w:hAnsi="Cambria"/>
          <w:b/>
          <w:bCs/>
          <w:noProof/>
          <w:sz w:val="22"/>
        </w:rPr>
        <w:t>Saravia JS</w:t>
      </w:r>
      <w:r w:rsidRPr="0049037A">
        <w:rPr>
          <w:rFonts w:ascii="Cambria" w:hAnsi="Cambria"/>
          <w:noProof/>
          <w:sz w:val="22"/>
        </w:rPr>
        <w:t xml:space="preserve">, </w:t>
      </w:r>
      <w:r w:rsidRPr="0049037A">
        <w:rPr>
          <w:rFonts w:ascii="Cambria" w:hAnsi="Cambria"/>
          <w:b/>
          <w:bCs/>
          <w:noProof/>
          <w:sz w:val="22"/>
        </w:rPr>
        <w:t>Ahlert T</w:t>
      </w:r>
      <w:r w:rsidRPr="0049037A">
        <w:rPr>
          <w:rFonts w:ascii="Cambria" w:hAnsi="Cambria"/>
          <w:noProof/>
          <w:sz w:val="22"/>
        </w:rPr>
        <w:t xml:space="preserve">, </w:t>
      </w:r>
      <w:r w:rsidRPr="0049037A">
        <w:rPr>
          <w:rFonts w:ascii="Cambria" w:hAnsi="Cambria"/>
          <w:b/>
          <w:bCs/>
          <w:noProof/>
          <w:sz w:val="22"/>
        </w:rPr>
        <w:t>Cormier SA</w:t>
      </w:r>
      <w:r w:rsidRPr="0049037A">
        <w:rPr>
          <w:rFonts w:ascii="Cambria" w:hAnsi="Cambria"/>
          <w:noProof/>
          <w:sz w:val="22"/>
        </w:rPr>
        <w:t xml:space="preserve">. Radical Containing Particles Activate DCs and Enhance Th17 Inflammation in a Mouse Model of Asthma. </w:t>
      </w:r>
      <w:r w:rsidRPr="0049037A">
        <w:rPr>
          <w:rFonts w:ascii="Cambria" w:hAnsi="Cambria"/>
          <w:i/>
          <w:iCs/>
          <w:noProof/>
          <w:sz w:val="22"/>
        </w:rPr>
        <w:t>Am J Respir Cell Mol Biol</w:t>
      </w:r>
      <w:r w:rsidRPr="0049037A">
        <w:rPr>
          <w:rFonts w:ascii="Cambria" w:hAnsi="Cambria"/>
          <w:noProof/>
          <w:sz w:val="22"/>
        </w:rPr>
        <w:t xml:space="preserve"> 45: 977, 2011.</w:t>
      </w:r>
    </w:p>
    <w:p w14:paraId="40228E55"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47. </w:t>
      </w:r>
      <w:r w:rsidRPr="0049037A">
        <w:rPr>
          <w:rFonts w:ascii="Cambria" w:hAnsi="Cambria"/>
          <w:noProof/>
          <w:sz w:val="22"/>
        </w:rPr>
        <w:tab/>
      </w:r>
      <w:r w:rsidRPr="0049037A">
        <w:rPr>
          <w:rFonts w:ascii="Cambria" w:hAnsi="Cambria"/>
          <w:b/>
          <w:bCs/>
          <w:noProof/>
          <w:sz w:val="22"/>
        </w:rPr>
        <w:t>Westbrook DG</w:t>
      </w:r>
      <w:r w:rsidRPr="0049037A">
        <w:rPr>
          <w:rFonts w:ascii="Cambria" w:hAnsi="Cambria"/>
          <w:noProof/>
          <w:sz w:val="22"/>
        </w:rPr>
        <w:t xml:space="preserve">, </w:t>
      </w:r>
      <w:r w:rsidRPr="0049037A">
        <w:rPr>
          <w:rFonts w:ascii="Cambria" w:hAnsi="Cambria"/>
          <w:b/>
          <w:bCs/>
          <w:noProof/>
          <w:sz w:val="22"/>
        </w:rPr>
        <w:t>Anderson PG</w:t>
      </w:r>
      <w:r w:rsidRPr="0049037A">
        <w:rPr>
          <w:rFonts w:ascii="Cambria" w:hAnsi="Cambria"/>
          <w:noProof/>
          <w:sz w:val="22"/>
        </w:rPr>
        <w:t xml:space="preserve">, </w:t>
      </w:r>
      <w:r w:rsidRPr="0049037A">
        <w:rPr>
          <w:rFonts w:ascii="Cambria" w:hAnsi="Cambria"/>
          <w:b/>
          <w:bCs/>
          <w:noProof/>
          <w:sz w:val="22"/>
        </w:rPr>
        <w:t>Pinkerton KE</w:t>
      </w:r>
      <w:r w:rsidRPr="0049037A">
        <w:rPr>
          <w:rFonts w:ascii="Cambria" w:hAnsi="Cambria"/>
          <w:noProof/>
          <w:sz w:val="22"/>
        </w:rPr>
        <w:t xml:space="preserve">, </w:t>
      </w:r>
      <w:r w:rsidRPr="0049037A">
        <w:rPr>
          <w:rFonts w:ascii="Cambria" w:hAnsi="Cambria"/>
          <w:b/>
          <w:bCs/>
          <w:noProof/>
          <w:sz w:val="22"/>
        </w:rPr>
        <w:t>Ballinger SW</w:t>
      </w:r>
      <w:r w:rsidRPr="0049037A">
        <w:rPr>
          <w:rFonts w:ascii="Cambria" w:hAnsi="Cambria"/>
          <w:noProof/>
          <w:sz w:val="22"/>
        </w:rPr>
        <w:t xml:space="preserve">. Perinatal tobacco smoke exposure increases vascular oxidative stress and mitochondrial damage in non-human primates. </w:t>
      </w:r>
      <w:r w:rsidRPr="0049037A">
        <w:rPr>
          <w:rFonts w:ascii="Cambria" w:hAnsi="Cambria"/>
          <w:i/>
          <w:iCs/>
          <w:noProof/>
          <w:sz w:val="22"/>
        </w:rPr>
        <w:t>Cardiovasc Toxicol</w:t>
      </w:r>
      <w:r w:rsidRPr="0049037A">
        <w:rPr>
          <w:rFonts w:ascii="Cambria" w:hAnsi="Cambria"/>
          <w:noProof/>
          <w:sz w:val="22"/>
        </w:rPr>
        <w:t xml:space="preserve"> 10: 216–226, 2010.</w:t>
      </w:r>
    </w:p>
    <w:p w14:paraId="08BB25AE"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48. </w:t>
      </w:r>
      <w:r w:rsidRPr="0049037A">
        <w:rPr>
          <w:rFonts w:ascii="Cambria" w:hAnsi="Cambria"/>
          <w:noProof/>
          <w:sz w:val="22"/>
        </w:rPr>
        <w:tab/>
      </w:r>
      <w:r w:rsidRPr="0049037A">
        <w:rPr>
          <w:rFonts w:ascii="Cambria" w:hAnsi="Cambria"/>
          <w:b/>
          <w:bCs/>
          <w:noProof/>
          <w:sz w:val="22"/>
        </w:rPr>
        <w:t>Wilson JL</w:t>
      </w:r>
      <w:r w:rsidRPr="0049037A">
        <w:rPr>
          <w:rFonts w:ascii="Cambria" w:hAnsi="Cambria"/>
          <w:noProof/>
          <w:sz w:val="22"/>
        </w:rPr>
        <w:t xml:space="preserve">, </w:t>
      </w:r>
      <w:r w:rsidRPr="0049037A">
        <w:rPr>
          <w:rFonts w:ascii="Cambria" w:hAnsi="Cambria"/>
          <w:b/>
          <w:bCs/>
          <w:noProof/>
          <w:sz w:val="22"/>
        </w:rPr>
        <w:t>Enriori PJ</w:t>
      </w:r>
      <w:r w:rsidRPr="0049037A">
        <w:rPr>
          <w:rFonts w:ascii="Cambria" w:hAnsi="Cambria"/>
          <w:noProof/>
          <w:sz w:val="22"/>
        </w:rPr>
        <w:t xml:space="preserve">. Molecular and Cellular Endocrinology A talk between fat tissue , gut , pancreas and brain to control body weight. </w:t>
      </w:r>
      <w:r w:rsidRPr="0049037A">
        <w:rPr>
          <w:rFonts w:ascii="Cambria" w:hAnsi="Cambria"/>
          <w:i/>
          <w:iCs/>
          <w:noProof/>
          <w:sz w:val="22"/>
        </w:rPr>
        <w:t>Mol. Cell. Endocrinol.</w:t>
      </w:r>
      <w:r w:rsidRPr="0049037A">
        <w:rPr>
          <w:rFonts w:ascii="Cambria" w:hAnsi="Cambria"/>
          <w:noProof/>
          <w:sz w:val="22"/>
        </w:rPr>
        <w:t xml:space="preserve"> (2015). doi: 10.1016/j.mce.2015.08.022.</w:t>
      </w:r>
    </w:p>
    <w:p w14:paraId="0EA12CAD"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49. </w:t>
      </w:r>
      <w:r w:rsidRPr="0049037A">
        <w:rPr>
          <w:rFonts w:ascii="Cambria" w:hAnsi="Cambria"/>
          <w:noProof/>
          <w:sz w:val="22"/>
        </w:rPr>
        <w:tab/>
      </w:r>
      <w:r w:rsidRPr="0049037A">
        <w:rPr>
          <w:rFonts w:ascii="Cambria" w:hAnsi="Cambria"/>
          <w:b/>
          <w:bCs/>
          <w:noProof/>
          <w:sz w:val="22"/>
        </w:rPr>
        <w:t>Xu X</w:t>
      </w:r>
      <w:r w:rsidRPr="0049037A">
        <w:rPr>
          <w:rFonts w:ascii="Cambria" w:hAnsi="Cambria"/>
          <w:noProof/>
          <w:sz w:val="22"/>
        </w:rPr>
        <w:t xml:space="preserve">, </w:t>
      </w:r>
      <w:r w:rsidRPr="0049037A">
        <w:rPr>
          <w:rFonts w:ascii="Cambria" w:hAnsi="Cambria"/>
          <w:b/>
          <w:bCs/>
          <w:noProof/>
          <w:sz w:val="22"/>
        </w:rPr>
        <w:t>Liu C</w:t>
      </w:r>
      <w:r w:rsidRPr="0049037A">
        <w:rPr>
          <w:rFonts w:ascii="Cambria" w:hAnsi="Cambria"/>
          <w:noProof/>
          <w:sz w:val="22"/>
        </w:rPr>
        <w:t xml:space="preserve">, </w:t>
      </w:r>
      <w:r w:rsidRPr="0049037A">
        <w:rPr>
          <w:rFonts w:ascii="Cambria" w:hAnsi="Cambria"/>
          <w:b/>
          <w:bCs/>
          <w:noProof/>
          <w:sz w:val="22"/>
        </w:rPr>
        <w:t>Xu Z</w:t>
      </w:r>
      <w:r w:rsidRPr="0049037A">
        <w:rPr>
          <w:rFonts w:ascii="Cambria" w:hAnsi="Cambria"/>
          <w:noProof/>
          <w:sz w:val="22"/>
        </w:rPr>
        <w:t xml:space="preserve">, </w:t>
      </w:r>
      <w:r w:rsidRPr="0049037A">
        <w:rPr>
          <w:rFonts w:ascii="Cambria" w:hAnsi="Cambria"/>
          <w:b/>
          <w:bCs/>
          <w:noProof/>
          <w:sz w:val="22"/>
        </w:rPr>
        <w:t>Tzan K</w:t>
      </w:r>
      <w:r w:rsidRPr="0049037A">
        <w:rPr>
          <w:rFonts w:ascii="Cambria" w:hAnsi="Cambria"/>
          <w:noProof/>
          <w:sz w:val="22"/>
        </w:rPr>
        <w:t xml:space="preserve">, </w:t>
      </w:r>
      <w:r w:rsidRPr="0049037A">
        <w:rPr>
          <w:rFonts w:ascii="Cambria" w:hAnsi="Cambria"/>
          <w:b/>
          <w:bCs/>
          <w:noProof/>
          <w:sz w:val="22"/>
        </w:rPr>
        <w:t>Zhong M</w:t>
      </w:r>
      <w:r w:rsidRPr="0049037A">
        <w:rPr>
          <w:rFonts w:ascii="Cambria" w:hAnsi="Cambria"/>
          <w:noProof/>
          <w:sz w:val="22"/>
        </w:rPr>
        <w:t xml:space="preserve">, </w:t>
      </w:r>
      <w:r w:rsidRPr="0049037A">
        <w:rPr>
          <w:rFonts w:ascii="Cambria" w:hAnsi="Cambria"/>
          <w:b/>
          <w:bCs/>
          <w:noProof/>
          <w:sz w:val="22"/>
        </w:rPr>
        <w:t>Wang A</w:t>
      </w:r>
      <w:r w:rsidRPr="0049037A">
        <w:rPr>
          <w:rFonts w:ascii="Cambria" w:hAnsi="Cambria"/>
          <w:noProof/>
          <w:sz w:val="22"/>
        </w:rPr>
        <w:t xml:space="preserve">, </w:t>
      </w:r>
      <w:r w:rsidRPr="0049037A">
        <w:rPr>
          <w:rFonts w:ascii="Cambria" w:hAnsi="Cambria"/>
          <w:b/>
          <w:bCs/>
          <w:noProof/>
          <w:sz w:val="22"/>
        </w:rPr>
        <w:t>Lippmann M</w:t>
      </w:r>
      <w:r w:rsidRPr="0049037A">
        <w:rPr>
          <w:rFonts w:ascii="Cambria" w:hAnsi="Cambria"/>
          <w:noProof/>
          <w:sz w:val="22"/>
        </w:rPr>
        <w:t xml:space="preserve">, </w:t>
      </w:r>
      <w:r w:rsidRPr="0049037A">
        <w:rPr>
          <w:rFonts w:ascii="Cambria" w:hAnsi="Cambria"/>
          <w:b/>
          <w:bCs/>
          <w:noProof/>
          <w:sz w:val="22"/>
        </w:rPr>
        <w:t>Chen L-CC</w:t>
      </w:r>
      <w:r w:rsidRPr="0049037A">
        <w:rPr>
          <w:rFonts w:ascii="Cambria" w:hAnsi="Cambria"/>
          <w:noProof/>
          <w:sz w:val="22"/>
        </w:rPr>
        <w:t xml:space="preserve">, </w:t>
      </w:r>
      <w:r w:rsidRPr="0049037A">
        <w:rPr>
          <w:rFonts w:ascii="Cambria" w:hAnsi="Cambria"/>
          <w:b/>
          <w:bCs/>
          <w:noProof/>
          <w:sz w:val="22"/>
        </w:rPr>
        <w:t>Rajagopalan S</w:t>
      </w:r>
      <w:r w:rsidRPr="0049037A">
        <w:rPr>
          <w:rFonts w:ascii="Cambria" w:hAnsi="Cambria"/>
          <w:noProof/>
          <w:sz w:val="22"/>
        </w:rPr>
        <w:t xml:space="preserve">, </w:t>
      </w:r>
      <w:r w:rsidRPr="0049037A">
        <w:rPr>
          <w:rFonts w:ascii="Cambria" w:hAnsi="Cambria"/>
          <w:b/>
          <w:bCs/>
          <w:noProof/>
          <w:sz w:val="22"/>
        </w:rPr>
        <w:t>Sun Q</w:t>
      </w:r>
      <w:r w:rsidRPr="0049037A">
        <w:rPr>
          <w:rFonts w:ascii="Cambria" w:hAnsi="Cambria"/>
          <w:noProof/>
          <w:sz w:val="22"/>
        </w:rPr>
        <w:t xml:space="preserve">. Long-term exposure to ambient fine particulate pollution induces insulin resistance and mitochondrial alteration in adipose tissue. </w:t>
      </w:r>
      <w:r w:rsidRPr="0049037A">
        <w:rPr>
          <w:rFonts w:ascii="Cambria" w:hAnsi="Cambria"/>
          <w:i/>
          <w:iCs/>
          <w:noProof/>
          <w:sz w:val="22"/>
        </w:rPr>
        <w:t>Toxicol Sci</w:t>
      </w:r>
      <w:r w:rsidRPr="0049037A">
        <w:rPr>
          <w:rFonts w:ascii="Cambria" w:hAnsi="Cambria"/>
          <w:noProof/>
          <w:sz w:val="22"/>
        </w:rPr>
        <w:t xml:space="preserve"> 124: 88–98, 2011.</w:t>
      </w:r>
    </w:p>
    <w:p w14:paraId="583B9F9E"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50. </w:t>
      </w:r>
      <w:r w:rsidRPr="0049037A">
        <w:rPr>
          <w:rFonts w:ascii="Cambria" w:hAnsi="Cambria"/>
          <w:noProof/>
          <w:sz w:val="22"/>
        </w:rPr>
        <w:tab/>
      </w:r>
      <w:r w:rsidRPr="0049037A">
        <w:rPr>
          <w:rFonts w:ascii="Cambria" w:hAnsi="Cambria"/>
          <w:b/>
          <w:bCs/>
          <w:noProof/>
          <w:sz w:val="22"/>
        </w:rPr>
        <w:t>Xu Z</w:t>
      </w:r>
      <w:r w:rsidRPr="0049037A">
        <w:rPr>
          <w:rFonts w:ascii="Cambria" w:hAnsi="Cambria"/>
          <w:noProof/>
          <w:sz w:val="22"/>
        </w:rPr>
        <w:t xml:space="preserve">, </w:t>
      </w:r>
      <w:r w:rsidRPr="0049037A">
        <w:rPr>
          <w:rFonts w:ascii="Cambria" w:hAnsi="Cambria"/>
          <w:b/>
          <w:bCs/>
          <w:noProof/>
          <w:sz w:val="22"/>
        </w:rPr>
        <w:t>Xu X</w:t>
      </w:r>
      <w:r w:rsidRPr="0049037A">
        <w:rPr>
          <w:rFonts w:ascii="Cambria" w:hAnsi="Cambria"/>
          <w:noProof/>
          <w:sz w:val="22"/>
        </w:rPr>
        <w:t xml:space="preserve">, </w:t>
      </w:r>
      <w:r w:rsidRPr="0049037A">
        <w:rPr>
          <w:rFonts w:ascii="Cambria" w:hAnsi="Cambria"/>
          <w:b/>
          <w:bCs/>
          <w:noProof/>
          <w:sz w:val="22"/>
        </w:rPr>
        <w:t>Zhong M</w:t>
      </w:r>
      <w:r w:rsidRPr="0049037A">
        <w:rPr>
          <w:rFonts w:ascii="Cambria" w:hAnsi="Cambria"/>
          <w:noProof/>
          <w:sz w:val="22"/>
        </w:rPr>
        <w:t xml:space="preserve">, </w:t>
      </w:r>
      <w:r w:rsidRPr="0049037A">
        <w:rPr>
          <w:rFonts w:ascii="Cambria" w:hAnsi="Cambria"/>
          <w:b/>
          <w:bCs/>
          <w:noProof/>
          <w:sz w:val="22"/>
        </w:rPr>
        <w:t>Hotchkiss IP</w:t>
      </w:r>
      <w:r w:rsidRPr="0049037A">
        <w:rPr>
          <w:rFonts w:ascii="Cambria" w:hAnsi="Cambria"/>
          <w:noProof/>
          <w:sz w:val="22"/>
        </w:rPr>
        <w:t xml:space="preserve">, </w:t>
      </w:r>
      <w:r w:rsidRPr="0049037A">
        <w:rPr>
          <w:rFonts w:ascii="Cambria" w:hAnsi="Cambria"/>
          <w:b/>
          <w:bCs/>
          <w:noProof/>
          <w:sz w:val="22"/>
        </w:rPr>
        <w:t>Lewandowski RP</w:t>
      </w:r>
      <w:r w:rsidRPr="0049037A">
        <w:rPr>
          <w:rFonts w:ascii="Cambria" w:hAnsi="Cambria"/>
          <w:noProof/>
          <w:sz w:val="22"/>
        </w:rPr>
        <w:t xml:space="preserve">, </w:t>
      </w:r>
      <w:r w:rsidRPr="0049037A">
        <w:rPr>
          <w:rFonts w:ascii="Cambria" w:hAnsi="Cambria"/>
          <w:b/>
          <w:bCs/>
          <w:noProof/>
          <w:sz w:val="22"/>
        </w:rPr>
        <w:t>Wagner JG</w:t>
      </w:r>
      <w:r w:rsidRPr="0049037A">
        <w:rPr>
          <w:rFonts w:ascii="Cambria" w:hAnsi="Cambria"/>
          <w:noProof/>
          <w:sz w:val="22"/>
        </w:rPr>
        <w:t xml:space="preserve">, </w:t>
      </w:r>
      <w:r w:rsidRPr="0049037A">
        <w:rPr>
          <w:rFonts w:ascii="Cambria" w:hAnsi="Cambria"/>
          <w:b/>
          <w:bCs/>
          <w:noProof/>
          <w:sz w:val="22"/>
        </w:rPr>
        <w:t>Bramble L a</w:t>
      </w:r>
      <w:r w:rsidRPr="0049037A">
        <w:rPr>
          <w:rFonts w:ascii="Cambria" w:hAnsi="Cambria"/>
          <w:noProof/>
          <w:sz w:val="22"/>
        </w:rPr>
        <w:t xml:space="preserve">, </w:t>
      </w:r>
      <w:r w:rsidRPr="0049037A">
        <w:rPr>
          <w:rFonts w:ascii="Cambria" w:hAnsi="Cambria"/>
          <w:b/>
          <w:bCs/>
          <w:noProof/>
          <w:sz w:val="22"/>
        </w:rPr>
        <w:t>Yang Y</w:t>
      </w:r>
      <w:r w:rsidRPr="0049037A">
        <w:rPr>
          <w:rFonts w:ascii="Cambria" w:hAnsi="Cambria"/>
          <w:noProof/>
          <w:sz w:val="22"/>
        </w:rPr>
        <w:t xml:space="preserve">, </w:t>
      </w:r>
      <w:r w:rsidRPr="0049037A">
        <w:rPr>
          <w:rFonts w:ascii="Cambria" w:hAnsi="Cambria"/>
          <w:b/>
          <w:bCs/>
          <w:noProof/>
          <w:sz w:val="22"/>
        </w:rPr>
        <w:t>Wang A</w:t>
      </w:r>
      <w:r w:rsidRPr="0049037A">
        <w:rPr>
          <w:rFonts w:ascii="Cambria" w:hAnsi="Cambria"/>
          <w:noProof/>
          <w:sz w:val="22"/>
        </w:rPr>
        <w:t xml:space="preserve">, </w:t>
      </w:r>
      <w:r w:rsidRPr="0049037A">
        <w:rPr>
          <w:rFonts w:ascii="Cambria" w:hAnsi="Cambria"/>
          <w:b/>
          <w:bCs/>
          <w:noProof/>
          <w:sz w:val="22"/>
        </w:rPr>
        <w:t>Harkema JR</w:t>
      </w:r>
      <w:r w:rsidRPr="0049037A">
        <w:rPr>
          <w:rFonts w:ascii="Cambria" w:hAnsi="Cambria"/>
          <w:noProof/>
          <w:sz w:val="22"/>
        </w:rPr>
        <w:t xml:space="preserve">, </w:t>
      </w:r>
      <w:r w:rsidRPr="0049037A">
        <w:rPr>
          <w:rFonts w:ascii="Cambria" w:hAnsi="Cambria"/>
          <w:b/>
          <w:bCs/>
          <w:noProof/>
          <w:sz w:val="22"/>
        </w:rPr>
        <w:t>Lippmann M</w:t>
      </w:r>
      <w:r w:rsidRPr="0049037A">
        <w:rPr>
          <w:rFonts w:ascii="Cambria" w:hAnsi="Cambria"/>
          <w:noProof/>
          <w:sz w:val="22"/>
        </w:rPr>
        <w:t xml:space="preserve">, </w:t>
      </w:r>
      <w:r w:rsidRPr="0049037A">
        <w:rPr>
          <w:rFonts w:ascii="Cambria" w:hAnsi="Cambria"/>
          <w:b/>
          <w:bCs/>
          <w:noProof/>
          <w:sz w:val="22"/>
        </w:rPr>
        <w:t>Rajagopalan S</w:t>
      </w:r>
      <w:r w:rsidRPr="0049037A">
        <w:rPr>
          <w:rFonts w:ascii="Cambria" w:hAnsi="Cambria"/>
          <w:noProof/>
          <w:sz w:val="22"/>
        </w:rPr>
        <w:t xml:space="preserve">, </w:t>
      </w:r>
      <w:r w:rsidRPr="0049037A">
        <w:rPr>
          <w:rFonts w:ascii="Cambria" w:hAnsi="Cambria"/>
          <w:b/>
          <w:bCs/>
          <w:noProof/>
          <w:sz w:val="22"/>
        </w:rPr>
        <w:t>Chen L-C</w:t>
      </w:r>
      <w:r w:rsidRPr="0049037A">
        <w:rPr>
          <w:rFonts w:ascii="Cambria" w:hAnsi="Cambria"/>
          <w:noProof/>
          <w:sz w:val="22"/>
        </w:rPr>
        <w:t xml:space="preserve">, </w:t>
      </w:r>
      <w:r w:rsidRPr="0049037A">
        <w:rPr>
          <w:rFonts w:ascii="Cambria" w:hAnsi="Cambria"/>
          <w:b/>
          <w:bCs/>
          <w:noProof/>
          <w:sz w:val="22"/>
        </w:rPr>
        <w:t>Sun Q</w:t>
      </w:r>
      <w:r w:rsidRPr="0049037A">
        <w:rPr>
          <w:rFonts w:ascii="Cambria" w:hAnsi="Cambria"/>
          <w:noProof/>
          <w:sz w:val="22"/>
        </w:rPr>
        <w:t xml:space="preserve">. Ambient particulate air pollution induces oxidative stress and alterations of mitochondria and gene expression in brown and white adipose tissues. </w:t>
      </w:r>
      <w:r w:rsidRPr="0049037A">
        <w:rPr>
          <w:rFonts w:ascii="Cambria" w:hAnsi="Cambria"/>
          <w:i/>
          <w:iCs/>
          <w:noProof/>
          <w:sz w:val="22"/>
        </w:rPr>
        <w:t>Part Fibre Toxicol</w:t>
      </w:r>
      <w:r w:rsidRPr="0049037A">
        <w:rPr>
          <w:rFonts w:ascii="Cambria" w:hAnsi="Cambria"/>
          <w:noProof/>
          <w:sz w:val="22"/>
        </w:rPr>
        <w:t xml:space="preserve"> 8: 20, 2011.</w:t>
      </w:r>
    </w:p>
    <w:p w14:paraId="02676823" w14:textId="77777777" w:rsidR="0049037A" w:rsidRPr="0049037A" w:rsidRDefault="0049037A" w:rsidP="0049037A">
      <w:pPr>
        <w:widowControl w:val="0"/>
        <w:autoSpaceDE w:val="0"/>
        <w:autoSpaceDN w:val="0"/>
        <w:adjustRightInd w:val="0"/>
        <w:spacing w:line="480" w:lineRule="auto"/>
        <w:ind w:left="640" w:hanging="640"/>
        <w:rPr>
          <w:rFonts w:ascii="Cambria" w:hAnsi="Cambria"/>
          <w:noProof/>
          <w:sz w:val="22"/>
        </w:rPr>
      </w:pPr>
      <w:r w:rsidRPr="0049037A">
        <w:rPr>
          <w:rFonts w:ascii="Cambria" w:hAnsi="Cambria"/>
          <w:noProof/>
          <w:sz w:val="22"/>
        </w:rPr>
        <w:t xml:space="preserve">51. </w:t>
      </w:r>
      <w:r w:rsidRPr="0049037A">
        <w:rPr>
          <w:rFonts w:ascii="Cambria" w:hAnsi="Cambria"/>
          <w:noProof/>
          <w:sz w:val="22"/>
        </w:rPr>
        <w:tab/>
      </w:r>
      <w:r w:rsidRPr="0049037A">
        <w:rPr>
          <w:rFonts w:ascii="Cambria" w:hAnsi="Cambria"/>
          <w:b/>
          <w:bCs/>
          <w:noProof/>
          <w:sz w:val="22"/>
        </w:rPr>
        <w:t>Zurlo F</w:t>
      </w:r>
      <w:r w:rsidRPr="0049037A">
        <w:rPr>
          <w:rFonts w:ascii="Cambria" w:hAnsi="Cambria"/>
          <w:noProof/>
          <w:sz w:val="22"/>
        </w:rPr>
        <w:t xml:space="preserve">, </w:t>
      </w:r>
      <w:r w:rsidRPr="0049037A">
        <w:rPr>
          <w:rFonts w:ascii="Cambria" w:hAnsi="Cambria"/>
          <w:b/>
          <w:bCs/>
          <w:noProof/>
          <w:sz w:val="22"/>
        </w:rPr>
        <w:t>Larson K</w:t>
      </w:r>
      <w:r w:rsidRPr="0049037A">
        <w:rPr>
          <w:rFonts w:ascii="Cambria" w:hAnsi="Cambria"/>
          <w:noProof/>
          <w:sz w:val="22"/>
        </w:rPr>
        <w:t xml:space="preserve">, </w:t>
      </w:r>
      <w:r w:rsidRPr="0049037A">
        <w:rPr>
          <w:rFonts w:ascii="Cambria" w:hAnsi="Cambria"/>
          <w:b/>
          <w:bCs/>
          <w:noProof/>
          <w:sz w:val="22"/>
        </w:rPr>
        <w:t>Bogardus C</w:t>
      </w:r>
      <w:r w:rsidRPr="0049037A">
        <w:rPr>
          <w:rFonts w:ascii="Cambria" w:hAnsi="Cambria"/>
          <w:noProof/>
          <w:sz w:val="22"/>
        </w:rPr>
        <w:t xml:space="preserve">, </w:t>
      </w:r>
      <w:r w:rsidRPr="0049037A">
        <w:rPr>
          <w:rFonts w:ascii="Cambria" w:hAnsi="Cambria"/>
          <w:b/>
          <w:bCs/>
          <w:noProof/>
          <w:sz w:val="22"/>
        </w:rPr>
        <w:t>Ravussin E</w:t>
      </w:r>
      <w:r w:rsidRPr="0049037A">
        <w:rPr>
          <w:rFonts w:ascii="Cambria" w:hAnsi="Cambria"/>
          <w:noProof/>
          <w:sz w:val="22"/>
        </w:rPr>
        <w:t xml:space="preserve">. Skeletal muscle metabolism is a major determinant of resting energy expenditure. </w:t>
      </w:r>
      <w:r w:rsidRPr="0049037A">
        <w:rPr>
          <w:rFonts w:ascii="Cambria" w:hAnsi="Cambria"/>
          <w:i/>
          <w:iCs/>
          <w:noProof/>
          <w:sz w:val="22"/>
        </w:rPr>
        <w:t>J Clin Invest</w:t>
      </w:r>
      <w:r w:rsidRPr="0049037A">
        <w:rPr>
          <w:rFonts w:ascii="Cambria" w:hAnsi="Cambria"/>
          <w:noProof/>
          <w:sz w:val="22"/>
        </w:rPr>
        <w:t xml:space="preserve"> 86: 1423, 1990.</w:t>
      </w:r>
    </w:p>
    <w:p w14:paraId="0EBDB7E9" w14:textId="4219CE3A" w:rsidR="005373B2" w:rsidRPr="008B1F90" w:rsidRDefault="001B3EBF" w:rsidP="0049037A">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5B05B83E"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ins w:id="111" w:author="Dave Bridges" w:date="2016-03-21T08:00:00Z">
        <w:r w:rsidR="00096A99">
          <w:rPr>
            <w:rFonts w:cs="Arial"/>
            <w:sz w:val="22"/>
            <w:szCs w:val="22"/>
          </w:rPr>
          <w:t xml:space="preserve"> of genomic DNA and mRNA respectively.</w:t>
        </w:r>
      </w:ins>
      <w:del w:id="112" w:author="Dave Bridges" w:date="2016-03-21T08:00:00Z">
        <w:r w:rsidRPr="00D60157" w:rsidDel="00096A99">
          <w:rPr>
            <w:rFonts w:cs="Arial"/>
            <w:sz w:val="22"/>
            <w:szCs w:val="22"/>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ve Bridges" w:date="2016-03-21T08:05:00Z" w:initials="DB">
    <w:p w14:paraId="3D975D69" w14:textId="51172437" w:rsidR="00854D1C" w:rsidRDefault="00854D1C">
      <w:pPr>
        <w:pStyle w:val="CommentText"/>
      </w:pPr>
      <w:r>
        <w:rPr>
          <w:rStyle w:val="CommentReference"/>
        </w:rPr>
        <w:annotationRef/>
      </w:r>
      <w:r>
        <w:t>Need better wording here, plus a reference</w:t>
      </w:r>
    </w:p>
  </w:comment>
  <w:comment w:id="31" w:author="Dave Bridges" w:date="2016-03-21T08:06:00Z" w:initials="DB">
    <w:p w14:paraId="7FD536FB" w14:textId="1037A08B" w:rsidR="00854D1C" w:rsidRDefault="00854D1C">
      <w:pPr>
        <w:pStyle w:val="CommentText"/>
      </w:pPr>
      <w:r>
        <w:rPr>
          <w:rStyle w:val="CommentReference"/>
        </w:rPr>
        <w:annotationRef/>
      </w:r>
      <w:r>
        <w:t>Too vague</w:t>
      </w:r>
    </w:p>
  </w:comment>
  <w:comment w:id="82" w:author="Dave Bridges" w:date="2016-03-21T08:35:00Z" w:initials="DB">
    <w:p w14:paraId="58460443" w14:textId="53749688" w:rsidR="00854D1C" w:rsidRDefault="00854D1C">
      <w:pPr>
        <w:pStyle w:val="CommentText"/>
      </w:pPr>
      <w:ins w:id="83" w:author="Dave Bridges" w:date="2016-03-21T08:35:00Z">
        <w:r>
          <w:rPr>
            <w:rStyle w:val="CommentReference"/>
          </w:rPr>
          <w:annotationRef/>
        </w:r>
      </w:ins>
      <w:r>
        <w:t xml:space="preserve">Erin include what you or </w:t>
      </w:r>
      <w:proofErr w:type="spellStart"/>
      <w:r>
        <w:t>Alyse</w:t>
      </w:r>
      <w:proofErr w:type="spellEnd"/>
      <w:r>
        <w:t xml:space="preserve"> tested as normalization controls</w:t>
      </w:r>
    </w:p>
  </w:comment>
  <w:comment w:id="84" w:author="Dave Bridges" w:date="2016-03-21T08:35:00Z" w:initials="DB">
    <w:p w14:paraId="3ABFAFE1" w14:textId="47763851" w:rsidR="00854D1C" w:rsidRDefault="00854D1C">
      <w:pPr>
        <w:pStyle w:val="CommentText"/>
      </w:pPr>
      <w:r>
        <w:t xml:space="preserve">Erin, </w:t>
      </w:r>
      <w:r>
        <w:rPr>
          <w:rStyle w:val="CommentReference"/>
        </w:rPr>
        <w:annotationRef/>
      </w:r>
      <w:r>
        <w:t xml:space="preserve">specify composition </w:t>
      </w:r>
    </w:p>
  </w:comment>
  <w:comment w:id="96" w:author="Dave Bridges" w:date="2016-03-21T08:37:00Z" w:initials="DB">
    <w:p w14:paraId="5ADD2B69" w14:textId="69A812B4" w:rsidR="00854D1C" w:rsidRDefault="00854D1C">
      <w:pPr>
        <w:pStyle w:val="CommentText"/>
      </w:pPr>
      <w:r>
        <w:rPr>
          <w:rStyle w:val="CommentReference"/>
        </w:rPr>
        <w:annotationRef/>
      </w:r>
      <w:r>
        <w:t>Erin, was the pH of the whole solution 8.3 or just DTNB</w:t>
      </w:r>
    </w:p>
  </w:comment>
  <w:comment w:id="107" w:author="Dave Bridges" w:date="2016-03-08T08:41:00Z" w:initials="DB">
    <w:p w14:paraId="4C07BA06" w14:textId="6B26CE22" w:rsidR="00854D1C" w:rsidRDefault="00854D1C">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 w:id="108" w:author="Stephenson, Erin" w:date="2016-03-16T12:40:00Z" w:initials="SE">
    <w:p w14:paraId="76226BCA" w14:textId="77777777" w:rsidR="00854D1C" w:rsidRDefault="00854D1C">
      <w:pPr>
        <w:pStyle w:val="CommentText"/>
      </w:pPr>
      <w:r>
        <w:rPr>
          <w:rStyle w:val="CommentReference"/>
        </w:rPr>
        <w:annotationRef/>
      </w:r>
      <w:r>
        <w:t>Insert new references here</w:t>
      </w:r>
    </w:p>
    <w:p w14:paraId="6585DB95" w14:textId="15C320A6" w:rsidR="00854D1C" w:rsidRDefault="00854D1C">
      <w:pPr>
        <w:pStyle w:val="CommentText"/>
      </w:pPr>
      <w:r>
        <w:t xml:space="preserve">Wang (2010) Peroxisome Proliferator-Activated Receptor delta is an essential transcriptional regulator for mitochondrial protection and biogenesis in adult heart, </w:t>
      </w:r>
      <w:proofErr w:type="spellStart"/>
      <w:r>
        <w:t>Circ</w:t>
      </w:r>
      <w:proofErr w:type="spellEnd"/>
      <w:r>
        <w:t xml:space="preserve"> Res 106:911-919</w:t>
      </w:r>
    </w:p>
    <w:p w14:paraId="79C83BDF" w14:textId="77777777" w:rsidR="00854D1C" w:rsidRDefault="00854D1C">
      <w:pPr>
        <w:pStyle w:val="CommentText"/>
      </w:pPr>
    </w:p>
    <w:p w14:paraId="11ADC35D" w14:textId="73164148" w:rsidR="00854D1C" w:rsidRDefault="00854D1C">
      <w:pPr>
        <w:pStyle w:val="CommentText"/>
      </w:pPr>
      <w:proofErr w:type="spellStart"/>
      <w:r>
        <w:t>Ramamoorthy</w:t>
      </w:r>
      <w:proofErr w:type="spellEnd"/>
      <w:r>
        <w:t xml:space="preserve"> (2015) The transcriptional coregulatory PGC-1beta controls mitochondrial function and anti-oxidant </w:t>
      </w:r>
      <w:proofErr w:type="spellStart"/>
      <w:r>
        <w:t>defence</w:t>
      </w:r>
      <w:proofErr w:type="spellEnd"/>
      <w:r>
        <w:t xml:space="preserve"> in skeletal muscle, Nat </w:t>
      </w:r>
      <w:proofErr w:type="spellStart"/>
      <w:r>
        <w:t>Commun</w:t>
      </w:r>
      <w:proofErr w:type="spellEnd"/>
      <w:r>
        <w:t xml:space="preserve"> 6:10210</w:t>
      </w:r>
    </w:p>
    <w:p w14:paraId="11738C4B" w14:textId="5B45C895" w:rsidR="00854D1C" w:rsidRDefault="00854D1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7BA06" w15:done="0"/>
  <w15:commentEx w15:paraId="11738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E6C49"/>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05D"/>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C61"/>
    <w:rsid w:val="001D1BE1"/>
    <w:rsid w:val="001D2279"/>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37A"/>
    <w:rsid w:val="004907A5"/>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2F73"/>
    <w:rsid w:val="007D51FD"/>
    <w:rsid w:val="007E19C2"/>
    <w:rsid w:val="007E33C8"/>
    <w:rsid w:val="007E4915"/>
    <w:rsid w:val="007E6AD6"/>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4D1C"/>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0916"/>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6CAA"/>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60A3"/>
    <w:rsid w:val="00CD7D21"/>
    <w:rsid w:val="00CE2D3B"/>
    <w:rsid w:val="00CF04E9"/>
    <w:rsid w:val="00CF0D67"/>
    <w:rsid w:val="00CF173F"/>
    <w:rsid w:val="00CF74EA"/>
    <w:rsid w:val="00D012F9"/>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4396"/>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47E3"/>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7E76C-0F87-894C-9A60-AAF26189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42091</Words>
  <Characters>239925</Characters>
  <Application>Microsoft Macintosh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281454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19</cp:revision>
  <cp:lastPrinted>2016-02-23T18:09:00Z</cp:lastPrinted>
  <dcterms:created xsi:type="dcterms:W3CDTF">2016-03-09T15:24:00Z</dcterms:created>
  <dcterms:modified xsi:type="dcterms:W3CDTF">2016-03-21T13:43:00Z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