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7F86" w:rsidRPr="00D57F86" w:rsidRDefault="00D57F86" w:rsidP="00D57F86">
      <w:pPr>
        <w:rPr>
          <w:rFonts w:ascii="Times New Roman" w:eastAsia="Times New Roman" w:hAnsi="Times New Roman" w:cs="Times New Roman"/>
        </w:rPr>
      </w:pPr>
      <w:r w:rsidRPr="00D57F86"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  <w:t>Abstract, Introduction, Methods, Results, Discussion, Author Contributions, Acknowledgements, References</w:t>
      </w:r>
      <w:r w:rsidRPr="00D57F86">
        <w:rPr>
          <w:rFonts w:ascii="Arial" w:eastAsia="Times New Roman" w:hAnsi="Arial" w:cs="Arial"/>
          <w:color w:val="252525"/>
          <w:sz w:val="21"/>
          <w:szCs w:val="21"/>
          <w:shd w:val="clear" w:color="auto" w:fill="FFFFFF"/>
        </w:rPr>
        <w:t> and </w:t>
      </w:r>
      <w:r w:rsidRPr="00D57F86">
        <w:rPr>
          <w:rFonts w:ascii="Arial" w:eastAsia="Times New Roman" w:hAnsi="Arial" w:cs="Arial"/>
          <w:b/>
          <w:bCs/>
          <w:color w:val="252525"/>
          <w:sz w:val="21"/>
          <w:szCs w:val="21"/>
          <w:shd w:val="clear" w:color="auto" w:fill="FFFFFF"/>
        </w:rPr>
        <w:t>Figure/Table Legends</w:t>
      </w:r>
    </w:p>
    <w:p w:rsidR="000C06E4" w:rsidRDefault="000C06E4">
      <w:bookmarkStart w:id="0" w:name="_GoBack"/>
      <w:bookmarkEnd w:id="0"/>
    </w:p>
    <w:sectPr w:rsidR="000C06E4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AB"/>
    <w:rsid w:val="000C06E4"/>
    <w:rsid w:val="00143D60"/>
    <w:rsid w:val="003503AB"/>
    <w:rsid w:val="004013A7"/>
    <w:rsid w:val="006B12FE"/>
    <w:rsid w:val="00AD2F62"/>
    <w:rsid w:val="00D57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E472"/>
  <w14:defaultImageDpi w14:val="32767"/>
  <w15:chartTrackingRefBased/>
  <w15:docId w15:val="{136A690F-A5CE-0740-B74C-A4E1733B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21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2</cp:revision>
  <dcterms:created xsi:type="dcterms:W3CDTF">2020-05-06T19:29:00Z</dcterms:created>
  <dcterms:modified xsi:type="dcterms:W3CDTF">2020-05-06T19:31:00Z</dcterms:modified>
</cp:coreProperties>
</file>