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7479475"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 xml:space="preserve">aired-end poly-A mRNA libraries were generated and sequenced to a depth of </w:t>
      </w:r>
      <w:commentRangeStart w:id="5"/>
      <w:r w:rsidR="00A47D44">
        <w:rPr>
          <w:rFonts w:ascii="Arial" w:hAnsi="Arial" w:cs="Arial"/>
        </w:rPr>
        <w:t>XXXX</w:t>
      </w:r>
      <w:commentRangeEnd w:id="5"/>
      <w:r w:rsidR="00A47D44">
        <w:rPr>
          <w:rStyle w:val="CommentReference"/>
        </w:rPr>
        <w:commentReference w:id="5"/>
      </w:r>
      <w:r w:rsidR="00A47D44">
        <w:rPr>
          <w:rFonts w:ascii="Arial" w:hAnsi="Arial" w:cs="Arial"/>
        </w:rPr>
        <w:t xml:space="preserve"> on Illumina </w:t>
      </w:r>
      <w:proofErr w:type="spellStart"/>
      <w:r w:rsidR="00A47D44">
        <w:rPr>
          <w:rFonts w:ascii="Arial" w:hAnsi="Arial" w:cs="Arial"/>
        </w:rPr>
        <w:t>NovaSeq</w:t>
      </w:r>
      <w:proofErr w:type="spellEnd"/>
      <w:r w:rsidR="00A47D44">
        <w:rPr>
          <w:rFonts w:ascii="Arial" w:hAnsi="Arial" w:cs="Arial"/>
        </w:rPr>
        <w:t xml:space="preserve"> </w:t>
      </w:r>
      <w:commentRangeStart w:id="6"/>
      <w:r w:rsidR="00A47D44">
        <w:rPr>
          <w:rFonts w:ascii="Arial" w:hAnsi="Arial" w:cs="Arial"/>
        </w:rPr>
        <w:t>platform</w:t>
      </w:r>
      <w:commentRangeEnd w:id="6"/>
      <w:r w:rsidR="000300D1">
        <w:rPr>
          <w:rStyle w:val="CommentReference"/>
        </w:rPr>
        <w:commentReference w:id="6"/>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7"/>
      <w:r w:rsidR="00A47D44">
        <w:rPr>
          <w:rFonts w:ascii="Arial" w:hAnsi="Arial" w:cs="Arial"/>
        </w:rPr>
        <w:t>Salmon v 1.3.0</w:t>
      </w:r>
      <w:commentRangeEnd w:id="7"/>
      <w:r w:rsidR="00A47D44">
        <w:rPr>
          <w:rStyle w:val="CommentReference"/>
        </w:rPr>
        <w:commentReference w:id="7"/>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bookmarkStart w:id="8" w:name="_GoBack"/>
      <w:bookmarkEnd w:id="8"/>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9"/>
      <w:r w:rsidR="00A47D44">
        <w:rPr>
          <w:rFonts w:ascii="Arial" w:hAnsi="Arial" w:cs="Arial"/>
        </w:rPr>
        <w:t>change</w:t>
      </w:r>
      <w:commentRangeEnd w:id="9"/>
      <w:r w:rsidR="00A47D44">
        <w:rPr>
          <w:rStyle w:val="CommentReference"/>
        </w:rPr>
        <w:commentReference w:id="9"/>
      </w:r>
      <w:r w:rsidR="00A47D44">
        <w:rPr>
          <w:rFonts w:ascii="Arial" w:hAnsi="Arial" w:cs="Arial"/>
        </w:rPr>
        <w:t xml:space="preserve">.  Gene set enrichment results are presented in Supplementary Table 2.  Data are available from GEO at accession number </w:t>
      </w:r>
      <w:commentRangeStart w:id="10"/>
      <w:r w:rsidR="00A47D44">
        <w:rPr>
          <w:rFonts w:ascii="Arial" w:hAnsi="Arial" w:cs="Arial"/>
        </w:rPr>
        <w:t>XXXX</w:t>
      </w:r>
      <w:commentRangeEnd w:id="10"/>
      <w:r w:rsidR="00A47D44">
        <w:rPr>
          <w:rStyle w:val="CommentReference"/>
        </w:rPr>
        <w:commentReference w:id="10"/>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11"/>
      <w:r w:rsidRPr="00EF5551">
        <w:rPr>
          <w:rFonts w:ascii="Arial" w:hAnsi="Arial" w:cs="Arial"/>
          <w:b/>
          <w:color w:val="000000" w:themeColor="text1"/>
          <w:sz w:val="22"/>
          <w:szCs w:val="22"/>
        </w:rPr>
        <w:t xml:space="preserve">Western </w:t>
      </w:r>
      <w:commentRangeEnd w:id="11"/>
      <w:r w:rsidR="008D174B">
        <w:rPr>
          <w:rStyle w:val="CommentReference"/>
          <w:rFonts w:asciiTheme="minorHAnsi" w:eastAsiaTheme="minorHAnsi" w:hAnsiTheme="minorHAnsi" w:cstheme="minorBidi"/>
          <w:color w:val="auto"/>
        </w:rPr>
        <w:commentReference w:id="11"/>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2"/>
      <w:r w:rsidR="00EE1F20" w:rsidRPr="00EE1F20">
        <w:rPr>
          <w:rFonts w:ascii="Arial" w:hAnsi="Arial" w:cs="Arial"/>
          <w:color w:val="000000" w:themeColor="text1"/>
          <w:sz w:val="22"/>
          <w:szCs w:val="22"/>
        </w:rPr>
        <w:t>consultation</w:t>
      </w:r>
      <w:commentRangeEnd w:id="12"/>
      <w:r w:rsidR="00CE4B7C">
        <w:rPr>
          <w:rStyle w:val="CommentReference"/>
        </w:rPr>
        <w:commentReference w:id="12"/>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BC1DAB">
        <w:fldChar w:fldCharType="begin"/>
      </w:r>
      <w:r w:rsidR="00BC1DAB">
        <w:instrText xml:space="preserve"> SEQ Figure \* ARABIC </w:instrText>
      </w:r>
      <w:r w:rsidR="00BC1DAB">
        <w:fldChar w:fldCharType="separate"/>
      </w:r>
      <w:r w:rsidR="00D21277">
        <w:rPr>
          <w:noProof/>
        </w:rPr>
        <w:t>1</w:t>
      </w:r>
      <w:r w:rsidR="00BC1DAB">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3"/>
      <w:r w:rsidRPr="00EF5551">
        <w:rPr>
          <w:rFonts w:ascii="Arial" w:hAnsi="Arial" w:cs="Arial"/>
          <w:color w:val="000000" w:themeColor="text1"/>
          <w:sz w:val="22"/>
          <w:szCs w:val="22"/>
        </w:rPr>
        <w:t>Figure</w:t>
      </w:r>
      <w:commentRangeEnd w:id="13"/>
      <w:r w:rsidR="0025257E">
        <w:rPr>
          <w:rStyle w:val="CommentReference"/>
        </w:rPr>
        <w:commentReference w:id="13"/>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4"/>
      <w:r w:rsidR="00EF5551" w:rsidRPr="0020643E">
        <w:rPr>
          <w:rFonts w:ascii="Arial" w:hAnsi="Arial" w:cs="Arial"/>
          <w:color w:val="000000" w:themeColor="text1"/>
          <w:sz w:val="22"/>
          <w:szCs w:val="22"/>
        </w:rPr>
        <w:t xml:space="preserve"> </w:t>
      </w:r>
      <w:commentRangeEnd w:id="14"/>
      <w:r w:rsidR="0007224B">
        <w:rPr>
          <w:rStyle w:val="CommentReference"/>
        </w:rPr>
        <w:commentReference w:id="14"/>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5" w:author="Dave Bridges" w:date="2020-03-25T11:01:00Z">
        <w:r w:rsidR="0025257E">
          <w:rPr>
            <w:rFonts w:ascii="Arial" w:hAnsi="Arial" w:cs="Arial"/>
            <w:color w:val="000000" w:themeColor="text1"/>
            <w:sz w:val="22"/>
            <w:szCs w:val="22"/>
          </w:rPr>
          <w:t xml:space="preserve"> (</w:t>
        </w:r>
        <w:commentRangeStart w:id="16"/>
        <w:commentRangeStart w:id="17"/>
        <w:r w:rsidR="0025257E">
          <w:rPr>
            <w:rFonts w:ascii="Arial" w:hAnsi="Arial" w:cs="Arial"/>
            <w:color w:val="000000" w:themeColor="text1"/>
            <w:sz w:val="22"/>
            <w:szCs w:val="22"/>
          </w:rPr>
          <w:t>Figure</w:t>
        </w:r>
      </w:ins>
      <w:commentRangeEnd w:id="16"/>
      <w:ins w:id="18" w:author="Dave Bridges" w:date="2020-03-25T11:02:00Z">
        <w:r w:rsidR="0025257E">
          <w:rPr>
            <w:rStyle w:val="CommentReference"/>
          </w:rPr>
          <w:commentReference w:id="16"/>
        </w:r>
      </w:ins>
      <w:commentRangeEnd w:id="17"/>
      <w:r w:rsidR="0007224B">
        <w:rPr>
          <w:rStyle w:val="CommentReference"/>
        </w:rPr>
        <w:commentReference w:id="17"/>
      </w:r>
      <w:ins w:id="19"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20"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BC1DAB">
        <w:fldChar w:fldCharType="begin"/>
      </w:r>
      <w:r w:rsidR="00BC1DAB">
        <w:instrText xml:space="preserve"> SEQ Figure \* ARABIC </w:instrText>
      </w:r>
      <w:r w:rsidR="00BC1DAB">
        <w:fldChar w:fldCharType="separate"/>
      </w:r>
      <w:r w:rsidR="00D21277">
        <w:rPr>
          <w:noProof/>
        </w:rPr>
        <w:t>2</w:t>
      </w:r>
      <w:r w:rsidR="00BC1DAB">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21"/>
      <w:r w:rsidR="008B3CA4" w:rsidRPr="00EF5551">
        <w:rPr>
          <w:rFonts w:ascii="Arial" w:hAnsi="Arial" w:cs="Arial"/>
          <w:color w:val="000000" w:themeColor="text1"/>
          <w:sz w:val="22"/>
          <w:szCs w:val="22"/>
        </w:rPr>
        <w:t xml:space="preserve">females </w:t>
      </w:r>
      <w:commentRangeEnd w:id="21"/>
      <w:r w:rsidR="003F0902">
        <w:rPr>
          <w:rStyle w:val="CommentReference"/>
        </w:rPr>
        <w:commentReference w:id="21"/>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2"/>
      <w:commentRangeStart w:id="23"/>
      <w:r w:rsidR="008B3CA4" w:rsidRPr="00EF5551">
        <w:rPr>
          <w:rFonts w:ascii="Arial" w:hAnsi="Arial" w:cs="Arial"/>
          <w:color w:val="000000" w:themeColor="text1"/>
          <w:sz w:val="22"/>
          <w:szCs w:val="22"/>
        </w:rPr>
        <w:t>p</w:t>
      </w:r>
      <w:commentRangeEnd w:id="22"/>
      <w:r>
        <w:rPr>
          <w:rStyle w:val="CommentReference"/>
        </w:rPr>
        <w:commentReference w:id="22"/>
      </w:r>
      <w:commentRangeEnd w:id="23"/>
      <w:r w:rsidR="000D0963">
        <w:rPr>
          <w:rStyle w:val="CommentReference"/>
        </w:rPr>
        <w:commentReference w:id="23"/>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4"/>
      <w:commentRangeStart w:id="25"/>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4"/>
      <w:r w:rsidR="004D16AC">
        <w:rPr>
          <w:rStyle w:val="CommentReference"/>
          <w:rFonts w:asciiTheme="minorHAnsi" w:eastAsiaTheme="minorHAnsi" w:hAnsiTheme="minorHAnsi" w:cstheme="minorBidi"/>
          <w:color w:val="auto"/>
        </w:rPr>
        <w:commentReference w:id="24"/>
      </w:r>
      <w:commentRangeEnd w:id="25"/>
      <w:r w:rsidR="002315F4">
        <w:rPr>
          <w:rStyle w:val="CommentReference"/>
          <w:rFonts w:asciiTheme="minorHAnsi" w:eastAsiaTheme="minorHAnsi" w:hAnsiTheme="minorHAnsi" w:cstheme="minorBidi"/>
          <w:color w:val="auto"/>
        </w:rPr>
        <w:commentReference w:id="25"/>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6"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7"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8"/>
      <w:commentRangeStart w:id="29"/>
      <w:r w:rsidR="008B3CA4" w:rsidRPr="00205A66">
        <w:rPr>
          <w:rFonts w:ascii="Arial" w:hAnsi="Arial" w:cs="Arial"/>
          <w:color w:val="000000" w:themeColor="text1"/>
          <w:sz w:val="22"/>
          <w:szCs w:val="22"/>
        </w:rPr>
        <w:t>p</w:t>
      </w:r>
      <w:commentRangeEnd w:id="28"/>
      <w:r w:rsidR="0034722F" w:rsidRPr="00965A52">
        <w:rPr>
          <w:rStyle w:val="CommentReference"/>
        </w:rPr>
        <w:commentReference w:id="28"/>
      </w:r>
      <w:commentRangeEnd w:id="29"/>
      <w:r w:rsidR="002315F4">
        <w:rPr>
          <w:rStyle w:val="CommentReference"/>
        </w:rPr>
        <w:commentReference w:id="29"/>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30"/>
      <w:commentRangeEnd w:id="30"/>
      <w:r w:rsidR="00965A52">
        <w:rPr>
          <w:rStyle w:val="CommentReference"/>
        </w:rPr>
        <w:commentReference w:id="30"/>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31" w:author="Dave Bridges" w:date="2020-03-25T11:19:00Z">
        <w:r w:rsidR="00254644">
          <w:rPr>
            <w:rFonts w:ascii="Arial" w:hAnsi="Arial" w:cs="Arial"/>
            <w:color w:val="000000" w:themeColor="text1"/>
            <w:sz w:val="22"/>
            <w:szCs w:val="22"/>
          </w:rPr>
          <w:t xml:space="preserve"> In terms of milk</w:t>
        </w:r>
      </w:ins>
      <w:ins w:id="32" w:author="Dave Bridges" w:date="2020-03-25T11:20:00Z">
        <w:r w:rsidR="00254644">
          <w:rPr>
            <w:rFonts w:ascii="Arial" w:hAnsi="Arial" w:cs="Arial"/>
            <w:color w:val="000000" w:themeColor="text1"/>
            <w:sz w:val="22"/>
            <w:szCs w:val="22"/>
          </w:rPr>
          <w:t xml:space="preserve"> lactose </w:t>
        </w:r>
        <w:commentRangeStart w:id="33"/>
        <w:r w:rsidR="00254644">
          <w:rPr>
            <w:rFonts w:ascii="Arial" w:hAnsi="Arial" w:cs="Arial"/>
            <w:color w:val="000000" w:themeColor="text1"/>
            <w:sz w:val="22"/>
            <w:szCs w:val="22"/>
          </w:rPr>
          <w:t>XXX</w:t>
        </w:r>
        <w:commentRangeEnd w:id="33"/>
        <w:r w:rsidR="00254644">
          <w:rPr>
            <w:rStyle w:val="CommentReference"/>
          </w:rPr>
          <w:commentReference w:id="33"/>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4F7140C"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Lipidomic Analysis of Milk Shows </w:t>
      </w:r>
      <w:r w:rsidR="00F66797">
        <w:rPr>
          <w:rFonts w:ascii="Arial" w:hAnsi="Arial" w:cs="Arial"/>
          <w:b/>
          <w:color w:val="000000" w:themeColor="text1"/>
          <w:sz w:val="22"/>
          <w:szCs w:val="22"/>
        </w:rPr>
        <w:t>Healthier Milk Fat Composition in</w:t>
      </w:r>
      <w:r>
        <w:rPr>
          <w:rFonts w:ascii="Arial" w:hAnsi="Arial" w:cs="Arial"/>
          <w:b/>
          <w:color w:val="000000" w:themeColor="text1"/>
          <w:sz w:val="22"/>
          <w:szCs w:val="22"/>
        </w:rPr>
        <w:t xml:space="preserve"> KO </w:t>
      </w:r>
      <w:commentRangeStart w:id="34"/>
      <w:r>
        <w:rPr>
          <w:rFonts w:ascii="Arial" w:hAnsi="Arial" w:cs="Arial"/>
          <w:b/>
          <w:color w:val="000000" w:themeColor="text1"/>
          <w:sz w:val="22"/>
          <w:szCs w:val="22"/>
        </w:rPr>
        <w:t>Milk</w:t>
      </w:r>
      <w:commentRangeEnd w:id="34"/>
      <w:r w:rsidR="00383D4B">
        <w:rPr>
          <w:rStyle w:val="CommentReference"/>
          <w:rFonts w:asciiTheme="minorHAnsi" w:eastAsiaTheme="minorHAnsi" w:hAnsiTheme="minorHAnsi" w:cstheme="minorBidi"/>
          <w:color w:val="auto"/>
        </w:rPr>
        <w:commentReference w:id="34"/>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60C0496A" w:rsidR="00383D4B" w:rsidRPr="00EF5551"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commentRangeStart w:id="35"/>
      <w:r>
        <w:rPr>
          <w:rFonts w:ascii="Arial" w:hAnsi="Arial" w:cs="Arial"/>
          <w:b/>
          <w:color w:val="000000" w:themeColor="text1"/>
          <w:sz w:val="22"/>
          <w:szCs w:val="22"/>
        </w:rPr>
        <w:t xml:space="preserve">Pathways </w:t>
      </w:r>
      <w:commentRangeEnd w:id="35"/>
      <w:r w:rsidR="00294453">
        <w:rPr>
          <w:rStyle w:val="CommentReference"/>
          <w:rFonts w:asciiTheme="minorHAnsi" w:eastAsiaTheme="minorHAnsi" w:hAnsiTheme="minorHAnsi" w:cstheme="minorBidi"/>
          <w:color w:val="auto"/>
        </w:rPr>
        <w:commentReference w:id="35"/>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6"/>
      <w:r>
        <w:rPr>
          <w:rFonts w:ascii="Arial" w:hAnsi="Arial" w:cs="Arial"/>
          <w:color w:val="000000" w:themeColor="text1"/>
          <w:sz w:val="22"/>
          <w:szCs w:val="22"/>
        </w:rPr>
        <w:t xml:space="preserve">female </w:t>
      </w:r>
      <w:commentRangeEnd w:id="36"/>
      <w:r w:rsidR="00125E99">
        <w:rPr>
          <w:rStyle w:val="CommentReference"/>
        </w:rPr>
        <w:commentReference w:id="36"/>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7"/>
      <w:r>
        <w:rPr>
          <w:rFonts w:ascii="Arial" w:hAnsi="Arial" w:cs="Arial"/>
          <w:color w:val="000000" w:themeColor="text1"/>
          <w:sz w:val="22"/>
          <w:szCs w:val="22"/>
        </w:rPr>
        <w:t xml:space="preserve">number </w:t>
      </w:r>
      <w:commentRangeEnd w:id="37"/>
      <w:r w:rsidR="00125E99">
        <w:rPr>
          <w:rStyle w:val="CommentReference"/>
        </w:rPr>
        <w:commentReference w:id="37"/>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8"/>
      <w:r w:rsidR="00125E99">
        <w:rPr>
          <w:rFonts w:ascii="Arial" w:hAnsi="Arial" w:cs="Arial"/>
          <w:color w:val="000000" w:themeColor="text1"/>
          <w:sz w:val="22"/>
          <w:szCs w:val="22"/>
        </w:rPr>
        <w:t>immunity</w:t>
      </w:r>
      <w:commentRangeEnd w:id="38"/>
      <w:r w:rsidR="00125E99">
        <w:rPr>
          <w:rStyle w:val="CommentReference"/>
        </w:rPr>
        <w:commentReference w:id="38"/>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w:t>
      </w:r>
      <w:r w:rsidR="00867F2A" w:rsidRPr="00125E99">
        <w:rPr>
          <w:rFonts w:ascii="Arial" w:hAnsi="Arial" w:cs="Arial"/>
          <w:strike/>
          <w:color w:val="000000" w:themeColor="text1"/>
          <w:sz w:val="22"/>
          <w:szCs w:val="22"/>
        </w:rPr>
        <w:lastRenderedPageBreak/>
        <w:t xml:space="preserve">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w:t>
      </w:r>
      <w:r w:rsidR="00D41030">
        <w:rPr>
          <w:rFonts w:ascii="Arial" w:hAnsi="Arial" w:cs="Arial"/>
          <w:bCs/>
          <w:color w:val="000000" w:themeColor="text1"/>
          <w:sz w:val="22"/>
          <w:szCs w:val="22"/>
        </w:rPr>
        <w:lastRenderedPageBreak/>
        <w:t xml:space="preserve">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w:t>
      </w:r>
      <w:r w:rsidRPr="00BD0A0D">
        <w:rPr>
          <w:rFonts w:ascii="Arial" w:hAnsi="Arial" w:cs="Arial"/>
          <w:noProof/>
          <w:sz w:val="22"/>
        </w:rPr>
        <w:lastRenderedPageBreak/>
        <w:t xml:space="preserve">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3-12T10:19:00Z" w:initials="DB">
    <w:p w14:paraId="689134DE" w14:textId="77777777" w:rsidR="00A47D44" w:rsidRDefault="00A47D44" w:rsidP="00A47D44">
      <w:pPr>
        <w:pStyle w:val="CommentText"/>
      </w:pPr>
      <w:r>
        <w:rPr>
          <w:rStyle w:val="CommentReference"/>
        </w:rPr>
        <w:annotationRef/>
      </w:r>
      <w:r>
        <w:t>calculate</w:t>
      </w:r>
    </w:p>
  </w:comment>
  <w:comment w:id="6"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7"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9"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10"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11"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2"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3"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4"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6"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7" w:author="Noura El Habbal" w:date="2021-01-13T00:41:00Z" w:initials="NEH">
    <w:p w14:paraId="64C13AEF" w14:textId="41CF7705" w:rsidR="004D0A18" w:rsidRDefault="004D0A18">
      <w:pPr>
        <w:pStyle w:val="CommentText"/>
      </w:pPr>
      <w:r>
        <w:rPr>
          <w:rStyle w:val="CommentReference"/>
        </w:rPr>
        <w:annotationRef/>
      </w:r>
    </w:p>
  </w:comment>
  <w:comment w:id="21"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2" w:author="Dave Bridges" w:date="2020-03-25T11:09:00Z" w:initials="DB">
    <w:p w14:paraId="4A27421A" w14:textId="322DCB0F" w:rsidR="004D0A18" w:rsidRDefault="004D0A18">
      <w:pPr>
        <w:pStyle w:val="CommentText"/>
      </w:pPr>
      <w:r>
        <w:rPr>
          <w:rStyle w:val="CommentReference"/>
        </w:rPr>
        <w:annotationRef/>
      </w:r>
      <w:r>
        <w:t>Need effect sizes.</w:t>
      </w:r>
    </w:p>
  </w:comment>
  <w:comment w:id="23"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4" w:author="Dave Bridges" w:date="2020-03-25T11:16:00Z" w:initials="DB">
    <w:p w14:paraId="72B698A6" w14:textId="688B3439" w:rsidR="004D0A18" w:rsidRDefault="004D0A18">
      <w:pPr>
        <w:pStyle w:val="CommentText"/>
      </w:pPr>
      <w:r>
        <w:rPr>
          <w:rStyle w:val="CommentReference"/>
        </w:rPr>
        <w:annotationRef/>
      </w:r>
      <w:r>
        <w:t>And maybe protein?</w:t>
      </w:r>
    </w:p>
  </w:comment>
  <w:comment w:id="25" w:author="Noura El Habbal" w:date="2021-01-13T00:51:00Z" w:initials="NEH">
    <w:p w14:paraId="21D3C868" w14:textId="0215DA10" w:rsidR="004D0A18" w:rsidRDefault="004D0A18">
      <w:pPr>
        <w:pStyle w:val="CommentText"/>
      </w:pPr>
      <w:r>
        <w:rPr>
          <w:rStyle w:val="CommentReference"/>
        </w:rPr>
        <w:annotationRef/>
      </w:r>
      <w:r>
        <w:t>No</w:t>
      </w:r>
    </w:p>
  </w:comment>
  <w:comment w:id="28" w:author="Dave Bridges" w:date="2020-03-25T11:14:00Z" w:initials="DB">
    <w:p w14:paraId="136E77EC" w14:textId="1D56E8BD" w:rsidR="004D0A18" w:rsidRDefault="004D0A18">
      <w:pPr>
        <w:pStyle w:val="CommentText"/>
      </w:pPr>
      <w:r>
        <w:rPr>
          <w:rStyle w:val="CommentReference"/>
        </w:rPr>
        <w:annotationRef/>
      </w:r>
      <w:r>
        <w:t>Effect size</w:t>
      </w:r>
    </w:p>
  </w:comment>
  <w:comment w:id="29"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30" w:author="Dave Bridges" w:date="2020-03-25T11:16:00Z" w:initials="DB">
    <w:p w14:paraId="28D2C9D8" w14:textId="7E344D50" w:rsidR="004D0A18" w:rsidRDefault="004D0A18">
      <w:pPr>
        <w:pStyle w:val="CommentText"/>
      </w:pPr>
      <w:r>
        <w:rPr>
          <w:rStyle w:val="CommentReference"/>
        </w:rPr>
        <w:annotationRef/>
      </w:r>
      <w:r>
        <w:t>p-value</w:t>
      </w:r>
    </w:p>
  </w:comment>
  <w:comment w:id="33"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4"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5"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6"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7"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8"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689134DE"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689134DE" w16cid:durableId="23F5BEAC"/>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25BF" w14:textId="77777777" w:rsidR="00BC1DAB" w:rsidRDefault="00BC1DAB" w:rsidP="006E77C5">
      <w:r>
        <w:separator/>
      </w:r>
    </w:p>
  </w:endnote>
  <w:endnote w:type="continuationSeparator" w:id="0">
    <w:p w14:paraId="08AA0ABC" w14:textId="77777777" w:rsidR="00BC1DAB" w:rsidRDefault="00BC1DAB"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25AF6" w14:textId="77777777" w:rsidR="00BC1DAB" w:rsidRDefault="00BC1DAB" w:rsidP="006E77C5">
      <w:r>
        <w:separator/>
      </w:r>
    </w:p>
  </w:footnote>
  <w:footnote w:type="continuationSeparator" w:id="0">
    <w:p w14:paraId="6D02082A" w14:textId="77777777" w:rsidR="00BC1DAB" w:rsidRDefault="00BC1DAB"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C2CE9"/>
    <w:rsid w:val="003C33B1"/>
    <w:rsid w:val="003D6E2D"/>
    <w:rsid w:val="003F0902"/>
    <w:rsid w:val="004125BF"/>
    <w:rsid w:val="00441EFD"/>
    <w:rsid w:val="00472C36"/>
    <w:rsid w:val="0047727E"/>
    <w:rsid w:val="00494187"/>
    <w:rsid w:val="004D0A18"/>
    <w:rsid w:val="004D14AF"/>
    <w:rsid w:val="004D15A4"/>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85932"/>
    <w:rsid w:val="00790E70"/>
    <w:rsid w:val="007A4323"/>
    <w:rsid w:val="007C3FF7"/>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970F3"/>
    <w:rsid w:val="009A1ED6"/>
    <w:rsid w:val="009B36EB"/>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B6A28"/>
    <w:rsid w:val="00BC1DAB"/>
    <w:rsid w:val="00BD0A0D"/>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21277"/>
    <w:rsid w:val="00D2675D"/>
    <w:rsid w:val="00D41030"/>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C26AB-C129-044B-849D-255E1B16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15</Pages>
  <Words>24123</Words>
  <Characters>137502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111</cp:revision>
  <dcterms:created xsi:type="dcterms:W3CDTF">2020-02-05T19:13:00Z</dcterms:created>
  <dcterms:modified xsi:type="dcterms:W3CDTF">2021-04-02T14:35:00Z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