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E2104" w14:textId="42814FD8" w:rsidR="003F3109" w:rsidRPr="003F3109" w:rsidRDefault="00640305" w:rsidP="00640305">
      <w:pPr>
        <w:widowControl w:val="0"/>
        <w:tabs>
          <w:tab w:val="left" w:pos="47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Report on Pretest data Fall 2013 Bridges</w:t>
      </w:r>
    </w:p>
    <w:tbl>
      <w:tblPr>
        <w:tblW w:w="955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0"/>
      </w:tblGrid>
      <w:tr w:rsidR="003F3109" w:rsidRPr="003F3109" w14:paraId="64C5F4B7" w14:textId="77777777" w:rsidTr="00640305">
        <w:tblPrEx>
          <w:tblCellMar>
            <w:top w:w="0" w:type="dxa"/>
            <w:bottom w:w="0" w:type="dxa"/>
          </w:tblCellMar>
        </w:tblPrEx>
        <w:trPr>
          <w:cantSplit/>
          <w:trHeight w:val="441"/>
          <w:tblHeader/>
        </w:trPr>
        <w:tc>
          <w:tcPr>
            <w:tcW w:w="9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55120" w14:textId="5B14CE0F" w:rsidR="003F3109" w:rsidRPr="003F3109" w:rsidRDefault="003F3109" w:rsidP="003F310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72840E75" w14:textId="77777777" w:rsidR="00DF4ED7" w:rsidRDefault="003F3109" w:rsidP="00DF4ED7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3109">
        <w:rPr>
          <w:rFonts w:ascii="Times New Roman" w:hAnsi="Times New Roman" w:cs="Times New Roman"/>
        </w:rPr>
        <w:drawing>
          <wp:inline distT="0" distB="0" distL="0" distR="0" wp14:anchorId="522A8E2A" wp14:editId="66E1AF47">
            <wp:extent cx="5559254" cy="3695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54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A5DD" w14:textId="149D7E22" w:rsidR="003F3109" w:rsidRPr="003F3109" w:rsidRDefault="00DF4ED7" w:rsidP="00DF4ED7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between CompAtt and confidence in major r(80) = . 35, p &lt; .001</w:t>
      </w:r>
    </w:p>
    <w:p w14:paraId="0568F591" w14:textId="77777777" w:rsidR="003F3109" w:rsidRPr="003F3109" w:rsidRDefault="003F3109" w:rsidP="003F3109">
      <w:pPr>
        <w:rPr>
          <w:rFonts w:ascii="Times New Roman" w:hAnsi="Times New Roman" w:cs="Times New Roman"/>
        </w:rPr>
      </w:pPr>
    </w:p>
    <w:p w14:paraId="19D8E0DA" w14:textId="74CADB35" w:rsidR="003F3109" w:rsidRPr="003F3109" w:rsidRDefault="00640305" w:rsidP="003F3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8FC91D3" wp14:editId="735F34A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41800" cy="3632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109">
        <w:rPr>
          <w:rFonts w:ascii="Times New Roman" w:hAnsi="Times New Roman" w:cs="Times New Roman"/>
        </w:rPr>
        <w:tab/>
      </w:r>
    </w:p>
    <w:p w14:paraId="6224BF64" w14:textId="77777777" w:rsidR="003F3109" w:rsidRPr="003F3109" w:rsidRDefault="003F3109" w:rsidP="003F3109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6CF50D8" w14:textId="77777777" w:rsidR="003F3109" w:rsidRPr="003F3109" w:rsidRDefault="003F3109" w:rsidP="003F3109">
      <w:pPr>
        <w:tabs>
          <w:tab w:val="left" w:pos="2000"/>
        </w:tabs>
        <w:rPr>
          <w:rFonts w:ascii="Times New Roman" w:hAnsi="Times New Roman" w:cs="Times New Roman"/>
        </w:rPr>
      </w:pPr>
    </w:p>
    <w:p w14:paraId="78BCE415" w14:textId="121BA9C1" w:rsidR="00C86AD4" w:rsidRDefault="003F3109" w:rsidP="00C86AD4">
      <w:r>
        <w:rPr>
          <w:noProof/>
          <w:lang w:eastAsia="en-US"/>
        </w:rPr>
        <w:lastRenderedPageBreak/>
        <w:drawing>
          <wp:inline distT="0" distB="0" distL="0" distR="0" wp14:anchorId="29F8F1CA" wp14:editId="35729EA5">
            <wp:extent cx="6374765" cy="4203700"/>
            <wp:effectExtent l="0" t="0" r="6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2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F185" w14:textId="77777777" w:rsidR="00C86AD4" w:rsidRPr="00C86AD4" w:rsidRDefault="00C86AD4" w:rsidP="00C86A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8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7"/>
        <w:gridCol w:w="1127"/>
        <w:gridCol w:w="1255"/>
        <w:gridCol w:w="1498"/>
        <w:gridCol w:w="1808"/>
        <w:gridCol w:w="1808"/>
      </w:tblGrid>
      <w:tr w:rsidR="00C86AD4" w:rsidRPr="00C86AD4" w14:paraId="6DA40C3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EC2068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b/>
                <w:bCs/>
                <w:color w:val="000000"/>
              </w:rPr>
              <w:t>Group Statistics</w:t>
            </w:r>
          </w:p>
        </w:tc>
      </w:tr>
      <w:tr w:rsidR="00C86AD4" w:rsidRPr="00C86AD4" w14:paraId="4780BCF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976C9C1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D26D2E4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575769C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653E2DE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18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3307DC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Std. Deviation</w:t>
            </w:r>
          </w:p>
        </w:tc>
        <w:tc>
          <w:tcPr>
            <w:tcW w:w="18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FC15904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Std. Error Mean</w:t>
            </w:r>
          </w:p>
        </w:tc>
      </w:tr>
      <w:tr w:rsidR="00C86AD4" w:rsidRPr="00C86AD4" w14:paraId="5790C12B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9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0DEAA73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CompAtt</w:t>
            </w:r>
          </w:p>
        </w:tc>
        <w:tc>
          <w:tcPr>
            <w:tcW w:w="11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3DB945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2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FF96E72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F0EF836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110.8889</w:t>
            </w:r>
          </w:p>
        </w:tc>
        <w:tc>
          <w:tcPr>
            <w:tcW w:w="180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C54FF91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11.86610</w:t>
            </w:r>
          </w:p>
        </w:tc>
        <w:tc>
          <w:tcPr>
            <w:tcW w:w="18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DD3040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1.39843</w:t>
            </w:r>
          </w:p>
        </w:tc>
      </w:tr>
      <w:tr w:rsidR="00C86AD4" w:rsidRPr="00C86AD4" w14:paraId="174B9C7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9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74F781E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EC00D82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58D322AB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97" w:type="dxa"/>
            <w:tcBorders>
              <w:top w:val="nil"/>
            </w:tcBorders>
            <w:shd w:val="clear" w:color="auto" w:fill="FFFFFF"/>
          </w:tcPr>
          <w:p w14:paraId="36E5F06F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107.6000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FFFFFF"/>
          </w:tcPr>
          <w:p w14:paraId="2E45A4E6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8.18128</w:t>
            </w:r>
          </w:p>
        </w:tc>
        <w:tc>
          <w:tcPr>
            <w:tcW w:w="1807" w:type="dxa"/>
            <w:tcBorders>
              <w:top w:val="nil"/>
              <w:right w:val="single" w:sz="16" w:space="0" w:color="000000"/>
            </w:tcBorders>
            <w:shd w:val="clear" w:color="auto" w:fill="FFFFFF"/>
          </w:tcPr>
          <w:p w14:paraId="40D3C579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2.58715</w:t>
            </w:r>
          </w:p>
        </w:tc>
      </w:tr>
      <w:tr w:rsidR="00C86AD4" w:rsidRPr="00C86AD4" w14:paraId="70AE2B4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97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BE04C0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Confi</w:t>
            </w:r>
            <w:r>
              <w:rPr>
                <w:rFonts w:ascii="Arial" w:hAnsi="Arial" w:cs="Arial"/>
                <w:color w:val="000000"/>
              </w:rPr>
              <w:t>dence in major</w:t>
            </w:r>
          </w:p>
        </w:tc>
        <w:tc>
          <w:tcPr>
            <w:tcW w:w="1127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C92831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2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1E17D5F7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1497" w:type="dxa"/>
            <w:tcBorders>
              <w:bottom w:val="nil"/>
            </w:tcBorders>
            <w:shd w:val="clear" w:color="auto" w:fill="FFFFFF"/>
          </w:tcPr>
          <w:p w14:paraId="13782971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4.3611</w:t>
            </w:r>
          </w:p>
        </w:tc>
        <w:tc>
          <w:tcPr>
            <w:tcW w:w="1807" w:type="dxa"/>
            <w:tcBorders>
              <w:bottom w:val="nil"/>
            </w:tcBorders>
            <w:shd w:val="clear" w:color="auto" w:fill="FFFFFF"/>
          </w:tcPr>
          <w:p w14:paraId="03DA9D2F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.95395</w:t>
            </w:r>
          </w:p>
        </w:tc>
        <w:tc>
          <w:tcPr>
            <w:tcW w:w="1807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14:paraId="74CCD256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.11242</w:t>
            </w:r>
          </w:p>
        </w:tc>
      </w:tr>
      <w:tr w:rsidR="00C86AD4" w:rsidRPr="00C86AD4" w14:paraId="11094235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1297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BEE3FC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3D265F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2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F5CC99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EB6EB5C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4.3000</w:t>
            </w:r>
          </w:p>
        </w:tc>
        <w:tc>
          <w:tcPr>
            <w:tcW w:w="180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A702A33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.67495</w:t>
            </w:r>
          </w:p>
        </w:tc>
        <w:tc>
          <w:tcPr>
            <w:tcW w:w="18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0FB115" w14:textId="77777777" w:rsidR="00C86AD4" w:rsidRPr="00C86AD4" w:rsidRDefault="00C86AD4" w:rsidP="00C86AD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86AD4">
              <w:rPr>
                <w:rFonts w:ascii="Arial" w:hAnsi="Arial" w:cs="Arial"/>
                <w:color w:val="000000"/>
              </w:rPr>
              <w:t>.21344</w:t>
            </w:r>
          </w:p>
        </w:tc>
      </w:tr>
    </w:tbl>
    <w:p w14:paraId="298702E0" w14:textId="77777777" w:rsidR="00A44D5D" w:rsidRPr="00A44D5D" w:rsidRDefault="00A44D5D" w:rsidP="00A44D5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3013"/>
        <w:gridCol w:w="1471"/>
        <w:gridCol w:w="1253"/>
        <w:gridCol w:w="1791"/>
        <w:gridCol w:w="1288"/>
      </w:tblGrid>
      <w:tr w:rsidR="00A44D5D" w:rsidRPr="00A44D5D" w14:paraId="553C2A9E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A6186" w14:textId="6A2167FE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44D5D" w:rsidRPr="00A44D5D" w14:paraId="4E6DDEE2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3BE08B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421F29D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Frequency</w:t>
            </w:r>
          </w:p>
        </w:tc>
        <w:tc>
          <w:tcPr>
            <w:tcW w:w="12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5653AC3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Percent</w:t>
            </w:r>
          </w:p>
        </w:tc>
        <w:tc>
          <w:tcPr>
            <w:tcW w:w="17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78C4F38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Valid Percent</w:t>
            </w:r>
          </w:p>
        </w:tc>
        <w:tc>
          <w:tcPr>
            <w:tcW w:w="12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CC7F779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Cumulative Percent</w:t>
            </w:r>
          </w:p>
        </w:tc>
      </w:tr>
      <w:tr w:rsidR="00A44D5D" w:rsidRPr="00A44D5D" w14:paraId="0A450276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0C5CBD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Valid</w:t>
            </w:r>
          </w:p>
        </w:tc>
        <w:tc>
          <w:tcPr>
            <w:tcW w:w="30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4EBA4B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African American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104D9DD9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5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CAD5611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4.9</w:t>
            </w:r>
          </w:p>
        </w:tc>
        <w:tc>
          <w:tcPr>
            <w:tcW w:w="17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0CB818C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4.9</w:t>
            </w:r>
          </w:p>
        </w:tc>
        <w:tc>
          <w:tcPr>
            <w:tcW w:w="12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35BA9D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4.9</w:t>
            </w:r>
          </w:p>
        </w:tc>
      </w:tr>
      <w:tr w:rsidR="00A44D5D" w:rsidRPr="00A44D5D" w14:paraId="454D7987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47C3226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9CA801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Asian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3E62427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6F05B452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9.8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48E3AAEB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9.8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120E065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14.6</w:t>
            </w:r>
          </w:p>
        </w:tc>
      </w:tr>
      <w:tr w:rsidR="00A44D5D" w:rsidRPr="00A44D5D" w14:paraId="6D8C05AC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83C0D07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CCAF58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Hispanic/Latino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16F88BA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6EDD2587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4.9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34F5A3B4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4.9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960D60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19.5</w:t>
            </w:r>
          </w:p>
        </w:tc>
      </w:tr>
      <w:tr w:rsidR="00A44D5D" w:rsidRPr="00A44D5D" w14:paraId="6E2FF1F1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C2839B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3FAF58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Multi-ethnic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A369B3C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0BEE2597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7.3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4A24CEB2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7.3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1A6F64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26.8</w:t>
            </w:r>
          </w:p>
        </w:tc>
      </w:tr>
      <w:tr w:rsidR="00A44D5D" w:rsidRPr="00A44D5D" w14:paraId="7D7A2182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61A79C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67D0D4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Native American/American Indian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2C347F5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68AC4E0E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353B56F0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0830596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28.0</w:t>
            </w:r>
          </w:p>
        </w:tc>
      </w:tr>
      <w:tr w:rsidR="00A44D5D" w:rsidRPr="00A44D5D" w14:paraId="72414834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646625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AF8544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Native Hawaiian/Pacific Islander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F9843CA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1F6D7E2B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468DECAC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BD4D0A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29.3</w:t>
            </w:r>
          </w:p>
        </w:tc>
      </w:tr>
      <w:tr w:rsidR="00A44D5D" w:rsidRPr="00A44D5D" w14:paraId="0A8B4A8A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7BEF59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99F7EF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Other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BC9540D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75AA7AD1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2836AD1F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9C4837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32.9</w:t>
            </w:r>
          </w:p>
        </w:tc>
      </w:tr>
      <w:tr w:rsidR="00A44D5D" w:rsidRPr="00A44D5D" w14:paraId="28CFCFA3" w14:textId="77777777" w:rsidTr="00B106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CB73A78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4AD91F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White/Caucasian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E7857B3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253" w:type="dxa"/>
            <w:tcBorders>
              <w:top w:val="nil"/>
              <w:bottom w:val="nil"/>
            </w:tcBorders>
            <w:shd w:val="clear" w:color="auto" w:fill="FFFFFF"/>
          </w:tcPr>
          <w:p w14:paraId="09C934EA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67.1</w:t>
            </w:r>
          </w:p>
        </w:tc>
        <w:tc>
          <w:tcPr>
            <w:tcW w:w="1791" w:type="dxa"/>
            <w:tcBorders>
              <w:top w:val="nil"/>
              <w:bottom w:val="nil"/>
            </w:tcBorders>
            <w:shd w:val="clear" w:color="auto" w:fill="FFFFFF"/>
          </w:tcPr>
          <w:p w14:paraId="06FFA20B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67.1</w:t>
            </w:r>
          </w:p>
        </w:tc>
        <w:tc>
          <w:tcPr>
            <w:tcW w:w="12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7F839D8" w14:textId="77777777" w:rsidR="00A44D5D" w:rsidRPr="00A44D5D" w:rsidRDefault="00A44D5D" w:rsidP="00A44D5D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44D5D">
              <w:rPr>
                <w:rFonts w:ascii="Arial" w:hAnsi="Arial" w:cs="Arial"/>
                <w:color w:val="000000"/>
              </w:rPr>
              <w:t>100.0</w:t>
            </w:r>
          </w:p>
        </w:tc>
      </w:tr>
    </w:tbl>
    <w:p w14:paraId="6ACD332A" w14:textId="77777777" w:rsidR="00A44D5D" w:rsidRPr="00A44D5D" w:rsidRDefault="00A44D5D" w:rsidP="00A44D5D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tbl>
      <w:tblPr>
        <w:tblW w:w="13894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67"/>
        <w:gridCol w:w="1300"/>
        <w:gridCol w:w="2259"/>
        <w:gridCol w:w="1300"/>
        <w:gridCol w:w="1300"/>
        <w:gridCol w:w="1300"/>
        <w:gridCol w:w="1300"/>
      </w:tblGrid>
      <w:tr w:rsidR="00B10646" w:rsidRPr="00B10646" w14:paraId="273951AE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6CC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81C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A2A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E2E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5F4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4E8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920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D45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A1A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F0B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4F54F0E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58B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B8B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680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823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E9A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2AB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E0B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6AD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363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A47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7E346B0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C69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8E6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6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254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Factor Analysis of Computing Attitude Scale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39B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CCF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FA8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5FF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40676CC8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B93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10D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93A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F9B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5E2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17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FEA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BCD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578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637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E146F59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FB3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310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63B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37F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078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79A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BAF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59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584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8A8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391710D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862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FB7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920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B3A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04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92E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EDE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604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DE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345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5C9FEA23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E73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637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F70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4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005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Rotated Component Matrix(a)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05E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EC6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61A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D7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BF1EB80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2B7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2E0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B7A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E3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Component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570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222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2AB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DF4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A73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F61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2C31EE6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7B1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243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FE3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7B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175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B3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526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0CB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CE1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63B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758B8244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38F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4CA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4BF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ACC7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1FBD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0.008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808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D5D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7D8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872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CEF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7C639B18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4ED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287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A80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0.441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61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72B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0.008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4BDE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7EF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3C6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E1E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957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830A58E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CFA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C46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BC77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0B6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5717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0.063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040A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E90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3D1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4D8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7B7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1E25F04C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ED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4EB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037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CF4A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024E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0.351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3B8F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B2E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BBC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B12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531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462110D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58C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4A2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395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BEE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CBD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0.043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9A4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FE0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5C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55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3B0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7D7F9F2A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83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B48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BD9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12E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9E0F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0.783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71F4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629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7F7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C3F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406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7AE3797B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FAF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83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59D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A91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2B4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0.007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E3F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6C9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C71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200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FEB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5E3D8A69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51D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0C7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A13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D9F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108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0.729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D47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DA0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21D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22C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2F8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30EB13A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D0B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A58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8DA7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-0.102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166F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873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0.308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86E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72D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F1B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533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5F9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4401225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B17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39A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r3j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E5E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C32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BEA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0.258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0B6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5EC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44F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A7C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396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3A386B13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F7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EA1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4D7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0.515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0D3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DA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-0.042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3567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85B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7F8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995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628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070C66E7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7AF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1F0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824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46C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C8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0.516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603C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C50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42B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1D4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E1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49FA2B83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530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2CB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C43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662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7B91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0.379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E6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BDE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FDA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A9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60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03273C65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206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B54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9A7F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BFF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7206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0.339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1D5C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095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544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036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727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1D423E6D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A26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BCE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F45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0.813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675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835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A1C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553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02F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2A4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D07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3C0BB635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AE8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E74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A3E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7436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F90F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8C3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022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520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0D5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B0C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8D2602C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E90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2F8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DED3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38DE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6BED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0.781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1D5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8B6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077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B6B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98E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4B054505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48A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2D1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1BE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73FC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5DF1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0.086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C6C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E30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982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9EA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941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1BBE3429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A4A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CB0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7B8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0.381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C0A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EC56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0.55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6A1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062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653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587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5A0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5C57A26C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CC6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E8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1B1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2CD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5A5F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0.284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AAD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125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202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2BA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2A9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319C95E6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FDD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36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88C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0.752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5B5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ACF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0.103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6F3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9C3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D08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113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2A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7160A6D7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643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16C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C1D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2940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556A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0.664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BA3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DF3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0CA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746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786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88B411C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7D9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F0F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E48A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58AD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B6D1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0.073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6531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C68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8FB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76B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CA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052FA5E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852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C7B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559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0.692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DB0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18B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0.338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EEC6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16B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57A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942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D77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044FBA90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CCB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E61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r3y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CBE2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3366FF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3366FF"/>
                <w:lang w:eastAsia="en-US"/>
              </w:rPr>
              <w:t>0.825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7A8A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C705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0.242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B7D9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-0.035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E00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C22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99A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7D3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B1211B8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E02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5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411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Extraction Method: Principal Component Analysis.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D72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04C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5D4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207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685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028D2098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B58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F03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Rotation Method: Varimax with Kaiser Normalization.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297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E95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751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B07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5193DD64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218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3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49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a. Rotation converged in 9 iterations.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A7B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CBD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30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5A8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D7F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004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0504553D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1C3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6B5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A2E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378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3E6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27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BD6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A8E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45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EE2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3E727933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B25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A1C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% 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1D0A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30.6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DDC1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F5C8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14.9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A3C4" w14:textId="77777777" w:rsidR="00B10646" w:rsidRPr="00B10646" w:rsidRDefault="00B10646" w:rsidP="00B1064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330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EDB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D02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759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13A967F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74D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2C3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CD7E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307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23D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052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AF84" w14:textId="45F3E23A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72% total variance </w:t>
            </w: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289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5F39F7F2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732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AA6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5E2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9F6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9E4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F7F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AF3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1F3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DCE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1B7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4A08F688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F1B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5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6AB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Factor 1. Positive attitude toward computer science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F701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Coefficient Alpha= 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92E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2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638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63C7D147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8AA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5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50C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Factor 2. Men/women in computer science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B9A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Coefficient Alpha= 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5A4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B72D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219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21088E65" w14:textId="77777777" w:rsidTr="00B10646">
        <w:trPr>
          <w:gridAfter w:val="1"/>
          <w:wAfter w:w="1300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789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5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4278" w14:textId="61971BF3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Factor 3. Negative attitude toward comput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ing</w:t>
            </w: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CFBB" w14:textId="23932A2E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Coefficient</w:t>
            </w: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Al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pha</w:t>
            </w: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=.87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059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419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AEC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43AEE018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91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5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B16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Factor 4. Lack of self confidence with computing 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237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10646">
              <w:rPr>
                <w:rFonts w:ascii="Calibri" w:eastAsia="Times New Roman" w:hAnsi="Calibri" w:cs="Times New Roman"/>
                <w:color w:val="000000"/>
                <w:lang w:eastAsia="en-US"/>
              </w:rPr>
              <w:t>Coefficient Alpha= 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1DC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B4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095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B10646" w:rsidRPr="00B10646" w14:paraId="49210077" w14:textId="77777777" w:rsidTr="00B1064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D24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0A23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CA96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CF94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0F9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DBC5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C798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E072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412B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DA9A" w14:textId="77777777" w:rsidR="00B10646" w:rsidRPr="00B10646" w:rsidRDefault="00B10646" w:rsidP="00B1064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</w:tbl>
    <w:p w14:paraId="756F8412" w14:textId="77777777" w:rsidR="003E34AA" w:rsidRPr="00C86AD4" w:rsidRDefault="003E34AA" w:rsidP="00C86AD4"/>
    <w:sectPr w:rsidR="003E34AA" w:rsidRPr="00C86AD4" w:rsidSect="00B10646">
      <w:headerReference w:type="even" r:id="rId10"/>
      <w:headerReference w:type="default" r:id="rId11"/>
      <w:pgSz w:w="12242" w:h="15842"/>
      <w:pgMar w:top="360" w:right="360" w:bottom="288" w:left="3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14CFB" w14:textId="77777777" w:rsidR="00DF4ED7" w:rsidRDefault="00DF4ED7" w:rsidP="00DF4ED7">
      <w:pPr>
        <w:spacing w:after="0"/>
      </w:pPr>
      <w:r>
        <w:separator/>
      </w:r>
    </w:p>
  </w:endnote>
  <w:endnote w:type="continuationSeparator" w:id="0">
    <w:p w14:paraId="16D1F7F4" w14:textId="77777777" w:rsidR="00DF4ED7" w:rsidRDefault="00DF4ED7" w:rsidP="00DF4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55A54" w14:textId="77777777" w:rsidR="00DF4ED7" w:rsidRDefault="00DF4ED7" w:rsidP="00DF4ED7">
      <w:pPr>
        <w:spacing w:after="0"/>
      </w:pPr>
      <w:r>
        <w:separator/>
      </w:r>
    </w:p>
  </w:footnote>
  <w:footnote w:type="continuationSeparator" w:id="0">
    <w:p w14:paraId="0794EE68" w14:textId="77777777" w:rsidR="00DF4ED7" w:rsidRDefault="00DF4ED7" w:rsidP="00DF4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7446C" w14:textId="77777777" w:rsidR="00DF4ED7" w:rsidRDefault="00DF4ED7" w:rsidP="00DF4E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1EC69" w14:textId="77777777" w:rsidR="00DF4ED7" w:rsidRDefault="00DF4ED7" w:rsidP="00DF4E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E00D3" w14:textId="77777777" w:rsidR="00DF4ED7" w:rsidRDefault="00DF4ED7" w:rsidP="00DF4E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06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361986" w14:textId="77777777" w:rsidR="00DF4ED7" w:rsidRDefault="00DF4ED7" w:rsidP="00DF4ED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09"/>
    <w:rsid w:val="003E34AA"/>
    <w:rsid w:val="003F3109"/>
    <w:rsid w:val="00640305"/>
    <w:rsid w:val="00A44D5D"/>
    <w:rsid w:val="00B10646"/>
    <w:rsid w:val="00C86AD4"/>
    <w:rsid w:val="00DF4E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0AF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10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ED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ED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F4E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10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ED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ED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F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341</Words>
  <Characters>1945</Characters>
  <Application>Microsoft Macintosh Word</Application>
  <DocSecurity>0</DocSecurity>
  <Lines>16</Lines>
  <Paragraphs>4</Paragraphs>
  <ScaleCrop>false</ScaleCrop>
  <Company>UNCCharlotte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Goolkasian</dc:creator>
  <cp:keywords/>
  <dc:description/>
  <cp:lastModifiedBy>Paula Goolkasian</cp:lastModifiedBy>
  <cp:revision>4</cp:revision>
  <dcterms:created xsi:type="dcterms:W3CDTF">2013-09-05T13:33:00Z</dcterms:created>
  <dcterms:modified xsi:type="dcterms:W3CDTF">2013-09-05T14:00:00Z</dcterms:modified>
</cp:coreProperties>
</file>