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345C" w14:textId="77777777" w:rsidR="00070EFB" w:rsidRDefault="00070EFB"/>
    <w:p w14:paraId="4492743B" w14:textId="77777777" w:rsidR="00070EFB" w:rsidRDefault="00070EFB"/>
    <w:p w14:paraId="4181C7DC" w14:textId="77777777" w:rsidR="00070EFB" w:rsidRDefault="00070EFB"/>
    <w:p w14:paraId="2ADD2741" w14:textId="77777777" w:rsidR="00070EFB" w:rsidRDefault="00070EFB"/>
    <w:p w14:paraId="0137A469" w14:textId="77777777" w:rsidR="00070EFB" w:rsidRDefault="00070EFB"/>
    <w:p w14:paraId="4EAB01AC" w14:textId="77777777" w:rsidR="00070EFB" w:rsidRDefault="00070EFB"/>
    <w:p w14:paraId="116BFFCD" w14:textId="77777777" w:rsidR="00070EFB" w:rsidRDefault="00883100">
      <w:pPr>
        <w:jc w:val="center"/>
      </w:pPr>
      <w:r>
        <w:rPr>
          <w:b/>
          <w:sz w:val="40"/>
        </w:rPr>
        <w:t>Week 8 Project Review</w:t>
      </w:r>
    </w:p>
    <w:p w14:paraId="77411204" w14:textId="77777777" w:rsidR="00070EFB" w:rsidRDefault="00883100">
      <w:pPr>
        <w:jc w:val="center"/>
      </w:pPr>
      <w:r>
        <w:rPr>
          <w:sz w:val="28"/>
        </w:rPr>
        <w:t>Requirements, Architecture, Model and Prompt Behaviour, RAG, Tools, Agent Limits, Memory, Tests, Security and Documentation</w:t>
      </w:r>
    </w:p>
    <w:p w14:paraId="165D2CA6" w14:textId="77777777" w:rsidR="00070EFB" w:rsidRDefault="00070EFB"/>
    <w:p w14:paraId="0F86A643" w14:textId="77777777" w:rsidR="00070EFB" w:rsidRDefault="00883100">
      <w:pPr>
        <w:jc w:val="center"/>
      </w:pPr>
      <w:r>
        <w:rPr>
          <w:b/>
        </w:rPr>
        <w:t>Public Procurement Document-Completeness Agent (ProcureCheck)</w:t>
      </w:r>
    </w:p>
    <w:p w14:paraId="3BA51688" w14:textId="77777777" w:rsidR="00070EFB" w:rsidRDefault="00883100">
      <w:pPr>
        <w:jc w:val="center"/>
      </w:pPr>
      <w:r>
        <w:t>BSE4104 AI-Native and Agentic Engineering Capstone, Group H (Evening)</w:t>
      </w:r>
    </w:p>
    <w:p w14:paraId="475E301B" w14:textId="77777777" w:rsidR="00070EFB" w:rsidRDefault="00883100">
      <w:pPr>
        <w:jc w:val="center"/>
      </w:pPr>
      <w:r>
        <w:t>Jonathan Katongole, Makmot Johnson, Isaac Mwesigwa, Bataringaya Bridget</w:t>
      </w:r>
    </w:p>
    <w:p w14:paraId="03684757" w14:textId="77777777" w:rsidR="00070EFB" w:rsidRDefault="00883100">
      <w:pPr>
        <w:jc w:val="center"/>
      </w:pPr>
      <w:r>
        <w:t>Week 8, ClickUp task 123tcvwpre1</w:t>
      </w:r>
    </w:p>
    <w:p w14:paraId="52858BAD" w14:textId="77777777" w:rsidR="00070EFB" w:rsidRDefault="00883100">
      <w:pPr>
        <w:jc w:val="center"/>
      </w:pPr>
      <w:r>
        <w:t>Version 0.6.5, reviewed on 21 October 2026</w:t>
      </w:r>
    </w:p>
    <w:p w14:paraId="684C5917" w14:textId="77777777" w:rsidR="00070EFB" w:rsidRDefault="00883100">
      <w:pPr>
        <w:pStyle w:val="ContentsHeading"/>
      </w:pPr>
      <w:r>
        <w:lastRenderedPageBreak/>
        <w:t>Table of Contents</w:t>
      </w:r>
    </w:p>
    <w:p w14:paraId="4A06A6A7" w14:textId="37B33437" w:rsidR="00A95BF2" w:rsidRDefault="00883100">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3472095" w:history="1">
        <w:r w:rsidR="00A95BF2" w:rsidRPr="00934200">
          <w:rPr>
            <w:rStyle w:val="Hyperlink"/>
            <w:noProof/>
          </w:rPr>
          <w:t>1. Purpose and Scope</w:t>
        </w:r>
        <w:r w:rsidR="00A95BF2">
          <w:rPr>
            <w:noProof/>
            <w:webHidden/>
          </w:rPr>
          <w:tab/>
        </w:r>
        <w:r w:rsidR="00A95BF2">
          <w:rPr>
            <w:noProof/>
            <w:webHidden/>
          </w:rPr>
          <w:fldChar w:fldCharType="begin"/>
        </w:r>
        <w:r w:rsidR="00A95BF2">
          <w:rPr>
            <w:noProof/>
            <w:webHidden/>
          </w:rPr>
          <w:instrText xml:space="preserve"> PAGEREF _Toc243472095 \h </w:instrText>
        </w:r>
        <w:r w:rsidR="00A95BF2">
          <w:rPr>
            <w:noProof/>
            <w:webHidden/>
          </w:rPr>
        </w:r>
        <w:r w:rsidR="00A95BF2">
          <w:rPr>
            <w:noProof/>
            <w:webHidden/>
          </w:rPr>
          <w:fldChar w:fldCharType="separate"/>
        </w:r>
        <w:r w:rsidR="00A95BF2">
          <w:rPr>
            <w:noProof/>
            <w:webHidden/>
          </w:rPr>
          <w:t>1</w:t>
        </w:r>
        <w:r w:rsidR="00A95BF2">
          <w:rPr>
            <w:noProof/>
            <w:webHidden/>
          </w:rPr>
          <w:fldChar w:fldCharType="end"/>
        </w:r>
      </w:hyperlink>
    </w:p>
    <w:p w14:paraId="7C342523" w14:textId="65101EB9" w:rsidR="00A95BF2" w:rsidRDefault="00A95BF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096" w:history="1">
        <w:r w:rsidRPr="00934200">
          <w:rPr>
            <w:rStyle w:val="Hyperlink"/>
            <w:noProof/>
          </w:rPr>
          <w:t>2. Method</w:t>
        </w:r>
        <w:r>
          <w:rPr>
            <w:noProof/>
            <w:webHidden/>
          </w:rPr>
          <w:tab/>
        </w:r>
        <w:r>
          <w:rPr>
            <w:noProof/>
            <w:webHidden/>
          </w:rPr>
          <w:fldChar w:fldCharType="begin"/>
        </w:r>
        <w:r>
          <w:rPr>
            <w:noProof/>
            <w:webHidden/>
          </w:rPr>
          <w:instrText xml:space="preserve"> PAGEREF _Toc243472096 \h </w:instrText>
        </w:r>
        <w:r>
          <w:rPr>
            <w:noProof/>
            <w:webHidden/>
          </w:rPr>
        </w:r>
        <w:r>
          <w:rPr>
            <w:noProof/>
            <w:webHidden/>
          </w:rPr>
          <w:fldChar w:fldCharType="separate"/>
        </w:r>
        <w:r>
          <w:rPr>
            <w:noProof/>
            <w:webHidden/>
          </w:rPr>
          <w:t>2</w:t>
        </w:r>
        <w:r>
          <w:rPr>
            <w:noProof/>
            <w:webHidden/>
          </w:rPr>
          <w:fldChar w:fldCharType="end"/>
        </w:r>
      </w:hyperlink>
    </w:p>
    <w:p w14:paraId="7781B310" w14:textId="227C7B3D" w:rsidR="00A95BF2" w:rsidRDefault="00A95BF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097" w:history="1">
        <w:r w:rsidRPr="00934200">
          <w:rPr>
            <w:rStyle w:val="Hyperlink"/>
            <w:noProof/>
          </w:rPr>
          <w:t>3. Summary</w:t>
        </w:r>
        <w:r>
          <w:rPr>
            <w:noProof/>
            <w:webHidden/>
          </w:rPr>
          <w:tab/>
        </w:r>
        <w:r>
          <w:rPr>
            <w:noProof/>
            <w:webHidden/>
          </w:rPr>
          <w:fldChar w:fldCharType="begin"/>
        </w:r>
        <w:r>
          <w:rPr>
            <w:noProof/>
            <w:webHidden/>
          </w:rPr>
          <w:instrText xml:space="preserve"> PAGEREF _Toc243472097 \h </w:instrText>
        </w:r>
        <w:r>
          <w:rPr>
            <w:noProof/>
            <w:webHidden/>
          </w:rPr>
        </w:r>
        <w:r>
          <w:rPr>
            <w:noProof/>
            <w:webHidden/>
          </w:rPr>
          <w:fldChar w:fldCharType="separate"/>
        </w:r>
        <w:r>
          <w:rPr>
            <w:noProof/>
            <w:webHidden/>
          </w:rPr>
          <w:t>4</w:t>
        </w:r>
        <w:r>
          <w:rPr>
            <w:noProof/>
            <w:webHidden/>
          </w:rPr>
          <w:fldChar w:fldCharType="end"/>
        </w:r>
      </w:hyperlink>
    </w:p>
    <w:p w14:paraId="45BF56B0" w14:textId="70D19E24" w:rsidR="00A95BF2" w:rsidRDefault="00A95BF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098" w:history="1">
        <w:r w:rsidRPr="00934200">
          <w:rPr>
            <w:rStyle w:val="Hyperlink"/>
            <w:noProof/>
          </w:rPr>
          <w:t>4. Findings by Area</w:t>
        </w:r>
        <w:r>
          <w:rPr>
            <w:noProof/>
            <w:webHidden/>
          </w:rPr>
          <w:tab/>
        </w:r>
        <w:r>
          <w:rPr>
            <w:noProof/>
            <w:webHidden/>
          </w:rPr>
          <w:fldChar w:fldCharType="begin"/>
        </w:r>
        <w:r>
          <w:rPr>
            <w:noProof/>
            <w:webHidden/>
          </w:rPr>
          <w:instrText xml:space="preserve"> PAGEREF _Toc243472098 \h </w:instrText>
        </w:r>
        <w:r>
          <w:rPr>
            <w:noProof/>
            <w:webHidden/>
          </w:rPr>
        </w:r>
        <w:r>
          <w:rPr>
            <w:noProof/>
            <w:webHidden/>
          </w:rPr>
          <w:fldChar w:fldCharType="separate"/>
        </w:r>
        <w:r>
          <w:rPr>
            <w:noProof/>
            <w:webHidden/>
          </w:rPr>
          <w:t>5</w:t>
        </w:r>
        <w:r>
          <w:rPr>
            <w:noProof/>
            <w:webHidden/>
          </w:rPr>
          <w:fldChar w:fldCharType="end"/>
        </w:r>
      </w:hyperlink>
    </w:p>
    <w:p w14:paraId="586D6ABD" w14:textId="6283EBF9"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099" w:history="1">
        <w:r w:rsidRPr="00934200">
          <w:rPr>
            <w:rStyle w:val="Hyperlink"/>
            <w:noProof/>
          </w:rPr>
          <w:t>4.1 Requirements</w:t>
        </w:r>
        <w:r>
          <w:rPr>
            <w:noProof/>
            <w:webHidden/>
          </w:rPr>
          <w:tab/>
        </w:r>
        <w:r>
          <w:rPr>
            <w:noProof/>
            <w:webHidden/>
          </w:rPr>
          <w:fldChar w:fldCharType="begin"/>
        </w:r>
        <w:r>
          <w:rPr>
            <w:noProof/>
            <w:webHidden/>
          </w:rPr>
          <w:instrText xml:space="preserve"> PAGEREF _Toc243472099 \h </w:instrText>
        </w:r>
        <w:r>
          <w:rPr>
            <w:noProof/>
            <w:webHidden/>
          </w:rPr>
        </w:r>
        <w:r>
          <w:rPr>
            <w:noProof/>
            <w:webHidden/>
          </w:rPr>
          <w:fldChar w:fldCharType="separate"/>
        </w:r>
        <w:r>
          <w:rPr>
            <w:noProof/>
            <w:webHidden/>
          </w:rPr>
          <w:t>5</w:t>
        </w:r>
        <w:r>
          <w:rPr>
            <w:noProof/>
            <w:webHidden/>
          </w:rPr>
          <w:fldChar w:fldCharType="end"/>
        </w:r>
      </w:hyperlink>
    </w:p>
    <w:p w14:paraId="78A4B577" w14:textId="03A28323"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0" w:history="1">
        <w:r w:rsidRPr="00934200">
          <w:rPr>
            <w:rStyle w:val="Hyperlink"/>
            <w:noProof/>
          </w:rPr>
          <w:t>4.2 Architecture</w:t>
        </w:r>
        <w:r>
          <w:rPr>
            <w:noProof/>
            <w:webHidden/>
          </w:rPr>
          <w:tab/>
        </w:r>
        <w:r>
          <w:rPr>
            <w:noProof/>
            <w:webHidden/>
          </w:rPr>
          <w:fldChar w:fldCharType="begin"/>
        </w:r>
        <w:r>
          <w:rPr>
            <w:noProof/>
            <w:webHidden/>
          </w:rPr>
          <w:instrText xml:space="preserve"> PAGEREF _Toc243472100 \h </w:instrText>
        </w:r>
        <w:r>
          <w:rPr>
            <w:noProof/>
            <w:webHidden/>
          </w:rPr>
        </w:r>
        <w:r>
          <w:rPr>
            <w:noProof/>
            <w:webHidden/>
          </w:rPr>
          <w:fldChar w:fldCharType="separate"/>
        </w:r>
        <w:r>
          <w:rPr>
            <w:noProof/>
            <w:webHidden/>
          </w:rPr>
          <w:t>7</w:t>
        </w:r>
        <w:r>
          <w:rPr>
            <w:noProof/>
            <w:webHidden/>
          </w:rPr>
          <w:fldChar w:fldCharType="end"/>
        </w:r>
      </w:hyperlink>
    </w:p>
    <w:p w14:paraId="61D28A25" w14:textId="2B763E41"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1" w:history="1">
        <w:r w:rsidRPr="00934200">
          <w:rPr>
            <w:rStyle w:val="Hyperlink"/>
            <w:noProof/>
          </w:rPr>
          <w:t>4.3 Model and Prompt Behaviour</w:t>
        </w:r>
        <w:r>
          <w:rPr>
            <w:noProof/>
            <w:webHidden/>
          </w:rPr>
          <w:tab/>
        </w:r>
        <w:r>
          <w:rPr>
            <w:noProof/>
            <w:webHidden/>
          </w:rPr>
          <w:fldChar w:fldCharType="begin"/>
        </w:r>
        <w:r>
          <w:rPr>
            <w:noProof/>
            <w:webHidden/>
          </w:rPr>
          <w:instrText xml:space="preserve"> PAGEREF _Toc243472101 \h </w:instrText>
        </w:r>
        <w:r>
          <w:rPr>
            <w:noProof/>
            <w:webHidden/>
          </w:rPr>
        </w:r>
        <w:r>
          <w:rPr>
            <w:noProof/>
            <w:webHidden/>
          </w:rPr>
          <w:fldChar w:fldCharType="separate"/>
        </w:r>
        <w:r>
          <w:rPr>
            <w:noProof/>
            <w:webHidden/>
          </w:rPr>
          <w:t>8</w:t>
        </w:r>
        <w:r>
          <w:rPr>
            <w:noProof/>
            <w:webHidden/>
          </w:rPr>
          <w:fldChar w:fldCharType="end"/>
        </w:r>
      </w:hyperlink>
    </w:p>
    <w:p w14:paraId="650A8747" w14:textId="7523F8D1"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2" w:history="1">
        <w:r w:rsidRPr="00934200">
          <w:rPr>
            <w:rStyle w:val="Hyperlink"/>
            <w:noProof/>
          </w:rPr>
          <w:t>4.4 Retrieval</w:t>
        </w:r>
        <w:r>
          <w:rPr>
            <w:noProof/>
            <w:webHidden/>
          </w:rPr>
          <w:tab/>
        </w:r>
        <w:r>
          <w:rPr>
            <w:noProof/>
            <w:webHidden/>
          </w:rPr>
          <w:fldChar w:fldCharType="begin"/>
        </w:r>
        <w:r>
          <w:rPr>
            <w:noProof/>
            <w:webHidden/>
          </w:rPr>
          <w:instrText xml:space="preserve"> PAGEREF _Toc243472102 \h </w:instrText>
        </w:r>
        <w:r>
          <w:rPr>
            <w:noProof/>
            <w:webHidden/>
          </w:rPr>
        </w:r>
        <w:r>
          <w:rPr>
            <w:noProof/>
            <w:webHidden/>
          </w:rPr>
          <w:fldChar w:fldCharType="separate"/>
        </w:r>
        <w:r>
          <w:rPr>
            <w:noProof/>
            <w:webHidden/>
          </w:rPr>
          <w:t>11</w:t>
        </w:r>
        <w:r>
          <w:rPr>
            <w:noProof/>
            <w:webHidden/>
          </w:rPr>
          <w:fldChar w:fldCharType="end"/>
        </w:r>
      </w:hyperlink>
    </w:p>
    <w:p w14:paraId="5FF4A6D4" w14:textId="1CBBD09A"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3" w:history="1">
        <w:r w:rsidRPr="00934200">
          <w:rPr>
            <w:rStyle w:val="Hyperlink"/>
            <w:noProof/>
          </w:rPr>
          <w:t>4.5 Tools</w:t>
        </w:r>
        <w:r>
          <w:rPr>
            <w:noProof/>
            <w:webHidden/>
          </w:rPr>
          <w:tab/>
        </w:r>
        <w:r>
          <w:rPr>
            <w:noProof/>
            <w:webHidden/>
          </w:rPr>
          <w:fldChar w:fldCharType="begin"/>
        </w:r>
        <w:r>
          <w:rPr>
            <w:noProof/>
            <w:webHidden/>
          </w:rPr>
          <w:instrText xml:space="preserve"> PAGEREF _Toc243472103 \h </w:instrText>
        </w:r>
        <w:r>
          <w:rPr>
            <w:noProof/>
            <w:webHidden/>
          </w:rPr>
        </w:r>
        <w:r>
          <w:rPr>
            <w:noProof/>
            <w:webHidden/>
          </w:rPr>
          <w:fldChar w:fldCharType="separate"/>
        </w:r>
        <w:r>
          <w:rPr>
            <w:noProof/>
            <w:webHidden/>
          </w:rPr>
          <w:t>11</w:t>
        </w:r>
        <w:r>
          <w:rPr>
            <w:noProof/>
            <w:webHidden/>
          </w:rPr>
          <w:fldChar w:fldCharType="end"/>
        </w:r>
      </w:hyperlink>
    </w:p>
    <w:p w14:paraId="47B0EC68" w14:textId="2FC93CBE"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4" w:history="1">
        <w:r w:rsidRPr="00934200">
          <w:rPr>
            <w:rStyle w:val="Hyperlink"/>
            <w:noProof/>
          </w:rPr>
          <w:t>4.6 Agent Limits</w:t>
        </w:r>
        <w:r>
          <w:rPr>
            <w:noProof/>
            <w:webHidden/>
          </w:rPr>
          <w:tab/>
        </w:r>
        <w:r>
          <w:rPr>
            <w:noProof/>
            <w:webHidden/>
          </w:rPr>
          <w:fldChar w:fldCharType="begin"/>
        </w:r>
        <w:r>
          <w:rPr>
            <w:noProof/>
            <w:webHidden/>
          </w:rPr>
          <w:instrText xml:space="preserve"> PAGEREF _Toc243472104 \h </w:instrText>
        </w:r>
        <w:r>
          <w:rPr>
            <w:noProof/>
            <w:webHidden/>
          </w:rPr>
        </w:r>
        <w:r>
          <w:rPr>
            <w:noProof/>
            <w:webHidden/>
          </w:rPr>
          <w:fldChar w:fldCharType="separate"/>
        </w:r>
        <w:r>
          <w:rPr>
            <w:noProof/>
            <w:webHidden/>
          </w:rPr>
          <w:t>12</w:t>
        </w:r>
        <w:r>
          <w:rPr>
            <w:noProof/>
            <w:webHidden/>
          </w:rPr>
          <w:fldChar w:fldCharType="end"/>
        </w:r>
      </w:hyperlink>
    </w:p>
    <w:p w14:paraId="696A2001" w14:textId="724A7CC1"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5" w:history="1">
        <w:r w:rsidRPr="00934200">
          <w:rPr>
            <w:rStyle w:val="Hyperlink"/>
            <w:noProof/>
          </w:rPr>
          <w:t>4.7 Memory</w:t>
        </w:r>
        <w:r>
          <w:rPr>
            <w:noProof/>
            <w:webHidden/>
          </w:rPr>
          <w:tab/>
        </w:r>
        <w:r>
          <w:rPr>
            <w:noProof/>
            <w:webHidden/>
          </w:rPr>
          <w:fldChar w:fldCharType="begin"/>
        </w:r>
        <w:r>
          <w:rPr>
            <w:noProof/>
            <w:webHidden/>
          </w:rPr>
          <w:instrText xml:space="preserve"> PAGEREF _Toc243472105 \h </w:instrText>
        </w:r>
        <w:r>
          <w:rPr>
            <w:noProof/>
            <w:webHidden/>
          </w:rPr>
        </w:r>
        <w:r>
          <w:rPr>
            <w:noProof/>
            <w:webHidden/>
          </w:rPr>
          <w:fldChar w:fldCharType="separate"/>
        </w:r>
        <w:r>
          <w:rPr>
            <w:noProof/>
            <w:webHidden/>
          </w:rPr>
          <w:t>13</w:t>
        </w:r>
        <w:r>
          <w:rPr>
            <w:noProof/>
            <w:webHidden/>
          </w:rPr>
          <w:fldChar w:fldCharType="end"/>
        </w:r>
      </w:hyperlink>
    </w:p>
    <w:p w14:paraId="275AB87B" w14:textId="6BDF8129"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6" w:history="1">
        <w:r w:rsidRPr="00934200">
          <w:rPr>
            <w:rStyle w:val="Hyperlink"/>
            <w:noProof/>
          </w:rPr>
          <w:t>4.8 Tests</w:t>
        </w:r>
        <w:r>
          <w:rPr>
            <w:noProof/>
            <w:webHidden/>
          </w:rPr>
          <w:tab/>
        </w:r>
        <w:r>
          <w:rPr>
            <w:noProof/>
            <w:webHidden/>
          </w:rPr>
          <w:fldChar w:fldCharType="begin"/>
        </w:r>
        <w:r>
          <w:rPr>
            <w:noProof/>
            <w:webHidden/>
          </w:rPr>
          <w:instrText xml:space="preserve"> PAGEREF _Toc243472106 \h </w:instrText>
        </w:r>
        <w:r>
          <w:rPr>
            <w:noProof/>
            <w:webHidden/>
          </w:rPr>
        </w:r>
        <w:r>
          <w:rPr>
            <w:noProof/>
            <w:webHidden/>
          </w:rPr>
          <w:fldChar w:fldCharType="separate"/>
        </w:r>
        <w:r>
          <w:rPr>
            <w:noProof/>
            <w:webHidden/>
          </w:rPr>
          <w:t>13</w:t>
        </w:r>
        <w:r>
          <w:rPr>
            <w:noProof/>
            <w:webHidden/>
          </w:rPr>
          <w:fldChar w:fldCharType="end"/>
        </w:r>
      </w:hyperlink>
    </w:p>
    <w:p w14:paraId="5E6412A9" w14:textId="3884D590"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7" w:history="1">
        <w:r w:rsidRPr="00934200">
          <w:rPr>
            <w:rStyle w:val="Hyperlink"/>
            <w:noProof/>
          </w:rPr>
          <w:t>4.9 Security</w:t>
        </w:r>
        <w:r>
          <w:rPr>
            <w:noProof/>
            <w:webHidden/>
          </w:rPr>
          <w:tab/>
        </w:r>
        <w:r>
          <w:rPr>
            <w:noProof/>
            <w:webHidden/>
          </w:rPr>
          <w:fldChar w:fldCharType="begin"/>
        </w:r>
        <w:r>
          <w:rPr>
            <w:noProof/>
            <w:webHidden/>
          </w:rPr>
          <w:instrText xml:space="preserve"> PAGEREF _Toc243472107 \h </w:instrText>
        </w:r>
        <w:r>
          <w:rPr>
            <w:noProof/>
            <w:webHidden/>
          </w:rPr>
        </w:r>
        <w:r>
          <w:rPr>
            <w:noProof/>
            <w:webHidden/>
          </w:rPr>
          <w:fldChar w:fldCharType="separate"/>
        </w:r>
        <w:r>
          <w:rPr>
            <w:noProof/>
            <w:webHidden/>
          </w:rPr>
          <w:t>14</w:t>
        </w:r>
        <w:r>
          <w:rPr>
            <w:noProof/>
            <w:webHidden/>
          </w:rPr>
          <w:fldChar w:fldCharType="end"/>
        </w:r>
      </w:hyperlink>
    </w:p>
    <w:p w14:paraId="402CBE47" w14:textId="6CD9FAD7"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8" w:history="1">
        <w:r w:rsidRPr="00934200">
          <w:rPr>
            <w:rStyle w:val="Hyperlink"/>
            <w:noProof/>
          </w:rPr>
          <w:t>4.10 Data Protection and Procurement Law</w:t>
        </w:r>
        <w:r>
          <w:rPr>
            <w:noProof/>
            <w:webHidden/>
          </w:rPr>
          <w:tab/>
        </w:r>
        <w:r>
          <w:rPr>
            <w:noProof/>
            <w:webHidden/>
          </w:rPr>
          <w:fldChar w:fldCharType="begin"/>
        </w:r>
        <w:r>
          <w:rPr>
            <w:noProof/>
            <w:webHidden/>
          </w:rPr>
          <w:instrText xml:space="preserve"> PAGEREF _Toc243472108 \h </w:instrText>
        </w:r>
        <w:r>
          <w:rPr>
            <w:noProof/>
            <w:webHidden/>
          </w:rPr>
        </w:r>
        <w:r>
          <w:rPr>
            <w:noProof/>
            <w:webHidden/>
          </w:rPr>
          <w:fldChar w:fldCharType="separate"/>
        </w:r>
        <w:r>
          <w:rPr>
            <w:noProof/>
            <w:webHidden/>
          </w:rPr>
          <w:t>16</w:t>
        </w:r>
        <w:r>
          <w:rPr>
            <w:noProof/>
            <w:webHidden/>
          </w:rPr>
          <w:fldChar w:fldCharType="end"/>
        </w:r>
      </w:hyperlink>
    </w:p>
    <w:p w14:paraId="0F8C7E51" w14:textId="1B091066" w:rsidR="00A95BF2" w:rsidRDefault="00A95BF2">
      <w:pPr>
        <w:pStyle w:val="TOC2"/>
        <w:tabs>
          <w:tab w:val="right" w:leader="dot" w:pos="9350"/>
        </w:tabs>
        <w:rPr>
          <w:rFonts w:asciiTheme="minorHAnsi" w:eastAsiaTheme="minorEastAsia" w:hAnsiTheme="minorHAnsi" w:cstheme="minorBidi"/>
          <w:noProof/>
          <w:kern w:val="2"/>
          <w:szCs w:val="24"/>
          <w14:ligatures w14:val="standardContextual"/>
        </w:rPr>
      </w:pPr>
      <w:hyperlink w:anchor="_Toc243472109" w:history="1">
        <w:r w:rsidRPr="00934200">
          <w:rPr>
            <w:rStyle w:val="Hyperlink"/>
            <w:noProof/>
          </w:rPr>
          <w:t>4.11 Documentation</w:t>
        </w:r>
        <w:r>
          <w:rPr>
            <w:noProof/>
            <w:webHidden/>
          </w:rPr>
          <w:tab/>
        </w:r>
        <w:r>
          <w:rPr>
            <w:noProof/>
            <w:webHidden/>
          </w:rPr>
          <w:fldChar w:fldCharType="begin"/>
        </w:r>
        <w:r>
          <w:rPr>
            <w:noProof/>
            <w:webHidden/>
          </w:rPr>
          <w:instrText xml:space="preserve"> PAGEREF _Toc243472109 \h </w:instrText>
        </w:r>
        <w:r>
          <w:rPr>
            <w:noProof/>
            <w:webHidden/>
          </w:rPr>
        </w:r>
        <w:r>
          <w:rPr>
            <w:noProof/>
            <w:webHidden/>
          </w:rPr>
          <w:fldChar w:fldCharType="separate"/>
        </w:r>
        <w:r>
          <w:rPr>
            <w:noProof/>
            <w:webHidden/>
          </w:rPr>
          <w:t>17</w:t>
        </w:r>
        <w:r>
          <w:rPr>
            <w:noProof/>
            <w:webHidden/>
          </w:rPr>
          <w:fldChar w:fldCharType="end"/>
        </w:r>
      </w:hyperlink>
    </w:p>
    <w:p w14:paraId="1BD698B5" w14:textId="77453334" w:rsidR="00A95BF2" w:rsidRDefault="00A95BF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110" w:history="1">
        <w:r w:rsidRPr="00934200">
          <w:rPr>
            <w:rStyle w:val="Hyperlink"/>
            <w:noProof/>
          </w:rPr>
          <w:t>5. What Is Sound and Should Be Kept</w:t>
        </w:r>
        <w:r>
          <w:rPr>
            <w:noProof/>
            <w:webHidden/>
          </w:rPr>
          <w:tab/>
        </w:r>
        <w:r>
          <w:rPr>
            <w:noProof/>
            <w:webHidden/>
          </w:rPr>
          <w:fldChar w:fldCharType="begin"/>
        </w:r>
        <w:r>
          <w:rPr>
            <w:noProof/>
            <w:webHidden/>
          </w:rPr>
          <w:instrText xml:space="preserve"> PAGEREF _Toc243472110 \h </w:instrText>
        </w:r>
        <w:r>
          <w:rPr>
            <w:noProof/>
            <w:webHidden/>
          </w:rPr>
        </w:r>
        <w:r>
          <w:rPr>
            <w:noProof/>
            <w:webHidden/>
          </w:rPr>
          <w:fldChar w:fldCharType="separate"/>
        </w:r>
        <w:r>
          <w:rPr>
            <w:noProof/>
            <w:webHidden/>
          </w:rPr>
          <w:t>19</w:t>
        </w:r>
        <w:r>
          <w:rPr>
            <w:noProof/>
            <w:webHidden/>
          </w:rPr>
          <w:fldChar w:fldCharType="end"/>
        </w:r>
      </w:hyperlink>
    </w:p>
    <w:p w14:paraId="12AD22D6" w14:textId="5229441E" w:rsidR="00A95BF2" w:rsidRDefault="00A95BF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111" w:history="1">
        <w:r w:rsidRPr="00934200">
          <w:rPr>
            <w:rStyle w:val="Hyperlink"/>
            <w:noProof/>
          </w:rPr>
          <w:t>6. Defects to Fix This Week and Known Limitations</w:t>
        </w:r>
        <w:r>
          <w:rPr>
            <w:noProof/>
            <w:webHidden/>
          </w:rPr>
          <w:tab/>
        </w:r>
        <w:r>
          <w:rPr>
            <w:noProof/>
            <w:webHidden/>
          </w:rPr>
          <w:fldChar w:fldCharType="begin"/>
        </w:r>
        <w:r>
          <w:rPr>
            <w:noProof/>
            <w:webHidden/>
          </w:rPr>
          <w:instrText xml:space="preserve"> PAGEREF _Toc243472111 \h </w:instrText>
        </w:r>
        <w:r>
          <w:rPr>
            <w:noProof/>
            <w:webHidden/>
          </w:rPr>
        </w:r>
        <w:r>
          <w:rPr>
            <w:noProof/>
            <w:webHidden/>
          </w:rPr>
          <w:fldChar w:fldCharType="separate"/>
        </w:r>
        <w:r>
          <w:rPr>
            <w:noProof/>
            <w:webHidden/>
          </w:rPr>
          <w:t>20</w:t>
        </w:r>
        <w:r>
          <w:rPr>
            <w:noProof/>
            <w:webHidden/>
          </w:rPr>
          <w:fldChar w:fldCharType="end"/>
        </w:r>
      </w:hyperlink>
    </w:p>
    <w:p w14:paraId="171E1F5F" w14:textId="3774339A" w:rsidR="00A95BF2" w:rsidRDefault="00A95BF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112" w:history="1">
        <w:r w:rsidRPr="00934200">
          <w:rPr>
            <w:rStyle w:val="Hyperlink"/>
            <w:noProof/>
          </w:rPr>
          <w:t>7. Conclusion</w:t>
        </w:r>
        <w:r>
          <w:rPr>
            <w:noProof/>
            <w:webHidden/>
          </w:rPr>
          <w:tab/>
        </w:r>
        <w:r>
          <w:rPr>
            <w:noProof/>
            <w:webHidden/>
          </w:rPr>
          <w:fldChar w:fldCharType="begin"/>
        </w:r>
        <w:r>
          <w:rPr>
            <w:noProof/>
            <w:webHidden/>
          </w:rPr>
          <w:instrText xml:space="preserve"> PAGEREF _Toc243472112 \h </w:instrText>
        </w:r>
        <w:r>
          <w:rPr>
            <w:noProof/>
            <w:webHidden/>
          </w:rPr>
        </w:r>
        <w:r>
          <w:rPr>
            <w:noProof/>
            <w:webHidden/>
          </w:rPr>
          <w:fldChar w:fldCharType="separate"/>
        </w:r>
        <w:r>
          <w:rPr>
            <w:noProof/>
            <w:webHidden/>
          </w:rPr>
          <w:t>22</w:t>
        </w:r>
        <w:r>
          <w:rPr>
            <w:noProof/>
            <w:webHidden/>
          </w:rPr>
          <w:fldChar w:fldCharType="end"/>
        </w:r>
      </w:hyperlink>
    </w:p>
    <w:p w14:paraId="79A638C1" w14:textId="2D407515" w:rsidR="00A95BF2" w:rsidRDefault="00A95BF2">
      <w:pPr>
        <w:pStyle w:val="TOC1"/>
        <w:tabs>
          <w:tab w:val="right" w:leader="dot" w:pos="9350"/>
        </w:tabs>
        <w:rPr>
          <w:rFonts w:asciiTheme="minorHAnsi" w:eastAsiaTheme="minorEastAsia" w:hAnsiTheme="minorHAnsi" w:cstheme="minorBidi"/>
          <w:noProof/>
          <w:kern w:val="2"/>
          <w:szCs w:val="24"/>
          <w14:ligatures w14:val="standardContextual"/>
        </w:rPr>
      </w:pPr>
      <w:hyperlink w:anchor="_Toc243472113" w:history="1">
        <w:r w:rsidRPr="00934200">
          <w:rPr>
            <w:rStyle w:val="Hyperlink"/>
            <w:noProof/>
          </w:rPr>
          <w:t>References</w:t>
        </w:r>
        <w:r>
          <w:rPr>
            <w:noProof/>
            <w:webHidden/>
          </w:rPr>
          <w:tab/>
        </w:r>
        <w:r>
          <w:rPr>
            <w:noProof/>
            <w:webHidden/>
          </w:rPr>
          <w:fldChar w:fldCharType="begin"/>
        </w:r>
        <w:r>
          <w:rPr>
            <w:noProof/>
            <w:webHidden/>
          </w:rPr>
          <w:instrText xml:space="preserve"> PAGEREF _Toc243472113 \h </w:instrText>
        </w:r>
        <w:r>
          <w:rPr>
            <w:noProof/>
            <w:webHidden/>
          </w:rPr>
        </w:r>
        <w:r>
          <w:rPr>
            <w:noProof/>
            <w:webHidden/>
          </w:rPr>
          <w:fldChar w:fldCharType="separate"/>
        </w:r>
        <w:r>
          <w:rPr>
            <w:noProof/>
            <w:webHidden/>
          </w:rPr>
          <w:t>23</w:t>
        </w:r>
        <w:r>
          <w:rPr>
            <w:noProof/>
            <w:webHidden/>
          </w:rPr>
          <w:fldChar w:fldCharType="end"/>
        </w:r>
      </w:hyperlink>
    </w:p>
    <w:p w14:paraId="5402C11D" w14:textId="78DC3B9F" w:rsidR="00070EFB" w:rsidRDefault="00883100">
      <w:r>
        <w:fldChar w:fldCharType="end"/>
      </w:r>
    </w:p>
    <w:p w14:paraId="08B755BF" w14:textId="77777777" w:rsidR="00070EFB" w:rsidRDefault="00883100">
      <w:pPr>
        <w:pStyle w:val="ContentsHeading"/>
      </w:pPr>
      <w:r>
        <w:lastRenderedPageBreak/>
        <w:t>List of Tables</w:t>
      </w:r>
    </w:p>
    <w:p w14:paraId="65068320" w14:textId="2E227520" w:rsidR="00A95BF2" w:rsidRDefault="00883100">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3472114" w:history="1">
        <w:r w:rsidR="00A95BF2" w:rsidRPr="00062714">
          <w:rPr>
            <w:rStyle w:val="Hyperlink"/>
            <w:noProof/>
          </w:rPr>
          <w:t>Table 1: Review lanes and what each covered</w:t>
        </w:r>
        <w:r w:rsidR="00A95BF2">
          <w:rPr>
            <w:noProof/>
            <w:webHidden/>
          </w:rPr>
          <w:tab/>
        </w:r>
        <w:r w:rsidR="00A95BF2">
          <w:rPr>
            <w:noProof/>
            <w:webHidden/>
          </w:rPr>
          <w:fldChar w:fldCharType="begin"/>
        </w:r>
        <w:r w:rsidR="00A95BF2">
          <w:rPr>
            <w:noProof/>
            <w:webHidden/>
          </w:rPr>
          <w:instrText xml:space="preserve"> PAGEREF _Toc243472114 \h </w:instrText>
        </w:r>
        <w:r w:rsidR="00A95BF2">
          <w:rPr>
            <w:noProof/>
            <w:webHidden/>
          </w:rPr>
        </w:r>
        <w:r w:rsidR="00A95BF2">
          <w:rPr>
            <w:noProof/>
            <w:webHidden/>
          </w:rPr>
          <w:fldChar w:fldCharType="separate"/>
        </w:r>
        <w:r w:rsidR="00A95BF2">
          <w:rPr>
            <w:noProof/>
            <w:webHidden/>
          </w:rPr>
          <w:t>2</w:t>
        </w:r>
        <w:r w:rsidR="00A95BF2">
          <w:rPr>
            <w:noProof/>
            <w:webHidden/>
          </w:rPr>
          <w:fldChar w:fldCharType="end"/>
        </w:r>
      </w:hyperlink>
    </w:p>
    <w:p w14:paraId="45E156EA" w14:textId="03F8AEF5"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15" w:history="1">
        <w:r w:rsidRPr="00062714">
          <w:rPr>
            <w:rStyle w:val="Hyperlink"/>
            <w:noProof/>
          </w:rPr>
          <w:t>Table 2: Findings by area and severity</w:t>
        </w:r>
        <w:r>
          <w:rPr>
            <w:noProof/>
            <w:webHidden/>
          </w:rPr>
          <w:tab/>
        </w:r>
        <w:r>
          <w:rPr>
            <w:noProof/>
            <w:webHidden/>
          </w:rPr>
          <w:fldChar w:fldCharType="begin"/>
        </w:r>
        <w:r>
          <w:rPr>
            <w:noProof/>
            <w:webHidden/>
          </w:rPr>
          <w:instrText xml:space="preserve"> PAGEREF _Toc243472115 \h </w:instrText>
        </w:r>
        <w:r>
          <w:rPr>
            <w:noProof/>
            <w:webHidden/>
          </w:rPr>
        </w:r>
        <w:r>
          <w:rPr>
            <w:noProof/>
            <w:webHidden/>
          </w:rPr>
          <w:fldChar w:fldCharType="separate"/>
        </w:r>
        <w:r>
          <w:rPr>
            <w:noProof/>
            <w:webHidden/>
          </w:rPr>
          <w:t>4</w:t>
        </w:r>
        <w:r>
          <w:rPr>
            <w:noProof/>
            <w:webHidden/>
          </w:rPr>
          <w:fldChar w:fldCharType="end"/>
        </w:r>
      </w:hyperlink>
    </w:p>
    <w:p w14:paraId="70D0253F" w14:textId="5ACA5D40"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16" w:history="1">
        <w:r w:rsidRPr="00062714">
          <w:rPr>
            <w:rStyle w:val="Hyperlink"/>
            <w:noProof/>
          </w:rPr>
          <w:t>Table 3: Requirements traceability</w:t>
        </w:r>
        <w:r>
          <w:rPr>
            <w:noProof/>
            <w:webHidden/>
          </w:rPr>
          <w:tab/>
        </w:r>
        <w:r>
          <w:rPr>
            <w:noProof/>
            <w:webHidden/>
          </w:rPr>
          <w:fldChar w:fldCharType="begin"/>
        </w:r>
        <w:r>
          <w:rPr>
            <w:noProof/>
            <w:webHidden/>
          </w:rPr>
          <w:instrText xml:space="preserve"> PAGEREF _Toc243472116 \h </w:instrText>
        </w:r>
        <w:r>
          <w:rPr>
            <w:noProof/>
            <w:webHidden/>
          </w:rPr>
        </w:r>
        <w:r>
          <w:rPr>
            <w:noProof/>
            <w:webHidden/>
          </w:rPr>
          <w:fldChar w:fldCharType="separate"/>
        </w:r>
        <w:r>
          <w:rPr>
            <w:noProof/>
            <w:webHidden/>
          </w:rPr>
          <w:t>5</w:t>
        </w:r>
        <w:r>
          <w:rPr>
            <w:noProof/>
            <w:webHidden/>
          </w:rPr>
          <w:fldChar w:fldCharType="end"/>
        </w:r>
      </w:hyperlink>
    </w:p>
    <w:p w14:paraId="7C31E4B5" w14:textId="5BEABA9C"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17" w:history="1">
        <w:r w:rsidRPr="00062714">
          <w:rPr>
            <w:rStyle w:val="Hyperlink"/>
            <w:noProof/>
          </w:rPr>
          <w:t>Table 4: Requirement findings</w:t>
        </w:r>
        <w:r>
          <w:rPr>
            <w:noProof/>
            <w:webHidden/>
          </w:rPr>
          <w:tab/>
        </w:r>
        <w:r>
          <w:rPr>
            <w:noProof/>
            <w:webHidden/>
          </w:rPr>
          <w:fldChar w:fldCharType="begin"/>
        </w:r>
        <w:r>
          <w:rPr>
            <w:noProof/>
            <w:webHidden/>
          </w:rPr>
          <w:instrText xml:space="preserve"> PAGEREF _Toc243472117 \h </w:instrText>
        </w:r>
        <w:r>
          <w:rPr>
            <w:noProof/>
            <w:webHidden/>
          </w:rPr>
        </w:r>
        <w:r>
          <w:rPr>
            <w:noProof/>
            <w:webHidden/>
          </w:rPr>
          <w:fldChar w:fldCharType="separate"/>
        </w:r>
        <w:r>
          <w:rPr>
            <w:noProof/>
            <w:webHidden/>
          </w:rPr>
          <w:t>6</w:t>
        </w:r>
        <w:r>
          <w:rPr>
            <w:noProof/>
            <w:webHidden/>
          </w:rPr>
          <w:fldChar w:fldCharType="end"/>
        </w:r>
      </w:hyperlink>
    </w:p>
    <w:p w14:paraId="211FF9A7" w14:textId="15BFC10A"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18" w:history="1">
        <w:r w:rsidRPr="00062714">
          <w:rPr>
            <w:rStyle w:val="Hyperlink"/>
            <w:noProof/>
          </w:rPr>
          <w:t>Table 5: Architecture findings</w:t>
        </w:r>
        <w:r>
          <w:rPr>
            <w:noProof/>
            <w:webHidden/>
          </w:rPr>
          <w:tab/>
        </w:r>
        <w:r>
          <w:rPr>
            <w:noProof/>
            <w:webHidden/>
          </w:rPr>
          <w:fldChar w:fldCharType="begin"/>
        </w:r>
        <w:r>
          <w:rPr>
            <w:noProof/>
            <w:webHidden/>
          </w:rPr>
          <w:instrText xml:space="preserve"> PAGEREF _Toc243472118 \h </w:instrText>
        </w:r>
        <w:r>
          <w:rPr>
            <w:noProof/>
            <w:webHidden/>
          </w:rPr>
        </w:r>
        <w:r>
          <w:rPr>
            <w:noProof/>
            <w:webHidden/>
          </w:rPr>
          <w:fldChar w:fldCharType="separate"/>
        </w:r>
        <w:r>
          <w:rPr>
            <w:noProof/>
            <w:webHidden/>
          </w:rPr>
          <w:t>7</w:t>
        </w:r>
        <w:r>
          <w:rPr>
            <w:noProof/>
            <w:webHidden/>
          </w:rPr>
          <w:fldChar w:fldCharType="end"/>
        </w:r>
      </w:hyperlink>
    </w:p>
    <w:p w14:paraId="62B945EC" w14:textId="2FD40877"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19" w:history="1">
        <w:r w:rsidRPr="00062714">
          <w:rPr>
            <w:rStyle w:val="Hyperlink"/>
            <w:noProof/>
          </w:rPr>
          <w:t>Table 6: Model and prompt findings</w:t>
        </w:r>
        <w:r>
          <w:rPr>
            <w:noProof/>
            <w:webHidden/>
          </w:rPr>
          <w:tab/>
        </w:r>
        <w:r>
          <w:rPr>
            <w:noProof/>
            <w:webHidden/>
          </w:rPr>
          <w:fldChar w:fldCharType="begin"/>
        </w:r>
        <w:r>
          <w:rPr>
            <w:noProof/>
            <w:webHidden/>
          </w:rPr>
          <w:instrText xml:space="preserve"> PAGEREF _Toc243472119 \h </w:instrText>
        </w:r>
        <w:r>
          <w:rPr>
            <w:noProof/>
            <w:webHidden/>
          </w:rPr>
        </w:r>
        <w:r>
          <w:rPr>
            <w:noProof/>
            <w:webHidden/>
          </w:rPr>
          <w:fldChar w:fldCharType="separate"/>
        </w:r>
        <w:r>
          <w:rPr>
            <w:noProof/>
            <w:webHidden/>
          </w:rPr>
          <w:t>8</w:t>
        </w:r>
        <w:r>
          <w:rPr>
            <w:noProof/>
            <w:webHidden/>
          </w:rPr>
          <w:fldChar w:fldCharType="end"/>
        </w:r>
      </w:hyperlink>
    </w:p>
    <w:p w14:paraId="78BC48CC" w14:textId="0FEAFDBC"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0" w:history="1">
        <w:r w:rsidRPr="00062714">
          <w:rPr>
            <w:rStyle w:val="Hyperlink"/>
            <w:noProof/>
          </w:rPr>
          <w:t>Table 7: Retrieval findings</w:t>
        </w:r>
        <w:r>
          <w:rPr>
            <w:noProof/>
            <w:webHidden/>
          </w:rPr>
          <w:tab/>
        </w:r>
        <w:r>
          <w:rPr>
            <w:noProof/>
            <w:webHidden/>
          </w:rPr>
          <w:fldChar w:fldCharType="begin"/>
        </w:r>
        <w:r>
          <w:rPr>
            <w:noProof/>
            <w:webHidden/>
          </w:rPr>
          <w:instrText xml:space="preserve"> PAGEREF _Toc243472120 \h </w:instrText>
        </w:r>
        <w:r>
          <w:rPr>
            <w:noProof/>
            <w:webHidden/>
          </w:rPr>
        </w:r>
        <w:r>
          <w:rPr>
            <w:noProof/>
            <w:webHidden/>
          </w:rPr>
          <w:fldChar w:fldCharType="separate"/>
        </w:r>
        <w:r>
          <w:rPr>
            <w:noProof/>
            <w:webHidden/>
          </w:rPr>
          <w:t>11</w:t>
        </w:r>
        <w:r>
          <w:rPr>
            <w:noProof/>
            <w:webHidden/>
          </w:rPr>
          <w:fldChar w:fldCharType="end"/>
        </w:r>
      </w:hyperlink>
    </w:p>
    <w:p w14:paraId="6A41A0AF" w14:textId="4B610ED7"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1" w:history="1">
        <w:r w:rsidRPr="00062714">
          <w:rPr>
            <w:rStyle w:val="Hyperlink"/>
            <w:noProof/>
          </w:rPr>
          <w:t>Table 8: Tool findings</w:t>
        </w:r>
        <w:r>
          <w:rPr>
            <w:noProof/>
            <w:webHidden/>
          </w:rPr>
          <w:tab/>
        </w:r>
        <w:r>
          <w:rPr>
            <w:noProof/>
            <w:webHidden/>
          </w:rPr>
          <w:fldChar w:fldCharType="begin"/>
        </w:r>
        <w:r>
          <w:rPr>
            <w:noProof/>
            <w:webHidden/>
          </w:rPr>
          <w:instrText xml:space="preserve"> PAGEREF _Toc243472121 \h </w:instrText>
        </w:r>
        <w:r>
          <w:rPr>
            <w:noProof/>
            <w:webHidden/>
          </w:rPr>
        </w:r>
        <w:r>
          <w:rPr>
            <w:noProof/>
            <w:webHidden/>
          </w:rPr>
          <w:fldChar w:fldCharType="separate"/>
        </w:r>
        <w:r>
          <w:rPr>
            <w:noProof/>
            <w:webHidden/>
          </w:rPr>
          <w:t>12</w:t>
        </w:r>
        <w:r>
          <w:rPr>
            <w:noProof/>
            <w:webHidden/>
          </w:rPr>
          <w:fldChar w:fldCharType="end"/>
        </w:r>
      </w:hyperlink>
    </w:p>
    <w:p w14:paraId="72BE4D09" w14:textId="7418FB27"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2" w:history="1">
        <w:r w:rsidRPr="00062714">
          <w:rPr>
            <w:rStyle w:val="Hyperlink"/>
            <w:noProof/>
          </w:rPr>
          <w:t>Table 9: Agent limit findings</w:t>
        </w:r>
        <w:r>
          <w:rPr>
            <w:noProof/>
            <w:webHidden/>
          </w:rPr>
          <w:tab/>
        </w:r>
        <w:r>
          <w:rPr>
            <w:noProof/>
            <w:webHidden/>
          </w:rPr>
          <w:fldChar w:fldCharType="begin"/>
        </w:r>
        <w:r>
          <w:rPr>
            <w:noProof/>
            <w:webHidden/>
          </w:rPr>
          <w:instrText xml:space="preserve"> PAGEREF _Toc243472122 \h </w:instrText>
        </w:r>
        <w:r>
          <w:rPr>
            <w:noProof/>
            <w:webHidden/>
          </w:rPr>
        </w:r>
        <w:r>
          <w:rPr>
            <w:noProof/>
            <w:webHidden/>
          </w:rPr>
          <w:fldChar w:fldCharType="separate"/>
        </w:r>
        <w:r>
          <w:rPr>
            <w:noProof/>
            <w:webHidden/>
          </w:rPr>
          <w:t>12</w:t>
        </w:r>
        <w:r>
          <w:rPr>
            <w:noProof/>
            <w:webHidden/>
          </w:rPr>
          <w:fldChar w:fldCharType="end"/>
        </w:r>
      </w:hyperlink>
    </w:p>
    <w:p w14:paraId="099E4EF4" w14:textId="17ED3BEC"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3" w:history="1">
        <w:r w:rsidRPr="00062714">
          <w:rPr>
            <w:rStyle w:val="Hyperlink"/>
            <w:noProof/>
          </w:rPr>
          <w:t>Table 10: Memory findings</w:t>
        </w:r>
        <w:r>
          <w:rPr>
            <w:noProof/>
            <w:webHidden/>
          </w:rPr>
          <w:tab/>
        </w:r>
        <w:r>
          <w:rPr>
            <w:noProof/>
            <w:webHidden/>
          </w:rPr>
          <w:fldChar w:fldCharType="begin"/>
        </w:r>
        <w:r>
          <w:rPr>
            <w:noProof/>
            <w:webHidden/>
          </w:rPr>
          <w:instrText xml:space="preserve"> PAGEREF _Toc243472123 \h </w:instrText>
        </w:r>
        <w:r>
          <w:rPr>
            <w:noProof/>
            <w:webHidden/>
          </w:rPr>
        </w:r>
        <w:r>
          <w:rPr>
            <w:noProof/>
            <w:webHidden/>
          </w:rPr>
          <w:fldChar w:fldCharType="separate"/>
        </w:r>
        <w:r>
          <w:rPr>
            <w:noProof/>
            <w:webHidden/>
          </w:rPr>
          <w:t>13</w:t>
        </w:r>
        <w:r>
          <w:rPr>
            <w:noProof/>
            <w:webHidden/>
          </w:rPr>
          <w:fldChar w:fldCharType="end"/>
        </w:r>
      </w:hyperlink>
    </w:p>
    <w:p w14:paraId="1947A3B6" w14:textId="10A9EBE1"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4" w:history="1">
        <w:r w:rsidRPr="00062714">
          <w:rPr>
            <w:rStyle w:val="Hyperlink"/>
            <w:noProof/>
          </w:rPr>
          <w:t>Table 11: Test findings</w:t>
        </w:r>
        <w:r>
          <w:rPr>
            <w:noProof/>
            <w:webHidden/>
          </w:rPr>
          <w:tab/>
        </w:r>
        <w:r>
          <w:rPr>
            <w:noProof/>
            <w:webHidden/>
          </w:rPr>
          <w:fldChar w:fldCharType="begin"/>
        </w:r>
        <w:r>
          <w:rPr>
            <w:noProof/>
            <w:webHidden/>
          </w:rPr>
          <w:instrText xml:space="preserve"> PAGEREF _Toc243472124 \h </w:instrText>
        </w:r>
        <w:r>
          <w:rPr>
            <w:noProof/>
            <w:webHidden/>
          </w:rPr>
        </w:r>
        <w:r>
          <w:rPr>
            <w:noProof/>
            <w:webHidden/>
          </w:rPr>
          <w:fldChar w:fldCharType="separate"/>
        </w:r>
        <w:r>
          <w:rPr>
            <w:noProof/>
            <w:webHidden/>
          </w:rPr>
          <w:t>13</w:t>
        </w:r>
        <w:r>
          <w:rPr>
            <w:noProof/>
            <w:webHidden/>
          </w:rPr>
          <w:fldChar w:fldCharType="end"/>
        </w:r>
      </w:hyperlink>
    </w:p>
    <w:p w14:paraId="6C603204" w14:textId="3C85BF9A"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5" w:history="1">
        <w:r w:rsidRPr="00062714">
          <w:rPr>
            <w:rStyle w:val="Hyperlink"/>
            <w:noProof/>
          </w:rPr>
          <w:t>Table 12: Security findings</w:t>
        </w:r>
        <w:r>
          <w:rPr>
            <w:noProof/>
            <w:webHidden/>
          </w:rPr>
          <w:tab/>
        </w:r>
        <w:r>
          <w:rPr>
            <w:noProof/>
            <w:webHidden/>
          </w:rPr>
          <w:fldChar w:fldCharType="begin"/>
        </w:r>
        <w:r>
          <w:rPr>
            <w:noProof/>
            <w:webHidden/>
          </w:rPr>
          <w:instrText xml:space="preserve"> PAGEREF _Toc243472125 \h </w:instrText>
        </w:r>
        <w:r>
          <w:rPr>
            <w:noProof/>
            <w:webHidden/>
          </w:rPr>
        </w:r>
        <w:r>
          <w:rPr>
            <w:noProof/>
            <w:webHidden/>
          </w:rPr>
          <w:fldChar w:fldCharType="separate"/>
        </w:r>
        <w:r>
          <w:rPr>
            <w:noProof/>
            <w:webHidden/>
          </w:rPr>
          <w:t>14</w:t>
        </w:r>
        <w:r>
          <w:rPr>
            <w:noProof/>
            <w:webHidden/>
          </w:rPr>
          <w:fldChar w:fldCharType="end"/>
        </w:r>
      </w:hyperlink>
    </w:p>
    <w:p w14:paraId="416BA66F" w14:textId="11C2114E"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6" w:history="1">
        <w:r w:rsidRPr="00062714">
          <w:rPr>
            <w:rStyle w:val="Hyperlink"/>
            <w:noProof/>
          </w:rPr>
          <w:t>Table 13: Data protection and procurement findings</w:t>
        </w:r>
        <w:r>
          <w:rPr>
            <w:noProof/>
            <w:webHidden/>
          </w:rPr>
          <w:tab/>
        </w:r>
        <w:r>
          <w:rPr>
            <w:noProof/>
            <w:webHidden/>
          </w:rPr>
          <w:fldChar w:fldCharType="begin"/>
        </w:r>
        <w:r>
          <w:rPr>
            <w:noProof/>
            <w:webHidden/>
          </w:rPr>
          <w:instrText xml:space="preserve"> PAGEREF _Toc243472126 \h </w:instrText>
        </w:r>
        <w:r>
          <w:rPr>
            <w:noProof/>
            <w:webHidden/>
          </w:rPr>
        </w:r>
        <w:r>
          <w:rPr>
            <w:noProof/>
            <w:webHidden/>
          </w:rPr>
          <w:fldChar w:fldCharType="separate"/>
        </w:r>
        <w:r>
          <w:rPr>
            <w:noProof/>
            <w:webHidden/>
          </w:rPr>
          <w:t>16</w:t>
        </w:r>
        <w:r>
          <w:rPr>
            <w:noProof/>
            <w:webHidden/>
          </w:rPr>
          <w:fldChar w:fldCharType="end"/>
        </w:r>
      </w:hyperlink>
    </w:p>
    <w:p w14:paraId="59DCC837" w14:textId="79D6FF86"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7" w:history="1">
        <w:r w:rsidRPr="00062714">
          <w:rPr>
            <w:rStyle w:val="Hyperlink"/>
            <w:noProof/>
          </w:rPr>
          <w:t>Table 14: Documentation findings</w:t>
        </w:r>
        <w:r>
          <w:rPr>
            <w:noProof/>
            <w:webHidden/>
          </w:rPr>
          <w:tab/>
        </w:r>
        <w:r>
          <w:rPr>
            <w:noProof/>
            <w:webHidden/>
          </w:rPr>
          <w:fldChar w:fldCharType="begin"/>
        </w:r>
        <w:r>
          <w:rPr>
            <w:noProof/>
            <w:webHidden/>
          </w:rPr>
          <w:instrText xml:space="preserve"> PAGEREF _Toc243472127 \h </w:instrText>
        </w:r>
        <w:r>
          <w:rPr>
            <w:noProof/>
            <w:webHidden/>
          </w:rPr>
        </w:r>
        <w:r>
          <w:rPr>
            <w:noProof/>
            <w:webHidden/>
          </w:rPr>
          <w:fldChar w:fldCharType="separate"/>
        </w:r>
        <w:r>
          <w:rPr>
            <w:noProof/>
            <w:webHidden/>
          </w:rPr>
          <w:t>17</w:t>
        </w:r>
        <w:r>
          <w:rPr>
            <w:noProof/>
            <w:webHidden/>
          </w:rPr>
          <w:fldChar w:fldCharType="end"/>
        </w:r>
      </w:hyperlink>
    </w:p>
    <w:p w14:paraId="05F9C24C" w14:textId="01F1C53C"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8" w:history="1">
        <w:r w:rsidRPr="00062714">
          <w:rPr>
            <w:rStyle w:val="Hyperlink"/>
            <w:noProof/>
          </w:rPr>
          <w:t>Table 15: Controls confirmed sound</w:t>
        </w:r>
        <w:r>
          <w:rPr>
            <w:noProof/>
            <w:webHidden/>
          </w:rPr>
          <w:tab/>
        </w:r>
        <w:r>
          <w:rPr>
            <w:noProof/>
            <w:webHidden/>
          </w:rPr>
          <w:fldChar w:fldCharType="begin"/>
        </w:r>
        <w:r>
          <w:rPr>
            <w:noProof/>
            <w:webHidden/>
          </w:rPr>
          <w:instrText xml:space="preserve"> PAGEREF _Toc243472128 \h </w:instrText>
        </w:r>
        <w:r>
          <w:rPr>
            <w:noProof/>
            <w:webHidden/>
          </w:rPr>
        </w:r>
        <w:r>
          <w:rPr>
            <w:noProof/>
            <w:webHidden/>
          </w:rPr>
          <w:fldChar w:fldCharType="separate"/>
        </w:r>
        <w:r>
          <w:rPr>
            <w:noProof/>
            <w:webHidden/>
          </w:rPr>
          <w:t>19</w:t>
        </w:r>
        <w:r>
          <w:rPr>
            <w:noProof/>
            <w:webHidden/>
          </w:rPr>
          <w:fldChar w:fldCharType="end"/>
        </w:r>
      </w:hyperlink>
    </w:p>
    <w:p w14:paraId="599F88B1" w14:textId="2AFEE38B" w:rsidR="00A95BF2" w:rsidRDefault="00A95BF2">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3472129" w:history="1">
        <w:r w:rsidRPr="00062714">
          <w:rPr>
            <w:rStyle w:val="Hyperlink"/>
            <w:noProof/>
          </w:rPr>
          <w:t>Table 16: Defects recommended for this week, in order</w:t>
        </w:r>
        <w:r>
          <w:rPr>
            <w:noProof/>
            <w:webHidden/>
          </w:rPr>
          <w:tab/>
        </w:r>
        <w:r>
          <w:rPr>
            <w:noProof/>
            <w:webHidden/>
          </w:rPr>
          <w:fldChar w:fldCharType="begin"/>
        </w:r>
        <w:r>
          <w:rPr>
            <w:noProof/>
            <w:webHidden/>
          </w:rPr>
          <w:instrText xml:space="preserve"> PAGEREF _Toc243472129 \h </w:instrText>
        </w:r>
        <w:r>
          <w:rPr>
            <w:noProof/>
            <w:webHidden/>
          </w:rPr>
        </w:r>
        <w:r>
          <w:rPr>
            <w:noProof/>
            <w:webHidden/>
          </w:rPr>
          <w:fldChar w:fldCharType="separate"/>
        </w:r>
        <w:r>
          <w:rPr>
            <w:noProof/>
            <w:webHidden/>
          </w:rPr>
          <w:t>20</w:t>
        </w:r>
        <w:r>
          <w:rPr>
            <w:noProof/>
            <w:webHidden/>
          </w:rPr>
          <w:fldChar w:fldCharType="end"/>
        </w:r>
      </w:hyperlink>
    </w:p>
    <w:p w14:paraId="7C613C8D" w14:textId="584BD926" w:rsidR="00070EFB" w:rsidRDefault="00883100">
      <w:r>
        <w:fldChar w:fldCharType="end"/>
      </w:r>
    </w:p>
    <w:p w14:paraId="395CE7F5" w14:textId="77777777" w:rsidR="00070EFB" w:rsidRDefault="00070EFB">
      <w:pPr>
        <w:sectPr w:rsidR="00070EFB">
          <w:footerReference w:type="default" r:id="rId8"/>
          <w:pgSz w:w="12240" w:h="15840"/>
          <w:pgMar w:top="1440" w:right="1440" w:bottom="1440" w:left="1440" w:header="720" w:footer="720" w:gutter="0"/>
          <w:pgNumType w:fmt="lowerRoman" w:start="1"/>
          <w:cols w:space="720"/>
          <w:titlePg/>
          <w:docGrid w:linePitch="360"/>
        </w:sectPr>
      </w:pPr>
    </w:p>
    <w:p w14:paraId="3C3B69DC" w14:textId="77777777" w:rsidR="00070EFB" w:rsidRDefault="00883100">
      <w:pPr>
        <w:pStyle w:val="Heading1"/>
        <w:pageBreakBefore w:val="0"/>
      </w:pPr>
      <w:bookmarkStart w:id="0" w:name="_Toc243472095"/>
      <w:r>
        <w:lastRenderedPageBreak/>
        <w:t>1. Purpose and Scope</w:t>
      </w:r>
      <w:bookmarkEnd w:id="0"/>
    </w:p>
    <w:p w14:paraId="4E58FE2E" w14:textId="77777777" w:rsidR="00070EFB" w:rsidRDefault="00883100">
      <w:r>
        <w:t>The Week 8 review examined the whole system before its final release. The task named ten areas: requirements, architecture, model and prompt behaviour, retrieval, tools, agent limits, memory, tests, security and documentation. Each area was checked against what the code actually does, not against what the documents say it does.</w:t>
      </w:r>
    </w:p>
    <w:p w14:paraId="471BFBB5" w14:textId="77777777" w:rsidR="00070EFB" w:rsidRDefault="00883100">
      <w:r>
        <w:t>The review covered the integrated code on the main branch, merged on 19 October 2026, plus one later fix to run log ordering. That is version 0.6.3 of the application. No application code was changed by the review.</w:t>
      </w:r>
    </w:p>
    <w:p w14:paraId="17943628" w14:textId="77777777" w:rsidR="00070EFB" w:rsidRDefault="00883100">
      <w:r>
        <w:t>The findings feed two other Week 8 tasks. Bataringaya Bridget's task fixes the critical defects and documents the limitations that remain (ClickUp 123tcvwpre2). Jonathan Katongole's final engineering report records the system as it stands (ClickUp 123tcvwpre5).</w:t>
      </w:r>
    </w:p>
    <w:p w14:paraId="2BEE697C" w14:textId="77777777" w:rsidR="00070EFB" w:rsidRDefault="00883100">
      <w:pPr>
        <w:pStyle w:val="Heading1"/>
      </w:pPr>
      <w:bookmarkStart w:id="1" w:name="_Toc243472096"/>
      <w:r>
        <w:lastRenderedPageBreak/>
        <w:t>2. Method</w:t>
      </w:r>
      <w:bookmarkEnd w:id="1"/>
    </w:p>
    <w:p w14:paraId="7451826D" w14:textId="77777777" w:rsidR="00070EFB" w:rsidRDefault="00883100">
      <w:r>
        <w:t>The review was split into six lanes, each with its own reviewer brief. Table 1 lists them.</w:t>
      </w:r>
    </w:p>
    <w:p w14:paraId="76057B44" w14:textId="2E2B5475" w:rsidR="00070EFB" w:rsidRDefault="00883100">
      <w:pPr>
        <w:pStyle w:val="Caption"/>
        <w:jc w:val="left"/>
      </w:pPr>
      <w:bookmarkStart w:id="2" w:name="_Toc243472114"/>
      <w:r>
        <w:t xml:space="preserve">Table </w:t>
      </w:r>
      <w:r>
        <w:fldChar w:fldCharType="begin"/>
      </w:r>
      <w:r>
        <w:instrText xml:space="preserve"> SEQ Table \* ARABIC </w:instrText>
      </w:r>
      <w:r>
        <w:fldChar w:fldCharType="separate"/>
      </w:r>
      <w:r w:rsidR="00A95BF2">
        <w:rPr>
          <w:noProof/>
        </w:rPr>
        <w:t>1</w:t>
      </w:r>
      <w:r>
        <w:fldChar w:fldCharType="end"/>
      </w:r>
      <w:r>
        <w:t xml:space="preserve">: </w:t>
      </w:r>
      <w:r>
        <w:t>Review lanes and what each covered</w:t>
      </w:r>
      <w:bookmarkEnd w:id="2"/>
    </w:p>
    <w:tbl>
      <w:tblPr>
        <w:tblStyle w:val="TableGrid"/>
        <w:tblW w:w="0" w:type="auto"/>
        <w:jc w:val="center"/>
        <w:tblLook w:val="04A0" w:firstRow="1" w:lastRow="0" w:firstColumn="1" w:lastColumn="0" w:noHBand="0" w:noVBand="1"/>
      </w:tblPr>
      <w:tblGrid>
        <w:gridCol w:w="3120"/>
        <w:gridCol w:w="3120"/>
        <w:gridCol w:w="3120"/>
      </w:tblGrid>
      <w:tr w:rsidR="00070EFB" w14:paraId="2946670D" w14:textId="77777777">
        <w:trPr>
          <w:tblHeader/>
          <w:jc w:val="center"/>
        </w:trPr>
        <w:tc>
          <w:tcPr>
            <w:tcW w:w="3120" w:type="dxa"/>
          </w:tcPr>
          <w:p w14:paraId="4B56E0A8" w14:textId="77777777" w:rsidR="00070EFB" w:rsidRDefault="00883100">
            <w:pPr>
              <w:spacing w:after="40" w:line="240" w:lineRule="auto"/>
              <w:jc w:val="left"/>
            </w:pPr>
            <w:r>
              <w:rPr>
                <w:b/>
                <w:sz w:val="20"/>
              </w:rPr>
              <w:t>Lane</w:t>
            </w:r>
          </w:p>
        </w:tc>
        <w:tc>
          <w:tcPr>
            <w:tcW w:w="3120" w:type="dxa"/>
          </w:tcPr>
          <w:p w14:paraId="5EF557BC" w14:textId="77777777" w:rsidR="00070EFB" w:rsidRDefault="00883100">
            <w:pPr>
              <w:spacing w:after="40" w:line="240" w:lineRule="auto"/>
              <w:jc w:val="left"/>
            </w:pPr>
            <w:r>
              <w:rPr>
                <w:b/>
                <w:sz w:val="20"/>
              </w:rPr>
              <w:t>Areas covered</w:t>
            </w:r>
          </w:p>
        </w:tc>
        <w:tc>
          <w:tcPr>
            <w:tcW w:w="3120" w:type="dxa"/>
          </w:tcPr>
          <w:p w14:paraId="0533A4D0" w14:textId="77777777" w:rsidR="00070EFB" w:rsidRDefault="00883100">
            <w:pPr>
              <w:spacing w:after="40" w:line="240" w:lineRule="auto"/>
              <w:jc w:val="left"/>
            </w:pPr>
            <w:r>
              <w:rPr>
                <w:b/>
                <w:sz w:val="20"/>
              </w:rPr>
              <w:t>Main sources</w:t>
            </w:r>
          </w:p>
        </w:tc>
      </w:tr>
      <w:tr w:rsidR="00070EFB" w14:paraId="5CDAA4D2" w14:textId="77777777">
        <w:trPr>
          <w:jc w:val="center"/>
        </w:trPr>
        <w:tc>
          <w:tcPr>
            <w:tcW w:w="3120" w:type="dxa"/>
          </w:tcPr>
          <w:p w14:paraId="0CEC2D00" w14:textId="77777777" w:rsidR="00070EFB" w:rsidRDefault="00883100">
            <w:pPr>
              <w:spacing w:after="40" w:line="240" w:lineRule="auto"/>
              <w:jc w:val="left"/>
            </w:pPr>
            <w:r>
              <w:rPr>
                <w:sz w:val="20"/>
              </w:rPr>
              <w:t>Requirements and documentation</w:t>
            </w:r>
          </w:p>
        </w:tc>
        <w:tc>
          <w:tcPr>
            <w:tcW w:w="3120" w:type="dxa"/>
          </w:tcPr>
          <w:p w14:paraId="5B871338" w14:textId="77777777" w:rsidR="00070EFB" w:rsidRDefault="00883100">
            <w:pPr>
              <w:spacing w:after="40" w:line="240" w:lineRule="auto"/>
              <w:jc w:val="left"/>
            </w:pPr>
            <w:r>
              <w:rPr>
                <w:sz w:val="20"/>
              </w:rPr>
              <w:t>Requirements traceability, architecture decisions, documentation</w:t>
            </w:r>
          </w:p>
        </w:tc>
        <w:tc>
          <w:tcPr>
            <w:tcW w:w="3120" w:type="dxa"/>
          </w:tcPr>
          <w:p w14:paraId="67F92A5A" w14:textId="77777777" w:rsidR="00070EFB" w:rsidRDefault="00883100">
            <w:pPr>
              <w:spacing w:after="40" w:line="240" w:lineRule="auto"/>
              <w:jc w:val="left"/>
            </w:pPr>
            <w:r>
              <w:rPr>
                <w:sz w:val="20"/>
              </w:rPr>
              <w:t>docs/requirements/, docs/architecture/, README.md</w:t>
            </w:r>
          </w:p>
        </w:tc>
      </w:tr>
      <w:tr w:rsidR="00070EFB" w14:paraId="4ED3EE0F" w14:textId="77777777">
        <w:trPr>
          <w:jc w:val="center"/>
        </w:trPr>
        <w:tc>
          <w:tcPr>
            <w:tcW w:w="3120" w:type="dxa"/>
          </w:tcPr>
          <w:p w14:paraId="4AF1FC3B" w14:textId="77777777" w:rsidR="00070EFB" w:rsidRDefault="00883100">
            <w:pPr>
              <w:spacing w:after="40" w:line="240" w:lineRule="auto"/>
              <w:jc w:val="left"/>
            </w:pPr>
            <w:r>
              <w:rPr>
                <w:sz w:val="20"/>
              </w:rPr>
              <w:t>Code architecture</w:t>
            </w:r>
          </w:p>
        </w:tc>
        <w:tc>
          <w:tcPr>
            <w:tcW w:w="3120" w:type="dxa"/>
          </w:tcPr>
          <w:p w14:paraId="40664B82" w14:textId="77777777" w:rsidR="00070EFB" w:rsidRDefault="00883100">
            <w:pPr>
              <w:spacing w:after="40" w:line="240" w:lineRule="auto"/>
              <w:jc w:val="left"/>
            </w:pPr>
            <w:r>
              <w:rPr>
                <w:sz w:val="20"/>
              </w:rPr>
              <w:t>Architecture, model and prompt handling, retrieval, tools, agent limits, memory, tests</w:t>
            </w:r>
          </w:p>
        </w:tc>
        <w:tc>
          <w:tcPr>
            <w:tcW w:w="3120" w:type="dxa"/>
          </w:tcPr>
          <w:p w14:paraId="2F6B9F88" w14:textId="77777777" w:rsidR="00070EFB" w:rsidRDefault="00883100">
            <w:pPr>
              <w:spacing w:after="40" w:line="240" w:lineRule="auto"/>
              <w:jc w:val="left"/>
            </w:pPr>
            <w:r>
              <w:rPr>
                <w:sz w:val="20"/>
              </w:rPr>
              <w:t>src/procurecheck/, tests/</w:t>
            </w:r>
          </w:p>
        </w:tc>
      </w:tr>
      <w:tr w:rsidR="00070EFB" w14:paraId="7E5C816D" w14:textId="77777777">
        <w:trPr>
          <w:jc w:val="center"/>
        </w:trPr>
        <w:tc>
          <w:tcPr>
            <w:tcW w:w="3120" w:type="dxa"/>
          </w:tcPr>
          <w:p w14:paraId="3360A47E" w14:textId="77777777" w:rsidR="00070EFB" w:rsidRDefault="00883100">
            <w:pPr>
              <w:spacing w:after="40" w:line="240" w:lineRule="auto"/>
              <w:jc w:val="left"/>
            </w:pPr>
            <w:r>
              <w:rPr>
                <w:sz w:val="20"/>
              </w:rPr>
              <w:t>Security</w:t>
            </w:r>
          </w:p>
        </w:tc>
        <w:tc>
          <w:tcPr>
            <w:tcW w:w="3120" w:type="dxa"/>
          </w:tcPr>
          <w:p w14:paraId="1D9356F5" w14:textId="77777777" w:rsidR="00070EFB" w:rsidRDefault="00883100">
            <w:pPr>
              <w:spacing w:after="40" w:line="240" w:lineRule="auto"/>
              <w:jc w:val="left"/>
            </w:pPr>
            <w:r>
              <w:rPr>
                <w:sz w:val="20"/>
              </w:rPr>
              <w:t>Authentication, uploads, prompt injection, secrets, logs, dependencies</w:t>
            </w:r>
          </w:p>
        </w:tc>
        <w:tc>
          <w:tcPr>
            <w:tcW w:w="3120" w:type="dxa"/>
          </w:tcPr>
          <w:p w14:paraId="387BBF09" w14:textId="77777777" w:rsidR="00070EFB" w:rsidRDefault="00883100">
            <w:pPr>
              <w:spacing w:after="40" w:line="240" w:lineRule="auto"/>
              <w:jc w:val="left"/>
            </w:pPr>
            <w:r>
              <w:rPr>
                <w:sz w:val="20"/>
              </w:rPr>
              <w:t>api.py, ingestion/, tools/, git history</w:t>
            </w:r>
          </w:p>
        </w:tc>
      </w:tr>
      <w:tr w:rsidR="00070EFB" w14:paraId="32F4C17F" w14:textId="77777777">
        <w:trPr>
          <w:jc w:val="center"/>
        </w:trPr>
        <w:tc>
          <w:tcPr>
            <w:tcW w:w="3120" w:type="dxa"/>
          </w:tcPr>
          <w:p w14:paraId="3DDE258A" w14:textId="77777777" w:rsidR="00070EFB" w:rsidRDefault="00883100">
            <w:pPr>
              <w:spacing w:after="40" w:line="240" w:lineRule="auto"/>
              <w:jc w:val="left"/>
            </w:pPr>
            <w:r>
              <w:rPr>
                <w:sz w:val="20"/>
              </w:rPr>
              <w:t>Performance</w:t>
            </w:r>
          </w:p>
        </w:tc>
        <w:tc>
          <w:tcPr>
            <w:tcW w:w="3120" w:type="dxa"/>
          </w:tcPr>
          <w:p w14:paraId="0E52EB30" w14:textId="77777777" w:rsidR="00070EFB" w:rsidRDefault="00883100">
            <w:pPr>
              <w:spacing w:after="40" w:line="240" w:lineRule="auto"/>
              <w:jc w:val="left"/>
            </w:pPr>
            <w:r>
              <w:rPr>
                <w:sz w:val="20"/>
              </w:rPr>
              <w:t>Latency of model calls and where the time goes</w:t>
            </w:r>
          </w:p>
        </w:tc>
        <w:tc>
          <w:tcPr>
            <w:tcW w:w="3120" w:type="dxa"/>
          </w:tcPr>
          <w:p w14:paraId="1E1551ED" w14:textId="77777777" w:rsidR="00070EFB" w:rsidRDefault="00883100">
            <w:pPr>
              <w:spacing w:after="40" w:line="240" w:lineRule="auto"/>
              <w:jc w:val="left"/>
            </w:pPr>
            <w:r>
              <w:rPr>
                <w:sz w:val="20"/>
              </w:rPr>
              <w:t>llm.py, prompts.py, run logs, Ollama server logs</w:t>
            </w:r>
          </w:p>
        </w:tc>
      </w:tr>
      <w:tr w:rsidR="00070EFB" w14:paraId="4AAD6C03" w14:textId="77777777">
        <w:trPr>
          <w:jc w:val="center"/>
        </w:trPr>
        <w:tc>
          <w:tcPr>
            <w:tcW w:w="3120" w:type="dxa"/>
          </w:tcPr>
          <w:p w14:paraId="72AFFB27" w14:textId="77777777" w:rsidR="00070EFB" w:rsidRDefault="00883100">
            <w:pPr>
              <w:spacing w:after="40" w:line="240" w:lineRule="auto"/>
              <w:jc w:val="left"/>
            </w:pPr>
            <w:r>
              <w:rPr>
                <w:sz w:val="20"/>
              </w:rPr>
              <w:t>Data protection and procurement law</w:t>
            </w:r>
          </w:p>
        </w:tc>
        <w:tc>
          <w:tcPr>
            <w:tcW w:w="3120" w:type="dxa"/>
          </w:tcPr>
          <w:p w14:paraId="6442F516" w14:textId="77777777" w:rsidR="00070EFB" w:rsidRDefault="00883100">
            <w:pPr>
              <w:spacing w:after="40" w:line="240" w:lineRule="auto"/>
              <w:jc w:val="left"/>
            </w:pPr>
            <w:r>
              <w:rPr>
                <w:sz w:val="20"/>
              </w:rPr>
              <w:t>Uganda's Data Protection and Privacy Act 2019 and the PPDA Act 2003</w:t>
            </w:r>
          </w:p>
        </w:tc>
        <w:tc>
          <w:tcPr>
            <w:tcW w:w="3120" w:type="dxa"/>
          </w:tcPr>
          <w:p w14:paraId="77C138D0" w14:textId="77777777" w:rsidR="00070EFB" w:rsidRDefault="00883100">
            <w:pPr>
              <w:spacing w:after="40" w:line="240" w:lineRule="auto"/>
              <w:jc w:val="left"/>
            </w:pPr>
            <w:r>
              <w:rPr>
                <w:sz w:val="20"/>
              </w:rPr>
              <w:t>Memory and observability notes, the Charter</w:t>
            </w:r>
          </w:p>
        </w:tc>
      </w:tr>
      <w:tr w:rsidR="00070EFB" w14:paraId="73F46DE3" w14:textId="77777777">
        <w:trPr>
          <w:jc w:val="center"/>
        </w:trPr>
        <w:tc>
          <w:tcPr>
            <w:tcW w:w="3120" w:type="dxa"/>
          </w:tcPr>
          <w:p w14:paraId="7A159105" w14:textId="77777777" w:rsidR="00070EFB" w:rsidRDefault="00883100">
            <w:pPr>
              <w:spacing w:after="40" w:line="240" w:lineRule="auto"/>
              <w:jc w:val="left"/>
            </w:pPr>
            <w:r>
              <w:rPr>
                <w:sz w:val="20"/>
              </w:rPr>
              <w:t>Red team</w:t>
            </w:r>
          </w:p>
        </w:tc>
        <w:tc>
          <w:tcPr>
            <w:tcW w:w="3120" w:type="dxa"/>
          </w:tcPr>
          <w:p w14:paraId="2869562B" w14:textId="77777777" w:rsidR="00070EFB" w:rsidRDefault="00883100">
            <w:pPr>
              <w:spacing w:after="40" w:line="240" w:lineRule="auto"/>
              <w:jc w:val="left"/>
            </w:pPr>
            <w:r>
              <w:rPr>
                <w:sz w:val="20"/>
              </w:rPr>
              <w:t>Challenged the merged findings, their severity and the proposed fixes</w:t>
            </w:r>
          </w:p>
        </w:tc>
        <w:tc>
          <w:tcPr>
            <w:tcW w:w="3120" w:type="dxa"/>
          </w:tcPr>
          <w:p w14:paraId="6C1B7215" w14:textId="77777777" w:rsidR="00070EFB" w:rsidRDefault="00883100">
            <w:pPr>
              <w:spacing w:after="40" w:line="240" w:lineRule="auto"/>
              <w:jc w:val="left"/>
            </w:pPr>
            <w:r>
              <w:rPr>
                <w:sz w:val="20"/>
              </w:rPr>
              <w:t>All of the above</w:t>
            </w:r>
          </w:p>
        </w:tc>
      </w:tr>
    </w:tbl>
    <w:p w14:paraId="03288ACA" w14:textId="77777777" w:rsidR="00070EFB" w:rsidRDefault="00070EFB">
      <w:pPr>
        <w:spacing w:after="0"/>
      </w:pPr>
    </w:p>
    <w:p w14:paraId="45611B75" w14:textId="77777777" w:rsidR="00070EFB" w:rsidRDefault="00883100">
      <w:r>
        <w:t>The lanes were run with AI-assisted review. Every finding kept here was checked against the cited code, and most were reproduced with small scripts that called no model. The full test suite was run on the reviewed code: all 508 tests passed in 41 seconds. Line coverage could not be measured, because the coverage package is not installed in the project environment.</w:t>
      </w:r>
    </w:p>
    <w:p w14:paraId="39673A90" w14:textId="77777777" w:rsidR="00070EFB" w:rsidRDefault="00883100">
      <w:r>
        <w:t>The 32 scenarios of the Week 7 evaluation set had never been run. They were run during the review against the real model, and the results are in the Final Evaluation (docs/evaluation/final-evaluation). Where a scenario confirmed a finding, it is cited.</w:t>
      </w:r>
    </w:p>
    <w:p w14:paraId="483E75BC" w14:textId="77777777" w:rsidR="00070EFB" w:rsidRDefault="00883100">
      <w:r>
        <w:t>Each finding was given one of four severities:</w:t>
      </w:r>
    </w:p>
    <w:p w14:paraId="1F379BD2" w14:textId="77777777" w:rsidR="00070EFB" w:rsidRDefault="00883100">
      <w:pPr>
        <w:pStyle w:val="ListBullet"/>
      </w:pPr>
      <w:r>
        <w:rPr>
          <w:b/>
        </w:rPr>
        <w:t>Critical</w:t>
      </w:r>
      <w:r>
        <w:t>: the safety boundary can break, or a missing document can be reported present, in normal use.</w:t>
      </w:r>
    </w:p>
    <w:p w14:paraId="336177B2" w14:textId="77777777" w:rsidR="00070EFB" w:rsidRDefault="00883100">
      <w:pPr>
        <w:pStyle w:val="ListBullet"/>
      </w:pPr>
      <w:r>
        <w:rPr>
          <w:b/>
        </w:rPr>
        <w:t>High</w:t>
      </w:r>
      <w:r>
        <w:t>: a requirement is contradicted, a protection can be bypassed, or a core user story cannot be used.</w:t>
      </w:r>
    </w:p>
    <w:p w14:paraId="3D39A82E" w14:textId="77777777" w:rsidR="00070EFB" w:rsidRDefault="00883100">
      <w:pPr>
        <w:pStyle w:val="ListBullet"/>
      </w:pPr>
      <w:r>
        <w:rPr>
          <w:b/>
        </w:rPr>
        <w:t>Medium</w:t>
      </w:r>
      <w:r>
        <w:t>: wrong or misleading behaviour with a limited effect, or a gap that matters before real bids are used.</w:t>
      </w:r>
    </w:p>
    <w:p w14:paraId="67F5AF3F" w14:textId="77777777" w:rsidR="00070EFB" w:rsidRDefault="00883100">
      <w:pPr>
        <w:pStyle w:val="ListBullet"/>
      </w:pPr>
      <w:r>
        <w:rPr>
          <w:b/>
        </w:rPr>
        <w:lastRenderedPageBreak/>
        <w:t>Low</w:t>
      </w:r>
      <w:r>
        <w:t>: hygiene, drift between documents and code, or an inconvenience.</w:t>
      </w:r>
    </w:p>
    <w:p w14:paraId="5750E91D" w14:textId="77777777" w:rsidR="00070EFB" w:rsidRDefault="00883100">
      <w:pPr>
        <w:pStyle w:val="Heading1"/>
      </w:pPr>
      <w:bookmarkStart w:id="3" w:name="_Toc243472097"/>
      <w:r>
        <w:lastRenderedPageBreak/>
        <w:t>3. Summary</w:t>
      </w:r>
      <w:bookmarkEnd w:id="3"/>
    </w:p>
    <w:p w14:paraId="560BE695" w14:textId="77777777" w:rsidR="00070EFB" w:rsidRDefault="00883100">
      <w:r>
        <w:t>The review recorded 43 findings: 8 high, 19 medium and 16 low. None was rated critical after the red team's challenge. The two most serious, R1 and R2, were first rated critical, because either could let a missing document be reported present. Neither has happened in a recorded run, and the officer is always told to open the cited page, so both were lowered to high. Table 2 gives the findings by area.</w:t>
      </w:r>
    </w:p>
    <w:p w14:paraId="2199D54C" w14:textId="21FF06AD" w:rsidR="00070EFB" w:rsidRDefault="00883100">
      <w:pPr>
        <w:pStyle w:val="Caption"/>
        <w:jc w:val="left"/>
      </w:pPr>
      <w:bookmarkStart w:id="4" w:name="_Toc243472115"/>
      <w:r>
        <w:t xml:space="preserve">Table </w:t>
      </w:r>
      <w:r>
        <w:fldChar w:fldCharType="begin"/>
      </w:r>
      <w:r>
        <w:instrText xml:space="preserve"> SEQ Table \* ARABIC </w:instrText>
      </w:r>
      <w:r>
        <w:fldChar w:fldCharType="separate"/>
      </w:r>
      <w:r w:rsidR="00A95BF2">
        <w:rPr>
          <w:noProof/>
        </w:rPr>
        <w:t>2</w:t>
      </w:r>
      <w:r>
        <w:fldChar w:fldCharType="end"/>
      </w:r>
      <w:r>
        <w:t xml:space="preserve">: </w:t>
      </w:r>
      <w:r>
        <w:t>Findings by area and severity</w:t>
      </w:r>
      <w:bookmarkEnd w:id="4"/>
    </w:p>
    <w:tbl>
      <w:tblPr>
        <w:tblStyle w:val="TableGrid"/>
        <w:tblW w:w="0" w:type="auto"/>
        <w:jc w:val="center"/>
        <w:tblLook w:val="04A0" w:firstRow="1" w:lastRow="0" w:firstColumn="1" w:lastColumn="0" w:noHBand="0" w:noVBand="1"/>
      </w:tblPr>
      <w:tblGrid>
        <w:gridCol w:w="1872"/>
        <w:gridCol w:w="1872"/>
        <w:gridCol w:w="1872"/>
        <w:gridCol w:w="1872"/>
        <w:gridCol w:w="1872"/>
      </w:tblGrid>
      <w:tr w:rsidR="00070EFB" w14:paraId="25CDA323" w14:textId="77777777">
        <w:trPr>
          <w:tblHeader/>
          <w:jc w:val="center"/>
        </w:trPr>
        <w:tc>
          <w:tcPr>
            <w:tcW w:w="1872" w:type="dxa"/>
          </w:tcPr>
          <w:p w14:paraId="25987F0E" w14:textId="77777777" w:rsidR="00070EFB" w:rsidRDefault="00883100">
            <w:pPr>
              <w:spacing w:after="40" w:line="240" w:lineRule="auto"/>
              <w:jc w:val="left"/>
            </w:pPr>
            <w:r>
              <w:rPr>
                <w:b/>
                <w:sz w:val="20"/>
              </w:rPr>
              <w:t>Area</w:t>
            </w:r>
          </w:p>
        </w:tc>
        <w:tc>
          <w:tcPr>
            <w:tcW w:w="1872" w:type="dxa"/>
          </w:tcPr>
          <w:p w14:paraId="664F09A2" w14:textId="77777777" w:rsidR="00070EFB" w:rsidRDefault="00883100">
            <w:pPr>
              <w:spacing w:after="40" w:line="240" w:lineRule="auto"/>
              <w:jc w:val="left"/>
            </w:pPr>
            <w:r>
              <w:rPr>
                <w:b/>
                <w:sz w:val="20"/>
              </w:rPr>
              <w:t>High</w:t>
            </w:r>
          </w:p>
        </w:tc>
        <w:tc>
          <w:tcPr>
            <w:tcW w:w="1872" w:type="dxa"/>
          </w:tcPr>
          <w:p w14:paraId="01318BFC" w14:textId="77777777" w:rsidR="00070EFB" w:rsidRDefault="00883100">
            <w:pPr>
              <w:spacing w:after="40" w:line="240" w:lineRule="auto"/>
              <w:jc w:val="left"/>
            </w:pPr>
            <w:r>
              <w:rPr>
                <w:b/>
                <w:sz w:val="20"/>
              </w:rPr>
              <w:t>Medium</w:t>
            </w:r>
          </w:p>
        </w:tc>
        <w:tc>
          <w:tcPr>
            <w:tcW w:w="1872" w:type="dxa"/>
          </w:tcPr>
          <w:p w14:paraId="64D3E6E3" w14:textId="77777777" w:rsidR="00070EFB" w:rsidRDefault="00883100">
            <w:pPr>
              <w:spacing w:after="40" w:line="240" w:lineRule="auto"/>
              <w:jc w:val="left"/>
            </w:pPr>
            <w:r>
              <w:rPr>
                <w:b/>
                <w:sz w:val="20"/>
              </w:rPr>
              <w:t>Low</w:t>
            </w:r>
          </w:p>
        </w:tc>
        <w:tc>
          <w:tcPr>
            <w:tcW w:w="1872" w:type="dxa"/>
          </w:tcPr>
          <w:p w14:paraId="304D6FFA" w14:textId="77777777" w:rsidR="00070EFB" w:rsidRDefault="00883100">
            <w:pPr>
              <w:spacing w:after="40" w:line="240" w:lineRule="auto"/>
              <w:jc w:val="left"/>
            </w:pPr>
            <w:r>
              <w:rPr>
                <w:b/>
                <w:sz w:val="20"/>
              </w:rPr>
              <w:t>High findings</w:t>
            </w:r>
          </w:p>
        </w:tc>
      </w:tr>
      <w:tr w:rsidR="00070EFB" w14:paraId="471D12AB" w14:textId="77777777">
        <w:trPr>
          <w:jc w:val="center"/>
        </w:trPr>
        <w:tc>
          <w:tcPr>
            <w:tcW w:w="1872" w:type="dxa"/>
          </w:tcPr>
          <w:p w14:paraId="5CF83CF8" w14:textId="77777777" w:rsidR="00070EFB" w:rsidRDefault="00883100">
            <w:pPr>
              <w:spacing w:after="40" w:line="240" w:lineRule="auto"/>
              <w:jc w:val="left"/>
            </w:pPr>
            <w:r>
              <w:rPr>
                <w:sz w:val="20"/>
              </w:rPr>
              <w:t>Requirements</w:t>
            </w:r>
          </w:p>
        </w:tc>
        <w:tc>
          <w:tcPr>
            <w:tcW w:w="1872" w:type="dxa"/>
          </w:tcPr>
          <w:p w14:paraId="3A47EC55" w14:textId="77777777" w:rsidR="00070EFB" w:rsidRDefault="00883100">
            <w:pPr>
              <w:spacing w:after="40" w:line="240" w:lineRule="auto"/>
              <w:jc w:val="left"/>
            </w:pPr>
            <w:r>
              <w:rPr>
                <w:sz w:val="20"/>
              </w:rPr>
              <w:t>4</w:t>
            </w:r>
          </w:p>
        </w:tc>
        <w:tc>
          <w:tcPr>
            <w:tcW w:w="1872" w:type="dxa"/>
          </w:tcPr>
          <w:p w14:paraId="7442447B" w14:textId="77777777" w:rsidR="00070EFB" w:rsidRDefault="00883100">
            <w:pPr>
              <w:spacing w:after="40" w:line="240" w:lineRule="auto"/>
              <w:jc w:val="left"/>
            </w:pPr>
            <w:r>
              <w:rPr>
                <w:sz w:val="20"/>
              </w:rPr>
              <w:t>3</w:t>
            </w:r>
          </w:p>
        </w:tc>
        <w:tc>
          <w:tcPr>
            <w:tcW w:w="1872" w:type="dxa"/>
          </w:tcPr>
          <w:p w14:paraId="2D4A0717" w14:textId="77777777" w:rsidR="00070EFB" w:rsidRDefault="00883100">
            <w:pPr>
              <w:spacing w:after="40" w:line="240" w:lineRule="auto"/>
              <w:jc w:val="left"/>
            </w:pPr>
            <w:r>
              <w:rPr>
                <w:sz w:val="20"/>
              </w:rPr>
              <w:t>0</w:t>
            </w:r>
          </w:p>
        </w:tc>
        <w:tc>
          <w:tcPr>
            <w:tcW w:w="1872" w:type="dxa"/>
          </w:tcPr>
          <w:p w14:paraId="0BFEC01F" w14:textId="77777777" w:rsidR="00070EFB" w:rsidRDefault="00883100">
            <w:pPr>
              <w:spacing w:after="40" w:line="240" w:lineRule="auto"/>
              <w:jc w:val="left"/>
            </w:pPr>
            <w:r>
              <w:rPr>
                <w:sz w:val="20"/>
              </w:rPr>
              <w:t>R4 percentage shown; R5 no override; R17 scanned pages; R42 no validity checks</w:t>
            </w:r>
          </w:p>
        </w:tc>
      </w:tr>
      <w:tr w:rsidR="00070EFB" w14:paraId="46643644" w14:textId="77777777">
        <w:trPr>
          <w:jc w:val="center"/>
        </w:trPr>
        <w:tc>
          <w:tcPr>
            <w:tcW w:w="1872" w:type="dxa"/>
          </w:tcPr>
          <w:p w14:paraId="416206CF" w14:textId="77777777" w:rsidR="00070EFB" w:rsidRDefault="00883100">
            <w:pPr>
              <w:spacing w:after="40" w:line="240" w:lineRule="auto"/>
              <w:jc w:val="left"/>
            </w:pPr>
            <w:r>
              <w:rPr>
                <w:sz w:val="20"/>
              </w:rPr>
              <w:t>Architecture</w:t>
            </w:r>
          </w:p>
        </w:tc>
        <w:tc>
          <w:tcPr>
            <w:tcW w:w="1872" w:type="dxa"/>
          </w:tcPr>
          <w:p w14:paraId="68AC011F" w14:textId="77777777" w:rsidR="00070EFB" w:rsidRDefault="00883100">
            <w:pPr>
              <w:spacing w:after="40" w:line="240" w:lineRule="auto"/>
              <w:jc w:val="left"/>
            </w:pPr>
            <w:r>
              <w:rPr>
                <w:sz w:val="20"/>
              </w:rPr>
              <w:t>1</w:t>
            </w:r>
          </w:p>
        </w:tc>
        <w:tc>
          <w:tcPr>
            <w:tcW w:w="1872" w:type="dxa"/>
          </w:tcPr>
          <w:p w14:paraId="29B3FEDF" w14:textId="77777777" w:rsidR="00070EFB" w:rsidRDefault="00883100">
            <w:pPr>
              <w:spacing w:after="40" w:line="240" w:lineRule="auto"/>
              <w:jc w:val="left"/>
            </w:pPr>
            <w:r>
              <w:rPr>
                <w:sz w:val="20"/>
              </w:rPr>
              <w:t>2</w:t>
            </w:r>
          </w:p>
        </w:tc>
        <w:tc>
          <w:tcPr>
            <w:tcW w:w="1872" w:type="dxa"/>
          </w:tcPr>
          <w:p w14:paraId="7945671B" w14:textId="77777777" w:rsidR="00070EFB" w:rsidRDefault="00883100">
            <w:pPr>
              <w:spacing w:after="40" w:line="240" w:lineRule="auto"/>
              <w:jc w:val="left"/>
            </w:pPr>
            <w:r>
              <w:rPr>
                <w:sz w:val="20"/>
              </w:rPr>
              <w:t>0</w:t>
            </w:r>
          </w:p>
        </w:tc>
        <w:tc>
          <w:tcPr>
            <w:tcW w:w="1872" w:type="dxa"/>
          </w:tcPr>
          <w:p w14:paraId="76917C8D" w14:textId="77777777" w:rsidR="00070EFB" w:rsidRDefault="00883100">
            <w:pPr>
              <w:spacing w:after="40" w:line="240" w:lineRule="auto"/>
              <w:jc w:val="left"/>
            </w:pPr>
            <w:r>
              <w:rPr>
                <w:sz w:val="20"/>
              </w:rPr>
              <w:t>R6 documents describe another system</w:t>
            </w:r>
          </w:p>
        </w:tc>
      </w:tr>
      <w:tr w:rsidR="00070EFB" w14:paraId="6A219CC3" w14:textId="77777777">
        <w:trPr>
          <w:jc w:val="center"/>
        </w:trPr>
        <w:tc>
          <w:tcPr>
            <w:tcW w:w="1872" w:type="dxa"/>
          </w:tcPr>
          <w:p w14:paraId="0D82B116" w14:textId="77777777" w:rsidR="00070EFB" w:rsidRDefault="00883100">
            <w:pPr>
              <w:spacing w:after="40" w:line="240" w:lineRule="auto"/>
              <w:jc w:val="left"/>
            </w:pPr>
            <w:r>
              <w:rPr>
                <w:sz w:val="20"/>
              </w:rPr>
              <w:t>Model and prompt behaviour</w:t>
            </w:r>
          </w:p>
        </w:tc>
        <w:tc>
          <w:tcPr>
            <w:tcW w:w="1872" w:type="dxa"/>
          </w:tcPr>
          <w:p w14:paraId="69D05F6C" w14:textId="77777777" w:rsidR="00070EFB" w:rsidRDefault="00883100">
            <w:pPr>
              <w:spacing w:after="40" w:line="240" w:lineRule="auto"/>
              <w:jc w:val="left"/>
            </w:pPr>
            <w:r>
              <w:rPr>
                <w:sz w:val="20"/>
              </w:rPr>
              <w:t>2</w:t>
            </w:r>
          </w:p>
        </w:tc>
        <w:tc>
          <w:tcPr>
            <w:tcW w:w="1872" w:type="dxa"/>
          </w:tcPr>
          <w:p w14:paraId="79E9A88B" w14:textId="77777777" w:rsidR="00070EFB" w:rsidRDefault="00883100">
            <w:pPr>
              <w:spacing w:after="40" w:line="240" w:lineRule="auto"/>
              <w:jc w:val="left"/>
            </w:pPr>
            <w:r>
              <w:rPr>
                <w:sz w:val="20"/>
              </w:rPr>
              <w:t>2</w:t>
            </w:r>
          </w:p>
        </w:tc>
        <w:tc>
          <w:tcPr>
            <w:tcW w:w="1872" w:type="dxa"/>
          </w:tcPr>
          <w:p w14:paraId="13F3D56F" w14:textId="77777777" w:rsidR="00070EFB" w:rsidRDefault="00883100">
            <w:pPr>
              <w:spacing w:after="40" w:line="240" w:lineRule="auto"/>
              <w:jc w:val="left"/>
            </w:pPr>
            <w:r>
              <w:rPr>
                <w:sz w:val="20"/>
              </w:rPr>
              <w:t>3</w:t>
            </w:r>
          </w:p>
        </w:tc>
        <w:tc>
          <w:tcPr>
            <w:tcW w:w="1872" w:type="dxa"/>
          </w:tcPr>
          <w:p w14:paraId="0C4FBD66" w14:textId="77777777" w:rsidR="00070EFB" w:rsidRDefault="00883100">
            <w:pPr>
              <w:spacing w:after="40" w:line="240" w:lineRule="auto"/>
              <w:jc w:val="left"/>
            </w:pPr>
            <w:r>
              <w:rPr>
                <w:sz w:val="20"/>
              </w:rPr>
              <w:t>R1 partial quotations accepted; R15 boundary screen gaps</w:t>
            </w:r>
          </w:p>
        </w:tc>
      </w:tr>
      <w:tr w:rsidR="00070EFB" w14:paraId="7ECCA045" w14:textId="77777777">
        <w:trPr>
          <w:jc w:val="center"/>
        </w:trPr>
        <w:tc>
          <w:tcPr>
            <w:tcW w:w="1872" w:type="dxa"/>
          </w:tcPr>
          <w:p w14:paraId="2687D336" w14:textId="77777777" w:rsidR="00070EFB" w:rsidRDefault="00883100">
            <w:pPr>
              <w:spacing w:after="40" w:line="240" w:lineRule="auto"/>
              <w:jc w:val="left"/>
            </w:pPr>
            <w:r>
              <w:rPr>
                <w:sz w:val="20"/>
              </w:rPr>
              <w:t>Retrieval</w:t>
            </w:r>
          </w:p>
        </w:tc>
        <w:tc>
          <w:tcPr>
            <w:tcW w:w="1872" w:type="dxa"/>
          </w:tcPr>
          <w:p w14:paraId="43BE8773" w14:textId="77777777" w:rsidR="00070EFB" w:rsidRDefault="00883100">
            <w:pPr>
              <w:spacing w:after="40" w:line="240" w:lineRule="auto"/>
              <w:jc w:val="left"/>
            </w:pPr>
            <w:r>
              <w:rPr>
                <w:sz w:val="20"/>
              </w:rPr>
              <w:t>0</w:t>
            </w:r>
          </w:p>
        </w:tc>
        <w:tc>
          <w:tcPr>
            <w:tcW w:w="1872" w:type="dxa"/>
          </w:tcPr>
          <w:p w14:paraId="7F5F0F87" w14:textId="77777777" w:rsidR="00070EFB" w:rsidRDefault="00883100">
            <w:pPr>
              <w:spacing w:after="40" w:line="240" w:lineRule="auto"/>
              <w:jc w:val="left"/>
            </w:pPr>
            <w:r>
              <w:rPr>
                <w:sz w:val="20"/>
              </w:rPr>
              <w:t>1</w:t>
            </w:r>
          </w:p>
        </w:tc>
        <w:tc>
          <w:tcPr>
            <w:tcW w:w="1872" w:type="dxa"/>
          </w:tcPr>
          <w:p w14:paraId="7CE3BC8E" w14:textId="77777777" w:rsidR="00070EFB" w:rsidRDefault="00883100">
            <w:pPr>
              <w:spacing w:after="40" w:line="240" w:lineRule="auto"/>
              <w:jc w:val="left"/>
            </w:pPr>
            <w:r>
              <w:rPr>
                <w:sz w:val="20"/>
              </w:rPr>
              <w:t>0</w:t>
            </w:r>
          </w:p>
        </w:tc>
        <w:tc>
          <w:tcPr>
            <w:tcW w:w="1872" w:type="dxa"/>
          </w:tcPr>
          <w:p w14:paraId="47C58002" w14:textId="77777777" w:rsidR="00070EFB" w:rsidRDefault="00070EFB">
            <w:pPr>
              <w:spacing w:after="40" w:line="240" w:lineRule="auto"/>
              <w:jc w:val="left"/>
            </w:pPr>
          </w:p>
        </w:tc>
      </w:tr>
      <w:tr w:rsidR="00070EFB" w14:paraId="14ECBE2C" w14:textId="77777777">
        <w:trPr>
          <w:jc w:val="center"/>
        </w:trPr>
        <w:tc>
          <w:tcPr>
            <w:tcW w:w="1872" w:type="dxa"/>
          </w:tcPr>
          <w:p w14:paraId="0B2D6537" w14:textId="77777777" w:rsidR="00070EFB" w:rsidRDefault="00883100">
            <w:pPr>
              <w:spacing w:after="40" w:line="240" w:lineRule="auto"/>
              <w:jc w:val="left"/>
            </w:pPr>
            <w:r>
              <w:rPr>
                <w:sz w:val="20"/>
              </w:rPr>
              <w:t>Tools</w:t>
            </w:r>
          </w:p>
        </w:tc>
        <w:tc>
          <w:tcPr>
            <w:tcW w:w="1872" w:type="dxa"/>
          </w:tcPr>
          <w:p w14:paraId="6790A30E" w14:textId="77777777" w:rsidR="00070EFB" w:rsidRDefault="00883100">
            <w:pPr>
              <w:spacing w:after="40" w:line="240" w:lineRule="auto"/>
              <w:jc w:val="left"/>
            </w:pPr>
            <w:r>
              <w:rPr>
                <w:sz w:val="20"/>
              </w:rPr>
              <w:t>0</w:t>
            </w:r>
          </w:p>
        </w:tc>
        <w:tc>
          <w:tcPr>
            <w:tcW w:w="1872" w:type="dxa"/>
          </w:tcPr>
          <w:p w14:paraId="32CC3324" w14:textId="77777777" w:rsidR="00070EFB" w:rsidRDefault="00883100">
            <w:pPr>
              <w:spacing w:after="40" w:line="240" w:lineRule="auto"/>
              <w:jc w:val="left"/>
            </w:pPr>
            <w:r>
              <w:rPr>
                <w:sz w:val="20"/>
              </w:rPr>
              <w:t>2</w:t>
            </w:r>
          </w:p>
        </w:tc>
        <w:tc>
          <w:tcPr>
            <w:tcW w:w="1872" w:type="dxa"/>
          </w:tcPr>
          <w:p w14:paraId="5ED2CADC" w14:textId="77777777" w:rsidR="00070EFB" w:rsidRDefault="00883100">
            <w:pPr>
              <w:spacing w:after="40" w:line="240" w:lineRule="auto"/>
              <w:jc w:val="left"/>
            </w:pPr>
            <w:r>
              <w:rPr>
                <w:sz w:val="20"/>
              </w:rPr>
              <w:t>2</w:t>
            </w:r>
          </w:p>
        </w:tc>
        <w:tc>
          <w:tcPr>
            <w:tcW w:w="1872" w:type="dxa"/>
          </w:tcPr>
          <w:p w14:paraId="57BD5182" w14:textId="77777777" w:rsidR="00070EFB" w:rsidRDefault="00070EFB">
            <w:pPr>
              <w:spacing w:after="40" w:line="240" w:lineRule="auto"/>
              <w:jc w:val="left"/>
            </w:pPr>
          </w:p>
        </w:tc>
      </w:tr>
      <w:tr w:rsidR="00070EFB" w14:paraId="733DC3DF" w14:textId="77777777">
        <w:trPr>
          <w:jc w:val="center"/>
        </w:trPr>
        <w:tc>
          <w:tcPr>
            <w:tcW w:w="1872" w:type="dxa"/>
          </w:tcPr>
          <w:p w14:paraId="59485E92" w14:textId="77777777" w:rsidR="00070EFB" w:rsidRDefault="00883100">
            <w:pPr>
              <w:spacing w:after="40" w:line="240" w:lineRule="auto"/>
              <w:jc w:val="left"/>
            </w:pPr>
            <w:r>
              <w:rPr>
                <w:sz w:val="20"/>
              </w:rPr>
              <w:t>Agent limits</w:t>
            </w:r>
          </w:p>
        </w:tc>
        <w:tc>
          <w:tcPr>
            <w:tcW w:w="1872" w:type="dxa"/>
          </w:tcPr>
          <w:p w14:paraId="4860F6E8" w14:textId="77777777" w:rsidR="00070EFB" w:rsidRDefault="00883100">
            <w:pPr>
              <w:spacing w:after="40" w:line="240" w:lineRule="auto"/>
              <w:jc w:val="left"/>
            </w:pPr>
            <w:r>
              <w:rPr>
                <w:sz w:val="20"/>
              </w:rPr>
              <w:t>0</w:t>
            </w:r>
          </w:p>
        </w:tc>
        <w:tc>
          <w:tcPr>
            <w:tcW w:w="1872" w:type="dxa"/>
          </w:tcPr>
          <w:p w14:paraId="4AED0363" w14:textId="77777777" w:rsidR="00070EFB" w:rsidRDefault="00883100">
            <w:pPr>
              <w:spacing w:after="40" w:line="240" w:lineRule="auto"/>
              <w:jc w:val="left"/>
            </w:pPr>
            <w:r>
              <w:rPr>
                <w:sz w:val="20"/>
              </w:rPr>
              <w:t>1</w:t>
            </w:r>
          </w:p>
        </w:tc>
        <w:tc>
          <w:tcPr>
            <w:tcW w:w="1872" w:type="dxa"/>
          </w:tcPr>
          <w:p w14:paraId="01A7D665" w14:textId="77777777" w:rsidR="00070EFB" w:rsidRDefault="00883100">
            <w:pPr>
              <w:spacing w:after="40" w:line="240" w:lineRule="auto"/>
              <w:jc w:val="left"/>
            </w:pPr>
            <w:r>
              <w:rPr>
                <w:sz w:val="20"/>
              </w:rPr>
              <w:t>1</w:t>
            </w:r>
          </w:p>
        </w:tc>
        <w:tc>
          <w:tcPr>
            <w:tcW w:w="1872" w:type="dxa"/>
          </w:tcPr>
          <w:p w14:paraId="1ED8839C" w14:textId="77777777" w:rsidR="00070EFB" w:rsidRDefault="00070EFB">
            <w:pPr>
              <w:spacing w:after="40" w:line="240" w:lineRule="auto"/>
              <w:jc w:val="left"/>
            </w:pPr>
          </w:p>
        </w:tc>
      </w:tr>
      <w:tr w:rsidR="00070EFB" w14:paraId="2C968F67" w14:textId="77777777">
        <w:trPr>
          <w:jc w:val="center"/>
        </w:trPr>
        <w:tc>
          <w:tcPr>
            <w:tcW w:w="1872" w:type="dxa"/>
          </w:tcPr>
          <w:p w14:paraId="2390434D" w14:textId="77777777" w:rsidR="00070EFB" w:rsidRDefault="00883100">
            <w:pPr>
              <w:spacing w:after="40" w:line="240" w:lineRule="auto"/>
              <w:jc w:val="left"/>
            </w:pPr>
            <w:r>
              <w:rPr>
                <w:sz w:val="20"/>
              </w:rPr>
              <w:t>Memory</w:t>
            </w:r>
          </w:p>
        </w:tc>
        <w:tc>
          <w:tcPr>
            <w:tcW w:w="1872" w:type="dxa"/>
          </w:tcPr>
          <w:p w14:paraId="7072B7D0" w14:textId="77777777" w:rsidR="00070EFB" w:rsidRDefault="00883100">
            <w:pPr>
              <w:spacing w:after="40" w:line="240" w:lineRule="auto"/>
              <w:jc w:val="left"/>
            </w:pPr>
            <w:r>
              <w:rPr>
                <w:sz w:val="20"/>
              </w:rPr>
              <w:t>0</w:t>
            </w:r>
          </w:p>
        </w:tc>
        <w:tc>
          <w:tcPr>
            <w:tcW w:w="1872" w:type="dxa"/>
          </w:tcPr>
          <w:p w14:paraId="7C029467" w14:textId="77777777" w:rsidR="00070EFB" w:rsidRDefault="00883100">
            <w:pPr>
              <w:spacing w:after="40" w:line="240" w:lineRule="auto"/>
              <w:jc w:val="left"/>
            </w:pPr>
            <w:r>
              <w:rPr>
                <w:sz w:val="20"/>
              </w:rPr>
              <w:t>1</w:t>
            </w:r>
          </w:p>
        </w:tc>
        <w:tc>
          <w:tcPr>
            <w:tcW w:w="1872" w:type="dxa"/>
          </w:tcPr>
          <w:p w14:paraId="0A043EB7" w14:textId="77777777" w:rsidR="00070EFB" w:rsidRDefault="00883100">
            <w:pPr>
              <w:spacing w:after="40" w:line="240" w:lineRule="auto"/>
              <w:jc w:val="left"/>
            </w:pPr>
            <w:r>
              <w:rPr>
                <w:sz w:val="20"/>
              </w:rPr>
              <w:t>1</w:t>
            </w:r>
          </w:p>
        </w:tc>
        <w:tc>
          <w:tcPr>
            <w:tcW w:w="1872" w:type="dxa"/>
          </w:tcPr>
          <w:p w14:paraId="5FE6995E" w14:textId="77777777" w:rsidR="00070EFB" w:rsidRDefault="00070EFB">
            <w:pPr>
              <w:spacing w:after="40" w:line="240" w:lineRule="auto"/>
              <w:jc w:val="left"/>
            </w:pPr>
          </w:p>
        </w:tc>
      </w:tr>
      <w:tr w:rsidR="00070EFB" w14:paraId="5DBB62B8" w14:textId="77777777">
        <w:trPr>
          <w:jc w:val="center"/>
        </w:trPr>
        <w:tc>
          <w:tcPr>
            <w:tcW w:w="1872" w:type="dxa"/>
          </w:tcPr>
          <w:p w14:paraId="27083D9C" w14:textId="77777777" w:rsidR="00070EFB" w:rsidRDefault="00883100">
            <w:pPr>
              <w:spacing w:after="40" w:line="240" w:lineRule="auto"/>
              <w:jc w:val="left"/>
            </w:pPr>
            <w:r>
              <w:rPr>
                <w:sz w:val="20"/>
              </w:rPr>
              <w:t>Tests</w:t>
            </w:r>
          </w:p>
        </w:tc>
        <w:tc>
          <w:tcPr>
            <w:tcW w:w="1872" w:type="dxa"/>
          </w:tcPr>
          <w:p w14:paraId="02303F53" w14:textId="77777777" w:rsidR="00070EFB" w:rsidRDefault="00883100">
            <w:pPr>
              <w:spacing w:after="40" w:line="240" w:lineRule="auto"/>
              <w:jc w:val="left"/>
            </w:pPr>
            <w:r>
              <w:rPr>
                <w:sz w:val="20"/>
              </w:rPr>
              <w:t>0</w:t>
            </w:r>
          </w:p>
        </w:tc>
        <w:tc>
          <w:tcPr>
            <w:tcW w:w="1872" w:type="dxa"/>
          </w:tcPr>
          <w:p w14:paraId="0FFA08BB" w14:textId="77777777" w:rsidR="00070EFB" w:rsidRDefault="00883100">
            <w:pPr>
              <w:spacing w:after="40" w:line="240" w:lineRule="auto"/>
              <w:jc w:val="left"/>
            </w:pPr>
            <w:r>
              <w:rPr>
                <w:sz w:val="20"/>
              </w:rPr>
              <w:t>1</w:t>
            </w:r>
          </w:p>
        </w:tc>
        <w:tc>
          <w:tcPr>
            <w:tcW w:w="1872" w:type="dxa"/>
          </w:tcPr>
          <w:p w14:paraId="062D9C8C" w14:textId="77777777" w:rsidR="00070EFB" w:rsidRDefault="00883100">
            <w:pPr>
              <w:spacing w:after="40" w:line="240" w:lineRule="auto"/>
              <w:jc w:val="left"/>
            </w:pPr>
            <w:r>
              <w:rPr>
                <w:sz w:val="20"/>
              </w:rPr>
              <w:t>2</w:t>
            </w:r>
          </w:p>
        </w:tc>
        <w:tc>
          <w:tcPr>
            <w:tcW w:w="1872" w:type="dxa"/>
          </w:tcPr>
          <w:p w14:paraId="1EDB4A3A" w14:textId="77777777" w:rsidR="00070EFB" w:rsidRDefault="00070EFB">
            <w:pPr>
              <w:spacing w:after="40" w:line="240" w:lineRule="auto"/>
              <w:jc w:val="left"/>
            </w:pPr>
          </w:p>
        </w:tc>
      </w:tr>
      <w:tr w:rsidR="00070EFB" w14:paraId="7CF13645" w14:textId="77777777">
        <w:trPr>
          <w:jc w:val="center"/>
        </w:trPr>
        <w:tc>
          <w:tcPr>
            <w:tcW w:w="1872" w:type="dxa"/>
          </w:tcPr>
          <w:p w14:paraId="78C709E7" w14:textId="77777777" w:rsidR="00070EFB" w:rsidRDefault="00883100">
            <w:pPr>
              <w:spacing w:after="40" w:line="240" w:lineRule="auto"/>
              <w:jc w:val="left"/>
            </w:pPr>
            <w:r>
              <w:rPr>
                <w:sz w:val="20"/>
              </w:rPr>
              <w:t>Security</w:t>
            </w:r>
          </w:p>
        </w:tc>
        <w:tc>
          <w:tcPr>
            <w:tcW w:w="1872" w:type="dxa"/>
          </w:tcPr>
          <w:p w14:paraId="06D3D3B0" w14:textId="77777777" w:rsidR="00070EFB" w:rsidRDefault="00883100">
            <w:pPr>
              <w:spacing w:after="40" w:line="240" w:lineRule="auto"/>
              <w:jc w:val="left"/>
            </w:pPr>
            <w:r>
              <w:rPr>
                <w:sz w:val="20"/>
              </w:rPr>
              <w:t>1</w:t>
            </w:r>
          </w:p>
        </w:tc>
        <w:tc>
          <w:tcPr>
            <w:tcW w:w="1872" w:type="dxa"/>
          </w:tcPr>
          <w:p w14:paraId="076CC8A7" w14:textId="77777777" w:rsidR="00070EFB" w:rsidRDefault="00883100">
            <w:pPr>
              <w:spacing w:after="40" w:line="240" w:lineRule="auto"/>
              <w:jc w:val="left"/>
            </w:pPr>
            <w:r>
              <w:rPr>
                <w:sz w:val="20"/>
              </w:rPr>
              <w:t>3</w:t>
            </w:r>
          </w:p>
        </w:tc>
        <w:tc>
          <w:tcPr>
            <w:tcW w:w="1872" w:type="dxa"/>
          </w:tcPr>
          <w:p w14:paraId="735A6D9B" w14:textId="77777777" w:rsidR="00070EFB" w:rsidRDefault="00883100">
            <w:pPr>
              <w:spacing w:after="40" w:line="240" w:lineRule="auto"/>
              <w:jc w:val="left"/>
            </w:pPr>
            <w:r>
              <w:rPr>
                <w:sz w:val="20"/>
              </w:rPr>
              <w:t>3</w:t>
            </w:r>
          </w:p>
        </w:tc>
        <w:tc>
          <w:tcPr>
            <w:tcW w:w="1872" w:type="dxa"/>
          </w:tcPr>
          <w:p w14:paraId="6F2BC353" w14:textId="77777777" w:rsidR="00070EFB" w:rsidRDefault="00883100">
            <w:pPr>
              <w:spacing w:after="40" w:line="240" w:lineRule="auto"/>
              <w:jc w:val="left"/>
            </w:pPr>
            <w:r>
              <w:rPr>
                <w:sz w:val="20"/>
              </w:rPr>
              <w:t>R2 hidden text reaches the model</w:t>
            </w:r>
          </w:p>
        </w:tc>
      </w:tr>
      <w:tr w:rsidR="00070EFB" w14:paraId="302FE731" w14:textId="77777777">
        <w:trPr>
          <w:jc w:val="center"/>
        </w:trPr>
        <w:tc>
          <w:tcPr>
            <w:tcW w:w="1872" w:type="dxa"/>
          </w:tcPr>
          <w:p w14:paraId="4CBBDD4B" w14:textId="77777777" w:rsidR="00070EFB" w:rsidRDefault="00883100">
            <w:pPr>
              <w:spacing w:after="40" w:line="240" w:lineRule="auto"/>
              <w:jc w:val="left"/>
            </w:pPr>
            <w:r>
              <w:rPr>
                <w:sz w:val="20"/>
              </w:rPr>
              <w:t>Data protection and procurement law</w:t>
            </w:r>
          </w:p>
        </w:tc>
        <w:tc>
          <w:tcPr>
            <w:tcW w:w="1872" w:type="dxa"/>
          </w:tcPr>
          <w:p w14:paraId="5E255332" w14:textId="77777777" w:rsidR="00070EFB" w:rsidRDefault="00883100">
            <w:pPr>
              <w:spacing w:after="40" w:line="240" w:lineRule="auto"/>
              <w:jc w:val="left"/>
            </w:pPr>
            <w:r>
              <w:rPr>
                <w:sz w:val="20"/>
              </w:rPr>
              <w:t>0</w:t>
            </w:r>
          </w:p>
        </w:tc>
        <w:tc>
          <w:tcPr>
            <w:tcW w:w="1872" w:type="dxa"/>
          </w:tcPr>
          <w:p w14:paraId="58F593E8" w14:textId="77777777" w:rsidR="00070EFB" w:rsidRDefault="00883100">
            <w:pPr>
              <w:spacing w:after="40" w:line="240" w:lineRule="auto"/>
              <w:jc w:val="left"/>
            </w:pPr>
            <w:r>
              <w:rPr>
                <w:sz w:val="20"/>
              </w:rPr>
              <w:t>2</w:t>
            </w:r>
          </w:p>
        </w:tc>
        <w:tc>
          <w:tcPr>
            <w:tcW w:w="1872" w:type="dxa"/>
          </w:tcPr>
          <w:p w14:paraId="603816F4" w14:textId="77777777" w:rsidR="00070EFB" w:rsidRDefault="00883100">
            <w:pPr>
              <w:spacing w:after="40" w:line="240" w:lineRule="auto"/>
              <w:jc w:val="left"/>
            </w:pPr>
            <w:r>
              <w:rPr>
                <w:sz w:val="20"/>
              </w:rPr>
              <w:t>0</w:t>
            </w:r>
          </w:p>
        </w:tc>
        <w:tc>
          <w:tcPr>
            <w:tcW w:w="1872" w:type="dxa"/>
          </w:tcPr>
          <w:p w14:paraId="62D56927" w14:textId="77777777" w:rsidR="00070EFB" w:rsidRDefault="00070EFB">
            <w:pPr>
              <w:spacing w:after="40" w:line="240" w:lineRule="auto"/>
              <w:jc w:val="left"/>
            </w:pPr>
          </w:p>
        </w:tc>
      </w:tr>
      <w:tr w:rsidR="00070EFB" w14:paraId="64BCC8CD" w14:textId="77777777">
        <w:trPr>
          <w:jc w:val="center"/>
        </w:trPr>
        <w:tc>
          <w:tcPr>
            <w:tcW w:w="1872" w:type="dxa"/>
          </w:tcPr>
          <w:p w14:paraId="38C51D77" w14:textId="77777777" w:rsidR="00070EFB" w:rsidRDefault="00883100">
            <w:pPr>
              <w:spacing w:after="40" w:line="240" w:lineRule="auto"/>
              <w:jc w:val="left"/>
            </w:pPr>
            <w:r>
              <w:rPr>
                <w:sz w:val="20"/>
              </w:rPr>
              <w:t>Documentation</w:t>
            </w:r>
          </w:p>
        </w:tc>
        <w:tc>
          <w:tcPr>
            <w:tcW w:w="1872" w:type="dxa"/>
          </w:tcPr>
          <w:p w14:paraId="7D082FD3" w14:textId="77777777" w:rsidR="00070EFB" w:rsidRDefault="00883100">
            <w:pPr>
              <w:spacing w:after="40" w:line="240" w:lineRule="auto"/>
              <w:jc w:val="left"/>
            </w:pPr>
            <w:r>
              <w:rPr>
                <w:sz w:val="20"/>
              </w:rPr>
              <w:t>0</w:t>
            </w:r>
          </w:p>
        </w:tc>
        <w:tc>
          <w:tcPr>
            <w:tcW w:w="1872" w:type="dxa"/>
          </w:tcPr>
          <w:p w14:paraId="3E1FAA70" w14:textId="77777777" w:rsidR="00070EFB" w:rsidRDefault="00883100">
            <w:pPr>
              <w:spacing w:after="40" w:line="240" w:lineRule="auto"/>
              <w:jc w:val="left"/>
            </w:pPr>
            <w:r>
              <w:rPr>
                <w:sz w:val="20"/>
              </w:rPr>
              <w:t>1</w:t>
            </w:r>
          </w:p>
        </w:tc>
        <w:tc>
          <w:tcPr>
            <w:tcW w:w="1872" w:type="dxa"/>
          </w:tcPr>
          <w:p w14:paraId="5FDA5D08" w14:textId="77777777" w:rsidR="00070EFB" w:rsidRDefault="00883100">
            <w:pPr>
              <w:spacing w:after="40" w:line="240" w:lineRule="auto"/>
              <w:jc w:val="left"/>
            </w:pPr>
            <w:r>
              <w:rPr>
                <w:sz w:val="20"/>
              </w:rPr>
              <w:t>4</w:t>
            </w:r>
          </w:p>
        </w:tc>
        <w:tc>
          <w:tcPr>
            <w:tcW w:w="1872" w:type="dxa"/>
          </w:tcPr>
          <w:p w14:paraId="572FEDA5" w14:textId="77777777" w:rsidR="00070EFB" w:rsidRDefault="00070EFB">
            <w:pPr>
              <w:spacing w:after="40" w:line="240" w:lineRule="auto"/>
              <w:jc w:val="left"/>
            </w:pPr>
          </w:p>
        </w:tc>
      </w:tr>
      <w:tr w:rsidR="00070EFB" w14:paraId="42DB218B" w14:textId="77777777">
        <w:trPr>
          <w:jc w:val="center"/>
        </w:trPr>
        <w:tc>
          <w:tcPr>
            <w:tcW w:w="1872" w:type="dxa"/>
          </w:tcPr>
          <w:p w14:paraId="397055F6" w14:textId="77777777" w:rsidR="00070EFB" w:rsidRDefault="00883100">
            <w:pPr>
              <w:spacing w:after="40" w:line="240" w:lineRule="auto"/>
              <w:jc w:val="left"/>
            </w:pPr>
            <w:r>
              <w:rPr>
                <w:sz w:val="20"/>
              </w:rPr>
              <w:t>Total</w:t>
            </w:r>
          </w:p>
        </w:tc>
        <w:tc>
          <w:tcPr>
            <w:tcW w:w="1872" w:type="dxa"/>
          </w:tcPr>
          <w:p w14:paraId="259E9104" w14:textId="77777777" w:rsidR="00070EFB" w:rsidRDefault="00883100">
            <w:pPr>
              <w:spacing w:after="40" w:line="240" w:lineRule="auto"/>
              <w:jc w:val="left"/>
            </w:pPr>
            <w:r>
              <w:rPr>
                <w:sz w:val="20"/>
              </w:rPr>
              <w:t>8</w:t>
            </w:r>
          </w:p>
        </w:tc>
        <w:tc>
          <w:tcPr>
            <w:tcW w:w="1872" w:type="dxa"/>
          </w:tcPr>
          <w:p w14:paraId="4F2E0757" w14:textId="77777777" w:rsidR="00070EFB" w:rsidRDefault="00883100">
            <w:pPr>
              <w:spacing w:after="40" w:line="240" w:lineRule="auto"/>
              <w:jc w:val="left"/>
            </w:pPr>
            <w:r>
              <w:rPr>
                <w:sz w:val="20"/>
              </w:rPr>
              <w:t>19</w:t>
            </w:r>
          </w:p>
        </w:tc>
        <w:tc>
          <w:tcPr>
            <w:tcW w:w="1872" w:type="dxa"/>
          </w:tcPr>
          <w:p w14:paraId="33DC79FC" w14:textId="77777777" w:rsidR="00070EFB" w:rsidRDefault="00883100">
            <w:pPr>
              <w:spacing w:after="40" w:line="240" w:lineRule="auto"/>
              <w:jc w:val="left"/>
            </w:pPr>
            <w:r>
              <w:rPr>
                <w:sz w:val="20"/>
              </w:rPr>
              <w:t>16</w:t>
            </w:r>
          </w:p>
        </w:tc>
        <w:tc>
          <w:tcPr>
            <w:tcW w:w="1872" w:type="dxa"/>
          </w:tcPr>
          <w:p w14:paraId="2C40892C" w14:textId="77777777" w:rsidR="00070EFB" w:rsidRDefault="00070EFB">
            <w:pPr>
              <w:spacing w:after="40" w:line="240" w:lineRule="auto"/>
              <w:jc w:val="left"/>
            </w:pPr>
          </w:p>
        </w:tc>
      </w:tr>
    </w:tbl>
    <w:p w14:paraId="6BA2B30D" w14:textId="77777777" w:rsidR="00070EFB" w:rsidRDefault="00070EFB">
      <w:pPr>
        <w:spacing w:after="0"/>
      </w:pPr>
    </w:p>
    <w:p w14:paraId="5BBBE698" w14:textId="77777777" w:rsidR="00070EFB" w:rsidRDefault="00883100">
      <w:r>
        <w:t>Three patterns ran through the findings. First, every rule enforced in code held, while rules left to word patterns or to the model leaked: the boundary screen, the evidence check's score and validity judgements. Second, the documents describe a richer system than was built, so several requirements are unmet by design rather than by error. Third, most security gaps appear only outside the default setup: behind a proxy, with a hostile file, or with real bids.</w:t>
      </w:r>
    </w:p>
    <w:p w14:paraId="528A2C36" w14:textId="77777777" w:rsidR="00070EFB" w:rsidRDefault="00883100">
      <w:pPr>
        <w:pStyle w:val="Heading1"/>
      </w:pPr>
      <w:bookmarkStart w:id="5" w:name="_Toc243472098"/>
      <w:r>
        <w:lastRenderedPageBreak/>
        <w:t>4. Findings by Area</w:t>
      </w:r>
      <w:bookmarkEnd w:id="5"/>
    </w:p>
    <w:p w14:paraId="19CEE90A" w14:textId="77777777" w:rsidR="00070EFB" w:rsidRDefault="00883100">
      <w:pPr>
        <w:pStyle w:val="Heading2"/>
      </w:pPr>
      <w:bookmarkStart w:id="6" w:name="_Toc243472099"/>
      <w:r>
        <w:t>4.1 Requirements</w:t>
      </w:r>
      <w:bookmarkEnd w:id="6"/>
    </w:p>
    <w:p w14:paraId="31CEDACF" w14:textId="77777777" w:rsidR="00070EFB" w:rsidRDefault="00883100">
      <w:r>
        <w:t>Table 3 traces each requirement to where it is implemented and tested.</w:t>
      </w:r>
    </w:p>
    <w:p w14:paraId="67ACF730" w14:textId="6F550E51" w:rsidR="00070EFB" w:rsidRDefault="00883100">
      <w:pPr>
        <w:pStyle w:val="Caption"/>
        <w:jc w:val="left"/>
      </w:pPr>
      <w:bookmarkStart w:id="7" w:name="_Toc243472116"/>
      <w:r>
        <w:t xml:space="preserve">Table </w:t>
      </w:r>
      <w:r>
        <w:fldChar w:fldCharType="begin"/>
      </w:r>
      <w:r>
        <w:instrText xml:space="preserve"> SEQ Table \* ARABIC </w:instrText>
      </w:r>
      <w:r>
        <w:fldChar w:fldCharType="separate"/>
      </w:r>
      <w:r w:rsidR="00A95BF2">
        <w:rPr>
          <w:noProof/>
        </w:rPr>
        <w:t>3</w:t>
      </w:r>
      <w:r>
        <w:fldChar w:fldCharType="end"/>
      </w:r>
      <w:r>
        <w:t xml:space="preserve">: </w:t>
      </w:r>
      <w:r>
        <w:t>Requirements traceability</w:t>
      </w:r>
      <w:bookmarkEnd w:id="7"/>
    </w:p>
    <w:tbl>
      <w:tblPr>
        <w:tblStyle w:val="TableGrid"/>
        <w:tblW w:w="0" w:type="auto"/>
        <w:jc w:val="center"/>
        <w:tblLook w:val="04A0" w:firstRow="1" w:lastRow="0" w:firstColumn="1" w:lastColumn="0" w:noHBand="0" w:noVBand="1"/>
      </w:tblPr>
      <w:tblGrid>
        <w:gridCol w:w="2218"/>
        <w:gridCol w:w="2578"/>
        <w:gridCol w:w="2566"/>
        <w:gridCol w:w="2214"/>
      </w:tblGrid>
      <w:tr w:rsidR="00070EFB" w14:paraId="7E13E889" w14:textId="77777777">
        <w:trPr>
          <w:tblHeader/>
          <w:jc w:val="center"/>
        </w:trPr>
        <w:tc>
          <w:tcPr>
            <w:tcW w:w="2340" w:type="dxa"/>
          </w:tcPr>
          <w:p w14:paraId="7193CAEB" w14:textId="77777777" w:rsidR="00070EFB" w:rsidRDefault="00883100">
            <w:pPr>
              <w:spacing w:after="40" w:line="240" w:lineRule="auto"/>
              <w:jc w:val="left"/>
            </w:pPr>
            <w:r>
              <w:rPr>
                <w:b/>
                <w:sz w:val="20"/>
              </w:rPr>
              <w:t>Requirement</w:t>
            </w:r>
          </w:p>
        </w:tc>
        <w:tc>
          <w:tcPr>
            <w:tcW w:w="2340" w:type="dxa"/>
          </w:tcPr>
          <w:p w14:paraId="4DDC9B72" w14:textId="77777777" w:rsidR="00070EFB" w:rsidRDefault="00883100">
            <w:pPr>
              <w:spacing w:after="40" w:line="240" w:lineRule="auto"/>
              <w:jc w:val="left"/>
            </w:pPr>
            <w:r>
              <w:rPr>
                <w:b/>
                <w:sz w:val="20"/>
              </w:rPr>
              <w:t>Implemented in</w:t>
            </w:r>
          </w:p>
        </w:tc>
        <w:tc>
          <w:tcPr>
            <w:tcW w:w="2340" w:type="dxa"/>
          </w:tcPr>
          <w:p w14:paraId="23444AD8" w14:textId="77777777" w:rsidR="00070EFB" w:rsidRDefault="00883100">
            <w:pPr>
              <w:spacing w:after="40" w:line="240" w:lineRule="auto"/>
              <w:jc w:val="left"/>
            </w:pPr>
            <w:r>
              <w:rPr>
                <w:b/>
                <w:sz w:val="20"/>
              </w:rPr>
              <w:t>Tested in</w:t>
            </w:r>
          </w:p>
        </w:tc>
        <w:tc>
          <w:tcPr>
            <w:tcW w:w="2340" w:type="dxa"/>
          </w:tcPr>
          <w:p w14:paraId="0DF7FF90" w14:textId="77777777" w:rsidR="00070EFB" w:rsidRDefault="00883100">
            <w:pPr>
              <w:spacing w:after="40" w:line="240" w:lineRule="auto"/>
              <w:jc w:val="left"/>
            </w:pPr>
            <w:r>
              <w:rPr>
                <w:b/>
                <w:sz w:val="20"/>
              </w:rPr>
              <w:t>Status</w:t>
            </w:r>
          </w:p>
        </w:tc>
      </w:tr>
      <w:tr w:rsidR="00070EFB" w14:paraId="1988D2E6" w14:textId="77777777">
        <w:trPr>
          <w:jc w:val="center"/>
        </w:trPr>
        <w:tc>
          <w:tcPr>
            <w:tcW w:w="2340" w:type="dxa"/>
          </w:tcPr>
          <w:p w14:paraId="5CCCDCEF" w14:textId="77777777" w:rsidR="00070EFB" w:rsidRDefault="00883100">
            <w:pPr>
              <w:spacing w:after="40" w:line="240" w:lineRule="auto"/>
              <w:jc w:val="left"/>
            </w:pPr>
            <w:r>
              <w:rPr>
                <w:sz w:val="20"/>
              </w:rPr>
              <w:t>AC1 Read a checklist in PDF, CSV or TXT; let the user edit it</w:t>
            </w:r>
          </w:p>
        </w:tc>
        <w:tc>
          <w:tcPr>
            <w:tcW w:w="2340" w:type="dxa"/>
          </w:tcPr>
          <w:p w14:paraId="3A449EC2" w14:textId="77777777" w:rsidR="00070EFB" w:rsidRDefault="00883100">
            <w:pPr>
              <w:spacing w:after="40" w:line="240" w:lineRule="auto"/>
              <w:jc w:val="left"/>
            </w:pPr>
            <w:r>
              <w:rPr>
                <w:sz w:val="20"/>
              </w:rPr>
              <w:t>ingestion/checklist.py:116-151; api.py:156-166</w:t>
            </w:r>
          </w:p>
        </w:tc>
        <w:tc>
          <w:tcPr>
            <w:tcW w:w="2340" w:type="dxa"/>
          </w:tcPr>
          <w:p w14:paraId="758B3B76" w14:textId="77777777" w:rsidR="00070EFB" w:rsidRDefault="00883100">
            <w:pPr>
              <w:spacing w:after="40" w:line="240" w:lineRule="auto"/>
              <w:jc w:val="left"/>
            </w:pPr>
            <w:r>
              <w:rPr>
                <w:sz w:val="20"/>
              </w:rPr>
              <w:t>test_ingestion.py:19, 26, 63</w:t>
            </w:r>
          </w:p>
        </w:tc>
        <w:tc>
          <w:tcPr>
            <w:tcW w:w="2340" w:type="dxa"/>
          </w:tcPr>
          <w:p w14:paraId="7975068A" w14:textId="77777777" w:rsidR="00070EFB" w:rsidRDefault="00883100">
            <w:pPr>
              <w:spacing w:after="40" w:line="240" w:lineRule="auto"/>
              <w:jc w:val="left"/>
            </w:pPr>
            <w:r>
              <w:rPr>
                <w:sz w:val="20"/>
              </w:rPr>
              <w:t>Partly met: no editing step, PDF reading untested</w:t>
            </w:r>
          </w:p>
        </w:tc>
      </w:tr>
      <w:tr w:rsidR="00070EFB" w14:paraId="7F9F01C7" w14:textId="77777777">
        <w:trPr>
          <w:jc w:val="center"/>
        </w:trPr>
        <w:tc>
          <w:tcPr>
            <w:tcW w:w="2340" w:type="dxa"/>
          </w:tcPr>
          <w:p w14:paraId="310F7149" w14:textId="77777777" w:rsidR="00070EFB" w:rsidRDefault="00883100">
            <w:pPr>
              <w:spacing w:after="40" w:line="240" w:lineRule="auto"/>
              <w:jc w:val="left"/>
            </w:pPr>
            <w:r>
              <w:rPr>
                <w:sz w:val="20"/>
              </w:rPr>
              <w:t>AC2 Accept one submission; give a clear error otherwise</w:t>
            </w:r>
          </w:p>
        </w:tc>
        <w:tc>
          <w:tcPr>
            <w:tcW w:w="2340" w:type="dxa"/>
          </w:tcPr>
          <w:p w14:paraId="3879CC0C" w14:textId="77777777" w:rsidR="00070EFB" w:rsidRDefault="00883100">
            <w:pPr>
              <w:spacing w:after="40" w:line="240" w:lineRule="auto"/>
              <w:jc w:val="left"/>
            </w:pPr>
            <w:r>
              <w:rPr>
                <w:sz w:val="20"/>
              </w:rPr>
              <w:t>ingestion/submission.py:109-151</w:t>
            </w:r>
          </w:p>
        </w:tc>
        <w:tc>
          <w:tcPr>
            <w:tcW w:w="2340" w:type="dxa"/>
          </w:tcPr>
          <w:p w14:paraId="3395A99F" w14:textId="77777777" w:rsidR="00070EFB" w:rsidRDefault="00883100">
            <w:pPr>
              <w:spacing w:after="40" w:line="240" w:lineRule="auto"/>
              <w:jc w:val="left"/>
            </w:pPr>
            <w:r>
              <w:rPr>
                <w:sz w:val="20"/>
              </w:rPr>
              <w:t>test_ingestion.py:75-100</w:t>
            </w:r>
          </w:p>
        </w:tc>
        <w:tc>
          <w:tcPr>
            <w:tcW w:w="2340" w:type="dxa"/>
          </w:tcPr>
          <w:p w14:paraId="0F991A9F" w14:textId="77777777" w:rsidR="00070EFB" w:rsidRDefault="00883100">
            <w:pPr>
              <w:spacing w:after="40" w:line="240" w:lineRule="auto"/>
              <w:jc w:val="left"/>
            </w:pPr>
            <w:r>
              <w:rPr>
                <w:sz w:val="20"/>
              </w:rPr>
              <w:t>Met, with no queue</w:t>
            </w:r>
          </w:p>
        </w:tc>
      </w:tr>
      <w:tr w:rsidR="00070EFB" w14:paraId="649149CF" w14:textId="77777777">
        <w:trPr>
          <w:jc w:val="center"/>
        </w:trPr>
        <w:tc>
          <w:tcPr>
            <w:tcW w:w="2340" w:type="dxa"/>
          </w:tcPr>
          <w:p w14:paraId="12141C18" w14:textId="77777777" w:rsidR="00070EFB" w:rsidRDefault="00883100">
            <w:pPr>
              <w:spacing w:after="40" w:line="240" w:lineRule="auto"/>
              <w:jc w:val="left"/>
            </w:pPr>
            <w:r>
              <w:rPr>
                <w:sz w:val="20"/>
              </w:rPr>
              <w:t>AC3 Page number and quotation for each item found</w:t>
            </w:r>
          </w:p>
        </w:tc>
        <w:tc>
          <w:tcPr>
            <w:tcW w:w="2340" w:type="dxa"/>
          </w:tcPr>
          <w:p w14:paraId="28866E4E" w14:textId="77777777" w:rsidR="00070EFB" w:rsidRDefault="00883100">
            <w:pPr>
              <w:spacing w:after="40" w:line="240" w:lineRule="auto"/>
              <w:jc w:val="left"/>
            </w:pPr>
            <w:r>
              <w:rPr>
                <w:sz w:val="20"/>
              </w:rPr>
              <w:t>engine.py:128-143, 186-216</w:t>
            </w:r>
          </w:p>
        </w:tc>
        <w:tc>
          <w:tcPr>
            <w:tcW w:w="2340" w:type="dxa"/>
          </w:tcPr>
          <w:p w14:paraId="484278E8" w14:textId="77777777" w:rsidR="00070EFB" w:rsidRDefault="00883100">
            <w:pPr>
              <w:spacing w:after="40" w:line="240" w:lineRule="auto"/>
              <w:jc w:val="left"/>
            </w:pPr>
            <w:r>
              <w:rPr>
                <w:sz w:val="20"/>
              </w:rPr>
              <w:t>test_engine.py:122-142</w:t>
            </w:r>
          </w:p>
        </w:tc>
        <w:tc>
          <w:tcPr>
            <w:tcW w:w="2340" w:type="dxa"/>
          </w:tcPr>
          <w:p w14:paraId="39253C91" w14:textId="77777777" w:rsidR="00070EFB" w:rsidRDefault="00883100">
            <w:pPr>
              <w:spacing w:after="40" w:line="240" w:lineRule="auto"/>
              <w:jc w:val="left"/>
            </w:pPr>
            <w:r>
              <w:rPr>
                <w:sz w:val="20"/>
              </w:rPr>
              <w:t>Met, see R1 and R8</w:t>
            </w:r>
          </w:p>
        </w:tc>
      </w:tr>
      <w:tr w:rsidR="00070EFB" w14:paraId="27820E8F" w14:textId="77777777">
        <w:trPr>
          <w:jc w:val="center"/>
        </w:trPr>
        <w:tc>
          <w:tcPr>
            <w:tcW w:w="2340" w:type="dxa"/>
          </w:tcPr>
          <w:p w14:paraId="34C980D0" w14:textId="77777777" w:rsidR="00070EFB" w:rsidRDefault="00883100">
            <w:pPr>
              <w:spacing w:after="40" w:line="240" w:lineRule="auto"/>
              <w:jc w:val="left"/>
            </w:pPr>
            <w:r>
              <w:rPr>
                <w:sz w:val="20"/>
              </w:rPr>
              <w:t>AC4 Missing items shown distinctly</w:t>
            </w:r>
          </w:p>
        </w:tc>
        <w:tc>
          <w:tcPr>
            <w:tcW w:w="2340" w:type="dxa"/>
          </w:tcPr>
          <w:p w14:paraId="315F73A5" w14:textId="77777777" w:rsidR="00070EFB" w:rsidRDefault="00883100">
            <w:pPr>
              <w:spacing w:after="40" w:line="240" w:lineRule="auto"/>
              <w:jc w:val="left"/>
            </w:pPr>
            <w:r>
              <w:rPr>
                <w:sz w:val="20"/>
              </w:rPr>
              <w:t>report_content.py:27-30, 176</w:t>
            </w:r>
          </w:p>
        </w:tc>
        <w:tc>
          <w:tcPr>
            <w:tcW w:w="2340" w:type="dxa"/>
          </w:tcPr>
          <w:p w14:paraId="35E450BE" w14:textId="77777777" w:rsidR="00070EFB" w:rsidRDefault="00883100">
            <w:pPr>
              <w:spacing w:after="40" w:line="240" w:lineRule="auto"/>
              <w:jc w:val="left"/>
            </w:pPr>
            <w:r>
              <w:rPr>
                <w:sz w:val="20"/>
              </w:rPr>
              <w:t>None</w:t>
            </w:r>
          </w:p>
        </w:tc>
        <w:tc>
          <w:tcPr>
            <w:tcW w:w="2340" w:type="dxa"/>
          </w:tcPr>
          <w:p w14:paraId="12FA4DA9" w14:textId="77777777" w:rsidR="00070EFB" w:rsidRDefault="00883100">
            <w:pPr>
              <w:spacing w:after="40" w:line="240" w:lineRule="auto"/>
              <w:jc w:val="left"/>
            </w:pPr>
            <w:r>
              <w:rPr>
                <w:sz w:val="20"/>
              </w:rPr>
              <w:t>Met, untested</w:t>
            </w:r>
          </w:p>
        </w:tc>
      </w:tr>
      <w:tr w:rsidR="00070EFB" w14:paraId="5F7AD41D" w14:textId="77777777">
        <w:trPr>
          <w:jc w:val="center"/>
        </w:trPr>
        <w:tc>
          <w:tcPr>
            <w:tcW w:w="2340" w:type="dxa"/>
          </w:tcPr>
          <w:p w14:paraId="43754656" w14:textId="77777777" w:rsidR="00070EFB" w:rsidRDefault="00883100">
            <w:pPr>
              <w:spacing w:after="40" w:line="240" w:lineRule="auto"/>
              <w:jc w:val="left"/>
            </w:pPr>
            <w:r>
              <w:rPr>
                <w:sz w:val="20"/>
              </w:rPr>
              <w:t>AC5 Export as PDF or CSV with locations</w:t>
            </w:r>
          </w:p>
        </w:tc>
        <w:tc>
          <w:tcPr>
            <w:tcW w:w="2340" w:type="dxa"/>
          </w:tcPr>
          <w:p w14:paraId="0518288A" w14:textId="77777777" w:rsidR="00070EFB" w:rsidRDefault="00883100">
            <w:pPr>
              <w:spacing w:after="40" w:line="240" w:lineRule="auto"/>
              <w:jc w:val="left"/>
            </w:pPr>
            <w:r>
              <w:rPr>
                <w:sz w:val="20"/>
              </w:rPr>
              <w:t>cli.py:99-108; report.py:89</w:t>
            </w:r>
          </w:p>
        </w:tc>
        <w:tc>
          <w:tcPr>
            <w:tcW w:w="2340" w:type="dxa"/>
          </w:tcPr>
          <w:p w14:paraId="0AD7DAB4" w14:textId="77777777" w:rsidR="00070EFB" w:rsidRDefault="00883100">
            <w:pPr>
              <w:spacing w:after="40" w:line="240" w:lineRule="auto"/>
              <w:jc w:val="left"/>
            </w:pPr>
            <w:r>
              <w:rPr>
                <w:sz w:val="20"/>
              </w:rPr>
              <w:t>test_reports.py:212-243</w:t>
            </w:r>
          </w:p>
        </w:tc>
        <w:tc>
          <w:tcPr>
            <w:tcW w:w="2340" w:type="dxa"/>
          </w:tcPr>
          <w:p w14:paraId="15EDD115" w14:textId="77777777" w:rsidR="00070EFB" w:rsidRDefault="00883100">
            <w:pPr>
              <w:spacing w:after="40" w:line="240" w:lineRule="auto"/>
              <w:jc w:val="left"/>
            </w:pPr>
            <w:r>
              <w:rPr>
                <w:sz w:val="20"/>
              </w:rPr>
              <w:t>Met for check; the workflow report has no locations</w:t>
            </w:r>
          </w:p>
        </w:tc>
      </w:tr>
      <w:tr w:rsidR="00070EFB" w14:paraId="4F8E0F81" w14:textId="77777777">
        <w:trPr>
          <w:jc w:val="center"/>
        </w:trPr>
        <w:tc>
          <w:tcPr>
            <w:tcW w:w="2340" w:type="dxa"/>
          </w:tcPr>
          <w:p w14:paraId="0628534D" w14:textId="77777777" w:rsidR="00070EFB" w:rsidRDefault="00883100">
            <w:pPr>
              <w:spacing w:after="40" w:line="240" w:lineRule="auto"/>
              <w:jc w:val="left"/>
            </w:pPr>
            <w:r>
              <w:rPr>
                <w:sz w:val="20"/>
              </w:rPr>
              <w:t>AC6 Refuse scoring; no percentages</w:t>
            </w:r>
          </w:p>
        </w:tc>
        <w:tc>
          <w:tcPr>
            <w:tcW w:w="2340" w:type="dxa"/>
          </w:tcPr>
          <w:p w14:paraId="541060A0" w14:textId="77777777" w:rsidR="00070EFB" w:rsidRDefault="00883100">
            <w:pPr>
              <w:spacing w:after="40" w:line="240" w:lineRule="auto"/>
              <w:jc w:val="left"/>
            </w:pPr>
            <w:r>
              <w:rPr>
                <w:sz w:val="20"/>
              </w:rPr>
              <w:t>safety.py:29; tools/completeness.py:87-89</w:t>
            </w:r>
          </w:p>
        </w:tc>
        <w:tc>
          <w:tcPr>
            <w:tcW w:w="2340" w:type="dxa"/>
          </w:tcPr>
          <w:p w14:paraId="1357C80C" w14:textId="77777777" w:rsidR="00070EFB" w:rsidRDefault="00883100">
            <w:pPr>
              <w:spacing w:after="40" w:line="240" w:lineRule="auto"/>
              <w:jc w:val="left"/>
            </w:pPr>
            <w:r>
              <w:rPr>
                <w:sz w:val="20"/>
              </w:rPr>
              <w:t>test_safety.py:49-63; test_tools.py:69-70</w:t>
            </w:r>
          </w:p>
        </w:tc>
        <w:tc>
          <w:tcPr>
            <w:tcW w:w="2340" w:type="dxa"/>
          </w:tcPr>
          <w:p w14:paraId="29A239BF" w14:textId="77777777" w:rsidR="00070EFB" w:rsidRDefault="00883100">
            <w:pPr>
              <w:spacing w:after="40" w:line="240" w:lineRule="auto"/>
              <w:jc w:val="left"/>
            </w:pPr>
            <w:r>
              <w:rPr>
                <w:sz w:val="20"/>
              </w:rPr>
              <w:t>Contradicted: percentages shown (R4)</w:t>
            </w:r>
          </w:p>
        </w:tc>
      </w:tr>
      <w:tr w:rsidR="00070EFB" w14:paraId="1F943110" w14:textId="77777777">
        <w:trPr>
          <w:jc w:val="center"/>
        </w:trPr>
        <w:tc>
          <w:tcPr>
            <w:tcW w:w="2340" w:type="dxa"/>
          </w:tcPr>
          <w:p w14:paraId="17F5ADC5" w14:textId="77777777" w:rsidR="00070EFB" w:rsidRDefault="00883100">
            <w:pPr>
              <w:spacing w:after="40" w:line="240" w:lineRule="auto"/>
              <w:jc w:val="left"/>
            </w:pPr>
            <w:r>
              <w:rPr>
                <w:sz w:val="20"/>
              </w:rPr>
              <w:t>AC7 No comparison of submissions</w:t>
            </w:r>
          </w:p>
        </w:tc>
        <w:tc>
          <w:tcPr>
            <w:tcW w:w="2340" w:type="dxa"/>
          </w:tcPr>
          <w:p w14:paraId="4718133E" w14:textId="77777777" w:rsidR="00070EFB" w:rsidRDefault="00883100">
            <w:pPr>
              <w:spacing w:after="40" w:line="240" w:lineRule="auto"/>
              <w:jc w:val="left"/>
            </w:pPr>
            <w:r>
              <w:rPr>
                <w:sz w:val="20"/>
              </w:rPr>
              <w:t>One upload field; safety.py:30</w:t>
            </w:r>
          </w:p>
        </w:tc>
        <w:tc>
          <w:tcPr>
            <w:tcW w:w="2340" w:type="dxa"/>
          </w:tcPr>
          <w:p w14:paraId="01A6FF9A" w14:textId="77777777" w:rsidR="00070EFB" w:rsidRDefault="00883100">
            <w:pPr>
              <w:spacing w:after="40" w:line="240" w:lineRule="auto"/>
              <w:jc w:val="left"/>
            </w:pPr>
            <w:r>
              <w:rPr>
                <w:sz w:val="20"/>
              </w:rPr>
              <w:t>test_safety.py:49, 78</w:t>
            </w:r>
          </w:p>
        </w:tc>
        <w:tc>
          <w:tcPr>
            <w:tcW w:w="2340" w:type="dxa"/>
          </w:tcPr>
          <w:p w14:paraId="7EA874C2" w14:textId="77777777" w:rsidR="00070EFB" w:rsidRDefault="00883100">
            <w:pPr>
              <w:spacing w:after="40" w:line="240" w:lineRule="auto"/>
              <w:jc w:val="left"/>
            </w:pPr>
            <w:r>
              <w:rPr>
                <w:sz w:val="20"/>
              </w:rPr>
              <w:t>Met, see R19</w:t>
            </w:r>
          </w:p>
        </w:tc>
      </w:tr>
      <w:tr w:rsidR="00070EFB" w14:paraId="10CD30CF" w14:textId="77777777">
        <w:trPr>
          <w:jc w:val="center"/>
        </w:trPr>
        <w:tc>
          <w:tcPr>
            <w:tcW w:w="2340" w:type="dxa"/>
          </w:tcPr>
          <w:p w14:paraId="132AF820" w14:textId="77777777" w:rsidR="00070EFB" w:rsidRDefault="00883100">
            <w:pPr>
              <w:spacing w:after="40" w:line="240" w:lineRule="auto"/>
              <w:jc w:val="left"/>
            </w:pPr>
            <w:r>
              <w:rPr>
                <w:sz w:val="20"/>
              </w:rPr>
              <w:t>AC8 No legal commentary; disclaimer on reports</w:t>
            </w:r>
          </w:p>
        </w:tc>
        <w:tc>
          <w:tcPr>
            <w:tcW w:w="2340" w:type="dxa"/>
          </w:tcPr>
          <w:p w14:paraId="727D97C6" w14:textId="77777777" w:rsidR="00070EFB" w:rsidRDefault="00883100">
            <w:pPr>
              <w:spacing w:after="40" w:line="240" w:lineRule="auto"/>
              <w:jc w:val="left"/>
            </w:pPr>
            <w:r>
              <w:rPr>
                <w:sz w:val="20"/>
              </w:rPr>
              <w:t>prompts.py:72; report.py:64, 96</w:t>
            </w:r>
          </w:p>
        </w:tc>
        <w:tc>
          <w:tcPr>
            <w:tcW w:w="2340" w:type="dxa"/>
          </w:tcPr>
          <w:p w14:paraId="573470F4" w14:textId="77777777" w:rsidR="00070EFB" w:rsidRDefault="00883100">
            <w:pPr>
              <w:spacing w:after="40" w:line="240" w:lineRule="auto"/>
              <w:jc w:val="left"/>
            </w:pPr>
            <w:r>
              <w:rPr>
                <w:sz w:val="20"/>
              </w:rPr>
              <w:t>None for the disclaimer</w:t>
            </w:r>
          </w:p>
        </w:tc>
        <w:tc>
          <w:tcPr>
            <w:tcW w:w="2340" w:type="dxa"/>
          </w:tcPr>
          <w:p w14:paraId="11DE1B62" w14:textId="77777777" w:rsidR="00070EFB" w:rsidRDefault="00883100">
            <w:pPr>
              <w:spacing w:after="40" w:line="240" w:lineRule="auto"/>
              <w:jc w:val="left"/>
            </w:pPr>
            <w:r>
              <w:rPr>
                <w:sz w:val="20"/>
              </w:rPr>
              <w:t>Partly met (R29)</w:t>
            </w:r>
          </w:p>
        </w:tc>
      </w:tr>
      <w:tr w:rsidR="00070EFB" w14:paraId="6AEA700E" w14:textId="77777777">
        <w:trPr>
          <w:jc w:val="center"/>
        </w:trPr>
        <w:tc>
          <w:tcPr>
            <w:tcW w:w="2340" w:type="dxa"/>
          </w:tcPr>
          <w:p w14:paraId="2AD61D23" w14:textId="77777777" w:rsidR="00070EFB" w:rsidRDefault="00883100">
            <w:pPr>
              <w:spacing w:after="40" w:line="240" w:lineRule="auto"/>
              <w:jc w:val="left"/>
            </w:pPr>
            <w:r>
              <w:rPr>
                <w:sz w:val="20"/>
              </w:rPr>
              <w:t>AC9 No award or rejection wording</w:t>
            </w:r>
          </w:p>
        </w:tc>
        <w:tc>
          <w:tcPr>
            <w:tcW w:w="2340" w:type="dxa"/>
          </w:tcPr>
          <w:p w14:paraId="73289A6F" w14:textId="77777777" w:rsidR="00070EFB" w:rsidRDefault="00883100">
            <w:pPr>
              <w:spacing w:after="40" w:line="240" w:lineRule="auto"/>
              <w:jc w:val="left"/>
            </w:pPr>
            <w:r>
              <w:rPr>
                <w:sz w:val="20"/>
              </w:rPr>
              <w:t>tools/completeness.py:179-189</w:t>
            </w:r>
          </w:p>
        </w:tc>
        <w:tc>
          <w:tcPr>
            <w:tcW w:w="2340" w:type="dxa"/>
          </w:tcPr>
          <w:p w14:paraId="77B9828A" w14:textId="77777777" w:rsidR="00070EFB" w:rsidRDefault="00883100">
            <w:pPr>
              <w:spacing w:after="40" w:line="240" w:lineRule="auto"/>
              <w:jc w:val="left"/>
            </w:pPr>
            <w:r>
              <w:rPr>
                <w:sz w:val="20"/>
              </w:rPr>
              <w:t>test_tools.py:117</w:t>
            </w:r>
          </w:p>
        </w:tc>
        <w:tc>
          <w:tcPr>
            <w:tcW w:w="2340" w:type="dxa"/>
          </w:tcPr>
          <w:p w14:paraId="22D1EFD4" w14:textId="77777777" w:rsidR="00070EFB" w:rsidRDefault="00883100">
            <w:pPr>
              <w:spacing w:after="40" w:line="240" w:lineRule="auto"/>
              <w:jc w:val="left"/>
            </w:pPr>
            <w:r>
              <w:rPr>
                <w:sz w:val="20"/>
              </w:rPr>
              <w:t>Met</w:t>
            </w:r>
          </w:p>
        </w:tc>
      </w:tr>
      <w:tr w:rsidR="00070EFB" w14:paraId="3EE08B67" w14:textId="77777777">
        <w:trPr>
          <w:jc w:val="center"/>
        </w:trPr>
        <w:tc>
          <w:tcPr>
            <w:tcW w:w="2340" w:type="dxa"/>
          </w:tcPr>
          <w:p w14:paraId="3ED9B356" w14:textId="77777777" w:rsidR="00070EFB" w:rsidRDefault="00883100">
            <w:pPr>
              <w:spacing w:after="40" w:line="240" w:lineRule="auto"/>
              <w:jc w:val="left"/>
            </w:pPr>
            <w:r>
              <w:rPr>
                <w:sz w:val="20"/>
              </w:rPr>
              <w:t>AC10 Low confidence sent for review; officer overrides</w:t>
            </w:r>
          </w:p>
        </w:tc>
        <w:tc>
          <w:tcPr>
            <w:tcW w:w="2340" w:type="dxa"/>
          </w:tcPr>
          <w:p w14:paraId="40C1B399" w14:textId="77777777" w:rsidR="00070EFB" w:rsidRDefault="00883100">
            <w:pPr>
              <w:spacing w:after="40" w:line="240" w:lineRule="auto"/>
              <w:jc w:val="left"/>
            </w:pPr>
            <w:r>
              <w:rPr>
                <w:sz w:val="20"/>
              </w:rPr>
              <w:t>engine.py:198-205; models.py:245-273</w:t>
            </w:r>
          </w:p>
        </w:tc>
        <w:tc>
          <w:tcPr>
            <w:tcW w:w="2340" w:type="dxa"/>
          </w:tcPr>
          <w:p w14:paraId="6213C7C0" w14:textId="77777777" w:rsidR="00070EFB" w:rsidRDefault="00883100">
            <w:pPr>
              <w:spacing w:after="40" w:line="240" w:lineRule="auto"/>
              <w:jc w:val="left"/>
            </w:pPr>
            <w:r>
              <w:rPr>
                <w:sz w:val="20"/>
              </w:rPr>
              <w:t>test_engine.py:129, 188</w:t>
            </w:r>
          </w:p>
        </w:tc>
        <w:tc>
          <w:tcPr>
            <w:tcW w:w="2340" w:type="dxa"/>
          </w:tcPr>
          <w:p w14:paraId="2BE3026B" w14:textId="77777777" w:rsidR="00070EFB" w:rsidRDefault="00883100">
            <w:pPr>
              <w:spacing w:after="40" w:line="240" w:lineRule="auto"/>
              <w:jc w:val="left"/>
            </w:pPr>
            <w:r>
              <w:rPr>
                <w:sz w:val="20"/>
              </w:rPr>
              <w:t>Partly met: no override interface (R5)</w:t>
            </w:r>
          </w:p>
        </w:tc>
      </w:tr>
      <w:tr w:rsidR="00070EFB" w14:paraId="6BD0607E" w14:textId="77777777">
        <w:trPr>
          <w:jc w:val="center"/>
        </w:trPr>
        <w:tc>
          <w:tcPr>
            <w:tcW w:w="2340" w:type="dxa"/>
          </w:tcPr>
          <w:p w14:paraId="4750C1AA" w14:textId="77777777" w:rsidR="00070EFB" w:rsidRDefault="00883100">
            <w:pPr>
              <w:spacing w:after="40" w:line="240" w:lineRule="auto"/>
              <w:jc w:val="left"/>
            </w:pPr>
            <w:r>
              <w:rPr>
                <w:sz w:val="20"/>
              </w:rPr>
              <w:t>Boundary Matrix: officer confirms the checklist first</w:t>
            </w:r>
          </w:p>
        </w:tc>
        <w:tc>
          <w:tcPr>
            <w:tcW w:w="2340" w:type="dxa"/>
          </w:tcPr>
          <w:p w14:paraId="00226909" w14:textId="77777777" w:rsidR="00070EFB" w:rsidRDefault="00883100">
            <w:pPr>
              <w:spacing w:after="40" w:line="240" w:lineRule="auto"/>
              <w:jc w:val="left"/>
            </w:pPr>
            <w:r>
              <w:rPr>
                <w:sz w:val="20"/>
              </w:rPr>
              <w:t>The bundled template is used when none is named</w:t>
            </w:r>
          </w:p>
        </w:tc>
        <w:tc>
          <w:tcPr>
            <w:tcW w:w="2340" w:type="dxa"/>
          </w:tcPr>
          <w:p w14:paraId="43241C51" w14:textId="77777777" w:rsidR="00070EFB" w:rsidRDefault="00883100">
            <w:pPr>
              <w:spacing w:after="40" w:line="240" w:lineRule="auto"/>
              <w:jc w:val="left"/>
            </w:pPr>
            <w:r>
              <w:rPr>
                <w:sz w:val="20"/>
              </w:rPr>
              <w:t>None</w:t>
            </w:r>
          </w:p>
        </w:tc>
        <w:tc>
          <w:tcPr>
            <w:tcW w:w="2340" w:type="dxa"/>
          </w:tcPr>
          <w:p w14:paraId="5B5F230C" w14:textId="77777777" w:rsidR="00070EFB" w:rsidRDefault="00883100">
            <w:pPr>
              <w:spacing w:after="40" w:line="240" w:lineRule="auto"/>
              <w:jc w:val="left"/>
            </w:pPr>
            <w:r>
              <w:rPr>
                <w:sz w:val="20"/>
              </w:rPr>
              <w:t>Contradicted, with a caveat printed</w:t>
            </w:r>
          </w:p>
        </w:tc>
      </w:tr>
      <w:tr w:rsidR="00070EFB" w14:paraId="7589D182" w14:textId="77777777">
        <w:trPr>
          <w:jc w:val="center"/>
        </w:trPr>
        <w:tc>
          <w:tcPr>
            <w:tcW w:w="2340" w:type="dxa"/>
          </w:tcPr>
          <w:p w14:paraId="3412B983" w14:textId="77777777" w:rsidR="00070EFB" w:rsidRDefault="00883100">
            <w:pPr>
              <w:spacing w:after="40" w:line="240" w:lineRule="auto"/>
              <w:jc w:val="left"/>
            </w:pPr>
            <w:r>
              <w:rPr>
                <w:sz w:val="20"/>
              </w:rPr>
              <w:t>Boundary Matrix: sign-off before publishing</w:t>
            </w:r>
          </w:p>
        </w:tc>
        <w:tc>
          <w:tcPr>
            <w:tcW w:w="2340" w:type="dxa"/>
          </w:tcPr>
          <w:p w14:paraId="4D639441" w14:textId="77777777" w:rsidR="00070EFB" w:rsidRDefault="00883100">
            <w:pPr>
              <w:spacing w:after="40" w:line="240" w:lineRule="auto"/>
              <w:jc w:val="left"/>
            </w:pPr>
            <w:r>
              <w:rPr>
                <w:sz w:val="20"/>
              </w:rPr>
              <w:t>tools/approval.py; tools/publishing.py</w:t>
            </w:r>
          </w:p>
        </w:tc>
        <w:tc>
          <w:tcPr>
            <w:tcW w:w="2340" w:type="dxa"/>
          </w:tcPr>
          <w:p w14:paraId="003B6E43" w14:textId="77777777" w:rsidR="00070EFB" w:rsidRDefault="00883100">
            <w:pPr>
              <w:spacing w:after="40" w:line="240" w:lineRule="auto"/>
              <w:jc w:val="left"/>
            </w:pPr>
            <w:r>
              <w:rPr>
                <w:sz w:val="20"/>
              </w:rPr>
              <w:t>test_approval.py</w:t>
            </w:r>
          </w:p>
        </w:tc>
        <w:tc>
          <w:tcPr>
            <w:tcW w:w="2340" w:type="dxa"/>
          </w:tcPr>
          <w:p w14:paraId="0301C25B" w14:textId="77777777" w:rsidR="00070EFB" w:rsidRDefault="00883100">
            <w:pPr>
              <w:spacing w:after="40" w:line="240" w:lineRule="auto"/>
              <w:jc w:val="left"/>
            </w:pPr>
            <w:r>
              <w:rPr>
                <w:sz w:val="20"/>
              </w:rPr>
              <w:t>Met; the record is simulated</w:t>
            </w:r>
          </w:p>
        </w:tc>
      </w:tr>
      <w:tr w:rsidR="00070EFB" w14:paraId="4F0B45A0" w14:textId="77777777">
        <w:trPr>
          <w:jc w:val="center"/>
        </w:trPr>
        <w:tc>
          <w:tcPr>
            <w:tcW w:w="2340" w:type="dxa"/>
          </w:tcPr>
          <w:p w14:paraId="43375623" w14:textId="77777777" w:rsidR="00070EFB" w:rsidRDefault="00883100">
            <w:pPr>
              <w:spacing w:after="40" w:line="240" w:lineRule="auto"/>
              <w:jc w:val="left"/>
            </w:pPr>
            <w:r>
              <w:rPr>
                <w:sz w:val="20"/>
              </w:rPr>
              <w:t>Boundary Matrix: audit log of every action</w:t>
            </w:r>
          </w:p>
        </w:tc>
        <w:tc>
          <w:tcPr>
            <w:tcW w:w="2340" w:type="dxa"/>
          </w:tcPr>
          <w:p w14:paraId="3CF04253" w14:textId="77777777" w:rsidR="00070EFB" w:rsidRDefault="00883100">
            <w:pPr>
              <w:spacing w:after="40" w:line="240" w:lineRule="auto"/>
              <w:jc w:val="left"/>
            </w:pPr>
            <w:r>
              <w:rPr>
                <w:sz w:val="20"/>
              </w:rPr>
              <w:t>observability/recorder.py</w:t>
            </w:r>
          </w:p>
        </w:tc>
        <w:tc>
          <w:tcPr>
            <w:tcW w:w="2340" w:type="dxa"/>
          </w:tcPr>
          <w:p w14:paraId="682D3A2C" w14:textId="77777777" w:rsidR="00070EFB" w:rsidRDefault="00883100">
            <w:pPr>
              <w:spacing w:after="40" w:line="240" w:lineRule="auto"/>
              <w:jc w:val="left"/>
            </w:pPr>
            <w:r>
              <w:rPr>
                <w:sz w:val="20"/>
              </w:rPr>
              <w:t>test_observability.py</w:t>
            </w:r>
          </w:p>
        </w:tc>
        <w:tc>
          <w:tcPr>
            <w:tcW w:w="2340" w:type="dxa"/>
          </w:tcPr>
          <w:p w14:paraId="2A1DA9E3" w14:textId="77777777" w:rsidR="00070EFB" w:rsidRDefault="00883100">
            <w:pPr>
              <w:spacing w:after="40" w:line="240" w:lineRule="auto"/>
              <w:jc w:val="left"/>
            </w:pPr>
            <w:r>
              <w:rPr>
                <w:sz w:val="20"/>
              </w:rPr>
              <w:t>Partly met: three API routes log nothing (R16)</w:t>
            </w:r>
          </w:p>
        </w:tc>
      </w:tr>
      <w:tr w:rsidR="00070EFB" w14:paraId="219CA651" w14:textId="77777777">
        <w:trPr>
          <w:jc w:val="center"/>
        </w:trPr>
        <w:tc>
          <w:tcPr>
            <w:tcW w:w="2340" w:type="dxa"/>
          </w:tcPr>
          <w:p w14:paraId="7E7AF4FF" w14:textId="77777777" w:rsidR="00070EFB" w:rsidRDefault="00883100">
            <w:pPr>
              <w:spacing w:after="40" w:line="240" w:lineRule="auto"/>
              <w:jc w:val="left"/>
            </w:pPr>
            <w:r>
              <w:rPr>
                <w:sz w:val="20"/>
              </w:rPr>
              <w:t>Charter: a supplier may check its own bid</w:t>
            </w:r>
          </w:p>
        </w:tc>
        <w:tc>
          <w:tcPr>
            <w:tcW w:w="2340" w:type="dxa"/>
          </w:tcPr>
          <w:p w14:paraId="4E15CDBA" w14:textId="77777777" w:rsidR="00070EFB" w:rsidRDefault="00883100">
            <w:pPr>
              <w:spacing w:after="40" w:line="240" w:lineRule="auto"/>
              <w:jc w:val="left"/>
            </w:pPr>
            <w:r>
              <w:rPr>
                <w:sz w:val="20"/>
              </w:rPr>
              <w:t>Bidder role has no permissions</w:t>
            </w:r>
          </w:p>
        </w:tc>
        <w:tc>
          <w:tcPr>
            <w:tcW w:w="2340" w:type="dxa"/>
          </w:tcPr>
          <w:p w14:paraId="35823269" w14:textId="77777777" w:rsidR="00070EFB" w:rsidRDefault="00883100">
            <w:pPr>
              <w:spacing w:after="40" w:line="240" w:lineRule="auto"/>
              <w:jc w:val="left"/>
            </w:pPr>
            <w:r>
              <w:rPr>
                <w:sz w:val="20"/>
              </w:rPr>
              <w:t>test_guardrail_contract.py:27</w:t>
            </w:r>
          </w:p>
        </w:tc>
        <w:tc>
          <w:tcPr>
            <w:tcW w:w="2340" w:type="dxa"/>
          </w:tcPr>
          <w:p w14:paraId="5ED4B7D1" w14:textId="77777777" w:rsidR="00070EFB" w:rsidRDefault="00883100">
            <w:pPr>
              <w:spacing w:after="40" w:line="240" w:lineRule="auto"/>
              <w:jc w:val="left"/>
            </w:pPr>
            <w:r>
              <w:rPr>
                <w:sz w:val="20"/>
              </w:rPr>
              <w:t>Contradicted by design (R18)</w:t>
            </w:r>
          </w:p>
        </w:tc>
      </w:tr>
      <w:tr w:rsidR="00070EFB" w14:paraId="70ACB717" w14:textId="77777777">
        <w:trPr>
          <w:jc w:val="center"/>
        </w:trPr>
        <w:tc>
          <w:tcPr>
            <w:tcW w:w="2340" w:type="dxa"/>
          </w:tcPr>
          <w:p w14:paraId="11A53FA7" w14:textId="77777777" w:rsidR="00070EFB" w:rsidRDefault="00883100">
            <w:pPr>
              <w:spacing w:after="40" w:line="240" w:lineRule="auto"/>
              <w:jc w:val="left"/>
            </w:pPr>
            <w:r>
              <w:rPr>
                <w:sz w:val="20"/>
              </w:rPr>
              <w:t>User Story 3: submissions of hundreds of pages</w:t>
            </w:r>
          </w:p>
        </w:tc>
        <w:tc>
          <w:tcPr>
            <w:tcW w:w="2340" w:type="dxa"/>
          </w:tcPr>
          <w:p w14:paraId="0B87B56D" w14:textId="77777777" w:rsidR="00070EFB" w:rsidRDefault="00883100">
            <w:pPr>
              <w:spacing w:after="40" w:line="240" w:lineRule="auto"/>
              <w:jc w:val="left"/>
            </w:pPr>
            <w:r>
              <w:rPr>
                <w:sz w:val="20"/>
              </w:rPr>
              <w:t>Context cap of about 45 pages</w:t>
            </w:r>
          </w:p>
        </w:tc>
        <w:tc>
          <w:tcPr>
            <w:tcW w:w="2340" w:type="dxa"/>
          </w:tcPr>
          <w:p w14:paraId="7047BC36" w14:textId="77777777" w:rsidR="00070EFB" w:rsidRDefault="00883100">
            <w:pPr>
              <w:spacing w:after="40" w:line="240" w:lineRule="auto"/>
              <w:jc w:val="left"/>
            </w:pPr>
            <w:r>
              <w:rPr>
                <w:sz w:val="20"/>
              </w:rPr>
              <w:t>Evaluation case EV-19</w:t>
            </w:r>
          </w:p>
        </w:tc>
        <w:tc>
          <w:tcPr>
            <w:tcW w:w="2340" w:type="dxa"/>
          </w:tcPr>
          <w:p w14:paraId="0B0C4481" w14:textId="77777777" w:rsidR="00070EFB" w:rsidRDefault="00883100">
            <w:pPr>
              <w:spacing w:after="40" w:line="240" w:lineRule="auto"/>
              <w:jc w:val="left"/>
            </w:pPr>
            <w:r>
              <w:rPr>
                <w:sz w:val="20"/>
              </w:rPr>
              <w:t>Not met (R7)</w:t>
            </w:r>
          </w:p>
        </w:tc>
      </w:tr>
    </w:tbl>
    <w:p w14:paraId="2CF8F055" w14:textId="77777777" w:rsidR="00070EFB" w:rsidRDefault="00070EFB">
      <w:pPr>
        <w:spacing w:after="0"/>
      </w:pPr>
    </w:p>
    <w:p w14:paraId="6528B3D6" w14:textId="77777777" w:rsidR="00070EFB" w:rsidRDefault="00883100">
      <w:r>
        <w:lastRenderedPageBreak/>
        <w:t>Table 4 lists the requirement findings.</w:t>
      </w:r>
    </w:p>
    <w:p w14:paraId="6587F31B" w14:textId="6A3C59BA" w:rsidR="00070EFB" w:rsidRDefault="00883100">
      <w:pPr>
        <w:pStyle w:val="Caption"/>
        <w:jc w:val="left"/>
      </w:pPr>
      <w:bookmarkStart w:id="8" w:name="_Toc243472117"/>
      <w:r>
        <w:t xml:space="preserve">Table </w:t>
      </w:r>
      <w:r>
        <w:fldChar w:fldCharType="begin"/>
      </w:r>
      <w:r>
        <w:instrText xml:space="preserve"> SEQ Table \* ARABIC </w:instrText>
      </w:r>
      <w:r>
        <w:fldChar w:fldCharType="separate"/>
      </w:r>
      <w:r w:rsidR="00A95BF2">
        <w:rPr>
          <w:noProof/>
        </w:rPr>
        <w:t>4</w:t>
      </w:r>
      <w:r>
        <w:fldChar w:fldCharType="end"/>
      </w:r>
      <w:r>
        <w:t xml:space="preserve">: </w:t>
      </w:r>
      <w:r>
        <w:t>Requirement findings</w:t>
      </w:r>
      <w:bookmarkEnd w:id="8"/>
    </w:p>
    <w:tbl>
      <w:tblPr>
        <w:tblStyle w:val="TableGrid"/>
        <w:tblW w:w="0" w:type="auto"/>
        <w:jc w:val="center"/>
        <w:tblLook w:val="04A0" w:firstRow="1" w:lastRow="0" w:firstColumn="1" w:lastColumn="0" w:noHBand="0" w:noVBand="1"/>
      </w:tblPr>
      <w:tblGrid>
        <w:gridCol w:w="1713"/>
        <w:gridCol w:w="1803"/>
        <w:gridCol w:w="1757"/>
        <w:gridCol w:w="2478"/>
        <w:gridCol w:w="1825"/>
      </w:tblGrid>
      <w:tr w:rsidR="00070EFB" w14:paraId="2C2D09F4" w14:textId="77777777">
        <w:trPr>
          <w:tblHeader/>
          <w:jc w:val="center"/>
        </w:trPr>
        <w:tc>
          <w:tcPr>
            <w:tcW w:w="1872" w:type="dxa"/>
          </w:tcPr>
          <w:p w14:paraId="2B862EE6" w14:textId="77777777" w:rsidR="00070EFB" w:rsidRDefault="00883100">
            <w:pPr>
              <w:spacing w:after="40" w:line="240" w:lineRule="auto"/>
              <w:jc w:val="left"/>
            </w:pPr>
            <w:r>
              <w:rPr>
                <w:b/>
                <w:sz w:val="20"/>
              </w:rPr>
              <w:t>ID</w:t>
            </w:r>
          </w:p>
        </w:tc>
        <w:tc>
          <w:tcPr>
            <w:tcW w:w="1872" w:type="dxa"/>
          </w:tcPr>
          <w:p w14:paraId="55C1EA19" w14:textId="77777777" w:rsidR="00070EFB" w:rsidRDefault="00883100">
            <w:pPr>
              <w:spacing w:after="40" w:line="240" w:lineRule="auto"/>
              <w:jc w:val="left"/>
            </w:pPr>
            <w:r>
              <w:rPr>
                <w:b/>
                <w:sz w:val="20"/>
              </w:rPr>
              <w:t>Finding</w:t>
            </w:r>
          </w:p>
        </w:tc>
        <w:tc>
          <w:tcPr>
            <w:tcW w:w="1872" w:type="dxa"/>
          </w:tcPr>
          <w:p w14:paraId="0B3E91EF" w14:textId="77777777" w:rsidR="00070EFB" w:rsidRDefault="00883100">
            <w:pPr>
              <w:spacing w:after="40" w:line="240" w:lineRule="auto"/>
              <w:jc w:val="left"/>
            </w:pPr>
            <w:r>
              <w:rPr>
                <w:b/>
                <w:sz w:val="20"/>
              </w:rPr>
              <w:t>Severity</w:t>
            </w:r>
          </w:p>
        </w:tc>
        <w:tc>
          <w:tcPr>
            <w:tcW w:w="1872" w:type="dxa"/>
          </w:tcPr>
          <w:p w14:paraId="7A7130EC" w14:textId="77777777" w:rsidR="00070EFB" w:rsidRDefault="00883100">
            <w:pPr>
              <w:spacing w:after="40" w:line="240" w:lineRule="auto"/>
              <w:jc w:val="left"/>
            </w:pPr>
            <w:r>
              <w:rPr>
                <w:b/>
                <w:sz w:val="20"/>
              </w:rPr>
              <w:t>Evidence</w:t>
            </w:r>
          </w:p>
        </w:tc>
        <w:tc>
          <w:tcPr>
            <w:tcW w:w="1872" w:type="dxa"/>
          </w:tcPr>
          <w:p w14:paraId="636EC94A" w14:textId="77777777" w:rsidR="00070EFB" w:rsidRDefault="00883100">
            <w:pPr>
              <w:spacing w:after="40" w:line="240" w:lineRule="auto"/>
              <w:jc w:val="left"/>
            </w:pPr>
            <w:r>
              <w:rPr>
                <w:b/>
                <w:sz w:val="20"/>
              </w:rPr>
              <w:t>Recommended action</w:t>
            </w:r>
          </w:p>
        </w:tc>
      </w:tr>
      <w:tr w:rsidR="00070EFB" w14:paraId="4569E04C" w14:textId="77777777">
        <w:trPr>
          <w:jc w:val="center"/>
        </w:trPr>
        <w:tc>
          <w:tcPr>
            <w:tcW w:w="1872" w:type="dxa"/>
          </w:tcPr>
          <w:p w14:paraId="56E3A8F6" w14:textId="77777777" w:rsidR="00070EFB" w:rsidRDefault="00883100">
            <w:pPr>
              <w:spacing w:after="40" w:line="240" w:lineRule="auto"/>
              <w:jc w:val="left"/>
            </w:pPr>
            <w:r>
              <w:rPr>
                <w:sz w:val="20"/>
              </w:rPr>
              <w:t>R4</w:t>
            </w:r>
          </w:p>
        </w:tc>
        <w:tc>
          <w:tcPr>
            <w:tcW w:w="1872" w:type="dxa"/>
          </w:tcPr>
          <w:p w14:paraId="76D5BE9B" w14:textId="77777777" w:rsidR="00070EFB" w:rsidRDefault="00883100">
            <w:pPr>
              <w:spacing w:after="40" w:line="240" w:lineRule="auto"/>
              <w:jc w:val="left"/>
            </w:pPr>
            <w:r>
              <w:rPr>
                <w:sz w:val="20"/>
              </w:rPr>
              <w:t>Reports, the sign-off question, the workflow summary and the case history state a completeness percentage, which the Week 1 decision IG-06 and AC6 rule out. The Week 4 tool specification required the field, and the code followed it.</w:t>
            </w:r>
          </w:p>
        </w:tc>
        <w:tc>
          <w:tcPr>
            <w:tcW w:w="1872" w:type="dxa"/>
          </w:tcPr>
          <w:p w14:paraId="00FE26F7" w14:textId="77777777" w:rsidR="00070EFB" w:rsidRDefault="00883100">
            <w:pPr>
              <w:spacing w:after="40" w:line="240" w:lineRule="auto"/>
              <w:jc w:val="left"/>
            </w:pPr>
            <w:r>
              <w:rPr>
                <w:sz w:val="20"/>
              </w:rPr>
              <w:t>High</w:t>
            </w:r>
          </w:p>
        </w:tc>
        <w:tc>
          <w:tcPr>
            <w:tcW w:w="1872" w:type="dxa"/>
          </w:tcPr>
          <w:p w14:paraId="31297F83" w14:textId="77777777" w:rsidR="00070EFB" w:rsidRDefault="00883100">
            <w:pPr>
              <w:spacing w:after="40" w:line="240" w:lineRule="auto"/>
              <w:jc w:val="left"/>
            </w:pPr>
            <w:r>
              <w:rPr>
                <w:sz w:val="20"/>
              </w:rPr>
              <w:t>tools/completeness.py:87-89; workflow/runner.py:159-160; tools/publishing.py:71; prompts.py:414, 417; final evaluation TC22</w:t>
            </w:r>
          </w:p>
        </w:tc>
        <w:tc>
          <w:tcPr>
            <w:tcW w:w="1872" w:type="dxa"/>
          </w:tcPr>
          <w:p w14:paraId="200D9DC2" w14:textId="77777777" w:rsidR="00070EFB" w:rsidRDefault="00883100">
            <w:pPr>
              <w:spacing w:after="40" w:line="240" w:lineRule="auto"/>
              <w:jc w:val="left"/>
            </w:pPr>
            <w:r>
              <w:rPr>
                <w:sz w:val="20"/>
              </w:rPr>
              <w:t>Show counts ("4 of 5 present") wherever people read the result; keep the JSON field until the tool specification is amended</w:t>
            </w:r>
          </w:p>
        </w:tc>
      </w:tr>
      <w:tr w:rsidR="00070EFB" w14:paraId="2A05D626" w14:textId="77777777">
        <w:trPr>
          <w:jc w:val="center"/>
        </w:trPr>
        <w:tc>
          <w:tcPr>
            <w:tcW w:w="1872" w:type="dxa"/>
          </w:tcPr>
          <w:p w14:paraId="09CEAA61" w14:textId="77777777" w:rsidR="00070EFB" w:rsidRDefault="00883100">
            <w:pPr>
              <w:spacing w:after="40" w:line="240" w:lineRule="auto"/>
              <w:jc w:val="left"/>
            </w:pPr>
            <w:r>
              <w:rPr>
                <w:sz w:val="20"/>
              </w:rPr>
              <w:t>R5</w:t>
            </w:r>
          </w:p>
        </w:tc>
        <w:tc>
          <w:tcPr>
            <w:tcW w:w="1872" w:type="dxa"/>
          </w:tcPr>
          <w:p w14:paraId="586AF01A" w14:textId="77777777" w:rsidR="00070EFB" w:rsidRDefault="00883100">
            <w:pPr>
              <w:spacing w:after="40" w:line="240" w:lineRule="auto"/>
              <w:jc w:val="left"/>
            </w:pPr>
            <w:r>
              <w:rPr>
                <w:sz w:val="20"/>
              </w:rPr>
              <w:t>An officer cannot override a Needs Review item. The method exists and api.py defines a request model, but no route, command or tool uses them, while the report tells the officer to record the item.</w:t>
            </w:r>
          </w:p>
        </w:tc>
        <w:tc>
          <w:tcPr>
            <w:tcW w:w="1872" w:type="dxa"/>
          </w:tcPr>
          <w:p w14:paraId="1989FD60" w14:textId="77777777" w:rsidR="00070EFB" w:rsidRDefault="00883100">
            <w:pPr>
              <w:spacing w:after="40" w:line="240" w:lineRule="auto"/>
              <w:jc w:val="left"/>
            </w:pPr>
            <w:r>
              <w:rPr>
                <w:sz w:val="20"/>
              </w:rPr>
              <w:t>High</w:t>
            </w:r>
          </w:p>
        </w:tc>
        <w:tc>
          <w:tcPr>
            <w:tcW w:w="1872" w:type="dxa"/>
          </w:tcPr>
          <w:p w14:paraId="5DC9FCE0" w14:textId="77777777" w:rsidR="00070EFB" w:rsidRDefault="00883100">
            <w:pPr>
              <w:spacing w:after="40" w:line="240" w:lineRule="auto"/>
              <w:jc w:val="left"/>
            </w:pPr>
            <w:r>
              <w:rPr>
                <w:sz w:val="20"/>
              </w:rPr>
              <w:t>models.py:245-273; api.py:120-124; report_content.py:222-224; final evaluation TC05</w:t>
            </w:r>
          </w:p>
        </w:tc>
        <w:tc>
          <w:tcPr>
            <w:tcW w:w="1872" w:type="dxa"/>
          </w:tcPr>
          <w:p w14:paraId="28F715A3" w14:textId="77777777" w:rsidR="00070EFB" w:rsidRDefault="00883100">
            <w:pPr>
              <w:spacing w:after="40" w:line="240" w:lineRule="auto"/>
              <w:jc w:val="left"/>
            </w:pPr>
            <w:r>
              <w:rPr>
                <w:sz w:val="20"/>
              </w:rPr>
              <w:t>Do not build an override route that trusts a report the client sends back. Keep reports on the server first; meanwhile, reword the report so it does not promise an override inside the system</w:t>
            </w:r>
          </w:p>
        </w:tc>
      </w:tr>
      <w:tr w:rsidR="00070EFB" w14:paraId="61D8ACC5" w14:textId="77777777">
        <w:trPr>
          <w:jc w:val="center"/>
        </w:trPr>
        <w:tc>
          <w:tcPr>
            <w:tcW w:w="1872" w:type="dxa"/>
          </w:tcPr>
          <w:p w14:paraId="3CF531AB" w14:textId="77777777" w:rsidR="00070EFB" w:rsidRDefault="00883100">
            <w:pPr>
              <w:spacing w:after="40" w:line="240" w:lineRule="auto"/>
              <w:jc w:val="left"/>
            </w:pPr>
            <w:r>
              <w:rPr>
                <w:sz w:val="20"/>
              </w:rPr>
              <w:t>R7</w:t>
            </w:r>
          </w:p>
        </w:tc>
        <w:tc>
          <w:tcPr>
            <w:tcW w:w="1872" w:type="dxa"/>
          </w:tcPr>
          <w:p w14:paraId="257F3A00" w14:textId="77777777" w:rsidR="00070EFB" w:rsidRDefault="00883100">
            <w:pPr>
              <w:spacing w:after="40" w:line="240" w:lineRule="auto"/>
              <w:jc w:val="left"/>
            </w:pPr>
            <w:r>
              <w:rPr>
                <w:sz w:val="20"/>
              </w:rPr>
              <w:t>User Story 3 is not met: a submission over about 45 pages is refused. The error message points to a Gemini fallback that is not configured and would send bids abroad.</w:t>
            </w:r>
          </w:p>
        </w:tc>
        <w:tc>
          <w:tcPr>
            <w:tcW w:w="1872" w:type="dxa"/>
          </w:tcPr>
          <w:p w14:paraId="1CE0D36A" w14:textId="77777777" w:rsidR="00070EFB" w:rsidRDefault="00883100">
            <w:pPr>
              <w:spacing w:after="40" w:line="240" w:lineRule="auto"/>
              <w:jc w:val="left"/>
            </w:pPr>
            <w:r>
              <w:rPr>
                <w:sz w:val="20"/>
              </w:rPr>
              <w:t>Medium</w:t>
            </w:r>
          </w:p>
        </w:tc>
        <w:tc>
          <w:tcPr>
            <w:tcW w:w="1872" w:type="dxa"/>
          </w:tcPr>
          <w:p w14:paraId="781B52EF" w14:textId="77777777" w:rsidR="00070EFB" w:rsidRDefault="00883100">
            <w:pPr>
              <w:spacing w:after="40" w:line="240" w:lineRule="auto"/>
              <w:jc w:val="left"/>
            </w:pPr>
            <w:r>
              <w:rPr>
                <w:sz w:val="20"/>
              </w:rPr>
              <w:t>config.py:31-35; engine.py:326-328</w:t>
            </w:r>
          </w:p>
        </w:tc>
        <w:tc>
          <w:tcPr>
            <w:tcW w:w="1872" w:type="dxa"/>
          </w:tcPr>
          <w:p w14:paraId="4B499B53" w14:textId="77777777" w:rsidR="00070EFB" w:rsidRDefault="00883100">
            <w:pPr>
              <w:spacing w:after="40" w:line="240" w:lineRule="auto"/>
              <w:jc w:val="left"/>
            </w:pPr>
            <w:r>
              <w:rPr>
                <w:sz w:val="20"/>
              </w:rPr>
              <w:t>Document the limit; remove the fallback from the message</w:t>
            </w:r>
          </w:p>
        </w:tc>
      </w:tr>
      <w:tr w:rsidR="00070EFB" w14:paraId="07A481FB" w14:textId="77777777">
        <w:trPr>
          <w:jc w:val="center"/>
        </w:trPr>
        <w:tc>
          <w:tcPr>
            <w:tcW w:w="1872" w:type="dxa"/>
          </w:tcPr>
          <w:p w14:paraId="5068F7CD" w14:textId="77777777" w:rsidR="00070EFB" w:rsidRDefault="00883100">
            <w:pPr>
              <w:spacing w:after="40" w:line="240" w:lineRule="auto"/>
              <w:jc w:val="left"/>
            </w:pPr>
            <w:r>
              <w:rPr>
                <w:sz w:val="20"/>
              </w:rPr>
              <w:t>R42</w:t>
            </w:r>
          </w:p>
        </w:tc>
        <w:tc>
          <w:tcPr>
            <w:tcW w:w="1872" w:type="dxa"/>
          </w:tcPr>
          <w:p w14:paraId="65F76570" w14:textId="77777777" w:rsidR="00070EFB" w:rsidRDefault="00883100">
            <w:pPr>
              <w:spacing w:after="40" w:line="240" w:lineRule="auto"/>
              <w:jc w:val="left"/>
            </w:pPr>
            <w:r>
              <w:rPr>
                <w:sz w:val="20"/>
              </w:rPr>
              <w:t xml:space="preserve">The system checks that a document is present, not that it is valid. Expiry dates, company names and registration numbers are never compared, so four questionable certificates were reported Found. </w:t>
            </w:r>
            <w:r>
              <w:rPr>
                <w:sz w:val="20"/>
              </w:rPr>
              <w:lastRenderedPageBreak/>
              <w:t>The Charter places eligibility outside the scope, but the evaluation set expects these items to be flagged.</w:t>
            </w:r>
          </w:p>
        </w:tc>
        <w:tc>
          <w:tcPr>
            <w:tcW w:w="1872" w:type="dxa"/>
          </w:tcPr>
          <w:p w14:paraId="5EFB5E17" w14:textId="77777777" w:rsidR="00070EFB" w:rsidRDefault="00883100">
            <w:pPr>
              <w:spacing w:after="40" w:line="240" w:lineRule="auto"/>
              <w:jc w:val="left"/>
            </w:pPr>
            <w:r>
              <w:rPr>
                <w:sz w:val="20"/>
              </w:rPr>
              <w:lastRenderedPageBreak/>
              <w:t>High</w:t>
            </w:r>
          </w:p>
        </w:tc>
        <w:tc>
          <w:tcPr>
            <w:tcW w:w="1872" w:type="dxa"/>
          </w:tcPr>
          <w:p w14:paraId="6C55817A" w14:textId="77777777" w:rsidR="00070EFB" w:rsidRDefault="00883100">
            <w:pPr>
              <w:spacing w:after="40" w:line="240" w:lineRule="auto"/>
              <w:jc w:val="left"/>
            </w:pPr>
            <w:r>
              <w:rPr>
                <w:sz w:val="20"/>
              </w:rPr>
              <w:t>prompts.py; final evaluation TC09, TC13, TC14 and TC17</w:t>
            </w:r>
          </w:p>
        </w:tc>
        <w:tc>
          <w:tcPr>
            <w:tcW w:w="1872" w:type="dxa"/>
          </w:tcPr>
          <w:p w14:paraId="27551F75" w14:textId="77777777" w:rsidR="00070EFB" w:rsidRDefault="00883100">
            <w:pPr>
              <w:spacing w:after="40" w:line="240" w:lineRule="auto"/>
              <w:jc w:val="left"/>
            </w:pPr>
            <w:r>
              <w:rPr>
                <w:sz w:val="20"/>
              </w:rPr>
              <w:t>Team decision: add date and name checks that send an item for review, never reject it; or record the limit in every report</w:t>
            </w:r>
          </w:p>
        </w:tc>
      </w:tr>
      <w:tr w:rsidR="00070EFB" w14:paraId="49B744E2" w14:textId="77777777">
        <w:trPr>
          <w:jc w:val="center"/>
        </w:trPr>
        <w:tc>
          <w:tcPr>
            <w:tcW w:w="1872" w:type="dxa"/>
          </w:tcPr>
          <w:p w14:paraId="4D1B2FAF" w14:textId="77777777" w:rsidR="00070EFB" w:rsidRDefault="00883100">
            <w:pPr>
              <w:spacing w:after="40" w:line="240" w:lineRule="auto"/>
              <w:jc w:val="left"/>
            </w:pPr>
            <w:r>
              <w:rPr>
                <w:sz w:val="20"/>
              </w:rPr>
              <w:t>R17</w:t>
            </w:r>
          </w:p>
        </w:tc>
        <w:tc>
          <w:tcPr>
            <w:tcW w:w="1872" w:type="dxa"/>
          </w:tcPr>
          <w:p w14:paraId="27011A94" w14:textId="77777777" w:rsidR="00070EFB" w:rsidRDefault="00883100">
            <w:pPr>
              <w:spacing w:after="40" w:line="240" w:lineRule="auto"/>
              <w:jc w:val="left"/>
            </w:pPr>
            <w:r>
              <w:rPr>
                <w:sz w:val="20"/>
              </w:rPr>
              <w:t>A page with no text layer is not read and no OCR runs, so a document on it is reported Not Found. The warning about such pages is printed to the terminal by the check command only, never in a report, the workflow or the API.</w:t>
            </w:r>
          </w:p>
        </w:tc>
        <w:tc>
          <w:tcPr>
            <w:tcW w:w="1872" w:type="dxa"/>
          </w:tcPr>
          <w:p w14:paraId="7065569C" w14:textId="77777777" w:rsidR="00070EFB" w:rsidRDefault="00883100">
            <w:pPr>
              <w:spacing w:after="40" w:line="240" w:lineRule="auto"/>
              <w:jc w:val="left"/>
            </w:pPr>
            <w:r>
              <w:rPr>
                <w:sz w:val="20"/>
              </w:rPr>
              <w:t>High</w:t>
            </w:r>
          </w:p>
        </w:tc>
        <w:tc>
          <w:tcPr>
            <w:tcW w:w="1872" w:type="dxa"/>
          </w:tcPr>
          <w:p w14:paraId="7AB89D5F" w14:textId="77777777" w:rsidR="00070EFB" w:rsidRDefault="00883100">
            <w:pPr>
              <w:spacing w:after="40" w:line="240" w:lineRule="auto"/>
              <w:jc w:val="left"/>
            </w:pPr>
            <w:r>
              <w:rPr>
                <w:sz w:val="20"/>
              </w:rPr>
              <w:t>cli.py:183-188; ingestion/submission.py:53-55; final evaluation TC07</w:t>
            </w:r>
          </w:p>
        </w:tc>
        <w:tc>
          <w:tcPr>
            <w:tcW w:w="1872" w:type="dxa"/>
          </w:tcPr>
          <w:p w14:paraId="177A4BB6" w14:textId="77777777" w:rsidR="00070EFB" w:rsidRDefault="00883100">
            <w:pPr>
              <w:spacing w:after="40" w:line="240" w:lineRule="auto"/>
              <w:jc w:val="left"/>
            </w:pPr>
            <w:r>
              <w:rPr>
                <w:sz w:val="20"/>
              </w:rPr>
              <w:t>Send an item that would be Not Found to review when any page looks scanned, and name the unreadable pages in the report</w:t>
            </w:r>
          </w:p>
        </w:tc>
      </w:tr>
      <w:tr w:rsidR="00070EFB" w14:paraId="1CF6286C" w14:textId="77777777">
        <w:trPr>
          <w:jc w:val="center"/>
        </w:trPr>
        <w:tc>
          <w:tcPr>
            <w:tcW w:w="1872" w:type="dxa"/>
          </w:tcPr>
          <w:p w14:paraId="16DA5BAF" w14:textId="77777777" w:rsidR="00070EFB" w:rsidRDefault="00883100">
            <w:pPr>
              <w:spacing w:after="40" w:line="240" w:lineRule="auto"/>
              <w:jc w:val="left"/>
            </w:pPr>
            <w:r>
              <w:rPr>
                <w:sz w:val="20"/>
              </w:rPr>
              <w:t>R9</w:t>
            </w:r>
          </w:p>
        </w:tc>
        <w:tc>
          <w:tcPr>
            <w:tcW w:w="1872" w:type="dxa"/>
          </w:tcPr>
          <w:p w14:paraId="51FC0A49" w14:textId="77777777" w:rsidR="00070EFB" w:rsidRDefault="00883100">
            <w:pPr>
              <w:spacing w:after="40" w:line="240" w:lineRule="auto"/>
              <w:jc w:val="left"/>
            </w:pPr>
            <w:r>
              <w:rPr>
                <w:sz w:val="20"/>
              </w:rPr>
              <w:t>In the /check JSON, the missing items list also holds items sent for review, so a summary can read "Not Found: 0" while two items are listed missing.</w:t>
            </w:r>
          </w:p>
        </w:tc>
        <w:tc>
          <w:tcPr>
            <w:tcW w:w="1872" w:type="dxa"/>
          </w:tcPr>
          <w:p w14:paraId="4D2377D2" w14:textId="77777777" w:rsidR="00070EFB" w:rsidRDefault="00883100">
            <w:pPr>
              <w:spacing w:after="40" w:line="240" w:lineRule="auto"/>
              <w:jc w:val="left"/>
            </w:pPr>
            <w:r>
              <w:rPr>
                <w:sz w:val="20"/>
              </w:rPr>
              <w:t>Medium</w:t>
            </w:r>
          </w:p>
        </w:tc>
        <w:tc>
          <w:tcPr>
            <w:tcW w:w="1872" w:type="dxa"/>
          </w:tcPr>
          <w:p w14:paraId="64B8A34E" w14:textId="77777777" w:rsidR="00070EFB" w:rsidRDefault="00883100">
            <w:pPr>
              <w:spacing w:after="40" w:line="240" w:lineRule="auto"/>
              <w:jc w:val="left"/>
            </w:pPr>
            <w:r>
              <w:rPr>
                <w:sz w:val="20"/>
              </w:rPr>
              <w:t>engine.py:445; models.py:270</w:t>
            </w:r>
          </w:p>
        </w:tc>
        <w:tc>
          <w:tcPr>
            <w:tcW w:w="1872" w:type="dxa"/>
          </w:tcPr>
          <w:p w14:paraId="1A5DD662" w14:textId="77777777" w:rsidR="00070EFB" w:rsidRDefault="00883100">
            <w:pPr>
              <w:spacing w:after="40" w:line="240" w:lineRule="auto"/>
              <w:jc w:val="left"/>
            </w:pPr>
            <w:r>
              <w:rPr>
                <w:sz w:val="20"/>
              </w:rPr>
              <w:t>List only Not Found items; check any test that asserts the list</w:t>
            </w:r>
          </w:p>
        </w:tc>
      </w:tr>
      <w:tr w:rsidR="00070EFB" w14:paraId="38121256" w14:textId="77777777">
        <w:trPr>
          <w:jc w:val="center"/>
        </w:trPr>
        <w:tc>
          <w:tcPr>
            <w:tcW w:w="1872" w:type="dxa"/>
          </w:tcPr>
          <w:p w14:paraId="2A798144" w14:textId="77777777" w:rsidR="00070EFB" w:rsidRDefault="00883100">
            <w:pPr>
              <w:spacing w:after="40" w:line="240" w:lineRule="auto"/>
              <w:jc w:val="left"/>
            </w:pPr>
            <w:r>
              <w:rPr>
                <w:sz w:val="20"/>
              </w:rPr>
              <w:t>R18</w:t>
            </w:r>
          </w:p>
        </w:tc>
        <w:tc>
          <w:tcPr>
            <w:tcW w:w="1872" w:type="dxa"/>
          </w:tcPr>
          <w:p w14:paraId="1260D2DD" w14:textId="77777777" w:rsidR="00070EFB" w:rsidRDefault="00883100">
            <w:pPr>
              <w:spacing w:after="40" w:line="240" w:lineRule="auto"/>
              <w:jc w:val="left"/>
            </w:pPr>
            <w:r>
              <w:rPr>
                <w:sz w:val="20"/>
              </w:rPr>
              <w:t>The Charter names suppliers as secondary users, but the bidder role may not analyse a document.</w:t>
            </w:r>
          </w:p>
        </w:tc>
        <w:tc>
          <w:tcPr>
            <w:tcW w:w="1872" w:type="dxa"/>
          </w:tcPr>
          <w:p w14:paraId="278634DD" w14:textId="77777777" w:rsidR="00070EFB" w:rsidRDefault="00883100">
            <w:pPr>
              <w:spacing w:after="40" w:line="240" w:lineRule="auto"/>
              <w:jc w:val="left"/>
            </w:pPr>
            <w:r>
              <w:rPr>
                <w:sz w:val="20"/>
              </w:rPr>
              <w:t>Medium</w:t>
            </w:r>
          </w:p>
        </w:tc>
        <w:tc>
          <w:tcPr>
            <w:tcW w:w="1872" w:type="dxa"/>
          </w:tcPr>
          <w:p w14:paraId="62A6CE30" w14:textId="77777777" w:rsidR="00070EFB" w:rsidRDefault="00883100">
            <w:pPr>
              <w:spacing w:after="40" w:line="240" w:lineRule="auto"/>
              <w:jc w:val="left"/>
            </w:pPr>
            <w:r>
              <w:rPr>
                <w:sz w:val="20"/>
              </w:rPr>
              <w:t>tools/authorization.py:61; final evaluation TC06</w:t>
            </w:r>
          </w:p>
        </w:tc>
        <w:tc>
          <w:tcPr>
            <w:tcW w:w="1872" w:type="dxa"/>
          </w:tcPr>
          <w:p w14:paraId="3440E15A" w14:textId="77777777" w:rsidR="00070EFB" w:rsidRDefault="00883100">
            <w:pPr>
              <w:spacing w:after="40" w:line="240" w:lineRule="auto"/>
              <w:jc w:val="left"/>
            </w:pPr>
            <w:r>
              <w:rPr>
                <w:sz w:val="20"/>
              </w:rPr>
              <w:t>Team decision: record the supplier self-check as out of scope</w:t>
            </w:r>
          </w:p>
        </w:tc>
      </w:tr>
    </w:tbl>
    <w:p w14:paraId="28564283" w14:textId="77777777" w:rsidR="00070EFB" w:rsidRDefault="00070EFB">
      <w:pPr>
        <w:spacing w:after="0"/>
      </w:pPr>
    </w:p>
    <w:p w14:paraId="10426A31" w14:textId="77777777" w:rsidR="00070EFB" w:rsidRDefault="00883100">
      <w:pPr>
        <w:pStyle w:val="Heading2"/>
      </w:pPr>
      <w:bookmarkStart w:id="9" w:name="_Toc243472100"/>
      <w:r>
        <w:t>4.2 Architecture</w:t>
      </w:r>
      <w:bookmarkEnd w:id="9"/>
    </w:p>
    <w:p w14:paraId="5EF0A208" w14:textId="77777777" w:rsidR="00070EFB" w:rsidRDefault="00883100">
      <w:r>
        <w:t>Figure 1 of the Final Engineering Report gives the architecture as built. The design documents describe a different system.</w:t>
      </w:r>
    </w:p>
    <w:p w14:paraId="5084EAA4" w14:textId="00346A75" w:rsidR="00070EFB" w:rsidRDefault="00883100">
      <w:pPr>
        <w:pStyle w:val="Caption"/>
        <w:jc w:val="left"/>
      </w:pPr>
      <w:bookmarkStart w:id="10" w:name="_Toc243472118"/>
      <w:r>
        <w:t xml:space="preserve">Table </w:t>
      </w:r>
      <w:r>
        <w:fldChar w:fldCharType="begin"/>
      </w:r>
      <w:r>
        <w:instrText xml:space="preserve"> SEQ Table \* ARABIC </w:instrText>
      </w:r>
      <w:r>
        <w:fldChar w:fldCharType="separate"/>
      </w:r>
      <w:r w:rsidR="00A95BF2">
        <w:rPr>
          <w:noProof/>
        </w:rPr>
        <w:t>5</w:t>
      </w:r>
      <w:r>
        <w:fldChar w:fldCharType="end"/>
      </w:r>
      <w:r>
        <w:t xml:space="preserve">: </w:t>
      </w:r>
      <w:r>
        <w:t>Architecture findings</w:t>
      </w:r>
      <w:bookmarkEnd w:id="10"/>
    </w:p>
    <w:tbl>
      <w:tblPr>
        <w:tblStyle w:val="TableGrid"/>
        <w:tblW w:w="0" w:type="auto"/>
        <w:jc w:val="center"/>
        <w:tblLook w:val="04A0" w:firstRow="1" w:lastRow="0" w:firstColumn="1" w:lastColumn="0" w:noHBand="0" w:noVBand="1"/>
      </w:tblPr>
      <w:tblGrid>
        <w:gridCol w:w="1649"/>
        <w:gridCol w:w="1773"/>
        <w:gridCol w:w="1711"/>
        <w:gridCol w:w="2637"/>
        <w:gridCol w:w="1806"/>
      </w:tblGrid>
      <w:tr w:rsidR="00070EFB" w14:paraId="19BAC8EF" w14:textId="77777777">
        <w:trPr>
          <w:tblHeader/>
          <w:jc w:val="center"/>
        </w:trPr>
        <w:tc>
          <w:tcPr>
            <w:tcW w:w="1872" w:type="dxa"/>
          </w:tcPr>
          <w:p w14:paraId="162A7856" w14:textId="77777777" w:rsidR="00070EFB" w:rsidRDefault="00883100">
            <w:pPr>
              <w:spacing w:after="40" w:line="240" w:lineRule="auto"/>
              <w:jc w:val="left"/>
            </w:pPr>
            <w:r>
              <w:rPr>
                <w:b/>
                <w:sz w:val="20"/>
              </w:rPr>
              <w:t>ID</w:t>
            </w:r>
          </w:p>
        </w:tc>
        <w:tc>
          <w:tcPr>
            <w:tcW w:w="1872" w:type="dxa"/>
          </w:tcPr>
          <w:p w14:paraId="76573E26" w14:textId="77777777" w:rsidR="00070EFB" w:rsidRDefault="00883100">
            <w:pPr>
              <w:spacing w:after="40" w:line="240" w:lineRule="auto"/>
              <w:jc w:val="left"/>
            </w:pPr>
            <w:r>
              <w:rPr>
                <w:b/>
                <w:sz w:val="20"/>
              </w:rPr>
              <w:t>Finding</w:t>
            </w:r>
          </w:p>
        </w:tc>
        <w:tc>
          <w:tcPr>
            <w:tcW w:w="1872" w:type="dxa"/>
          </w:tcPr>
          <w:p w14:paraId="0BF83FE1" w14:textId="77777777" w:rsidR="00070EFB" w:rsidRDefault="00883100">
            <w:pPr>
              <w:spacing w:after="40" w:line="240" w:lineRule="auto"/>
              <w:jc w:val="left"/>
            </w:pPr>
            <w:r>
              <w:rPr>
                <w:b/>
                <w:sz w:val="20"/>
              </w:rPr>
              <w:t>Severity</w:t>
            </w:r>
          </w:p>
        </w:tc>
        <w:tc>
          <w:tcPr>
            <w:tcW w:w="1872" w:type="dxa"/>
          </w:tcPr>
          <w:p w14:paraId="4DB748D2" w14:textId="77777777" w:rsidR="00070EFB" w:rsidRDefault="00883100">
            <w:pPr>
              <w:spacing w:after="40" w:line="240" w:lineRule="auto"/>
              <w:jc w:val="left"/>
            </w:pPr>
            <w:r>
              <w:rPr>
                <w:b/>
                <w:sz w:val="20"/>
              </w:rPr>
              <w:t>Evidence</w:t>
            </w:r>
          </w:p>
        </w:tc>
        <w:tc>
          <w:tcPr>
            <w:tcW w:w="1872" w:type="dxa"/>
          </w:tcPr>
          <w:p w14:paraId="0B716EF8" w14:textId="77777777" w:rsidR="00070EFB" w:rsidRDefault="00883100">
            <w:pPr>
              <w:spacing w:after="40" w:line="240" w:lineRule="auto"/>
              <w:jc w:val="left"/>
            </w:pPr>
            <w:r>
              <w:rPr>
                <w:b/>
                <w:sz w:val="20"/>
              </w:rPr>
              <w:t>Recommended action</w:t>
            </w:r>
          </w:p>
        </w:tc>
      </w:tr>
      <w:tr w:rsidR="00070EFB" w14:paraId="7A08F7B7" w14:textId="77777777">
        <w:trPr>
          <w:jc w:val="center"/>
        </w:trPr>
        <w:tc>
          <w:tcPr>
            <w:tcW w:w="1872" w:type="dxa"/>
          </w:tcPr>
          <w:p w14:paraId="2DBB2C14" w14:textId="77777777" w:rsidR="00070EFB" w:rsidRDefault="00883100">
            <w:pPr>
              <w:spacing w:after="40" w:line="240" w:lineRule="auto"/>
              <w:jc w:val="left"/>
            </w:pPr>
            <w:r>
              <w:rPr>
                <w:sz w:val="20"/>
              </w:rPr>
              <w:t>R6</w:t>
            </w:r>
          </w:p>
        </w:tc>
        <w:tc>
          <w:tcPr>
            <w:tcW w:w="1872" w:type="dxa"/>
          </w:tcPr>
          <w:p w14:paraId="0096B809" w14:textId="77777777" w:rsidR="00070EFB" w:rsidRDefault="00883100">
            <w:pPr>
              <w:spacing w:after="40" w:line="240" w:lineRule="auto"/>
              <w:jc w:val="left"/>
            </w:pPr>
            <w:r>
              <w:rPr>
                <w:sz w:val="20"/>
              </w:rPr>
              <w:t xml:space="preserve">The Architecture and Context Diagram is the Week 1 proposal: a </w:t>
            </w:r>
            <w:r>
              <w:rPr>
                <w:sz w:val="20"/>
              </w:rPr>
              <w:lastRenderedPageBreak/>
              <w:t>React client, a cloud model and OCR. It omits the executor, approval gate, workflow, memory, run log and retrieval. The context specification describes retrieving chunks of the submission, which was never built.</w:t>
            </w:r>
          </w:p>
        </w:tc>
        <w:tc>
          <w:tcPr>
            <w:tcW w:w="1872" w:type="dxa"/>
          </w:tcPr>
          <w:p w14:paraId="311EF0A9" w14:textId="77777777" w:rsidR="00070EFB" w:rsidRDefault="00883100">
            <w:pPr>
              <w:spacing w:after="40" w:line="240" w:lineRule="auto"/>
              <w:jc w:val="left"/>
            </w:pPr>
            <w:r>
              <w:rPr>
                <w:sz w:val="20"/>
              </w:rPr>
              <w:lastRenderedPageBreak/>
              <w:t>High</w:t>
            </w:r>
          </w:p>
        </w:tc>
        <w:tc>
          <w:tcPr>
            <w:tcW w:w="1872" w:type="dxa"/>
          </w:tcPr>
          <w:p w14:paraId="0B035080" w14:textId="77777777" w:rsidR="00070EFB" w:rsidRDefault="00883100">
            <w:pPr>
              <w:spacing w:after="40" w:line="240" w:lineRule="auto"/>
              <w:jc w:val="left"/>
            </w:pPr>
            <w:r>
              <w:rPr>
                <w:sz w:val="20"/>
              </w:rPr>
              <w:t>docs/architecture/Architecture and Context Diagram.docx, unchanged since 13 September; engine.py:430-</w:t>
            </w:r>
            <w:r>
              <w:rPr>
                <w:sz w:val="20"/>
              </w:rPr>
              <w:lastRenderedPageBreak/>
              <w:t>431</w:t>
            </w:r>
          </w:p>
        </w:tc>
        <w:tc>
          <w:tcPr>
            <w:tcW w:w="1872" w:type="dxa"/>
          </w:tcPr>
          <w:p w14:paraId="1933F9F5" w14:textId="77777777" w:rsidR="00070EFB" w:rsidRDefault="00883100">
            <w:pPr>
              <w:spacing w:after="40" w:line="240" w:lineRule="auto"/>
              <w:jc w:val="left"/>
            </w:pPr>
            <w:r>
              <w:rPr>
                <w:sz w:val="20"/>
              </w:rPr>
              <w:lastRenderedPageBreak/>
              <w:t xml:space="preserve">Mark both documents as proposals and point to the as-built </w:t>
            </w:r>
            <w:r>
              <w:rPr>
                <w:sz w:val="20"/>
              </w:rPr>
              <w:lastRenderedPageBreak/>
              <w:t>figure</w:t>
            </w:r>
          </w:p>
        </w:tc>
      </w:tr>
      <w:tr w:rsidR="00070EFB" w14:paraId="773508E8" w14:textId="77777777">
        <w:trPr>
          <w:jc w:val="center"/>
        </w:trPr>
        <w:tc>
          <w:tcPr>
            <w:tcW w:w="1872" w:type="dxa"/>
          </w:tcPr>
          <w:p w14:paraId="45142985" w14:textId="77777777" w:rsidR="00070EFB" w:rsidRDefault="00883100">
            <w:pPr>
              <w:spacing w:after="40" w:line="240" w:lineRule="auto"/>
              <w:jc w:val="left"/>
            </w:pPr>
            <w:r>
              <w:rPr>
                <w:sz w:val="20"/>
              </w:rPr>
              <w:lastRenderedPageBreak/>
              <w:t>R21</w:t>
            </w:r>
          </w:p>
        </w:tc>
        <w:tc>
          <w:tcPr>
            <w:tcW w:w="1872" w:type="dxa"/>
          </w:tcPr>
          <w:p w14:paraId="3189A31E" w14:textId="77777777" w:rsidR="00070EFB" w:rsidRDefault="00883100">
            <w:pPr>
              <w:spacing w:after="40" w:line="240" w:lineRule="auto"/>
              <w:jc w:val="left"/>
            </w:pPr>
            <w:r>
              <w:rPr>
                <w:sz w:val="20"/>
              </w:rPr>
              <w:t>Two pipelines use two vocabularies: CHK and REQ ids, Found and Present. The check, the API and the self-check each orchestrate the engine separately.</w:t>
            </w:r>
          </w:p>
        </w:tc>
        <w:tc>
          <w:tcPr>
            <w:tcW w:w="1872" w:type="dxa"/>
          </w:tcPr>
          <w:p w14:paraId="08437A89" w14:textId="77777777" w:rsidR="00070EFB" w:rsidRDefault="00883100">
            <w:pPr>
              <w:spacing w:after="40" w:line="240" w:lineRule="auto"/>
              <w:jc w:val="left"/>
            </w:pPr>
            <w:r>
              <w:rPr>
                <w:sz w:val="20"/>
              </w:rPr>
              <w:t>Medium</w:t>
            </w:r>
          </w:p>
        </w:tc>
        <w:tc>
          <w:tcPr>
            <w:tcW w:w="1872" w:type="dxa"/>
          </w:tcPr>
          <w:p w14:paraId="1FC09BEF" w14:textId="77777777" w:rsidR="00070EFB" w:rsidRDefault="00883100">
            <w:pPr>
              <w:spacing w:after="40" w:line="240" w:lineRule="auto"/>
              <w:jc w:val="left"/>
            </w:pPr>
            <w:r>
              <w:rPr>
                <w:sz w:val="20"/>
              </w:rPr>
              <w:t>cli.py:166-293; api.py:169-219; verify.py:163-192; tools/completeness.py:144-176</w:t>
            </w:r>
          </w:p>
        </w:tc>
        <w:tc>
          <w:tcPr>
            <w:tcW w:w="1872" w:type="dxa"/>
          </w:tcPr>
          <w:p w14:paraId="3B2AE236" w14:textId="77777777" w:rsidR="00070EFB" w:rsidRDefault="00883100">
            <w:pPr>
              <w:spacing w:after="40" w:line="240" w:lineRule="auto"/>
              <w:jc w:val="left"/>
            </w:pPr>
            <w:r>
              <w:rPr>
                <w:sz w:val="20"/>
              </w:rPr>
              <w:t>Extract one service function for a check and one for a workflow</w:t>
            </w:r>
          </w:p>
        </w:tc>
      </w:tr>
      <w:tr w:rsidR="00070EFB" w14:paraId="4057B16C" w14:textId="77777777">
        <w:trPr>
          <w:jc w:val="center"/>
        </w:trPr>
        <w:tc>
          <w:tcPr>
            <w:tcW w:w="1872" w:type="dxa"/>
          </w:tcPr>
          <w:p w14:paraId="48A39D93" w14:textId="77777777" w:rsidR="00070EFB" w:rsidRDefault="00883100">
            <w:pPr>
              <w:spacing w:after="40" w:line="240" w:lineRule="auto"/>
              <w:jc w:val="left"/>
            </w:pPr>
            <w:r>
              <w:rPr>
                <w:sz w:val="20"/>
              </w:rPr>
              <w:t>R31</w:t>
            </w:r>
          </w:p>
        </w:tc>
        <w:tc>
          <w:tcPr>
            <w:tcW w:w="1872" w:type="dxa"/>
          </w:tcPr>
          <w:p w14:paraId="47E0DC74" w14:textId="77777777" w:rsidR="00070EFB" w:rsidRDefault="00883100">
            <w:pPr>
              <w:spacing w:after="40" w:line="240" w:lineRule="auto"/>
              <w:jc w:val="left"/>
            </w:pPr>
            <w:r>
              <w:rPr>
                <w:sz w:val="20"/>
              </w:rPr>
              <w:t>Retrieval is a separate command. The check sends the whole submission to the model and never consults the index.</w:t>
            </w:r>
          </w:p>
        </w:tc>
        <w:tc>
          <w:tcPr>
            <w:tcW w:w="1872" w:type="dxa"/>
          </w:tcPr>
          <w:p w14:paraId="187635FE" w14:textId="77777777" w:rsidR="00070EFB" w:rsidRDefault="00883100">
            <w:pPr>
              <w:spacing w:after="40" w:line="240" w:lineRule="auto"/>
              <w:jc w:val="left"/>
            </w:pPr>
            <w:r>
              <w:rPr>
                <w:sz w:val="20"/>
              </w:rPr>
              <w:t>Medium</w:t>
            </w:r>
          </w:p>
        </w:tc>
        <w:tc>
          <w:tcPr>
            <w:tcW w:w="1872" w:type="dxa"/>
          </w:tcPr>
          <w:p w14:paraId="0A0221AD" w14:textId="77777777" w:rsidR="00070EFB" w:rsidRDefault="00883100">
            <w:pPr>
              <w:spacing w:after="40" w:line="240" w:lineRule="auto"/>
              <w:jc w:val="left"/>
            </w:pPr>
            <w:r>
              <w:rPr>
                <w:sz w:val="20"/>
              </w:rPr>
              <w:t>retrieval/ is imported only by cli.py:41</w:t>
            </w:r>
          </w:p>
        </w:tc>
        <w:tc>
          <w:tcPr>
            <w:tcW w:w="1872" w:type="dxa"/>
          </w:tcPr>
          <w:p w14:paraId="0ED29981" w14:textId="77777777" w:rsidR="00070EFB" w:rsidRDefault="00883100">
            <w:pPr>
              <w:spacing w:after="40" w:line="240" w:lineRule="auto"/>
              <w:jc w:val="left"/>
            </w:pPr>
            <w:r>
              <w:rPr>
                <w:sz w:val="20"/>
              </w:rPr>
              <w:t>State this plainly in the documents; it is the honest description of the build</w:t>
            </w:r>
          </w:p>
        </w:tc>
      </w:tr>
    </w:tbl>
    <w:p w14:paraId="7F3E419D" w14:textId="77777777" w:rsidR="00070EFB" w:rsidRDefault="00070EFB">
      <w:pPr>
        <w:spacing w:after="0"/>
      </w:pPr>
    </w:p>
    <w:p w14:paraId="12682BE2" w14:textId="77777777" w:rsidR="00070EFB" w:rsidRDefault="00883100">
      <w:pPr>
        <w:pStyle w:val="Heading2"/>
      </w:pPr>
      <w:bookmarkStart w:id="11" w:name="_Toc243472101"/>
      <w:r>
        <w:t>4.3 Model and Prompt Behaviour</w:t>
      </w:r>
      <w:bookmarkEnd w:id="11"/>
    </w:p>
    <w:p w14:paraId="41683CB7" w14:textId="77777777" w:rsidR="00070EFB" w:rsidRDefault="00883100">
      <w:r>
        <w:t>The model behaved as designed where the task was to find a document. In the final evaluation, every quotation behind a Found verdict was on its cited page, 17 of 17. Absent documents stayed Not Found in TC02 and TC18. It did not judge content: four expired or mismatched certificates were reported Found (TC09, TC13, TC14 and TC17). The evidence check also showed two weaknesses live. It rejected a genuine bid securing declaration as a "Bidder's undertaking" (TC16). It also accepted the signed bid form while s</w:t>
      </w:r>
      <w:r>
        <w:t>coring the match 0.01, which sent a present document for review (TC01 and TC07).</w:t>
      </w:r>
    </w:p>
    <w:p w14:paraId="56EE1A7C" w14:textId="40ADD972" w:rsidR="00070EFB" w:rsidRDefault="00883100">
      <w:pPr>
        <w:pStyle w:val="Caption"/>
        <w:jc w:val="left"/>
      </w:pPr>
      <w:bookmarkStart w:id="12" w:name="_Toc243472119"/>
      <w:r>
        <w:t xml:space="preserve">Table </w:t>
      </w:r>
      <w:r>
        <w:fldChar w:fldCharType="begin"/>
      </w:r>
      <w:r>
        <w:instrText xml:space="preserve"> SEQ Table \* ARABIC </w:instrText>
      </w:r>
      <w:r>
        <w:fldChar w:fldCharType="separate"/>
      </w:r>
      <w:r w:rsidR="00A95BF2">
        <w:rPr>
          <w:noProof/>
        </w:rPr>
        <w:t>6</w:t>
      </w:r>
      <w:r>
        <w:fldChar w:fldCharType="end"/>
      </w:r>
      <w:r>
        <w:t xml:space="preserve">: </w:t>
      </w:r>
      <w:r>
        <w:t>Model and prompt findings</w:t>
      </w:r>
      <w:bookmarkEnd w:id="12"/>
    </w:p>
    <w:tbl>
      <w:tblPr>
        <w:tblStyle w:val="TableGrid"/>
        <w:tblW w:w="0" w:type="auto"/>
        <w:jc w:val="center"/>
        <w:tblLook w:val="04A0" w:firstRow="1" w:lastRow="0" w:firstColumn="1" w:lastColumn="0" w:noHBand="0" w:noVBand="1"/>
      </w:tblPr>
      <w:tblGrid>
        <w:gridCol w:w="1740"/>
        <w:gridCol w:w="1816"/>
        <w:gridCol w:w="1776"/>
        <w:gridCol w:w="2411"/>
        <w:gridCol w:w="1833"/>
      </w:tblGrid>
      <w:tr w:rsidR="00070EFB" w14:paraId="5C654316" w14:textId="77777777">
        <w:trPr>
          <w:tblHeader/>
          <w:jc w:val="center"/>
        </w:trPr>
        <w:tc>
          <w:tcPr>
            <w:tcW w:w="1872" w:type="dxa"/>
          </w:tcPr>
          <w:p w14:paraId="077AF75E" w14:textId="77777777" w:rsidR="00070EFB" w:rsidRDefault="00883100">
            <w:pPr>
              <w:spacing w:after="40" w:line="240" w:lineRule="auto"/>
              <w:jc w:val="left"/>
            </w:pPr>
            <w:r>
              <w:rPr>
                <w:b/>
                <w:sz w:val="20"/>
              </w:rPr>
              <w:t>ID</w:t>
            </w:r>
          </w:p>
        </w:tc>
        <w:tc>
          <w:tcPr>
            <w:tcW w:w="1872" w:type="dxa"/>
          </w:tcPr>
          <w:p w14:paraId="13708F58" w14:textId="77777777" w:rsidR="00070EFB" w:rsidRDefault="00883100">
            <w:pPr>
              <w:spacing w:after="40" w:line="240" w:lineRule="auto"/>
              <w:jc w:val="left"/>
            </w:pPr>
            <w:r>
              <w:rPr>
                <w:b/>
                <w:sz w:val="20"/>
              </w:rPr>
              <w:t>Finding</w:t>
            </w:r>
          </w:p>
        </w:tc>
        <w:tc>
          <w:tcPr>
            <w:tcW w:w="1872" w:type="dxa"/>
          </w:tcPr>
          <w:p w14:paraId="6037CD4D" w14:textId="77777777" w:rsidR="00070EFB" w:rsidRDefault="00883100">
            <w:pPr>
              <w:spacing w:after="40" w:line="240" w:lineRule="auto"/>
              <w:jc w:val="left"/>
            </w:pPr>
            <w:r>
              <w:rPr>
                <w:b/>
                <w:sz w:val="20"/>
              </w:rPr>
              <w:t>Severity</w:t>
            </w:r>
          </w:p>
        </w:tc>
        <w:tc>
          <w:tcPr>
            <w:tcW w:w="1872" w:type="dxa"/>
          </w:tcPr>
          <w:p w14:paraId="57CBF4DD" w14:textId="77777777" w:rsidR="00070EFB" w:rsidRDefault="00883100">
            <w:pPr>
              <w:spacing w:after="40" w:line="240" w:lineRule="auto"/>
              <w:jc w:val="left"/>
            </w:pPr>
            <w:r>
              <w:rPr>
                <w:b/>
                <w:sz w:val="20"/>
              </w:rPr>
              <w:t>Evidence</w:t>
            </w:r>
          </w:p>
        </w:tc>
        <w:tc>
          <w:tcPr>
            <w:tcW w:w="1872" w:type="dxa"/>
          </w:tcPr>
          <w:p w14:paraId="467D9FB8" w14:textId="77777777" w:rsidR="00070EFB" w:rsidRDefault="00883100">
            <w:pPr>
              <w:spacing w:after="40" w:line="240" w:lineRule="auto"/>
              <w:jc w:val="left"/>
            </w:pPr>
            <w:r>
              <w:rPr>
                <w:b/>
                <w:sz w:val="20"/>
              </w:rPr>
              <w:t>Recommended action</w:t>
            </w:r>
          </w:p>
        </w:tc>
      </w:tr>
      <w:tr w:rsidR="00070EFB" w14:paraId="285C4857" w14:textId="77777777">
        <w:trPr>
          <w:jc w:val="center"/>
        </w:trPr>
        <w:tc>
          <w:tcPr>
            <w:tcW w:w="1872" w:type="dxa"/>
          </w:tcPr>
          <w:p w14:paraId="33CB9CC0" w14:textId="77777777" w:rsidR="00070EFB" w:rsidRDefault="00883100">
            <w:pPr>
              <w:spacing w:after="40" w:line="240" w:lineRule="auto"/>
              <w:jc w:val="left"/>
            </w:pPr>
            <w:r>
              <w:rPr>
                <w:sz w:val="20"/>
              </w:rPr>
              <w:lastRenderedPageBreak/>
              <w:t>R1</w:t>
            </w:r>
          </w:p>
        </w:tc>
        <w:tc>
          <w:tcPr>
            <w:tcW w:w="1872" w:type="dxa"/>
          </w:tcPr>
          <w:p w14:paraId="254951F6" w14:textId="77777777" w:rsidR="00070EFB" w:rsidRDefault="00883100">
            <w:pPr>
              <w:spacing w:after="40" w:line="240" w:lineRule="auto"/>
              <w:jc w:val="left"/>
            </w:pPr>
            <w:r>
              <w:rPr>
                <w:sz w:val="20"/>
              </w:rPr>
              <w:t>The grounding check accepts a quotation whose first 60 characters are real and whose remainder is invented, and any short exact phrase such as "declaration". The evidence check then judges the invented text without the submission, so a missing document could be reported Found. It has not happened: all 25 recorded first-pass quotations were whole and over 20 characters.</w:t>
            </w:r>
          </w:p>
        </w:tc>
        <w:tc>
          <w:tcPr>
            <w:tcW w:w="1872" w:type="dxa"/>
          </w:tcPr>
          <w:p w14:paraId="08DA068A" w14:textId="77777777" w:rsidR="00070EFB" w:rsidRDefault="00883100">
            <w:pPr>
              <w:spacing w:after="40" w:line="240" w:lineRule="auto"/>
              <w:jc w:val="left"/>
            </w:pPr>
            <w:r>
              <w:rPr>
                <w:sz w:val="20"/>
              </w:rPr>
              <w:t>High</w:t>
            </w:r>
          </w:p>
        </w:tc>
        <w:tc>
          <w:tcPr>
            <w:tcW w:w="1872" w:type="dxa"/>
          </w:tcPr>
          <w:p w14:paraId="2F398A24" w14:textId="77777777" w:rsidR="00070EFB" w:rsidRDefault="00883100">
            <w:pPr>
              <w:spacing w:after="40" w:line="240" w:lineRule="auto"/>
              <w:jc w:val="left"/>
            </w:pPr>
            <w:r>
              <w:rPr>
                <w:sz w:val="20"/>
              </w:rPr>
              <w:t>engine.py:128-143; reproduced with a scripted model</w:t>
            </w:r>
          </w:p>
        </w:tc>
        <w:tc>
          <w:tcPr>
            <w:tcW w:w="1872" w:type="dxa"/>
          </w:tcPr>
          <w:p w14:paraId="4D754EC9" w14:textId="77777777" w:rsidR="00070EFB" w:rsidRDefault="00883100">
            <w:pPr>
              <w:spacing w:after="40" w:line="240" w:lineRule="auto"/>
              <w:jc w:val="left"/>
            </w:pPr>
            <w:r>
              <w:rPr>
                <w:sz w:val="20"/>
              </w:rPr>
              <w:t>Require the whole quotation to appear, allowing only a trailing ellipsis, and at least 20 characters</w:t>
            </w:r>
          </w:p>
        </w:tc>
      </w:tr>
      <w:tr w:rsidR="00070EFB" w14:paraId="17C68E71" w14:textId="77777777">
        <w:trPr>
          <w:jc w:val="center"/>
        </w:trPr>
        <w:tc>
          <w:tcPr>
            <w:tcW w:w="1872" w:type="dxa"/>
          </w:tcPr>
          <w:p w14:paraId="77500AD8" w14:textId="77777777" w:rsidR="00070EFB" w:rsidRDefault="00883100">
            <w:pPr>
              <w:spacing w:after="40" w:line="240" w:lineRule="auto"/>
              <w:jc w:val="left"/>
            </w:pPr>
            <w:r>
              <w:rPr>
                <w:sz w:val="20"/>
              </w:rPr>
              <w:t>R8</w:t>
            </w:r>
          </w:p>
        </w:tc>
        <w:tc>
          <w:tcPr>
            <w:tcW w:w="1872" w:type="dxa"/>
          </w:tcPr>
          <w:p w14:paraId="54BCE71F" w14:textId="77777777" w:rsidR="00070EFB" w:rsidRDefault="00883100">
            <w:pPr>
              <w:spacing w:after="40" w:line="240" w:lineRule="auto"/>
              <w:jc w:val="left"/>
            </w:pPr>
            <w:r>
              <w:rPr>
                <w:sz w:val="20"/>
              </w:rPr>
              <w:t>An impossible page number is dropped silently and the item stays Found. The officer is told the file format has no pages, which is untrue of a PDF. The cited page is also not tied to where the quotation is.</w:t>
            </w:r>
          </w:p>
        </w:tc>
        <w:tc>
          <w:tcPr>
            <w:tcW w:w="1872" w:type="dxa"/>
          </w:tcPr>
          <w:p w14:paraId="6DFB6467" w14:textId="77777777" w:rsidR="00070EFB" w:rsidRDefault="00883100">
            <w:pPr>
              <w:spacing w:after="40" w:line="240" w:lineRule="auto"/>
              <w:jc w:val="left"/>
            </w:pPr>
            <w:r>
              <w:rPr>
                <w:sz w:val="20"/>
              </w:rPr>
              <w:t>Medium</w:t>
            </w:r>
          </w:p>
        </w:tc>
        <w:tc>
          <w:tcPr>
            <w:tcW w:w="1872" w:type="dxa"/>
          </w:tcPr>
          <w:p w14:paraId="6047C2F2" w14:textId="77777777" w:rsidR="00070EFB" w:rsidRDefault="00883100">
            <w:pPr>
              <w:spacing w:after="40" w:line="240" w:lineRule="auto"/>
              <w:jc w:val="left"/>
            </w:pPr>
            <w:r>
              <w:rPr>
                <w:sz w:val="20"/>
              </w:rPr>
              <w:t>engine.py:192-194; explain.py:267; final evaluation TC26</w:t>
            </w:r>
          </w:p>
        </w:tc>
        <w:tc>
          <w:tcPr>
            <w:tcW w:w="1872" w:type="dxa"/>
          </w:tcPr>
          <w:p w14:paraId="3C0E9DBF" w14:textId="77777777" w:rsidR="00070EFB" w:rsidRDefault="00883100">
            <w:pPr>
              <w:spacing w:after="40" w:line="240" w:lineRule="auto"/>
              <w:jc w:val="left"/>
            </w:pPr>
            <w:r>
              <w:rPr>
                <w:sz w:val="20"/>
              </w:rPr>
              <w:t>Send the item for review with the reason; locate the quotation on its page</w:t>
            </w:r>
          </w:p>
        </w:tc>
      </w:tr>
      <w:tr w:rsidR="00070EFB" w14:paraId="065D392A" w14:textId="77777777">
        <w:trPr>
          <w:jc w:val="center"/>
        </w:trPr>
        <w:tc>
          <w:tcPr>
            <w:tcW w:w="1872" w:type="dxa"/>
          </w:tcPr>
          <w:p w14:paraId="375347AA" w14:textId="77777777" w:rsidR="00070EFB" w:rsidRDefault="00883100">
            <w:pPr>
              <w:spacing w:after="40" w:line="240" w:lineRule="auto"/>
              <w:jc w:val="left"/>
            </w:pPr>
            <w:r>
              <w:rPr>
                <w:sz w:val="20"/>
              </w:rPr>
              <w:t>R41</w:t>
            </w:r>
          </w:p>
        </w:tc>
        <w:tc>
          <w:tcPr>
            <w:tcW w:w="1872" w:type="dxa"/>
          </w:tcPr>
          <w:p w14:paraId="10F10A98" w14:textId="77777777" w:rsidR="00070EFB" w:rsidRDefault="00883100">
            <w:pPr>
              <w:spacing w:after="40" w:line="240" w:lineRule="auto"/>
              <w:jc w:val="left"/>
            </w:pPr>
            <w:r>
              <w:rPr>
                <w:sz w:val="20"/>
              </w:rPr>
              <w:t>The evidence check's verdict and its score can disagree, and it can reject the right document. It judged the signed bid form to be the required document but scored the match 0.01, and it rejected a genuine bid securing declaration.</w:t>
            </w:r>
          </w:p>
        </w:tc>
        <w:tc>
          <w:tcPr>
            <w:tcW w:w="1872" w:type="dxa"/>
          </w:tcPr>
          <w:p w14:paraId="0A3027CA" w14:textId="77777777" w:rsidR="00070EFB" w:rsidRDefault="00883100">
            <w:pPr>
              <w:spacing w:after="40" w:line="240" w:lineRule="auto"/>
              <w:jc w:val="left"/>
            </w:pPr>
            <w:r>
              <w:rPr>
                <w:sz w:val="20"/>
              </w:rPr>
              <w:t>Medium</w:t>
            </w:r>
          </w:p>
        </w:tc>
        <w:tc>
          <w:tcPr>
            <w:tcW w:w="1872" w:type="dxa"/>
          </w:tcPr>
          <w:p w14:paraId="74731731" w14:textId="77777777" w:rsidR="00070EFB" w:rsidRDefault="00883100">
            <w:pPr>
              <w:spacing w:after="40" w:line="240" w:lineRule="auto"/>
              <w:jc w:val="left"/>
            </w:pPr>
            <w:r>
              <w:rPr>
                <w:sz w:val="20"/>
              </w:rPr>
              <w:t>engine.py:257, 282; final evaluation TC01, TC07 and TC16</w:t>
            </w:r>
          </w:p>
        </w:tc>
        <w:tc>
          <w:tcPr>
            <w:tcW w:w="1872" w:type="dxa"/>
          </w:tcPr>
          <w:p w14:paraId="7E4DB672" w14:textId="77777777" w:rsidR="00070EFB" w:rsidRDefault="00883100">
            <w:pPr>
              <w:spacing w:after="40" w:line="240" w:lineRule="auto"/>
              <w:jc w:val="left"/>
            </w:pPr>
            <w:r>
              <w:rPr>
                <w:sz w:val="20"/>
              </w:rPr>
              <w:t>Record a verdict and score that disagree as a failure; send such items for review with both reasons</w:t>
            </w:r>
          </w:p>
        </w:tc>
      </w:tr>
      <w:tr w:rsidR="00070EFB" w14:paraId="1A594104" w14:textId="77777777">
        <w:trPr>
          <w:jc w:val="center"/>
        </w:trPr>
        <w:tc>
          <w:tcPr>
            <w:tcW w:w="1872" w:type="dxa"/>
          </w:tcPr>
          <w:p w14:paraId="4166BC93" w14:textId="77777777" w:rsidR="00070EFB" w:rsidRDefault="00883100">
            <w:pPr>
              <w:spacing w:after="40" w:line="240" w:lineRule="auto"/>
              <w:jc w:val="left"/>
            </w:pPr>
            <w:r>
              <w:rPr>
                <w:sz w:val="20"/>
              </w:rPr>
              <w:t>R12</w:t>
            </w:r>
          </w:p>
        </w:tc>
        <w:tc>
          <w:tcPr>
            <w:tcW w:w="1872" w:type="dxa"/>
          </w:tcPr>
          <w:p w14:paraId="1D5D35B6" w14:textId="77777777" w:rsidR="00070EFB" w:rsidRDefault="00883100">
            <w:pPr>
              <w:spacing w:after="40" w:line="240" w:lineRule="auto"/>
              <w:jc w:val="left"/>
            </w:pPr>
            <w:r>
              <w:rPr>
                <w:sz w:val="20"/>
              </w:rPr>
              <w:t xml:space="preserve">The re-check round asks the same prompt again at temperature 0, with </w:t>
            </w:r>
            <w:r>
              <w:rPr>
                <w:sz w:val="20"/>
              </w:rPr>
              <w:lastRenderedPageBreak/>
              <w:t>only the item id renumbered, so it is likely to give the same answer. It ran live for the first time in TC01 and TC07 and repeated the same answer both times.</w:t>
            </w:r>
          </w:p>
        </w:tc>
        <w:tc>
          <w:tcPr>
            <w:tcW w:w="1872" w:type="dxa"/>
          </w:tcPr>
          <w:p w14:paraId="1BE24695" w14:textId="77777777" w:rsidR="00070EFB" w:rsidRDefault="00883100">
            <w:pPr>
              <w:spacing w:after="40" w:line="240" w:lineRule="auto"/>
              <w:jc w:val="left"/>
            </w:pPr>
            <w:r>
              <w:rPr>
                <w:sz w:val="20"/>
              </w:rPr>
              <w:lastRenderedPageBreak/>
              <w:t>Low</w:t>
            </w:r>
          </w:p>
        </w:tc>
        <w:tc>
          <w:tcPr>
            <w:tcW w:w="1872" w:type="dxa"/>
          </w:tcPr>
          <w:p w14:paraId="52BA9633" w14:textId="77777777" w:rsidR="00070EFB" w:rsidRDefault="00883100">
            <w:pPr>
              <w:spacing w:after="40" w:line="240" w:lineRule="auto"/>
              <w:jc w:val="left"/>
            </w:pPr>
            <w:r>
              <w:rPr>
                <w:sz w:val="20"/>
              </w:rPr>
              <w:t xml:space="preserve">tools/completeness.py:124-131; workflow/planner.py:157-168; final evaluation TC01 </w:t>
            </w:r>
            <w:r>
              <w:rPr>
                <w:sz w:val="20"/>
              </w:rPr>
              <w:lastRenderedPageBreak/>
              <w:t>and TC07</w:t>
            </w:r>
          </w:p>
        </w:tc>
        <w:tc>
          <w:tcPr>
            <w:tcW w:w="1872" w:type="dxa"/>
          </w:tcPr>
          <w:p w14:paraId="5B20F4B9" w14:textId="77777777" w:rsidR="00070EFB" w:rsidRDefault="00883100">
            <w:pPr>
              <w:spacing w:after="40" w:line="240" w:lineRule="auto"/>
              <w:jc w:val="left"/>
            </w:pPr>
            <w:r>
              <w:rPr>
                <w:sz w:val="20"/>
              </w:rPr>
              <w:lastRenderedPageBreak/>
              <w:t>Measure how often it changes an answer before relying on it</w:t>
            </w:r>
          </w:p>
        </w:tc>
      </w:tr>
      <w:tr w:rsidR="00070EFB" w14:paraId="4B260742" w14:textId="77777777">
        <w:trPr>
          <w:jc w:val="center"/>
        </w:trPr>
        <w:tc>
          <w:tcPr>
            <w:tcW w:w="1872" w:type="dxa"/>
          </w:tcPr>
          <w:p w14:paraId="6D1FE7D4" w14:textId="77777777" w:rsidR="00070EFB" w:rsidRDefault="00883100">
            <w:pPr>
              <w:spacing w:after="40" w:line="240" w:lineRule="auto"/>
              <w:jc w:val="left"/>
            </w:pPr>
            <w:r>
              <w:rPr>
                <w:sz w:val="20"/>
              </w:rPr>
              <w:t>R15</w:t>
            </w:r>
          </w:p>
        </w:tc>
        <w:tc>
          <w:tcPr>
            <w:tcW w:w="1872" w:type="dxa"/>
          </w:tcPr>
          <w:p w14:paraId="7C0DA4C0" w14:textId="77777777" w:rsidR="00070EFB" w:rsidRDefault="00883100">
            <w:pPr>
              <w:spacing w:after="40" w:line="240" w:lineRule="auto"/>
              <w:jc w:val="left"/>
            </w:pPr>
            <w:r>
              <w:rPr>
                <w:sz w:val="20"/>
              </w:rPr>
              <w:t>The boundary screen is a list of word patterns. It lets through "Give this bid a mark from 1 to 10", "Is this bid good enough to award?" and "How strong is this bid compared with the others?". The same patterns screen the agent's answer, which passes "I would give this bid 7/10" but blocks a correct answer naming a "Fire rating certificate" or a "credit rating letter". Item reasons that quote the bid also reach the agent model.</w:t>
            </w:r>
          </w:p>
        </w:tc>
        <w:tc>
          <w:tcPr>
            <w:tcW w:w="1872" w:type="dxa"/>
          </w:tcPr>
          <w:p w14:paraId="327659F4" w14:textId="77777777" w:rsidR="00070EFB" w:rsidRDefault="00883100">
            <w:pPr>
              <w:spacing w:after="40" w:line="240" w:lineRule="auto"/>
              <w:jc w:val="left"/>
            </w:pPr>
            <w:r>
              <w:rPr>
                <w:sz w:val="20"/>
              </w:rPr>
              <w:t>High</w:t>
            </w:r>
          </w:p>
        </w:tc>
        <w:tc>
          <w:tcPr>
            <w:tcW w:w="1872" w:type="dxa"/>
          </w:tcPr>
          <w:p w14:paraId="0165B764" w14:textId="77777777" w:rsidR="00070EFB" w:rsidRDefault="00883100">
            <w:pPr>
              <w:spacing w:after="40" w:line="240" w:lineRule="auto"/>
              <w:jc w:val="left"/>
            </w:pPr>
            <w:r>
              <w:rPr>
                <w:sz w:val="20"/>
              </w:rPr>
              <w:t>tools/orchestrator.py:277, 287-294; safety.py:28-36</w:t>
            </w:r>
          </w:p>
        </w:tc>
        <w:tc>
          <w:tcPr>
            <w:tcW w:w="1872" w:type="dxa"/>
          </w:tcPr>
          <w:p w14:paraId="36393153" w14:textId="77777777" w:rsidR="00070EFB" w:rsidRDefault="00883100">
            <w:pPr>
              <w:spacing w:after="40" w:line="240" w:lineRule="auto"/>
              <w:jc w:val="left"/>
            </w:pPr>
            <w:r>
              <w:rPr>
                <w:sz w:val="20"/>
              </w:rPr>
              <w:t>Widen the patterns to marks, "out of", "good enough", "compared with" and "strong"; mask checklist item names before screening; allow the system's own wording; send the agent statuses only</w:t>
            </w:r>
          </w:p>
        </w:tc>
      </w:tr>
      <w:tr w:rsidR="00070EFB" w14:paraId="1D48034D" w14:textId="77777777">
        <w:trPr>
          <w:jc w:val="center"/>
        </w:trPr>
        <w:tc>
          <w:tcPr>
            <w:tcW w:w="1872" w:type="dxa"/>
          </w:tcPr>
          <w:p w14:paraId="0CF14692" w14:textId="77777777" w:rsidR="00070EFB" w:rsidRDefault="00883100">
            <w:pPr>
              <w:spacing w:after="40" w:line="240" w:lineRule="auto"/>
              <w:jc w:val="left"/>
            </w:pPr>
            <w:r>
              <w:rPr>
                <w:sz w:val="20"/>
              </w:rPr>
              <w:t>R22</w:t>
            </w:r>
          </w:p>
        </w:tc>
        <w:tc>
          <w:tcPr>
            <w:tcW w:w="1872" w:type="dxa"/>
          </w:tcPr>
          <w:p w14:paraId="1F2D0F7B" w14:textId="77777777" w:rsidR="00070EFB" w:rsidRDefault="00883100">
            <w:pPr>
              <w:spacing w:after="40" w:line="240" w:lineRule="auto"/>
              <w:jc w:val="left"/>
            </w:pPr>
            <w:r>
              <w:rPr>
                <w:sz w:val="20"/>
              </w:rPr>
              <w:t>The per-item prompt places the checklist item before the submission. The server log suggests the submission is re-read for every item, and reordering was estimated to save about 100 seconds an item. The red team found no speed-up between consecutive calls in the run log, so the saving is unproven.</w:t>
            </w:r>
          </w:p>
        </w:tc>
        <w:tc>
          <w:tcPr>
            <w:tcW w:w="1872" w:type="dxa"/>
          </w:tcPr>
          <w:p w14:paraId="1EB79D41" w14:textId="77777777" w:rsidR="00070EFB" w:rsidRDefault="00883100">
            <w:pPr>
              <w:spacing w:after="40" w:line="240" w:lineRule="auto"/>
              <w:jc w:val="left"/>
            </w:pPr>
            <w:r>
              <w:rPr>
                <w:sz w:val="20"/>
              </w:rPr>
              <w:t>Low</w:t>
            </w:r>
          </w:p>
        </w:tc>
        <w:tc>
          <w:tcPr>
            <w:tcW w:w="1872" w:type="dxa"/>
          </w:tcPr>
          <w:p w14:paraId="0518899A" w14:textId="77777777" w:rsidR="00070EFB" w:rsidRDefault="00883100">
            <w:pPr>
              <w:spacing w:after="40" w:line="240" w:lineRule="auto"/>
              <w:jc w:val="left"/>
            </w:pPr>
            <w:r>
              <w:rPr>
                <w:sz w:val="20"/>
              </w:rPr>
              <w:t>prompts.py:493-504; Ollama server log</w:t>
            </w:r>
          </w:p>
        </w:tc>
        <w:tc>
          <w:tcPr>
            <w:tcW w:w="1872" w:type="dxa"/>
          </w:tcPr>
          <w:p w14:paraId="19639B42" w14:textId="77777777" w:rsidR="00070EFB" w:rsidRDefault="00883100">
            <w:pPr>
              <w:spacing w:after="40" w:line="240" w:lineRule="auto"/>
              <w:jc w:val="left"/>
            </w:pPr>
            <w:r>
              <w:rPr>
                <w:sz w:val="20"/>
              </w:rPr>
              <w:t>Measure the reordering on the evaluation before adopting it; it is a prompt change</w:t>
            </w:r>
          </w:p>
        </w:tc>
      </w:tr>
      <w:tr w:rsidR="00070EFB" w14:paraId="2C71AF35" w14:textId="77777777">
        <w:trPr>
          <w:jc w:val="center"/>
        </w:trPr>
        <w:tc>
          <w:tcPr>
            <w:tcW w:w="1872" w:type="dxa"/>
          </w:tcPr>
          <w:p w14:paraId="6EB37005" w14:textId="77777777" w:rsidR="00070EFB" w:rsidRDefault="00883100">
            <w:pPr>
              <w:spacing w:after="40" w:line="240" w:lineRule="auto"/>
              <w:jc w:val="left"/>
            </w:pPr>
            <w:r>
              <w:rPr>
                <w:sz w:val="20"/>
              </w:rPr>
              <w:t>R44</w:t>
            </w:r>
          </w:p>
        </w:tc>
        <w:tc>
          <w:tcPr>
            <w:tcW w:w="1872" w:type="dxa"/>
          </w:tcPr>
          <w:p w14:paraId="74DD61DB" w14:textId="77777777" w:rsidR="00070EFB" w:rsidRDefault="00883100">
            <w:pPr>
              <w:spacing w:after="40" w:line="240" w:lineRule="auto"/>
              <w:jc w:val="left"/>
            </w:pPr>
            <w:r>
              <w:rPr>
                <w:sz w:val="20"/>
              </w:rPr>
              <w:t xml:space="preserve">Nothing checks that </w:t>
            </w:r>
            <w:r>
              <w:rPr>
                <w:sz w:val="20"/>
              </w:rPr>
              <w:lastRenderedPageBreak/>
              <w:t>a prompt fitted the context window. The server reports the prompt's length, but it is never compared with the window, and the size estimate assumes 4 characters per token.</w:t>
            </w:r>
          </w:p>
        </w:tc>
        <w:tc>
          <w:tcPr>
            <w:tcW w:w="1872" w:type="dxa"/>
          </w:tcPr>
          <w:p w14:paraId="6BFFFA14" w14:textId="77777777" w:rsidR="00070EFB" w:rsidRDefault="00883100">
            <w:pPr>
              <w:spacing w:after="40" w:line="240" w:lineRule="auto"/>
              <w:jc w:val="left"/>
            </w:pPr>
            <w:r>
              <w:rPr>
                <w:sz w:val="20"/>
              </w:rPr>
              <w:lastRenderedPageBreak/>
              <w:t>Low</w:t>
            </w:r>
          </w:p>
        </w:tc>
        <w:tc>
          <w:tcPr>
            <w:tcW w:w="1872" w:type="dxa"/>
          </w:tcPr>
          <w:p w14:paraId="5629C448" w14:textId="77777777" w:rsidR="00070EFB" w:rsidRDefault="00883100">
            <w:pPr>
              <w:spacing w:after="40" w:line="240" w:lineRule="auto"/>
              <w:jc w:val="left"/>
            </w:pPr>
            <w:r>
              <w:rPr>
                <w:sz w:val="20"/>
              </w:rPr>
              <w:t xml:space="preserve">engine.py:66-69, 310-331; </w:t>
            </w:r>
            <w:r>
              <w:rPr>
                <w:sz w:val="20"/>
              </w:rPr>
              <w:lastRenderedPageBreak/>
              <w:t>llm.py:142</w:t>
            </w:r>
          </w:p>
        </w:tc>
        <w:tc>
          <w:tcPr>
            <w:tcW w:w="1872" w:type="dxa"/>
          </w:tcPr>
          <w:p w14:paraId="1B5BD11B" w14:textId="77777777" w:rsidR="00070EFB" w:rsidRDefault="00883100">
            <w:pPr>
              <w:spacing w:after="40" w:line="240" w:lineRule="auto"/>
              <w:jc w:val="left"/>
            </w:pPr>
            <w:r>
              <w:rPr>
                <w:sz w:val="20"/>
              </w:rPr>
              <w:lastRenderedPageBreak/>
              <w:t xml:space="preserve">Compare the </w:t>
            </w:r>
            <w:r>
              <w:rPr>
                <w:sz w:val="20"/>
              </w:rPr>
              <w:lastRenderedPageBreak/>
              <w:t>reported length with the window and refuse when it reaches it</w:t>
            </w:r>
          </w:p>
        </w:tc>
      </w:tr>
    </w:tbl>
    <w:p w14:paraId="205B5926" w14:textId="77777777" w:rsidR="00070EFB" w:rsidRDefault="00070EFB">
      <w:pPr>
        <w:spacing w:after="0"/>
      </w:pPr>
    </w:p>
    <w:p w14:paraId="6B77D8EC" w14:textId="77777777" w:rsidR="00070EFB" w:rsidRDefault="00883100">
      <w:pPr>
        <w:pStyle w:val="Heading2"/>
      </w:pPr>
      <w:bookmarkStart w:id="13" w:name="_Toc243472102"/>
      <w:r>
        <w:t>4.4 Retrieval</w:t>
      </w:r>
      <w:bookmarkEnd w:id="13"/>
    </w:p>
    <w:p w14:paraId="6FC9D8EE" w14:textId="77777777" w:rsidR="00070EFB" w:rsidRDefault="00883100">
      <w:r>
        <w:t>Retrieval answered 14 of 15 answerable queries within its top 10 results in Week 3. It could not tell when a question had no answer.</w:t>
      </w:r>
    </w:p>
    <w:p w14:paraId="2D9424C3" w14:textId="1EC804B5" w:rsidR="00070EFB" w:rsidRDefault="00883100">
      <w:pPr>
        <w:pStyle w:val="Caption"/>
        <w:jc w:val="left"/>
      </w:pPr>
      <w:bookmarkStart w:id="14" w:name="_Toc243472120"/>
      <w:r>
        <w:t xml:space="preserve">Table </w:t>
      </w:r>
      <w:r>
        <w:fldChar w:fldCharType="begin"/>
      </w:r>
      <w:r>
        <w:instrText xml:space="preserve"> SEQ Table \* ARABIC </w:instrText>
      </w:r>
      <w:r>
        <w:fldChar w:fldCharType="separate"/>
      </w:r>
      <w:r w:rsidR="00A95BF2">
        <w:rPr>
          <w:noProof/>
        </w:rPr>
        <w:t>7</w:t>
      </w:r>
      <w:r>
        <w:fldChar w:fldCharType="end"/>
      </w:r>
      <w:r>
        <w:t xml:space="preserve">: </w:t>
      </w:r>
      <w:r>
        <w:t>Retrieval findings</w:t>
      </w:r>
      <w:bookmarkEnd w:id="14"/>
    </w:p>
    <w:tbl>
      <w:tblPr>
        <w:tblStyle w:val="TableGrid"/>
        <w:tblW w:w="0" w:type="auto"/>
        <w:jc w:val="center"/>
        <w:tblLook w:val="04A0" w:firstRow="1" w:lastRow="0" w:firstColumn="1" w:lastColumn="0" w:noHBand="0" w:noVBand="1"/>
      </w:tblPr>
      <w:tblGrid>
        <w:gridCol w:w="1719"/>
        <w:gridCol w:w="1792"/>
        <w:gridCol w:w="1761"/>
        <w:gridCol w:w="2477"/>
        <w:gridCol w:w="1827"/>
      </w:tblGrid>
      <w:tr w:rsidR="00070EFB" w14:paraId="3471D214" w14:textId="77777777">
        <w:trPr>
          <w:tblHeader/>
          <w:jc w:val="center"/>
        </w:trPr>
        <w:tc>
          <w:tcPr>
            <w:tcW w:w="1872" w:type="dxa"/>
          </w:tcPr>
          <w:p w14:paraId="275321E3" w14:textId="77777777" w:rsidR="00070EFB" w:rsidRDefault="00883100">
            <w:pPr>
              <w:spacing w:after="40" w:line="240" w:lineRule="auto"/>
              <w:jc w:val="left"/>
            </w:pPr>
            <w:r>
              <w:rPr>
                <w:b/>
                <w:sz w:val="20"/>
              </w:rPr>
              <w:t>ID</w:t>
            </w:r>
          </w:p>
        </w:tc>
        <w:tc>
          <w:tcPr>
            <w:tcW w:w="1872" w:type="dxa"/>
          </w:tcPr>
          <w:p w14:paraId="3B47BB29" w14:textId="77777777" w:rsidR="00070EFB" w:rsidRDefault="00883100">
            <w:pPr>
              <w:spacing w:after="40" w:line="240" w:lineRule="auto"/>
              <w:jc w:val="left"/>
            </w:pPr>
            <w:r>
              <w:rPr>
                <w:b/>
                <w:sz w:val="20"/>
              </w:rPr>
              <w:t>Finding</w:t>
            </w:r>
          </w:p>
        </w:tc>
        <w:tc>
          <w:tcPr>
            <w:tcW w:w="1872" w:type="dxa"/>
          </w:tcPr>
          <w:p w14:paraId="49E3E87D" w14:textId="77777777" w:rsidR="00070EFB" w:rsidRDefault="00883100">
            <w:pPr>
              <w:spacing w:after="40" w:line="240" w:lineRule="auto"/>
              <w:jc w:val="left"/>
            </w:pPr>
            <w:r>
              <w:rPr>
                <w:b/>
                <w:sz w:val="20"/>
              </w:rPr>
              <w:t>Severity</w:t>
            </w:r>
          </w:p>
        </w:tc>
        <w:tc>
          <w:tcPr>
            <w:tcW w:w="1872" w:type="dxa"/>
          </w:tcPr>
          <w:p w14:paraId="475AE005" w14:textId="77777777" w:rsidR="00070EFB" w:rsidRDefault="00883100">
            <w:pPr>
              <w:spacing w:after="40" w:line="240" w:lineRule="auto"/>
              <w:jc w:val="left"/>
            </w:pPr>
            <w:r>
              <w:rPr>
                <w:b/>
                <w:sz w:val="20"/>
              </w:rPr>
              <w:t>Evidence</w:t>
            </w:r>
          </w:p>
        </w:tc>
        <w:tc>
          <w:tcPr>
            <w:tcW w:w="1872" w:type="dxa"/>
          </w:tcPr>
          <w:p w14:paraId="04510D24" w14:textId="77777777" w:rsidR="00070EFB" w:rsidRDefault="00883100">
            <w:pPr>
              <w:spacing w:after="40" w:line="240" w:lineRule="auto"/>
              <w:jc w:val="left"/>
            </w:pPr>
            <w:r>
              <w:rPr>
                <w:b/>
                <w:sz w:val="20"/>
              </w:rPr>
              <w:t>Recommended action</w:t>
            </w:r>
          </w:p>
        </w:tc>
      </w:tr>
      <w:tr w:rsidR="00070EFB" w14:paraId="298B2032" w14:textId="77777777">
        <w:trPr>
          <w:jc w:val="center"/>
        </w:trPr>
        <w:tc>
          <w:tcPr>
            <w:tcW w:w="1872" w:type="dxa"/>
          </w:tcPr>
          <w:p w14:paraId="0D95255B" w14:textId="77777777" w:rsidR="00070EFB" w:rsidRDefault="00883100">
            <w:pPr>
              <w:spacing w:after="40" w:line="240" w:lineRule="auto"/>
              <w:jc w:val="left"/>
            </w:pPr>
            <w:r>
              <w:rPr>
                <w:sz w:val="20"/>
              </w:rPr>
              <w:t>R20</w:t>
            </w:r>
          </w:p>
        </w:tc>
        <w:tc>
          <w:tcPr>
            <w:tcW w:w="1872" w:type="dxa"/>
          </w:tcPr>
          <w:p w14:paraId="2DC6D09A" w14:textId="77777777" w:rsidR="00070EFB" w:rsidRDefault="00883100">
            <w:pPr>
              <w:spacing w:after="40" w:line="240" w:lineRule="auto"/>
              <w:jc w:val="left"/>
            </w:pPr>
            <w:r>
              <w:rPr>
                <w:sz w:val="20"/>
              </w:rPr>
              <w:t>The stale-index check fingerprints only documents already in the index, so a document newly added to the manifest is never reported. Indexing one document overwrites the whole index and still reports it fresh.</w:t>
            </w:r>
          </w:p>
        </w:tc>
        <w:tc>
          <w:tcPr>
            <w:tcW w:w="1872" w:type="dxa"/>
          </w:tcPr>
          <w:p w14:paraId="3F3D74CB" w14:textId="77777777" w:rsidR="00070EFB" w:rsidRDefault="00883100">
            <w:pPr>
              <w:spacing w:after="40" w:line="240" w:lineRule="auto"/>
              <w:jc w:val="left"/>
            </w:pPr>
            <w:r>
              <w:rPr>
                <w:sz w:val="20"/>
              </w:rPr>
              <w:t>Medium</w:t>
            </w:r>
          </w:p>
        </w:tc>
        <w:tc>
          <w:tcPr>
            <w:tcW w:w="1872" w:type="dxa"/>
          </w:tcPr>
          <w:p w14:paraId="33B66936" w14:textId="77777777" w:rsidR="00070EFB" w:rsidRDefault="00883100">
            <w:pPr>
              <w:spacing w:after="40" w:line="240" w:lineRule="auto"/>
              <w:jc w:val="left"/>
            </w:pPr>
            <w:r>
              <w:rPr>
                <w:sz w:val="20"/>
              </w:rPr>
              <w:t>retrieval/commands.py:102-103, 153-154; retrieval/index.py:173-195</w:t>
            </w:r>
          </w:p>
        </w:tc>
        <w:tc>
          <w:tcPr>
            <w:tcW w:w="1872" w:type="dxa"/>
          </w:tcPr>
          <w:p w14:paraId="77EF11CF" w14:textId="77777777" w:rsidR="00070EFB" w:rsidRDefault="00883100">
            <w:pPr>
              <w:spacing w:after="40" w:line="240" w:lineRule="auto"/>
              <w:jc w:val="left"/>
            </w:pPr>
            <w:r>
              <w:rPr>
                <w:sz w:val="20"/>
              </w:rPr>
              <w:t>Fingerprint the whole manifest; store the chunking settings with the index</w:t>
            </w:r>
          </w:p>
        </w:tc>
      </w:tr>
      <w:tr w:rsidR="00070EFB" w14:paraId="422F3EC5" w14:textId="77777777">
        <w:trPr>
          <w:jc w:val="center"/>
        </w:trPr>
        <w:tc>
          <w:tcPr>
            <w:tcW w:w="1872" w:type="dxa"/>
          </w:tcPr>
          <w:p w14:paraId="595EEA84" w14:textId="77777777" w:rsidR="00070EFB" w:rsidRDefault="00883100">
            <w:pPr>
              <w:spacing w:after="40" w:line="240" w:lineRule="auto"/>
              <w:jc w:val="left"/>
            </w:pPr>
            <w:r>
              <w:rPr>
                <w:sz w:val="20"/>
              </w:rPr>
              <w:t>R32</w:t>
            </w:r>
          </w:p>
        </w:tc>
        <w:tc>
          <w:tcPr>
            <w:tcW w:w="1872" w:type="dxa"/>
          </w:tcPr>
          <w:p w14:paraId="2957A751" w14:textId="77777777" w:rsidR="00070EFB" w:rsidRDefault="00883100">
            <w:pPr>
              <w:spacing w:after="40" w:line="240" w:lineRule="auto"/>
              <w:jc w:val="left"/>
            </w:pPr>
            <w:r>
              <w:rPr>
                <w:sz w:val="20"/>
              </w:rPr>
              <w:t>An unreachable embedding service makes search fall back to keywords, and it says so.</w:t>
            </w:r>
          </w:p>
        </w:tc>
        <w:tc>
          <w:tcPr>
            <w:tcW w:w="1872" w:type="dxa"/>
          </w:tcPr>
          <w:p w14:paraId="22BA8E57" w14:textId="77777777" w:rsidR="00070EFB" w:rsidRDefault="00883100">
            <w:pPr>
              <w:spacing w:after="40" w:line="240" w:lineRule="auto"/>
              <w:jc w:val="left"/>
            </w:pPr>
            <w:r>
              <w:rPr>
                <w:sz w:val="20"/>
              </w:rPr>
              <w:t>Sound</w:t>
            </w:r>
          </w:p>
        </w:tc>
        <w:tc>
          <w:tcPr>
            <w:tcW w:w="1872" w:type="dxa"/>
          </w:tcPr>
          <w:p w14:paraId="69F3771F" w14:textId="77777777" w:rsidR="00070EFB" w:rsidRDefault="00883100">
            <w:pPr>
              <w:spacing w:after="40" w:line="240" w:lineRule="auto"/>
              <w:jc w:val="left"/>
            </w:pPr>
            <w:r>
              <w:rPr>
                <w:sz w:val="20"/>
              </w:rPr>
              <w:t>final evaluation TC23</w:t>
            </w:r>
          </w:p>
        </w:tc>
        <w:tc>
          <w:tcPr>
            <w:tcW w:w="1872" w:type="dxa"/>
          </w:tcPr>
          <w:p w14:paraId="3C2DC018" w14:textId="77777777" w:rsidR="00070EFB" w:rsidRDefault="00883100">
            <w:pPr>
              <w:spacing w:after="40" w:line="240" w:lineRule="auto"/>
              <w:jc w:val="left"/>
            </w:pPr>
            <w:r>
              <w:rPr>
                <w:sz w:val="20"/>
              </w:rPr>
              <w:t>Keep</w:t>
            </w:r>
          </w:p>
        </w:tc>
      </w:tr>
    </w:tbl>
    <w:p w14:paraId="2987F48B" w14:textId="77777777" w:rsidR="00070EFB" w:rsidRDefault="00070EFB">
      <w:pPr>
        <w:spacing w:after="0"/>
      </w:pPr>
    </w:p>
    <w:p w14:paraId="5FBD3E54" w14:textId="77777777" w:rsidR="00070EFB" w:rsidRDefault="00883100">
      <w:pPr>
        <w:pStyle w:val="Heading2"/>
      </w:pPr>
      <w:bookmarkStart w:id="15" w:name="_Toc243472103"/>
      <w:r>
        <w:t>4.5 Tools</w:t>
      </w:r>
      <w:bookmarkEnd w:id="15"/>
    </w:p>
    <w:p w14:paraId="7A0D0171" w14:textId="77777777" w:rsidR="00070EFB" w:rsidRDefault="00883100">
      <w:r>
        <w:t>The executor's fixed order of checks held in every test and scenario. Tools are reached only through it, and the application, not the model, supplies the document and checklist.</w:t>
      </w:r>
    </w:p>
    <w:p w14:paraId="5FFD3F97" w14:textId="32A76A98" w:rsidR="00070EFB" w:rsidRDefault="00883100">
      <w:pPr>
        <w:pStyle w:val="Caption"/>
        <w:jc w:val="left"/>
      </w:pPr>
      <w:bookmarkStart w:id="16" w:name="_Toc243472121"/>
      <w:r>
        <w:lastRenderedPageBreak/>
        <w:t xml:space="preserve">Table </w:t>
      </w:r>
      <w:r>
        <w:fldChar w:fldCharType="begin"/>
      </w:r>
      <w:r>
        <w:instrText xml:space="preserve"> SEQ Table \* ARABIC </w:instrText>
      </w:r>
      <w:r>
        <w:fldChar w:fldCharType="separate"/>
      </w:r>
      <w:r w:rsidR="00A95BF2">
        <w:rPr>
          <w:noProof/>
        </w:rPr>
        <w:t>8</w:t>
      </w:r>
      <w:r>
        <w:fldChar w:fldCharType="end"/>
      </w:r>
      <w:r>
        <w:t xml:space="preserve">: </w:t>
      </w:r>
      <w:r>
        <w:t>Tool findings</w:t>
      </w:r>
      <w:bookmarkEnd w:id="16"/>
    </w:p>
    <w:tbl>
      <w:tblPr>
        <w:tblStyle w:val="TableGrid"/>
        <w:tblW w:w="0" w:type="auto"/>
        <w:jc w:val="center"/>
        <w:tblLook w:val="04A0" w:firstRow="1" w:lastRow="0" w:firstColumn="1" w:lastColumn="0" w:noHBand="0" w:noVBand="1"/>
      </w:tblPr>
      <w:tblGrid>
        <w:gridCol w:w="1792"/>
        <w:gridCol w:w="1833"/>
        <w:gridCol w:w="1814"/>
        <w:gridCol w:w="2288"/>
        <w:gridCol w:w="1849"/>
      </w:tblGrid>
      <w:tr w:rsidR="00070EFB" w14:paraId="1362F64E" w14:textId="77777777">
        <w:trPr>
          <w:tblHeader/>
          <w:jc w:val="center"/>
        </w:trPr>
        <w:tc>
          <w:tcPr>
            <w:tcW w:w="1872" w:type="dxa"/>
          </w:tcPr>
          <w:p w14:paraId="117D614B" w14:textId="77777777" w:rsidR="00070EFB" w:rsidRDefault="00883100">
            <w:pPr>
              <w:spacing w:after="40" w:line="240" w:lineRule="auto"/>
              <w:jc w:val="left"/>
            </w:pPr>
            <w:r>
              <w:rPr>
                <w:b/>
                <w:sz w:val="20"/>
              </w:rPr>
              <w:t>ID</w:t>
            </w:r>
          </w:p>
        </w:tc>
        <w:tc>
          <w:tcPr>
            <w:tcW w:w="1872" w:type="dxa"/>
          </w:tcPr>
          <w:p w14:paraId="120A4122" w14:textId="77777777" w:rsidR="00070EFB" w:rsidRDefault="00883100">
            <w:pPr>
              <w:spacing w:after="40" w:line="240" w:lineRule="auto"/>
              <w:jc w:val="left"/>
            </w:pPr>
            <w:r>
              <w:rPr>
                <w:b/>
                <w:sz w:val="20"/>
              </w:rPr>
              <w:t>Finding</w:t>
            </w:r>
          </w:p>
        </w:tc>
        <w:tc>
          <w:tcPr>
            <w:tcW w:w="1872" w:type="dxa"/>
          </w:tcPr>
          <w:p w14:paraId="2E716263" w14:textId="77777777" w:rsidR="00070EFB" w:rsidRDefault="00883100">
            <w:pPr>
              <w:spacing w:after="40" w:line="240" w:lineRule="auto"/>
              <w:jc w:val="left"/>
            </w:pPr>
            <w:r>
              <w:rPr>
                <w:b/>
                <w:sz w:val="20"/>
              </w:rPr>
              <w:t>Severity</w:t>
            </w:r>
          </w:p>
        </w:tc>
        <w:tc>
          <w:tcPr>
            <w:tcW w:w="1872" w:type="dxa"/>
          </w:tcPr>
          <w:p w14:paraId="4ED829CF" w14:textId="77777777" w:rsidR="00070EFB" w:rsidRDefault="00883100">
            <w:pPr>
              <w:spacing w:after="40" w:line="240" w:lineRule="auto"/>
              <w:jc w:val="left"/>
            </w:pPr>
            <w:r>
              <w:rPr>
                <w:b/>
                <w:sz w:val="20"/>
              </w:rPr>
              <w:t>Evidence</w:t>
            </w:r>
          </w:p>
        </w:tc>
        <w:tc>
          <w:tcPr>
            <w:tcW w:w="1872" w:type="dxa"/>
          </w:tcPr>
          <w:p w14:paraId="55C8CCBB" w14:textId="77777777" w:rsidR="00070EFB" w:rsidRDefault="00883100">
            <w:pPr>
              <w:spacing w:after="40" w:line="240" w:lineRule="auto"/>
              <w:jc w:val="left"/>
            </w:pPr>
            <w:r>
              <w:rPr>
                <w:b/>
                <w:sz w:val="20"/>
              </w:rPr>
              <w:t>Recommended action</w:t>
            </w:r>
          </w:p>
        </w:tc>
      </w:tr>
      <w:tr w:rsidR="00070EFB" w14:paraId="7A01B34E" w14:textId="77777777">
        <w:trPr>
          <w:jc w:val="center"/>
        </w:trPr>
        <w:tc>
          <w:tcPr>
            <w:tcW w:w="1872" w:type="dxa"/>
          </w:tcPr>
          <w:p w14:paraId="568FD60B" w14:textId="77777777" w:rsidR="00070EFB" w:rsidRDefault="00883100">
            <w:pPr>
              <w:spacing w:after="40" w:line="240" w:lineRule="auto"/>
              <w:jc w:val="left"/>
            </w:pPr>
            <w:r>
              <w:rPr>
                <w:sz w:val="20"/>
              </w:rPr>
              <w:t>R10</w:t>
            </w:r>
          </w:p>
        </w:tc>
        <w:tc>
          <w:tcPr>
            <w:tcW w:w="1872" w:type="dxa"/>
          </w:tcPr>
          <w:p w14:paraId="67133750" w14:textId="77777777" w:rsidR="00070EFB" w:rsidRDefault="00883100">
            <w:pPr>
              <w:spacing w:after="40" w:line="240" w:lineRule="auto"/>
              <w:jc w:val="left"/>
            </w:pPr>
            <w:r>
              <w:rPr>
                <w:sz w:val="20"/>
              </w:rPr>
              <w:t>The agent limits model turns but not tool calls. Four check calls in one turn ran four full checks. Duplicate checklist lines on /agent run a full check and then fail.</w:t>
            </w:r>
          </w:p>
        </w:tc>
        <w:tc>
          <w:tcPr>
            <w:tcW w:w="1872" w:type="dxa"/>
          </w:tcPr>
          <w:p w14:paraId="673DF7AA" w14:textId="77777777" w:rsidR="00070EFB" w:rsidRDefault="00883100">
            <w:pPr>
              <w:spacing w:after="40" w:line="240" w:lineRule="auto"/>
              <w:jc w:val="left"/>
            </w:pPr>
            <w:r>
              <w:rPr>
                <w:sz w:val="20"/>
              </w:rPr>
              <w:t>Medium</w:t>
            </w:r>
          </w:p>
        </w:tc>
        <w:tc>
          <w:tcPr>
            <w:tcW w:w="1872" w:type="dxa"/>
          </w:tcPr>
          <w:p w14:paraId="4F531B69" w14:textId="77777777" w:rsidR="00070EFB" w:rsidRDefault="00883100">
            <w:pPr>
              <w:spacing w:after="40" w:line="240" w:lineRule="auto"/>
              <w:jc w:val="left"/>
            </w:pPr>
            <w:r>
              <w:rPr>
                <w:sz w:val="20"/>
              </w:rPr>
              <w:t>tools/orchestrator.py:263-294; api.py:318</w:t>
            </w:r>
          </w:p>
        </w:tc>
        <w:tc>
          <w:tcPr>
            <w:tcW w:w="1872" w:type="dxa"/>
          </w:tcPr>
          <w:p w14:paraId="424F5F24" w14:textId="77777777" w:rsidR="00070EFB" w:rsidRDefault="00883100">
            <w:pPr>
              <w:spacing w:after="40" w:line="240" w:lineRule="auto"/>
              <w:jc w:val="left"/>
            </w:pPr>
            <w:r>
              <w:rPr>
                <w:sz w:val="20"/>
              </w:rPr>
              <w:t>Cap tool calls per run; de-duplicate in the check tool</w:t>
            </w:r>
          </w:p>
        </w:tc>
      </w:tr>
      <w:tr w:rsidR="00070EFB" w14:paraId="4C7A4151" w14:textId="77777777">
        <w:trPr>
          <w:jc w:val="center"/>
        </w:trPr>
        <w:tc>
          <w:tcPr>
            <w:tcW w:w="1872" w:type="dxa"/>
          </w:tcPr>
          <w:p w14:paraId="2E489F43" w14:textId="77777777" w:rsidR="00070EFB" w:rsidRDefault="00883100">
            <w:pPr>
              <w:spacing w:after="40" w:line="240" w:lineRule="auto"/>
              <w:jc w:val="left"/>
            </w:pPr>
            <w:r>
              <w:rPr>
                <w:sz w:val="20"/>
              </w:rPr>
              <w:t>R33</w:t>
            </w:r>
          </w:p>
        </w:tc>
        <w:tc>
          <w:tcPr>
            <w:tcW w:w="1872" w:type="dxa"/>
          </w:tcPr>
          <w:p w14:paraId="3312A4C8" w14:textId="77777777" w:rsidR="00070EFB" w:rsidRDefault="00883100">
            <w:pPr>
              <w:spacing w:after="40" w:line="240" w:lineRule="auto"/>
              <w:jc w:val="left"/>
            </w:pPr>
            <w:r>
              <w:rPr>
                <w:sz w:val="20"/>
              </w:rPr>
              <w:t>Review tickets never carry the page or quotation, because the tool results fold them into reason text.</w:t>
            </w:r>
          </w:p>
        </w:tc>
        <w:tc>
          <w:tcPr>
            <w:tcW w:w="1872" w:type="dxa"/>
          </w:tcPr>
          <w:p w14:paraId="6D486585" w14:textId="77777777" w:rsidR="00070EFB" w:rsidRDefault="00883100">
            <w:pPr>
              <w:spacing w:after="40" w:line="240" w:lineRule="auto"/>
              <w:jc w:val="left"/>
            </w:pPr>
            <w:r>
              <w:rPr>
                <w:sz w:val="20"/>
              </w:rPr>
              <w:t>Low</w:t>
            </w:r>
          </w:p>
        </w:tc>
        <w:tc>
          <w:tcPr>
            <w:tcW w:w="1872" w:type="dxa"/>
          </w:tcPr>
          <w:p w14:paraId="0D6B897E" w14:textId="77777777" w:rsidR="00070EFB" w:rsidRDefault="00883100">
            <w:pPr>
              <w:spacing w:after="40" w:line="240" w:lineRule="auto"/>
              <w:jc w:val="left"/>
            </w:pPr>
            <w:r>
              <w:rPr>
                <w:sz w:val="20"/>
              </w:rPr>
              <w:t>tools/tickets.py:60-61; workflow/planner.py:78-87</w:t>
            </w:r>
          </w:p>
        </w:tc>
        <w:tc>
          <w:tcPr>
            <w:tcW w:w="1872" w:type="dxa"/>
          </w:tcPr>
          <w:p w14:paraId="71866915" w14:textId="77777777" w:rsidR="00070EFB" w:rsidRDefault="00883100">
            <w:pPr>
              <w:spacing w:after="40" w:line="240" w:lineRule="auto"/>
              <w:jc w:val="left"/>
            </w:pPr>
            <w:r>
              <w:rPr>
                <w:sz w:val="20"/>
              </w:rPr>
              <w:t>Add page and quotation fields to the item result</w:t>
            </w:r>
          </w:p>
        </w:tc>
      </w:tr>
      <w:tr w:rsidR="00070EFB" w14:paraId="7C357D51" w14:textId="77777777">
        <w:trPr>
          <w:jc w:val="center"/>
        </w:trPr>
        <w:tc>
          <w:tcPr>
            <w:tcW w:w="1872" w:type="dxa"/>
          </w:tcPr>
          <w:p w14:paraId="09288F7B" w14:textId="77777777" w:rsidR="00070EFB" w:rsidRDefault="00883100">
            <w:pPr>
              <w:spacing w:after="40" w:line="240" w:lineRule="auto"/>
              <w:jc w:val="left"/>
            </w:pPr>
            <w:r>
              <w:rPr>
                <w:sz w:val="20"/>
              </w:rPr>
              <w:t>R43</w:t>
            </w:r>
          </w:p>
        </w:tc>
        <w:tc>
          <w:tcPr>
            <w:tcW w:w="1872" w:type="dxa"/>
          </w:tcPr>
          <w:p w14:paraId="741506FF" w14:textId="77777777" w:rsidR="00070EFB" w:rsidRDefault="00883100">
            <w:pPr>
              <w:spacing w:after="40" w:line="240" w:lineRule="auto"/>
              <w:jc w:val="left"/>
            </w:pPr>
            <w:r>
              <w:rPr>
                <w:sz w:val="20"/>
              </w:rPr>
              <w:t>Review tickets and the procurement record live in memory only. Their numbers restart each run, and "never overwritten" holds only within one process. The hand-off asks the officer to resolve tickets that survive only in the trace file.</w:t>
            </w:r>
          </w:p>
        </w:tc>
        <w:tc>
          <w:tcPr>
            <w:tcW w:w="1872" w:type="dxa"/>
          </w:tcPr>
          <w:p w14:paraId="65BA5002" w14:textId="77777777" w:rsidR="00070EFB" w:rsidRDefault="00883100">
            <w:pPr>
              <w:spacing w:after="40" w:line="240" w:lineRule="auto"/>
              <w:jc w:val="left"/>
            </w:pPr>
            <w:r>
              <w:rPr>
                <w:sz w:val="20"/>
              </w:rPr>
              <w:t>Medium</w:t>
            </w:r>
          </w:p>
        </w:tc>
        <w:tc>
          <w:tcPr>
            <w:tcW w:w="1872" w:type="dxa"/>
          </w:tcPr>
          <w:p w14:paraId="379C41CE" w14:textId="77777777" w:rsidR="00070EFB" w:rsidRDefault="00883100">
            <w:pPr>
              <w:spacing w:after="40" w:line="240" w:lineRule="auto"/>
              <w:jc w:val="left"/>
            </w:pPr>
            <w:r>
              <w:rPr>
                <w:sz w:val="20"/>
              </w:rPr>
              <w:t>tools/tickets.py:73-99; tools/publishing.py:91-125; Human Approval Gate.md</w:t>
            </w:r>
          </w:p>
        </w:tc>
        <w:tc>
          <w:tcPr>
            <w:tcW w:w="1872" w:type="dxa"/>
          </w:tcPr>
          <w:p w14:paraId="009556F4" w14:textId="77777777" w:rsidR="00070EFB" w:rsidRDefault="00883100">
            <w:pPr>
              <w:spacing w:after="40" w:line="240" w:lineRule="auto"/>
              <w:jc w:val="left"/>
            </w:pPr>
            <w:r>
              <w:rPr>
                <w:sz w:val="20"/>
              </w:rPr>
              <w:t>Say so in the documents; persist both before real use</w:t>
            </w:r>
          </w:p>
        </w:tc>
      </w:tr>
      <w:tr w:rsidR="00070EFB" w14:paraId="5C7975E5" w14:textId="77777777">
        <w:trPr>
          <w:jc w:val="center"/>
        </w:trPr>
        <w:tc>
          <w:tcPr>
            <w:tcW w:w="1872" w:type="dxa"/>
          </w:tcPr>
          <w:p w14:paraId="2B1592DA" w14:textId="77777777" w:rsidR="00070EFB" w:rsidRDefault="00883100">
            <w:pPr>
              <w:spacing w:after="40" w:line="240" w:lineRule="auto"/>
              <w:jc w:val="left"/>
            </w:pPr>
            <w:r>
              <w:rPr>
                <w:sz w:val="20"/>
              </w:rPr>
              <w:t>R28</w:t>
            </w:r>
          </w:p>
        </w:tc>
        <w:tc>
          <w:tcPr>
            <w:tcW w:w="1872" w:type="dxa"/>
          </w:tcPr>
          <w:p w14:paraId="75AF6EF6" w14:textId="77777777" w:rsidR="00070EFB" w:rsidRDefault="00883100">
            <w:pPr>
              <w:spacing w:after="40" w:line="240" w:lineRule="auto"/>
              <w:jc w:val="left"/>
            </w:pPr>
            <w:r>
              <w:rPr>
                <w:sz w:val="20"/>
              </w:rPr>
              <w:t>A quotation beginning with = is written unchanged into the CSV export, where a spreadsheet would run it.</w:t>
            </w:r>
          </w:p>
        </w:tc>
        <w:tc>
          <w:tcPr>
            <w:tcW w:w="1872" w:type="dxa"/>
          </w:tcPr>
          <w:p w14:paraId="6640D54A" w14:textId="77777777" w:rsidR="00070EFB" w:rsidRDefault="00883100">
            <w:pPr>
              <w:spacing w:after="40" w:line="240" w:lineRule="auto"/>
              <w:jc w:val="left"/>
            </w:pPr>
            <w:r>
              <w:rPr>
                <w:sz w:val="20"/>
              </w:rPr>
              <w:t>Low</w:t>
            </w:r>
          </w:p>
        </w:tc>
        <w:tc>
          <w:tcPr>
            <w:tcW w:w="1872" w:type="dxa"/>
          </w:tcPr>
          <w:p w14:paraId="604376E2" w14:textId="77777777" w:rsidR="00070EFB" w:rsidRDefault="00883100">
            <w:pPr>
              <w:spacing w:after="40" w:line="240" w:lineRule="auto"/>
              <w:jc w:val="left"/>
            </w:pPr>
            <w:r>
              <w:rPr>
                <w:sz w:val="20"/>
              </w:rPr>
              <w:t>report.py:106</w:t>
            </w:r>
          </w:p>
        </w:tc>
        <w:tc>
          <w:tcPr>
            <w:tcW w:w="1872" w:type="dxa"/>
          </w:tcPr>
          <w:p w14:paraId="1734B7BC" w14:textId="77777777" w:rsidR="00070EFB" w:rsidRDefault="00883100">
            <w:pPr>
              <w:spacing w:after="40" w:line="240" w:lineRule="auto"/>
              <w:jc w:val="left"/>
            </w:pPr>
            <w:r>
              <w:rPr>
                <w:sz w:val="20"/>
              </w:rPr>
              <w:t>Prefix such cells with an apostrophe</w:t>
            </w:r>
          </w:p>
        </w:tc>
      </w:tr>
    </w:tbl>
    <w:p w14:paraId="3AACC0C9" w14:textId="77777777" w:rsidR="00070EFB" w:rsidRDefault="00070EFB">
      <w:pPr>
        <w:spacing w:after="0"/>
      </w:pPr>
    </w:p>
    <w:p w14:paraId="106CBCC2" w14:textId="77777777" w:rsidR="00070EFB" w:rsidRDefault="00883100">
      <w:pPr>
        <w:pStyle w:val="Heading2"/>
      </w:pPr>
      <w:bookmarkStart w:id="17" w:name="_Toc243472104"/>
      <w:r>
        <w:t>4.6 Agent Limits</w:t>
      </w:r>
      <w:bookmarkEnd w:id="17"/>
    </w:p>
    <w:p w14:paraId="36921ADF" w14:textId="77777777" w:rsidR="00070EFB" w:rsidRDefault="00883100">
      <w:r>
        <w:t>The workflow cannot exceed seven iterations, cannot loop and always ends in a hand-off. Publishing is never retried and is idempotent.</w:t>
      </w:r>
    </w:p>
    <w:p w14:paraId="1E1D9FED" w14:textId="6648F8AE" w:rsidR="00070EFB" w:rsidRDefault="00883100">
      <w:pPr>
        <w:pStyle w:val="Caption"/>
        <w:jc w:val="left"/>
      </w:pPr>
      <w:bookmarkStart w:id="18" w:name="_Toc243472122"/>
      <w:r>
        <w:t xml:space="preserve">Table </w:t>
      </w:r>
      <w:r>
        <w:fldChar w:fldCharType="begin"/>
      </w:r>
      <w:r>
        <w:instrText xml:space="preserve"> SEQ Table \* ARABIC </w:instrText>
      </w:r>
      <w:r>
        <w:fldChar w:fldCharType="separate"/>
      </w:r>
      <w:r w:rsidR="00A95BF2">
        <w:rPr>
          <w:noProof/>
        </w:rPr>
        <w:t>9</w:t>
      </w:r>
      <w:r>
        <w:fldChar w:fldCharType="end"/>
      </w:r>
      <w:r>
        <w:t xml:space="preserve">: </w:t>
      </w:r>
      <w:r>
        <w:t>Agent limit findings</w:t>
      </w:r>
      <w:bookmarkEnd w:id="18"/>
    </w:p>
    <w:tbl>
      <w:tblPr>
        <w:tblStyle w:val="TableGrid"/>
        <w:tblW w:w="0" w:type="auto"/>
        <w:jc w:val="center"/>
        <w:tblLook w:val="04A0" w:firstRow="1" w:lastRow="0" w:firstColumn="1" w:lastColumn="0" w:noHBand="0" w:noVBand="1"/>
      </w:tblPr>
      <w:tblGrid>
        <w:gridCol w:w="1787"/>
        <w:gridCol w:w="1809"/>
        <w:gridCol w:w="1811"/>
        <w:gridCol w:w="2322"/>
        <w:gridCol w:w="1847"/>
      </w:tblGrid>
      <w:tr w:rsidR="00070EFB" w14:paraId="5D0BA48C" w14:textId="77777777">
        <w:trPr>
          <w:tblHeader/>
          <w:jc w:val="center"/>
        </w:trPr>
        <w:tc>
          <w:tcPr>
            <w:tcW w:w="1872" w:type="dxa"/>
          </w:tcPr>
          <w:p w14:paraId="718D0270" w14:textId="77777777" w:rsidR="00070EFB" w:rsidRDefault="00883100">
            <w:pPr>
              <w:spacing w:after="40" w:line="240" w:lineRule="auto"/>
              <w:jc w:val="left"/>
            </w:pPr>
            <w:r>
              <w:rPr>
                <w:b/>
                <w:sz w:val="20"/>
              </w:rPr>
              <w:t>ID</w:t>
            </w:r>
          </w:p>
        </w:tc>
        <w:tc>
          <w:tcPr>
            <w:tcW w:w="1872" w:type="dxa"/>
          </w:tcPr>
          <w:p w14:paraId="49A37D7F" w14:textId="77777777" w:rsidR="00070EFB" w:rsidRDefault="00883100">
            <w:pPr>
              <w:spacing w:after="40" w:line="240" w:lineRule="auto"/>
              <w:jc w:val="left"/>
            </w:pPr>
            <w:r>
              <w:rPr>
                <w:b/>
                <w:sz w:val="20"/>
              </w:rPr>
              <w:t>Finding</w:t>
            </w:r>
          </w:p>
        </w:tc>
        <w:tc>
          <w:tcPr>
            <w:tcW w:w="1872" w:type="dxa"/>
          </w:tcPr>
          <w:p w14:paraId="20123FE3" w14:textId="77777777" w:rsidR="00070EFB" w:rsidRDefault="00883100">
            <w:pPr>
              <w:spacing w:after="40" w:line="240" w:lineRule="auto"/>
              <w:jc w:val="left"/>
            </w:pPr>
            <w:r>
              <w:rPr>
                <w:b/>
                <w:sz w:val="20"/>
              </w:rPr>
              <w:t>Severity</w:t>
            </w:r>
          </w:p>
        </w:tc>
        <w:tc>
          <w:tcPr>
            <w:tcW w:w="1872" w:type="dxa"/>
          </w:tcPr>
          <w:p w14:paraId="7729BDA1" w14:textId="77777777" w:rsidR="00070EFB" w:rsidRDefault="00883100">
            <w:pPr>
              <w:spacing w:after="40" w:line="240" w:lineRule="auto"/>
              <w:jc w:val="left"/>
            </w:pPr>
            <w:r>
              <w:rPr>
                <w:b/>
                <w:sz w:val="20"/>
              </w:rPr>
              <w:t>Evidence</w:t>
            </w:r>
          </w:p>
        </w:tc>
        <w:tc>
          <w:tcPr>
            <w:tcW w:w="1872" w:type="dxa"/>
          </w:tcPr>
          <w:p w14:paraId="175CC559" w14:textId="77777777" w:rsidR="00070EFB" w:rsidRDefault="00883100">
            <w:pPr>
              <w:spacing w:after="40" w:line="240" w:lineRule="auto"/>
              <w:jc w:val="left"/>
            </w:pPr>
            <w:r>
              <w:rPr>
                <w:b/>
                <w:sz w:val="20"/>
              </w:rPr>
              <w:t>Recommended action</w:t>
            </w:r>
          </w:p>
        </w:tc>
      </w:tr>
      <w:tr w:rsidR="00070EFB" w14:paraId="138B26A7" w14:textId="77777777">
        <w:trPr>
          <w:jc w:val="center"/>
        </w:trPr>
        <w:tc>
          <w:tcPr>
            <w:tcW w:w="1872" w:type="dxa"/>
          </w:tcPr>
          <w:p w14:paraId="22B47810" w14:textId="77777777" w:rsidR="00070EFB" w:rsidRDefault="00883100">
            <w:pPr>
              <w:spacing w:after="40" w:line="240" w:lineRule="auto"/>
              <w:jc w:val="left"/>
            </w:pPr>
            <w:r>
              <w:rPr>
                <w:sz w:val="20"/>
              </w:rPr>
              <w:lastRenderedPageBreak/>
              <w:t>R11</w:t>
            </w:r>
          </w:p>
        </w:tc>
        <w:tc>
          <w:tcPr>
            <w:tcW w:w="1872" w:type="dxa"/>
          </w:tcPr>
          <w:p w14:paraId="006EB231" w14:textId="77777777" w:rsidR="00070EFB" w:rsidRDefault="00883100">
            <w:pPr>
              <w:spacing w:after="40" w:line="240" w:lineRule="auto"/>
              <w:jc w:val="left"/>
            </w:pPr>
            <w:r>
              <w:rPr>
                <w:sz w:val="20"/>
              </w:rPr>
              <w:t>One model timeout discards the whole check, and the retry starts again from the first item.</w:t>
            </w:r>
          </w:p>
        </w:tc>
        <w:tc>
          <w:tcPr>
            <w:tcW w:w="1872" w:type="dxa"/>
          </w:tcPr>
          <w:p w14:paraId="31B6B401" w14:textId="77777777" w:rsidR="00070EFB" w:rsidRDefault="00883100">
            <w:pPr>
              <w:spacing w:after="40" w:line="240" w:lineRule="auto"/>
              <w:jc w:val="left"/>
            </w:pPr>
            <w:r>
              <w:rPr>
                <w:sz w:val="20"/>
              </w:rPr>
              <w:t>Medium</w:t>
            </w:r>
          </w:p>
        </w:tc>
        <w:tc>
          <w:tcPr>
            <w:tcW w:w="1872" w:type="dxa"/>
          </w:tcPr>
          <w:p w14:paraId="492458AA" w14:textId="77777777" w:rsidR="00070EFB" w:rsidRDefault="00883100">
            <w:pPr>
              <w:spacing w:after="40" w:line="240" w:lineRule="auto"/>
              <w:jc w:val="left"/>
            </w:pPr>
            <w:r>
              <w:rPr>
                <w:sz w:val="20"/>
              </w:rPr>
              <w:t>engine.py:394, 478; workflow/planner.py:125-131; final evaluation TC24</w:t>
            </w:r>
          </w:p>
        </w:tc>
        <w:tc>
          <w:tcPr>
            <w:tcW w:w="1872" w:type="dxa"/>
          </w:tcPr>
          <w:p w14:paraId="126A4FFC" w14:textId="77777777" w:rsidR="00070EFB" w:rsidRDefault="00883100">
            <w:pPr>
              <w:spacing w:after="40" w:line="240" w:lineRule="auto"/>
              <w:jc w:val="left"/>
            </w:pPr>
            <w:r>
              <w:rPr>
                <w:sz w:val="20"/>
              </w:rPr>
              <w:t>Keep decided items for the run, so a retry resumes</w:t>
            </w:r>
          </w:p>
        </w:tc>
      </w:tr>
      <w:tr w:rsidR="00070EFB" w14:paraId="2479B42E" w14:textId="77777777">
        <w:trPr>
          <w:jc w:val="center"/>
        </w:trPr>
        <w:tc>
          <w:tcPr>
            <w:tcW w:w="1872" w:type="dxa"/>
          </w:tcPr>
          <w:p w14:paraId="5C569FAB" w14:textId="77777777" w:rsidR="00070EFB" w:rsidRDefault="00883100">
            <w:pPr>
              <w:spacing w:after="40" w:line="240" w:lineRule="auto"/>
              <w:jc w:val="left"/>
            </w:pPr>
            <w:r>
              <w:rPr>
                <w:sz w:val="20"/>
              </w:rPr>
              <w:t>R34</w:t>
            </w:r>
          </w:p>
        </w:tc>
        <w:tc>
          <w:tcPr>
            <w:tcW w:w="1872" w:type="dxa"/>
          </w:tcPr>
          <w:p w14:paraId="02385C82" w14:textId="77777777" w:rsidR="00070EFB" w:rsidRDefault="00883100">
            <w:pPr>
              <w:spacing w:after="40" w:line="240" w:lineRule="auto"/>
              <w:jc w:val="left"/>
            </w:pPr>
            <w:r>
              <w:rPr>
                <w:sz w:val="20"/>
              </w:rPr>
              <w:t>There is no wall-clock deadline on a run. A 22-item check takes over an hour on the laptop.</w:t>
            </w:r>
          </w:p>
        </w:tc>
        <w:tc>
          <w:tcPr>
            <w:tcW w:w="1872" w:type="dxa"/>
          </w:tcPr>
          <w:p w14:paraId="4741A498" w14:textId="77777777" w:rsidR="00070EFB" w:rsidRDefault="00883100">
            <w:pPr>
              <w:spacing w:after="40" w:line="240" w:lineRule="auto"/>
              <w:jc w:val="left"/>
            </w:pPr>
            <w:r>
              <w:rPr>
                <w:sz w:val="20"/>
              </w:rPr>
              <w:t>Low</w:t>
            </w:r>
          </w:p>
        </w:tc>
        <w:tc>
          <w:tcPr>
            <w:tcW w:w="1872" w:type="dxa"/>
          </w:tcPr>
          <w:p w14:paraId="3C542BFF" w14:textId="77777777" w:rsidR="00070EFB" w:rsidRDefault="00883100">
            <w:pPr>
              <w:spacing w:after="40" w:line="240" w:lineRule="auto"/>
              <w:jc w:val="left"/>
            </w:pPr>
            <w:r>
              <w:rPr>
                <w:sz w:val="20"/>
              </w:rPr>
              <w:t>config.py:45 (1,800-second call timeout)</w:t>
            </w:r>
          </w:p>
        </w:tc>
        <w:tc>
          <w:tcPr>
            <w:tcW w:w="1872" w:type="dxa"/>
          </w:tcPr>
          <w:p w14:paraId="042898C7" w14:textId="77777777" w:rsidR="00070EFB" w:rsidRDefault="00883100">
            <w:pPr>
              <w:spacing w:after="40" w:line="240" w:lineRule="auto"/>
              <w:jc w:val="left"/>
            </w:pPr>
            <w:r>
              <w:rPr>
                <w:sz w:val="20"/>
              </w:rPr>
              <w:t>State the expected duration to the user</w:t>
            </w:r>
          </w:p>
        </w:tc>
      </w:tr>
    </w:tbl>
    <w:p w14:paraId="6C0210CA" w14:textId="77777777" w:rsidR="00070EFB" w:rsidRDefault="00070EFB">
      <w:pPr>
        <w:spacing w:after="0"/>
      </w:pPr>
    </w:p>
    <w:p w14:paraId="264B0B8C" w14:textId="77777777" w:rsidR="00070EFB" w:rsidRDefault="00883100">
      <w:pPr>
        <w:pStyle w:val="Heading2"/>
      </w:pPr>
      <w:bookmarkStart w:id="19" w:name="_Toc243472105"/>
      <w:r>
        <w:t>4.7 Memory</w:t>
      </w:r>
      <w:bookmarkEnd w:id="19"/>
    </w:p>
    <w:p w14:paraId="2806BE92" w14:textId="77777777" w:rsidR="00070EFB" w:rsidRDefault="00883100">
      <w:r>
        <w:t>Memory cannot reach a verdict: it is recalled before the loop and compared after it. Its queries are parameterised and its records expire.</w:t>
      </w:r>
    </w:p>
    <w:p w14:paraId="25C9B02C" w14:textId="276074DB" w:rsidR="00070EFB" w:rsidRDefault="00883100">
      <w:pPr>
        <w:pStyle w:val="Caption"/>
        <w:jc w:val="left"/>
      </w:pPr>
      <w:bookmarkStart w:id="20" w:name="_Toc243472123"/>
      <w:r>
        <w:t xml:space="preserve">Table </w:t>
      </w:r>
      <w:r>
        <w:fldChar w:fldCharType="begin"/>
      </w:r>
      <w:r>
        <w:instrText xml:space="preserve"> SEQ Table \* ARABIC </w:instrText>
      </w:r>
      <w:r>
        <w:fldChar w:fldCharType="separate"/>
      </w:r>
      <w:r w:rsidR="00A95BF2">
        <w:rPr>
          <w:noProof/>
        </w:rPr>
        <w:t>10</w:t>
      </w:r>
      <w:r>
        <w:fldChar w:fldCharType="end"/>
      </w:r>
      <w:r>
        <w:t xml:space="preserve">: </w:t>
      </w:r>
      <w:r>
        <w:t>Memory findings</w:t>
      </w:r>
      <w:bookmarkEnd w:id="20"/>
    </w:p>
    <w:tbl>
      <w:tblPr>
        <w:tblStyle w:val="TableGrid"/>
        <w:tblW w:w="0" w:type="auto"/>
        <w:jc w:val="center"/>
        <w:tblLook w:val="04A0" w:firstRow="1" w:lastRow="0" w:firstColumn="1" w:lastColumn="0" w:noHBand="0" w:noVBand="1"/>
      </w:tblPr>
      <w:tblGrid>
        <w:gridCol w:w="1791"/>
        <w:gridCol w:w="1825"/>
        <w:gridCol w:w="1813"/>
        <w:gridCol w:w="2299"/>
        <w:gridCol w:w="1848"/>
      </w:tblGrid>
      <w:tr w:rsidR="00070EFB" w14:paraId="130F4BC7" w14:textId="77777777">
        <w:trPr>
          <w:tblHeader/>
          <w:jc w:val="center"/>
        </w:trPr>
        <w:tc>
          <w:tcPr>
            <w:tcW w:w="1872" w:type="dxa"/>
          </w:tcPr>
          <w:p w14:paraId="45784640" w14:textId="77777777" w:rsidR="00070EFB" w:rsidRDefault="00883100">
            <w:pPr>
              <w:spacing w:after="40" w:line="240" w:lineRule="auto"/>
              <w:jc w:val="left"/>
            </w:pPr>
            <w:r>
              <w:rPr>
                <w:b/>
                <w:sz w:val="20"/>
              </w:rPr>
              <w:t>ID</w:t>
            </w:r>
          </w:p>
        </w:tc>
        <w:tc>
          <w:tcPr>
            <w:tcW w:w="1872" w:type="dxa"/>
          </w:tcPr>
          <w:p w14:paraId="322BDCEB" w14:textId="77777777" w:rsidR="00070EFB" w:rsidRDefault="00883100">
            <w:pPr>
              <w:spacing w:after="40" w:line="240" w:lineRule="auto"/>
              <w:jc w:val="left"/>
            </w:pPr>
            <w:r>
              <w:rPr>
                <w:b/>
                <w:sz w:val="20"/>
              </w:rPr>
              <w:t>Finding</w:t>
            </w:r>
          </w:p>
        </w:tc>
        <w:tc>
          <w:tcPr>
            <w:tcW w:w="1872" w:type="dxa"/>
          </w:tcPr>
          <w:p w14:paraId="57C6EAC7" w14:textId="77777777" w:rsidR="00070EFB" w:rsidRDefault="00883100">
            <w:pPr>
              <w:spacing w:after="40" w:line="240" w:lineRule="auto"/>
              <w:jc w:val="left"/>
            </w:pPr>
            <w:r>
              <w:rPr>
                <w:b/>
                <w:sz w:val="20"/>
              </w:rPr>
              <w:t>Severity</w:t>
            </w:r>
          </w:p>
        </w:tc>
        <w:tc>
          <w:tcPr>
            <w:tcW w:w="1872" w:type="dxa"/>
          </w:tcPr>
          <w:p w14:paraId="0529B21B" w14:textId="77777777" w:rsidR="00070EFB" w:rsidRDefault="00883100">
            <w:pPr>
              <w:spacing w:after="40" w:line="240" w:lineRule="auto"/>
              <w:jc w:val="left"/>
            </w:pPr>
            <w:r>
              <w:rPr>
                <w:b/>
                <w:sz w:val="20"/>
              </w:rPr>
              <w:t>Evidence</w:t>
            </w:r>
          </w:p>
        </w:tc>
        <w:tc>
          <w:tcPr>
            <w:tcW w:w="1872" w:type="dxa"/>
          </w:tcPr>
          <w:p w14:paraId="2BA2792C" w14:textId="77777777" w:rsidR="00070EFB" w:rsidRDefault="00883100">
            <w:pPr>
              <w:spacing w:after="40" w:line="240" w:lineRule="auto"/>
              <w:jc w:val="left"/>
            </w:pPr>
            <w:r>
              <w:rPr>
                <w:b/>
                <w:sz w:val="20"/>
              </w:rPr>
              <w:t>Recommended action</w:t>
            </w:r>
          </w:p>
        </w:tc>
      </w:tr>
      <w:tr w:rsidR="00070EFB" w14:paraId="0CF3574F" w14:textId="77777777">
        <w:trPr>
          <w:jc w:val="center"/>
        </w:trPr>
        <w:tc>
          <w:tcPr>
            <w:tcW w:w="1872" w:type="dxa"/>
          </w:tcPr>
          <w:p w14:paraId="4CDACD03" w14:textId="77777777" w:rsidR="00070EFB" w:rsidRDefault="00883100">
            <w:pPr>
              <w:spacing w:after="40" w:line="240" w:lineRule="auto"/>
              <w:jc w:val="left"/>
            </w:pPr>
            <w:r>
              <w:rPr>
                <w:sz w:val="20"/>
              </w:rPr>
              <w:t>R19</w:t>
            </w:r>
          </w:p>
        </w:tc>
        <w:tc>
          <w:tcPr>
            <w:tcW w:w="1872" w:type="dxa"/>
          </w:tcPr>
          <w:p w14:paraId="00F7BD04" w14:textId="77777777" w:rsidR="00070EFB" w:rsidRDefault="00883100">
            <w:pPr>
              <w:spacing w:after="40" w:line="240" w:lineRule="auto"/>
              <w:jc w:val="left"/>
            </w:pPr>
            <w:r>
              <w:rPr>
                <w:sz w:val="20"/>
              </w:rPr>
              <w:t>If an officer reuses a submission id for two different bidders, memory compares the two bids. This was read in the code, not run.</w:t>
            </w:r>
          </w:p>
        </w:tc>
        <w:tc>
          <w:tcPr>
            <w:tcW w:w="1872" w:type="dxa"/>
          </w:tcPr>
          <w:p w14:paraId="3B1AFC86" w14:textId="77777777" w:rsidR="00070EFB" w:rsidRDefault="00883100">
            <w:pPr>
              <w:spacing w:after="40" w:line="240" w:lineRule="auto"/>
              <w:jc w:val="left"/>
            </w:pPr>
            <w:r>
              <w:rPr>
                <w:sz w:val="20"/>
              </w:rPr>
              <w:t>Medium</w:t>
            </w:r>
          </w:p>
        </w:tc>
        <w:tc>
          <w:tcPr>
            <w:tcW w:w="1872" w:type="dxa"/>
          </w:tcPr>
          <w:p w14:paraId="155671C2" w14:textId="77777777" w:rsidR="00070EFB" w:rsidRDefault="00883100">
            <w:pPr>
              <w:spacing w:after="40" w:line="240" w:lineRule="auto"/>
              <w:jc w:val="left"/>
            </w:pPr>
            <w:r>
              <w:rPr>
                <w:sz w:val="20"/>
              </w:rPr>
              <w:t>memory/recall.py:97; memory/compare.py:139-168</w:t>
            </w:r>
          </w:p>
        </w:tc>
        <w:tc>
          <w:tcPr>
            <w:tcW w:w="1872" w:type="dxa"/>
          </w:tcPr>
          <w:p w14:paraId="3056CC96" w14:textId="77777777" w:rsidR="00070EFB" w:rsidRDefault="00883100">
            <w:pPr>
              <w:spacing w:after="40" w:line="240" w:lineRule="auto"/>
              <w:jc w:val="left"/>
            </w:pPr>
            <w:r>
              <w:rPr>
                <w:sz w:val="20"/>
              </w:rPr>
              <w:t>Record the bidder with the case and refuse to compare when it differs</w:t>
            </w:r>
          </w:p>
        </w:tc>
      </w:tr>
      <w:tr w:rsidR="00070EFB" w14:paraId="4140AD29" w14:textId="77777777">
        <w:trPr>
          <w:jc w:val="center"/>
        </w:trPr>
        <w:tc>
          <w:tcPr>
            <w:tcW w:w="1872" w:type="dxa"/>
          </w:tcPr>
          <w:p w14:paraId="6E6929BE" w14:textId="77777777" w:rsidR="00070EFB" w:rsidRDefault="00883100">
            <w:pPr>
              <w:spacing w:after="40" w:line="240" w:lineRule="auto"/>
              <w:jc w:val="left"/>
            </w:pPr>
            <w:r>
              <w:rPr>
                <w:sz w:val="20"/>
              </w:rPr>
              <w:t>R35</w:t>
            </w:r>
          </w:p>
        </w:tc>
        <w:tc>
          <w:tcPr>
            <w:tcW w:w="1872" w:type="dxa"/>
          </w:tcPr>
          <w:p w14:paraId="53735921" w14:textId="77777777" w:rsidR="00070EFB" w:rsidRDefault="00883100">
            <w:pPr>
              <w:spacing w:after="40" w:line="240" w:lineRule="auto"/>
              <w:jc w:val="left"/>
            </w:pPr>
            <w:r>
              <w:rPr>
                <w:sz w:val="20"/>
              </w:rPr>
              <w:t>The log of deletions is itself deleted after the retention period.</w:t>
            </w:r>
          </w:p>
        </w:tc>
        <w:tc>
          <w:tcPr>
            <w:tcW w:w="1872" w:type="dxa"/>
          </w:tcPr>
          <w:p w14:paraId="0B2F319D" w14:textId="77777777" w:rsidR="00070EFB" w:rsidRDefault="00883100">
            <w:pPr>
              <w:spacing w:after="40" w:line="240" w:lineRule="auto"/>
              <w:jc w:val="left"/>
            </w:pPr>
            <w:r>
              <w:rPr>
                <w:sz w:val="20"/>
              </w:rPr>
              <w:t>Low</w:t>
            </w:r>
          </w:p>
        </w:tc>
        <w:tc>
          <w:tcPr>
            <w:tcW w:w="1872" w:type="dxa"/>
          </w:tcPr>
          <w:p w14:paraId="2C8F19B8" w14:textId="77777777" w:rsidR="00070EFB" w:rsidRDefault="00883100">
            <w:pPr>
              <w:spacing w:after="40" w:line="240" w:lineRule="auto"/>
              <w:jc w:val="left"/>
            </w:pPr>
            <w:r>
              <w:rPr>
                <w:sz w:val="20"/>
              </w:rPr>
              <w:t>memory/store.py:269</w:t>
            </w:r>
          </w:p>
        </w:tc>
        <w:tc>
          <w:tcPr>
            <w:tcW w:w="1872" w:type="dxa"/>
          </w:tcPr>
          <w:p w14:paraId="08DA7ED7" w14:textId="77777777" w:rsidR="00070EFB" w:rsidRDefault="00883100">
            <w:pPr>
              <w:spacing w:after="40" w:line="240" w:lineRule="auto"/>
              <w:jc w:val="left"/>
            </w:pPr>
            <w:r>
              <w:rPr>
                <w:sz w:val="20"/>
              </w:rPr>
              <w:t>Keep deletion records longer than the data they describe</w:t>
            </w:r>
          </w:p>
        </w:tc>
      </w:tr>
    </w:tbl>
    <w:p w14:paraId="693FDA6E" w14:textId="77777777" w:rsidR="00070EFB" w:rsidRDefault="00070EFB">
      <w:pPr>
        <w:spacing w:after="0"/>
      </w:pPr>
    </w:p>
    <w:p w14:paraId="51AB9450" w14:textId="77777777" w:rsidR="00070EFB" w:rsidRDefault="00883100">
      <w:pPr>
        <w:pStyle w:val="Heading2"/>
      </w:pPr>
      <w:bookmarkStart w:id="21" w:name="_Toc243472106"/>
      <w:r>
        <w:t>4.8 Tests</w:t>
      </w:r>
      <w:bookmarkEnd w:id="21"/>
    </w:p>
    <w:p w14:paraId="3E659F8C" w14:textId="77777777" w:rsidR="00070EFB" w:rsidRDefault="00883100">
      <w:r>
        <w:t>All 508 tests passed on the reviewed code. The suite runs without a model, using scripted stand-ins.</w:t>
      </w:r>
    </w:p>
    <w:p w14:paraId="5BA69992" w14:textId="6FC726C4" w:rsidR="00070EFB" w:rsidRDefault="00883100">
      <w:pPr>
        <w:pStyle w:val="Caption"/>
        <w:jc w:val="left"/>
      </w:pPr>
      <w:bookmarkStart w:id="22" w:name="_Toc243472124"/>
      <w:r>
        <w:t xml:space="preserve">Table </w:t>
      </w:r>
      <w:r>
        <w:fldChar w:fldCharType="begin"/>
      </w:r>
      <w:r>
        <w:instrText xml:space="preserve"> SEQ Table \* ARABIC </w:instrText>
      </w:r>
      <w:r>
        <w:fldChar w:fldCharType="separate"/>
      </w:r>
      <w:r w:rsidR="00A95BF2">
        <w:rPr>
          <w:noProof/>
        </w:rPr>
        <w:t>11</w:t>
      </w:r>
      <w:r>
        <w:fldChar w:fldCharType="end"/>
      </w:r>
      <w:r>
        <w:t xml:space="preserve">: </w:t>
      </w:r>
      <w:r>
        <w:t>Test findings</w:t>
      </w:r>
      <w:bookmarkEnd w:id="22"/>
    </w:p>
    <w:tbl>
      <w:tblPr>
        <w:tblStyle w:val="TableGrid"/>
        <w:tblW w:w="0" w:type="auto"/>
        <w:jc w:val="center"/>
        <w:tblLook w:val="04A0" w:firstRow="1" w:lastRow="0" w:firstColumn="1" w:lastColumn="0" w:noHBand="0" w:noVBand="1"/>
      </w:tblPr>
      <w:tblGrid>
        <w:gridCol w:w="1854"/>
        <w:gridCol w:w="1865"/>
        <w:gridCol w:w="1858"/>
        <w:gridCol w:w="2133"/>
        <w:gridCol w:w="1866"/>
      </w:tblGrid>
      <w:tr w:rsidR="00070EFB" w14:paraId="735F0C96" w14:textId="77777777">
        <w:trPr>
          <w:tblHeader/>
          <w:jc w:val="center"/>
        </w:trPr>
        <w:tc>
          <w:tcPr>
            <w:tcW w:w="1872" w:type="dxa"/>
          </w:tcPr>
          <w:p w14:paraId="215E5C78" w14:textId="77777777" w:rsidR="00070EFB" w:rsidRDefault="00883100">
            <w:pPr>
              <w:spacing w:after="40" w:line="240" w:lineRule="auto"/>
              <w:jc w:val="left"/>
            </w:pPr>
            <w:r>
              <w:rPr>
                <w:b/>
                <w:sz w:val="20"/>
              </w:rPr>
              <w:t>ID</w:t>
            </w:r>
          </w:p>
        </w:tc>
        <w:tc>
          <w:tcPr>
            <w:tcW w:w="1872" w:type="dxa"/>
          </w:tcPr>
          <w:p w14:paraId="3C0E26AF" w14:textId="77777777" w:rsidR="00070EFB" w:rsidRDefault="00883100">
            <w:pPr>
              <w:spacing w:after="40" w:line="240" w:lineRule="auto"/>
              <w:jc w:val="left"/>
            </w:pPr>
            <w:r>
              <w:rPr>
                <w:b/>
                <w:sz w:val="20"/>
              </w:rPr>
              <w:t>Finding</w:t>
            </w:r>
          </w:p>
        </w:tc>
        <w:tc>
          <w:tcPr>
            <w:tcW w:w="1872" w:type="dxa"/>
          </w:tcPr>
          <w:p w14:paraId="05EEDF2B" w14:textId="77777777" w:rsidR="00070EFB" w:rsidRDefault="00883100">
            <w:pPr>
              <w:spacing w:after="40" w:line="240" w:lineRule="auto"/>
              <w:jc w:val="left"/>
            </w:pPr>
            <w:r>
              <w:rPr>
                <w:b/>
                <w:sz w:val="20"/>
              </w:rPr>
              <w:t>Severity</w:t>
            </w:r>
          </w:p>
        </w:tc>
        <w:tc>
          <w:tcPr>
            <w:tcW w:w="1872" w:type="dxa"/>
          </w:tcPr>
          <w:p w14:paraId="37F4350F" w14:textId="77777777" w:rsidR="00070EFB" w:rsidRDefault="00883100">
            <w:pPr>
              <w:spacing w:after="40" w:line="240" w:lineRule="auto"/>
              <w:jc w:val="left"/>
            </w:pPr>
            <w:r>
              <w:rPr>
                <w:b/>
                <w:sz w:val="20"/>
              </w:rPr>
              <w:t>Evidence</w:t>
            </w:r>
          </w:p>
        </w:tc>
        <w:tc>
          <w:tcPr>
            <w:tcW w:w="1872" w:type="dxa"/>
          </w:tcPr>
          <w:p w14:paraId="2EA46262" w14:textId="77777777" w:rsidR="00070EFB" w:rsidRDefault="00883100">
            <w:pPr>
              <w:spacing w:after="40" w:line="240" w:lineRule="auto"/>
              <w:jc w:val="left"/>
            </w:pPr>
            <w:r>
              <w:rPr>
                <w:b/>
                <w:sz w:val="20"/>
              </w:rPr>
              <w:t>Recommended action</w:t>
            </w:r>
          </w:p>
        </w:tc>
      </w:tr>
      <w:tr w:rsidR="00070EFB" w14:paraId="1589166A" w14:textId="77777777">
        <w:trPr>
          <w:jc w:val="center"/>
        </w:trPr>
        <w:tc>
          <w:tcPr>
            <w:tcW w:w="1872" w:type="dxa"/>
          </w:tcPr>
          <w:p w14:paraId="2072BF2B" w14:textId="77777777" w:rsidR="00070EFB" w:rsidRDefault="00883100">
            <w:pPr>
              <w:spacing w:after="40" w:line="240" w:lineRule="auto"/>
              <w:jc w:val="left"/>
            </w:pPr>
            <w:r>
              <w:rPr>
                <w:sz w:val="20"/>
              </w:rPr>
              <w:t>R36</w:t>
            </w:r>
          </w:p>
        </w:tc>
        <w:tc>
          <w:tcPr>
            <w:tcW w:w="1872" w:type="dxa"/>
          </w:tcPr>
          <w:p w14:paraId="6D1CA504" w14:textId="77777777" w:rsidR="00070EFB" w:rsidRDefault="00883100">
            <w:pPr>
              <w:spacing w:after="40" w:line="240" w:lineRule="auto"/>
              <w:jc w:val="left"/>
            </w:pPr>
            <w:r>
              <w:rPr>
                <w:sz w:val="20"/>
              </w:rPr>
              <w:t xml:space="preserve">Several behaviours are tested only against fakes built to show them: the </w:t>
            </w:r>
            <w:r>
              <w:rPr>
                <w:sz w:val="20"/>
              </w:rPr>
              <w:lastRenderedPageBreak/>
              <w:t>re-check round, the memory demonstration and the batch strategy, which has no engine test at all.</w:t>
            </w:r>
          </w:p>
        </w:tc>
        <w:tc>
          <w:tcPr>
            <w:tcW w:w="1872" w:type="dxa"/>
          </w:tcPr>
          <w:p w14:paraId="7EF386D5" w14:textId="77777777" w:rsidR="00070EFB" w:rsidRDefault="00883100">
            <w:pPr>
              <w:spacing w:after="40" w:line="240" w:lineRule="auto"/>
              <w:jc w:val="left"/>
            </w:pPr>
            <w:r>
              <w:rPr>
                <w:sz w:val="20"/>
              </w:rPr>
              <w:lastRenderedPageBreak/>
              <w:t>Medium</w:t>
            </w:r>
          </w:p>
        </w:tc>
        <w:tc>
          <w:tcPr>
            <w:tcW w:w="1872" w:type="dxa"/>
          </w:tcPr>
          <w:p w14:paraId="5F88874C" w14:textId="77777777" w:rsidR="00070EFB" w:rsidRDefault="00883100">
            <w:pPr>
              <w:spacing w:after="40" w:line="240" w:lineRule="auto"/>
              <w:jc w:val="left"/>
            </w:pPr>
            <w:r>
              <w:rPr>
                <w:sz w:val="20"/>
              </w:rPr>
              <w:t>tests/tool_fakes.py:126-147; test_engine.py</w:t>
            </w:r>
          </w:p>
        </w:tc>
        <w:tc>
          <w:tcPr>
            <w:tcW w:w="1872" w:type="dxa"/>
          </w:tcPr>
          <w:p w14:paraId="13BB5A6F" w14:textId="77777777" w:rsidR="00070EFB" w:rsidRDefault="00883100">
            <w:pPr>
              <w:spacing w:after="40" w:line="240" w:lineRule="auto"/>
              <w:jc w:val="left"/>
            </w:pPr>
            <w:r>
              <w:rPr>
                <w:sz w:val="20"/>
              </w:rPr>
              <w:t>Add one live regression run to the release checklist</w:t>
            </w:r>
          </w:p>
        </w:tc>
      </w:tr>
      <w:tr w:rsidR="00070EFB" w14:paraId="46DAB976" w14:textId="77777777">
        <w:trPr>
          <w:jc w:val="center"/>
        </w:trPr>
        <w:tc>
          <w:tcPr>
            <w:tcW w:w="1872" w:type="dxa"/>
          </w:tcPr>
          <w:p w14:paraId="472D9BED" w14:textId="77777777" w:rsidR="00070EFB" w:rsidRDefault="00883100">
            <w:pPr>
              <w:spacing w:after="40" w:line="240" w:lineRule="auto"/>
              <w:jc w:val="left"/>
            </w:pPr>
            <w:r>
              <w:rPr>
                <w:sz w:val="20"/>
              </w:rPr>
              <w:t>R37</w:t>
            </w:r>
          </w:p>
        </w:tc>
        <w:tc>
          <w:tcPr>
            <w:tcW w:w="1872" w:type="dxa"/>
          </w:tcPr>
          <w:p w14:paraId="3BC3AE83" w14:textId="77777777" w:rsidR="00070EFB" w:rsidRDefault="00883100">
            <w:pPr>
              <w:spacing w:after="40" w:line="240" w:lineRule="auto"/>
              <w:jc w:val="left"/>
            </w:pPr>
            <w:r>
              <w:rPr>
                <w:sz w:val="20"/>
              </w:rPr>
              <w:t>The legacy authentication tests never send real files; they assert a 422 only. No test asserts a disclaimer on any report.</w:t>
            </w:r>
          </w:p>
        </w:tc>
        <w:tc>
          <w:tcPr>
            <w:tcW w:w="1872" w:type="dxa"/>
          </w:tcPr>
          <w:p w14:paraId="5D0AA224" w14:textId="77777777" w:rsidR="00070EFB" w:rsidRDefault="00883100">
            <w:pPr>
              <w:spacing w:after="40" w:line="240" w:lineRule="auto"/>
              <w:jc w:val="left"/>
            </w:pPr>
            <w:r>
              <w:rPr>
                <w:sz w:val="20"/>
              </w:rPr>
              <w:t>Low</w:t>
            </w:r>
          </w:p>
        </w:tc>
        <w:tc>
          <w:tcPr>
            <w:tcW w:w="1872" w:type="dxa"/>
          </w:tcPr>
          <w:p w14:paraId="7BFB3503" w14:textId="77777777" w:rsidR="00070EFB" w:rsidRDefault="00883100">
            <w:pPr>
              <w:spacing w:after="40" w:line="240" w:lineRule="auto"/>
              <w:jc w:val="left"/>
            </w:pPr>
            <w:r>
              <w:rPr>
                <w:sz w:val="20"/>
              </w:rPr>
              <w:t>test_legacy_auth.py:32-35</w:t>
            </w:r>
          </w:p>
        </w:tc>
        <w:tc>
          <w:tcPr>
            <w:tcW w:w="1872" w:type="dxa"/>
          </w:tcPr>
          <w:p w14:paraId="6F2DB08B" w14:textId="77777777" w:rsidR="00070EFB" w:rsidRDefault="00883100">
            <w:pPr>
              <w:spacing w:after="40" w:line="240" w:lineRule="auto"/>
              <w:jc w:val="left"/>
            </w:pPr>
            <w:r>
              <w:rPr>
                <w:sz w:val="20"/>
              </w:rPr>
              <w:t>Add tests with real uploads and for the disclaimer</w:t>
            </w:r>
          </w:p>
        </w:tc>
      </w:tr>
      <w:tr w:rsidR="00070EFB" w14:paraId="563E5976" w14:textId="77777777">
        <w:trPr>
          <w:jc w:val="center"/>
        </w:trPr>
        <w:tc>
          <w:tcPr>
            <w:tcW w:w="1872" w:type="dxa"/>
          </w:tcPr>
          <w:p w14:paraId="5009AC2C" w14:textId="77777777" w:rsidR="00070EFB" w:rsidRDefault="00883100">
            <w:pPr>
              <w:spacing w:after="40" w:line="240" w:lineRule="auto"/>
              <w:jc w:val="left"/>
            </w:pPr>
            <w:r>
              <w:rPr>
                <w:sz w:val="20"/>
              </w:rPr>
              <w:t>R38</w:t>
            </w:r>
          </w:p>
        </w:tc>
        <w:tc>
          <w:tcPr>
            <w:tcW w:w="1872" w:type="dxa"/>
          </w:tcPr>
          <w:p w14:paraId="1E1EF8B1" w14:textId="77777777" w:rsidR="00070EFB" w:rsidRDefault="00883100">
            <w:pPr>
              <w:spacing w:after="40" w:line="240" w:lineRule="auto"/>
              <w:jc w:val="left"/>
            </w:pPr>
            <w:r>
              <w:rPr>
                <w:sz w:val="20"/>
              </w:rPr>
              <w:t>There is no automatic test run on each push and no coverage measurement in the project environment.</w:t>
            </w:r>
          </w:p>
        </w:tc>
        <w:tc>
          <w:tcPr>
            <w:tcW w:w="1872" w:type="dxa"/>
          </w:tcPr>
          <w:p w14:paraId="25375693" w14:textId="77777777" w:rsidR="00070EFB" w:rsidRDefault="00883100">
            <w:pPr>
              <w:spacing w:after="40" w:line="240" w:lineRule="auto"/>
              <w:jc w:val="left"/>
            </w:pPr>
            <w:r>
              <w:rPr>
                <w:sz w:val="20"/>
              </w:rPr>
              <w:t>Low</w:t>
            </w:r>
          </w:p>
        </w:tc>
        <w:tc>
          <w:tcPr>
            <w:tcW w:w="1872" w:type="dxa"/>
          </w:tcPr>
          <w:p w14:paraId="570108B0" w14:textId="77777777" w:rsidR="00070EFB" w:rsidRDefault="00883100">
            <w:pPr>
              <w:spacing w:after="40" w:line="240" w:lineRule="auto"/>
              <w:jc w:val="left"/>
            </w:pPr>
            <w:r>
              <w:rPr>
                <w:sz w:val="20"/>
              </w:rPr>
              <w:t>No CI folder; coverage not installed</w:t>
            </w:r>
          </w:p>
        </w:tc>
        <w:tc>
          <w:tcPr>
            <w:tcW w:w="1872" w:type="dxa"/>
          </w:tcPr>
          <w:p w14:paraId="5DB7261F" w14:textId="77777777" w:rsidR="00070EFB" w:rsidRDefault="00883100">
            <w:pPr>
              <w:spacing w:after="40" w:line="240" w:lineRule="auto"/>
              <w:jc w:val="left"/>
            </w:pPr>
            <w:r>
              <w:rPr>
                <w:sz w:val="20"/>
              </w:rPr>
              <w:t>Add a CI workflow that runs the suite</w:t>
            </w:r>
          </w:p>
        </w:tc>
      </w:tr>
    </w:tbl>
    <w:p w14:paraId="30FAFAC8" w14:textId="77777777" w:rsidR="00070EFB" w:rsidRDefault="00070EFB">
      <w:pPr>
        <w:spacing w:after="0"/>
      </w:pPr>
    </w:p>
    <w:p w14:paraId="27738840" w14:textId="77777777" w:rsidR="00070EFB" w:rsidRDefault="00883100">
      <w:pPr>
        <w:pStyle w:val="Heading2"/>
      </w:pPr>
      <w:bookmarkStart w:id="23" w:name="_Toc243472107"/>
      <w:r>
        <w:t>4.9 Security</w:t>
      </w:r>
      <w:bookmarkEnd w:id="23"/>
    </w:p>
    <w:p w14:paraId="163EBE91" w14:textId="77777777" w:rsidR="00070EFB" w:rsidRDefault="00883100">
      <w:r>
        <w:t>The default local setup refused every anonymous and unauthorised call that was tried. A hidden instruction in TC18 reached the model and was ignored. The weaknesses lie in conditions the team has not yet met: a path prefix, a hostile file, and real bids.</w:t>
      </w:r>
    </w:p>
    <w:p w14:paraId="002186D0" w14:textId="681C6A3F" w:rsidR="00070EFB" w:rsidRDefault="00883100">
      <w:pPr>
        <w:pStyle w:val="Caption"/>
        <w:jc w:val="left"/>
      </w:pPr>
      <w:bookmarkStart w:id="24" w:name="_Toc243472125"/>
      <w:r>
        <w:t xml:space="preserve">Table </w:t>
      </w:r>
      <w:r>
        <w:fldChar w:fldCharType="begin"/>
      </w:r>
      <w:r>
        <w:instrText xml:space="preserve"> SEQ Table \* ARABIC </w:instrText>
      </w:r>
      <w:r>
        <w:fldChar w:fldCharType="separate"/>
      </w:r>
      <w:r w:rsidR="00A95BF2">
        <w:rPr>
          <w:noProof/>
        </w:rPr>
        <w:t>12</w:t>
      </w:r>
      <w:r>
        <w:fldChar w:fldCharType="end"/>
      </w:r>
      <w:r>
        <w:t xml:space="preserve">: </w:t>
      </w:r>
      <w:r>
        <w:t>Security findings</w:t>
      </w:r>
      <w:bookmarkEnd w:id="24"/>
    </w:p>
    <w:tbl>
      <w:tblPr>
        <w:tblStyle w:val="TableGrid"/>
        <w:tblW w:w="0" w:type="auto"/>
        <w:jc w:val="center"/>
        <w:tblLook w:val="04A0" w:firstRow="1" w:lastRow="0" w:firstColumn="1" w:lastColumn="0" w:noHBand="0" w:noVBand="1"/>
      </w:tblPr>
      <w:tblGrid>
        <w:gridCol w:w="1705"/>
        <w:gridCol w:w="1820"/>
        <w:gridCol w:w="1751"/>
        <w:gridCol w:w="2477"/>
        <w:gridCol w:w="1823"/>
      </w:tblGrid>
      <w:tr w:rsidR="00070EFB" w14:paraId="7A251D71" w14:textId="77777777">
        <w:trPr>
          <w:tblHeader/>
          <w:jc w:val="center"/>
        </w:trPr>
        <w:tc>
          <w:tcPr>
            <w:tcW w:w="1872" w:type="dxa"/>
          </w:tcPr>
          <w:p w14:paraId="213D8DA4" w14:textId="77777777" w:rsidR="00070EFB" w:rsidRDefault="00883100">
            <w:pPr>
              <w:spacing w:after="40" w:line="240" w:lineRule="auto"/>
              <w:jc w:val="left"/>
            </w:pPr>
            <w:r>
              <w:rPr>
                <w:b/>
                <w:sz w:val="20"/>
              </w:rPr>
              <w:t>ID</w:t>
            </w:r>
          </w:p>
        </w:tc>
        <w:tc>
          <w:tcPr>
            <w:tcW w:w="1872" w:type="dxa"/>
          </w:tcPr>
          <w:p w14:paraId="516F8945" w14:textId="77777777" w:rsidR="00070EFB" w:rsidRDefault="00883100">
            <w:pPr>
              <w:spacing w:after="40" w:line="240" w:lineRule="auto"/>
              <w:jc w:val="left"/>
            </w:pPr>
            <w:r>
              <w:rPr>
                <w:b/>
                <w:sz w:val="20"/>
              </w:rPr>
              <w:t>Finding</w:t>
            </w:r>
          </w:p>
        </w:tc>
        <w:tc>
          <w:tcPr>
            <w:tcW w:w="1872" w:type="dxa"/>
          </w:tcPr>
          <w:p w14:paraId="3EF2093D" w14:textId="77777777" w:rsidR="00070EFB" w:rsidRDefault="00883100">
            <w:pPr>
              <w:spacing w:after="40" w:line="240" w:lineRule="auto"/>
              <w:jc w:val="left"/>
            </w:pPr>
            <w:r>
              <w:rPr>
                <w:b/>
                <w:sz w:val="20"/>
              </w:rPr>
              <w:t>Severity</w:t>
            </w:r>
          </w:p>
        </w:tc>
        <w:tc>
          <w:tcPr>
            <w:tcW w:w="1872" w:type="dxa"/>
          </w:tcPr>
          <w:p w14:paraId="66593596" w14:textId="77777777" w:rsidR="00070EFB" w:rsidRDefault="00883100">
            <w:pPr>
              <w:spacing w:after="40" w:line="240" w:lineRule="auto"/>
              <w:jc w:val="left"/>
            </w:pPr>
            <w:r>
              <w:rPr>
                <w:b/>
                <w:sz w:val="20"/>
              </w:rPr>
              <w:t>Evidence</w:t>
            </w:r>
          </w:p>
        </w:tc>
        <w:tc>
          <w:tcPr>
            <w:tcW w:w="1872" w:type="dxa"/>
          </w:tcPr>
          <w:p w14:paraId="07699FD3" w14:textId="77777777" w:rsidR="00070EFB" w:rsidRDefault="00883100">
            <w:pPr>
              <w:spacing w:after="40" w:line="240" w:lineRule="auto"/>
              <w:jc w:val="left"/>
            </w:pPr>
            <w:r>
              <w:rPr>
                <w:b/>
                <w:sz w:val="20"/>
              </w:rPr>
              <w:t>Recommended action</w:t>
            </w:r>
          </w:p>
        </w:tc>
      </w:tr>
      <w:tr w:rsidR="00070EFB" w14:paraId="68AE612F" w14:textId="77777777">
        <w:trPr>
          <w:jc w:val="center"/>
        </w:trPr>
        <w:tc>
          <w:tcPr>
            <w:tcW w:w="1872" w:type="dxa"/>
          </w:tcPr>
          <w:p w14:paraId="7CE7764D" w14:textId="77777777" w:rsidR="00070EFB" w:rsidRDefault="00883100">
            <w:pPr>
              <w:spacing w:after="40" w:line="240" w:lineRule="auto"/>
              <w:jc w:val="left"/>
            </w:pPr>
            <w:r>
              <w:rPr>
                <w:sz w:val="20"/>
              </w:rPr>
              <w:t>R2</w:t>
            </w:r>
          </w:p>
        </w:tc>
        <w:tc>
          <w:tcPr>
            <w:tcW w:w="1872" w:type="dxa"/>
          </w:tcPr>
          <w:p w14:paraId="56B26AB9" w14:textId="77777777" w:rsidR="00070EFB" w:rsidRDefault="00883100">
            <w:pPr>
              <w:spacing w:after="40" w:line="240" w:lineRule="auto"/>
              <w:jc w:val="left"/>
            </w:pPr>
            <w:r>
              <w:rPr>
                <w:sz w:val="20"/>
              </w:rPr>
              <w:t xml:space="preserve">Hidden PDF text, white, invisible or under 1 point, is extracted and given to the model. A bidder could plant the words of a missing document, and grounding would pass. The officer is told to open the cited page, which would show nothing. Bid text can also close the prompt's submission markers </w:t>
            </w:r>
            <w:r>
              <w:rPr>
                <w:sz w:val="20"/>
              </w:rPr>
              <w:lastRenderedPageBreak/>
              <w:t>early. In TC18 a hidden instruction was ignored.</w:t>
            </w:r>
          </w:p>
        </w:tc>
        <w:tc>
          <w:tcPr>
            <w:tcW w:w="1872" w:type="dxa"/>
          </w:tcPr>
          <w:p w14:paraId="15B513B3" w14:textId="77777777" w:rsidR="00070EFB" w:rsidRDefault="00883100">
            <w:pPr>
              <w:spacing w:after="40" w:line="240" w:lineRule="auto"/>
              <w:jc w:val="left"/>
            </w:pPr>
            <w:r>
              <w:rPr>
                <w:sz w:val="20"/>
              </w:rPr>
              <w:lastRenderedPageBreak/>
              <w:t>High</w:t>
            </w:r>
          </w:p>
        </w:tc>
        <w:tc>
          <w:tcPr>
            <w:tcW w:w="1872" w:type="dxa"/>
          </w:tcPr>
          <w:p w14:paraId="5EC1815C" w14:textId="77777777" w:rsidR="00070EFB" w:rsidRDefault="00883100">
            <w:pPr>
              <w:spacing w:after="40" w:line="240" w:lineRule="auto"/>
              <w:jc w:val="left"/>
            </w:pPr>
            <w:r>
              <w:rPr>
                <w:sz w:val="20"/>
              </w:rPr>
              <w:t>ingestion/submission.py:79; prompts.py:488-503; final evaluation TC18</w:t>
            </w:r>
          </w:p>
        </w:tc>
        <w:tc>
          <w:tcPr>
            <w:tcW w:w="1872" w:type="dxa"/>
          </w:tcPr>
          <w:p w14:paraId="408C7D44" w14:textId="77777777" w:rsidR="00070EFB" w:rsidRDefault="00883100">
            <w:pPr>
              <w:spacing w:after="40" w:line="240" w:lineRule="auto"/>
              <w:jc w:val="left"/>
            </w:pPr>
            <w:r>
              <w:rPr>
                <w:sz w:val="20"/>
              </w:rPr>
              <w:t>Escape the markers now. Detect hidden text later: OCR'd PDFs store their text as invisible text, so routing it would send every scanned bid for review</w:t>
            </w:r>
          </w:p>
        </w:tc>
      </w:tr>
      <w:tr w:rsidR="00070EFB" w14:paraId="23185AFB" w14:textId="77777777">
        <w:trPr>
          <w:jc w:val="center"/>
        </w:trPr>
        <w:tc>
          <w:tcPr>
            <w:tcW w:w="1872" w:type="dxa"/>
          </w:tcPr>
          <w:p w14:paraId="04D32CDB" w14:textId="77777777" w:rsidR="00070EFB" w:rsidRDefault="00883100">
            <w:pPr>
              <w:spacing w:after="40" w:line="240" w:lineRule="auto"/>
              <w:jc w:val="left"/>
            </w:pPr>
            <w:r>
              <w:rPr>
                <w:sz w:val="20"/>
              </w:rPr>
              <w:t>R3</w:t>
            </w:r>
          </w:p>
        </w:tc>
        <w:tc>
          <w:tcPr>
            <w:tcW w:w="1872" w:type="dxa"/>
          </w:tcPr>
          <w:p w14:paraId="346C8CCD" w14:textId="77777777" w:rsidR="00070EFB" w:rsidRDefault="00883100">
            <w:pPr>
              <w:spacing w:after="40" w:line="240" w:lineRule="auto"/>
              <w:jc w:val="left"/>
            </w:pPr>
            <w:r>
              <w:rPr>
                <w:sz w:val="20"/>
              </w:rPr>
              <w:t>The 0.6.0 authentication of /check and /checklist/parse is bypassed when the API runs under a path prefix: with a root path, an anonymous call reached the handler. The default local setup refuses it. The protected routes are a hand-kept list, so a new route is open by default.</w:t>
            </w:r>
          </w:p>
        </w:tc>
        <w:tc>
          <w:tcPr>
            <w:tcW w:w="1872" w:type="dxa"/>
          </w:tcPr>
          <w:p w14:paraId="436253A3" w14:textId="77777777" w:rsidR="00070EFB" w:rsidRDefault="00883100">
            <w:pPr>
              <w:spacing w:after="40" w:line="240" w:lineRule="auto"/>
              <w:jc w:val="left"/>
            </w:pPr>
            <w:r>
              <w:rPr>
                <w:sz w:val="20"/>
              </w:rPr>
              <w:t>Medium</w:t>
            </w:r>
          </w:p>
        </w:tc>
        <w:tc>
          <w:tcPr>
            <w:tcW w:w="1872" w:type="dxa"/>
          </w:tcPr>
          <w:p w14:paraId="2E2F72C7" w14:textId="77777777" w:rsidR="00070EFB" w:rsidRDefault="00883100">
            <w:pPr>
              <w:spacing w:after="40" w:line="240" w:lineRule="auto"/>
              <w:jc w:val="left"/>
            </w:pPr>
            <w:r>
              <w:rPr>
                <w:sz w:val="20"/>
              </w:rPr>
              <w:t>legacy_auth_patch.py:24</w:t>
            </w:r>
          </w:p>
        </w:tc>
        <w:tc>
          <w:tcPr>
            <w:tcW w:w="1872" w:type="dxa"/>
          </w:tcPr>
          <w:p w14:paraId="6D52F89C" w14:textId="77777777" w:rsidR="00070EFB" w:rsidRDefault="00883100">
            <w:pPr>
              <w:spacing w:after="40" w:line="240" w:lineRule="auto"/>
              <w:jc w:val="left"/>
            </w:pPr>
            <w:r>
              <w:rPr>
                <w:sz w:val="20"/>
              </w:rPr>
              <w:t>Strip the path prefix inside the middleware and test with a root path. Do not move the check into a route dependency, which reads the upload first</w:t>
            </w:r>
          </w:p>
        </w:tc>
      </w:tr>
      <w:tr w:rsidR="00070EFB" w14:paraId="790DF8E5" w14:textId="77777777">
        <w:trPr>
          <w:jc w:val="center"/>
        </w:trPr>
        <w:tc>
          <w:tcPr>
            <w:tcW w:w="1872" w:type="dxa"/>
          </w:tcPr>
          <w:p w14:paraId="78670EA5" w14:textId="77777777" w:rsidR="00070EFB" w:rsidRDefault="00883100">
            <w:pPr>
              <w:spacing w:after="40" w:line="240" w:lineRule="auto"/>
              <w:jc w:val="left"/>
            </w:pPr>
            <w:r>
              <w:rPr>
                <w:sz w:val="20"/>
              </w:rPr>
              <w:t>R13</w:t>
            </w:r>
          </w:p>
        </w:tc>
        <w:tc>
          <w:tcPr>
            <w:tcW w:w="1872" w:type="dxa"/>
          </w:tcPr>
          <w:p w14:paraId="24A9CA60" w14:textId="77777777" w:rsidR="00070EFB" w:rsidRDefault="00883100">
            <w:pPr>
              <w:spacing w:after="40" w:line="240" w:lineRule="auto"/>
              <w:jc w:val="left"/>
            </w:pPr>
            <w:r>
              <w:rPr>
                <w:sz w:val="20"/>
              </w:rPr>
              <w:t>A rejected PDF stays in the temporary folder on Windows. File types are checked by name only, so HTML named .pdf is parsed. A 135 KB Word file expanded to 104 million characters, with no cap.</w:t>
            </w:r>
          </w:p>
        </w:tc>
        <w:tc>
          <w:tcPr>
            <w:tcW w:w="1872" w:type="dxa"/>
          </w:tcPr>
          <w:p w14:paraId="20C59739" w14:textId="77777777" w:rsidR="00070EFB" w:rsidRDefault="00883100">
            <w:pPr>
              <w:spacing w:after="40" w:line="240" w:lineRule="auto"/>
              <w:jc w:val="left"/>
            </w:pPr>
            <w:r>
              <w:rPr>
                <w:sz w:val="20"/>
              </w:rPr>
              <w:t>Medium</w:t>
            </w:r>
          </w:p>
        </w:tc>
        <w:tc>
          <w:tcPr>
            <w:tcW w:w="1872" w:type="dxa"/>
          </w:tcPr>
          <w:p w14:paraId="57473115" w14:textId="77777777" w:rsidR="00070EFB" w:rsidRDefault="00883100">
            <w:pPr>
              <w:spacing w:after="40" w:line="240" w:lineRule="auto"/>
              <w:jc w:val="left"/>
            </w:pPr>
            <w:r>
              <w:rPr>
                <w:sz w:val="20"/>
              </w:rPr>
              <w:t>api.py:260; ingestion/submission.py:79, 92, 121-141</w:t>
            </w:r>
          </w:p>
        </w:tc>
        <w:tc>
          <w:tcPr>
            <w:tcW w:w="1872" w:type="dxa"/>
          </w:tcPr>
          <w:p w14:paraId="6132E87D" w14:textId="77777777" w:rsidR="00070EFB" w:rsidRDefault="00883100">
            <w:pPr>
              <w:spacing w:after="40" w:line="240" w:lineRule="auto"/>
              <w:jc w:val="left"/>
            </w:pPr>
            <w:r>
              <w:rPr>
                <w:sz w:val="20"/>
              </w:rPr>
              <w:t>Check the opening bytes; cap unpacked size and pages; drop paths from error messages</w:t>
            </w:r>
          </w:p>
        </w:tc>
      </w:tr>
      <w:tr w:rsidR="00070EFB" w14:paraId="23BB73DC" w14:textId="77777777">
        <w:trPr>
          <w:jc w:val="center"/>
        </w:trPr>
        <w:tc>
          <w:tcPr>
            <w:tcW w:w="1872" w:type="dxa"/>
          </w:tcPr>
          <w:p w14:paraId="28126234" w14:textId="77777777" w:rsidR="00070EFB" w:rsidRDefault="00883100">
            <w:pPr>
              <w:spacing w:after="40" w:line="240" w:lineRule="auto"/>
              <w:jc w:val="left"/>
            </w:pPr>
            <w:r>
              <w:rPr>
                <w:sz w:val="20"/>
              </w:rPr>
              <w:t>R14</w:t>
            </w:r>
          </w:p>
        </w:tc>
        <w:tc>
          <w:tcPr>
            <w:tcW w:w="1872" w:type="dxa"/>
          </w:tcPr>
          <w:p w14:paraId="644E25DA" w14:textId="77777777" w:rsidR="00070EFB" w:rsidRDefault="00883100">
            <w:pPr>
              <w:spacing w:after="40" w:line="240" w:lineRule="auto"/>
              <w:jc w:val="left"/>
            </w:pPr>
            <w:r>
              <w:rPr>
                <w:sz w:val="20"/>
              </w:rPr>
              <w:t>Traces and reports holding bid text are written to folders git tracks, with no retention. The data is synthetic and was committed on purpose as evidence, but the same folders would hold real bids.</w:t>
            </w:r>
          </w:p>
        </w:tc>
        <w:tc>
          <w:tcPr>
            <w:tcW w:w="1872" w:type="dxa"/>
          </w:tcPr>
          <w:p w14:paraId="250F088B" w14:textId="77777777" w:rsidR="00070EFB" w:rsidRDefault="00883100">
            <w:pPr>
              <w:spacing w:after="40" w:line="240" w:lineRule="auto"/>
              <w:jc w:val="left"/>
            </w:pPr>
            <w:r>
              <w:rPr>
                <w:sz w:val="20"/>
              </w:rPr>
              <w:t>Low</w:t>
            </w:r>
          </w:p>
        </w:tc>
        <w:tc>
          <w:tcPr>
            <w:tcW w:w="1872" w:type="dxa"/>
          </w:tcPr>
          <w:p w14:paraId="4CC788FF" w14:textId="77777777" w:rsidR="00070EFB" w:rsidRDefault="00883100">
            <w:pPr>
              <w:spacing w:after="40" w:line="240" w:lineRule="auto"/>
              <w:jc w:val="left"/>
            </w:pPr>
            <w:r>
              <w:rPr>
                <w:sz w:val="20"/>
              </w:rPr>
              <w:t>tools/commands.py:45; workflow/commands.py:53; cli.py:48; .gitignore</w:t>
            </w:r>
          </w:p>
        </w:tc>
        <w:tc>
          <w:tcPr>
            <w:tcW w:w="1872" w:type="dxa"/>
          </w:tcPr>
          <w:p w14:paraId="1DDF89F0" w14:textId="77777777" w:rsidR="00070EFB" w:rsidRDefault="00883100">
            <w:pPr>
              <w:spacing w:after="40" w:line="240" w:lineRule="auto"/>
              <w:jc w:val="left"/>
            </w:pPr>
            <w:r>
              <w:rPr>
                <w:sz w:val="20"/>
              </w:rPr>
              <w:t>Ignore those folders now; move them under data/ with retention before real bids</w:t>
            </w:r>
          </w:p>
        </w:tc>
      </w:tr>
      <w:tr w:rsidR="00070EFB" w14:paraId="5BB7187F" w14:textId="77777777">
        <w:trPr>
          <w:jc w:val="center"/>
        </w:trPr>
        <w:tc>
          <w:tcPr>
            <w:tcW w:w="1872" w:type="dxa"/>
          </w:tcPr>
          <w:p w14:paraId="6958972F" w14:textId="77777777" w:rsidR="00070EFB" w:rsidRDefault="00883100">
            <w:pPr>
              <w:spacing w:after="40" w:line="240" w:lineRule="auto"/>
              <w:jc w:val="left"/>
            </w:pPr>
            <w:r>
              <w:rPr>
                <w:sz w:val="20"/>
              </w:rPr>
              <w:t>R16</w:t>
            </w:r>
          </w:p>
        </w:tc>
        <w:tc>
          <w:tcPr>
            <w:tcW w:w="1872" w:type="dxa"/>
          </w:tcPr>
          <w:p w14:paraId="06ACE53B" w14:textId="77777777" w:rsidR="00070EFB" w:rsidRDefault="00883100">
            <w:pPr>
              <w:spacing w:after="40" w:line="240" w:lineRule="auto"/>
              <w:jc w:val="left"/>
            </w:pPr>
            <w:r>
              <w:rPr>
                <w:sz w:val="20"/>
              </w:rPr>
              <w:t>/check, /agent and /tools write no run log, so there is no record of who checked what. Logs are plain files.</w:t>
            </w:r>
          </w:p>
        </w:tc>
        <w:tc>
          <w:tcPr>
            <w:tcW w:w="1872" w:type="dxa"/>
          </w:tcPr>
          <w:p w14:paraId="31E2C547" w14:textId="77777777" w:rsidR="00070EFB" w:rsidRDefault="00883100">
            <w:pPr>
              <w:spacing w:after="40" w:line="240" w:lineRule="auto"/>
              <w:jc w:val="left"/>
            </w:pPr>
            <w:r>
              <w:rPr>
                <w:sz w:val="20"/>
              </w:rPr>
              <w:t>Medium</w:t>
            </w:r>
          </w:p>
        </w:tc>
        <w:tc>
          <w:tcPr>
            <w:tcW w:w="1872" w:type="dxa"/>
          </w:tcPr>
          <w:p w14:paraId="63B6FB26" w14:textId="77777777" w:rsidR="00070EFB" w:rsidRDefault="00883100">
            <w:pPr>
              <w:spacing w:after="40" w:line="240" w:lineRule="auto"/>
              <w:jc w:val="left"/>
            </w:pPr>
            <w:r>
              <w:rPr>
                <w:sz w:val="20"/>
              </w:rPr>
              <w:t>api.py:169-327</w:t>
            </w:r>
          </w:p>
        </w:tc>
        <w:tc>
          <w:tcPr>
            <w:tcW w:w="1872" w:type="dxa"/>
          </w:tcPr>
          <w:p w14:paraId="7DCDD025" w14:textId="77777777" w:rsidR="00070EFB" w:rsidRDefault="00883100">
            <w:pPr>
              <w:spacing w:after="40" w:line="240" w:lineRule="auto"/>
              <w:jc w:val="left"/>
            </w:pPr>
            <w:r>
              <w:rPr>
                <w:sz w:val="20"/>
              </w:rPr>
              <w:t>Log every route; protect the log directory</w:t>
            </w:r>
          </w:p>
        </w:tc>
      </w:tr>
      <w:tr w:rsidR="00070EFB" w14:paraId="56E287C7" w14:textId="77777777">
        <w:trPr>
          <w:jc w:val="center"/>
        </w:trPr>
        <w:tc>
          <w:tcPr>
            <w:tcW w:w="1872" w:type="dxa"/>
          </w:tcPr>
          <w:p w14:paraId="1A33A01F" w14:textId="77777777" w:rsidR="00070EFB" w:rsidRDefault="00883100">
            <w:pPr>
              <w:spacing w:after="40" w:line="240" w:lineRule="auto"/>
              <w:jc w:val="left"/>
            </w:pPr>
            <w:r>
              <w:rPr>
                <w:sz w:val="20"/>
              </w:rPr>
              <w:t>R39</w:t>
            </w:r>
          </w:p>
        </w:tc>
        <w:tc>
          <w:tcPr>
            <w:tcW w:w="1872" w:type="dxa"/>
          </w:tcPr>
          <w:p w14:paraId="499292E3" w14:textId="77777777" w:rsidR="00070EFB" w:rsidRDefault="00883100">
            <w:pPr>
              <w:spacing w:after="40" w:line="240" w:lineRule="auto"/>
              <w:jc w:val="left"/>
            </w:pPr>
            <w:r>
              <w:rPr>
                <w:sz w:val="20"/>
              </w:rPr>
              <w:t xml:space="preserve">/health is public and lists the backend and every </w:t>
            </w:r>
            <w:r>
              <w:rPr>
                <w:sz w:val="20"/>
              </w:rPr>
              <w:lastRenderedPageBreak/>
              <w:t>installed model. An upload whose name matches the checklist's overwrites it.</w:t>
            </w:r>
          </w:p>
        </w:tc>
        <w:tc>
          <w:tcPr>
            <w:tcW w:w="1872" w:type="dxa"/>
          </w:tcPr>
          <w:p w14:paraId="1719EF33" w14:textId="77777777" w:rsidR="00070EFB" w:rsidRDefault="00883100">
            <w:pPr>
              <w:spacing w:after="40" w:line="240" w:lineRule="auto"/>
              <w:jc w:val="left"/>
            </w:pPr>
            <w:r>
              <w:rPr>
                <w:sz w:val="20"/>
              </w:rPr>
              <w:lastRenderedPageBreak/>
              <w:t>Low</w:t>
            </w:r>
          </w:p>
        </w:tc>
        <w:tc>
          <w:tcPr>
            <w:tcW w:w="1872" w:type="dxa"/>
          </w:tcPr>
          <w:p w14:paraId="58FA3E1C" w14:textId="77777777" w:rsidR="00070EFB" w:rsidRDefault="00883100">
            <w:pPr>
              <w:spacing w:after="40" w:line="240" w:lineRule="auto"/>
              <w:jc w:val="left"/>
            </w:pPr>
            <w:r>
              <w:rPr>
                <w:sz w:val="20"/>
              </w:rPr>
              <w:t>api.py:135, 146-153</w:t>
            </w:r>
          </w:p>
        </w:tc>
        <w:tc>
          <w:tcPr>
            <w:tcW w:w="1872" w:type="dxa"/>
          </w:tcPr>
          <w:p w14:paraId="132D960F" w14:textId="77777777" w:rsidR="00070EFB" w:rsidRDefault="00883100">
            <w:pPr>
              <w:spacing w:after="40" w:line="240" w:lineRule="auto"/>
              <w:jc w:val="left"/>
            </w:pPr>
            <w:r>
              <w:rPr>
                <w:sz w:val="20"/>
              </w:rPr>
              <w:t>Trim /health; save uploads under fixed names</w:t>
            </w:r>
          </w:p>
        </w:tc>
      </w:tr>
      <w:tr w:rsidR="00070EFB" w14:paraId="3CD0F864" w14:textId="77777777">
        <w:trPr>
          <w:jc w:val="center"/>
        </w:trPr>
        <w:tc>
          <w:tcPr>
            <w:tcW w:w="1872" w:type="dxa"/>
          </w:tcPr>
          <w:p w14:paraId="4B7FBE53" w14:textId="77777777" w:rsidR="00070EFB" w:rsidRDefault="00883100">
            <w:pPr>
              <w:spacing w:after="40" w:line="240" w:lineRule="auto"/>
              <w:jc w:val="left"/>
            </w:pPr>
            <w:r>
              <w:rPr>
                <w:sz w:val="20"/>
              </w:rPr>
              <w:t>R27</w:t>
            </w:r>
          </w:p>
        </w:tc>
        <w:tc>
          <w:tcPr>
            <w:tcW w:w="1872" w:type="dxa"/>
          </w:tcPr>
          <w:p w14:paraId="7EB5589B" w14:textId="77777777" w:rsidR="00070EFB" w:rsidRDefault="00883100">
            <w:pPr>
              <w:spacing w:after="40" w:line="240" w:lineRule="auto"/>
              <w:jc w:val="left"/>
            </w:pPr>
            <w:r>
              <w:rPr>
                <w:sz w:val="20"/>
              </w:rPr>
              <w:t>Dependencies use open ranges with no lock file or audit. The ranges admit versions with published advisories, although the installed versions are current.</w:t>
            </w:r>
          </w:p>
        </w:tc>
        <w:tc>
          <w:tcPr>
            <w:tcW w:w="1872" w:type="dxa"/>
          </w:tcPr>
          <w:p w14:paraId="0E152614" w14:textId="77777777" w:rsidR="00070EFB" w:rsidRDefault="00883100">
            <w:pPr>
              <w:spacing w:after="40" w:line="240" w:lineRule="auto"/>
              <w:jc w:val="left"/>
            </w:pPr>
            <w:r>
              <w:rPr>
                <w:sz w:val="20"/>
              </w:rPr>
              <w:t>Low</w:t>
            </w:r>
          </w:p>
        </w:tc>
        <w:tc>
          <w:tcPr>
            <w:tcW w:w="1872" w:type="dxa"/>
          </w:tcPr>
          <w:p w14:paraId="5C6272CE" w14:textId="77777777" w:rsidR="00070EFB" w:rsidRDefault="00883100">
            <w:pPr>
              <w:spacing w:after="40" w:line="240" w:lineRule="auto"/>
              <w:jc w:val="left"/>
            </w:pPr>
            <w:r>
              <w:rPr>
                <w:sz w:val="20"/>
              </w:rPr>
              <w:t>requirements.txt</w:t>
            </w:r>
          </w:p>
        </w:tc>
        <w:tc>
          <w:tcPr>
            <w:tcW w:w="1872" w:type="dxa"/>
          </w:tcPr>
          <w:p w14:paraId="47DB22C0" w14:textId="77777777" w:rsidR="00070EFB" w:rsidRDefault="00883100">
            <w:pPr>
              <w:spacing w:after="40" w:line="240" w:lineRule="auto"/>
              <w:jc w:val="left"/>
            </w:pPr>
            <w:r>
              <w:rPr>
                <w:sz w:val="20"/>
              </w:rPr>
              <w:t>Pin versions and add a weekly audit</w:t>
            </w:r>
          </w:p>
        </w:tc>
      </w:tr>
    </w:tbl>
    <w:p w14:paraId="37D5E999" w14:textId="77777777" w:rsidR="00070EFB" w:rsidRDefault="00070EFB">
      <w:pPr>
        <w:spacing w:after="0"/>
      </w:pPr>
    </w:p>
    <w:p w14:paraId="246F612F" w14:textId="77777777" w:rsidR="00070EFB" w:rsidRDefault="00883100">
      <w:r>
        <w:t>The git history of all branches holds no secret: only test placeholder keys. Keys come from the environment and are compared in constant time.</w:t>
      </w:r>
    </w:p>
    <w:p w14:paraId="5FF0104E" w14:textId="77777777" w:rsidR="00070EFB" w:rsidRDefault="00883100">
      <w:pPr>
        <w:pStyle w:val="Heading2"/>
      </w:pPr>
      <w:bookmarkStart w:id="25" w:name="_Toc243472108"/>
      <w:r>
        <w:t>4.10 Data Protection and Procurement Law</w:t>
      </w:r>
      <w:bookmarkEnd w:id="25"/>
    </w:p>
    <w:p w14:paraId="17AE5E13" w14:textId="77777777" w:rsidR="00070EFB" w:rsidRDefault="00883100">
      <w:r>
        <w:t>These points are issue-spotting for a student project, not legal advice. A licensed advocate should confirm them before real bids are processed.</w:t>
      </w:r>
    </w:p>
    <w:p w14:paraId="175BBB4C" w14:textId="4FA9B3C0" w:rsidR="00070EFB" w:rsidRDefault="00883100">
      <w:pPr>
        <w:pStyle w:val="Caption"/>
        <w:jc w:val="left"/>
      </w:pPr>
      <w:bookmarkStart w:id="26" w:name="_Toc243472126"/>
      <w:r>
        <w:t xml:space="preserve">Table </w:t>
      </w:r>
      <w:r>
        <w:fldChar w:fldCharType="begin"/>
      </w:r>
      <w:r>
        <w:instrText xml:space="preserve"> SEQ Table \* ARABIC </w:instrText>
      </w:r>
      <w:r>
        <w:fldChar w:fldCharType="separate"/>
      </w:r>
      <w:r w:rsidR="00A95BF2">
        <w:rPr>
          <w:noProof/>
        </w:rPr>
        <w:t>13</w:t>
      </w:r>
      <w:r>
        <w:fldChar w:fldCharType="end"/>
      </w:r>
      <w:r>
        <w:t xml:space="preserve">: </w:t>
      </w:r>
      <w:r>
        <w:t>Data protection and procurement findings</w:t>
      </w:r>
      <w:bookmarkEnd w:id="26"/>
    </w:p>
    <w:tbl>
      <w:tblPr>
        <w:tblStyle w:val="TableGrid"/>
        <w:tblW w:w="0" w:type="auto"/>
        <w:jc w:val="center"/>
        <w:tblLook w:val="04A0" w:firstRow="1" w:lastRow="0" w:firstColumn="1" w:lastColumn="0" w:noHBand="0" w:noVBand="1"/>
      </w:tblPr>
      <w:tblGrid>
        <w:gridCol w:w="1768"/>
        <w:gridCol w:w="1836"/>
        <w:gridCol w:w="1797"/>
        <w:gridCol w:w="2327"/>
        <w:gridCol w:w="1848"/>
      </w:tblGrid>
      <w:tr w:rsidR="00070EFB" w14:paraId="23C0961A" w14:textId="77777777">
        <w:trPr>
          <w:tblHeader/>
          <w:jc w:val="center"/>
        </w:trPr>
        <w:tc>
          <w:tcPr>
            <w:tcW w:w="1872" w:type="dxa"/>
          </w:tcPr>
          <w:p w14:paraId="352D1585" w14:textId="77777777" w:rsidR="00070EFB" w:rsidRDefault="00883100">
            <w:pPr>
              <w:spacing w:after="40" w:line="240" w:lineRule="auto"/>
              <w:jc w:val="left"/>
            </w:pPr>
            <w:r>
              <w:rPr>
                <w:b/>
                <w:sz w:val="20"/>
              </w:rPr>
              <w:t>ID</w:t>
            </w:r>
          </w:p>
        </w:tc>
        <w:tc>
          <w:tcPr>
            <w:tcW w:w="1872" w:type="dxa"/>
          </w:tcPr>
          <w:p w14:paraId="1D9F7106" w14:textId="77777777" w:rsidR="00070EFB" w:rsidRDefault="00883100">
            <w:pPr>
              <w:spacing w:after="40" w:line="240" w:lineRule="auto"/>
              <w:jc w:val="left"/>
            </w:pPr>
            <w:r>
              <w:rPr>
                <w:b/>
                <w:sz w:val="20"/>
              </w:rPr>
              <w:t>Finding</w:t>
            </w:r>
          </w:p>
        </w:tc>
        <w:tc>
          <w:tcPr>
            <w:tcW w:w="1872" w:type="dxa"/>
          </w:tcPr>
          <w:p w14:paraId="08BFC7A1" w14:textId="77777777" w:rsidR="00070EFB" w:rsidRDefault="00883100">
            <w:pPr>
              <w:spacing w:after="40" w:line="240" w:lineRule="auto"/>
              <w:jc w:val="left"/>
            </w:pPr>
            <w:r>
              <w:rPr>
                <w:b/>
                <w:sz w:val="20"/>
              </w:rPr>
              <w:t>Severity</w:t>
            </w:r>
          </w:p>
        </w:tc>
        <w:tc>
          <w:tcPr>
            <w:tcW w:w="1872" w:type="dxa"/>
          </w:tcPr>
          <w:p w14:paraId="405A13CD" w14:textId="77777777" w:rsidR="00070EFB" w:rsidRDefault="00883100">
            <w:pPr>
              <w:spacing w:after="40" w:line="240" w:lineRule="auto"/>
              <w:jc w:val="left"/>
            </w:pPr>
            <w:r>
              <w:rPr>
                <w:b/>
                <w:sz w:val="20"/>
              </w:rPr>
              <w:t>Evidence</w:t>
            </w:r>
          </w:p>
        </w:tc>
        <w:tc>
          <w:tcPr>
            <w:tcW w:w="1872" w:type="dxa"/>
          </w:tcPr>
          <w:p w14:paraId="5AB66EAC" w14:textId="77777777" w:rsidR="00070EFB" w:rsidRDefault="00883100">
            <w:pPr>
              <w:spacing w:after="40" w:line="240" w:lineRule="auto"/>
              <w:jc w:val="left"/>
            </w:pPr>
            <w:r>
              <w:rPr>
                <w:b/>
                <w:sz w:val="20"/>
              </w:rPr>
              <w:t>Recommended action</w:t>
            </w:r>
          </w:p>
        </w:tc>
      </w:tr>
      <w:tr w:rsidR="00070EFB" w14:paraId="6FA5E5F6" w14:textId="77777777">
        <w:trPr>
          <w:jc w:val="center"/>
        </w:trPr>
        <w:tc>
          <w:tcPr>
            <w:tcW w:w="1872" w:type="dxa"/>
          </w:tcPr>
          <w:p w14:paraId="2E4B2037" w14:textId="77777777" w:rsidR="00070EFB" w:rsidRDefault="00883100">
            <w:pPr>
              <w:spacing w:after="40" w:line="240" w:lineRule="auto"/>
              <w:jc w:val="left"/>
            </w:pPr>
            <w:r>
              <w:rPr>
                <w:sz w:val="20"/>
              </w:rPr>
              <w:t>R23</w:t>
            </w:r>
          </w:p>
        </w:tc>
        <w:tc>
          <w:tcPr>
            <w:tcW w:w="1872" w:type="dxa"/>
          </w:tcPr>
          <w:p w14:paraId="131F9D5F" w14:textId="77777777" w:rsidR="00070EFB" w:rsidRDefault="00883100">
            <w:pPr>
              <w:spacing w:after="40" w:line="240" w:lineRule="auto"/>
              <w:jc w:val="left"/>
            </w:pPr>
            <w:r>
              <w:rPr>
                <w:sz w:val="20"/>
              </w:rPr>
              <w:t>Complete and Incomplete read like a responsiveness decision, which belongs to the evaluation committee under the PPDA framework. The officer, not the committee, signs off. The resubmission feature may imply that a bid can be supplemented after the deadline.</w:t>
            </w:r>
          </w:p>
        </w:tc>
        <w:tc>
          <w:tcPr>
            <w:tcW w:w="1872" w:type="dxa"/>
          </w:tcPr>
          <w:p w14:paraId="3EE5129D" w14:textId="77777777" w:rsidR="00070EFB" w:rsidRDefault="00883100">
            <w:pPr>
              <w:spacing w:after="40" w:line="240" w:lineRule="auto"/>
              <w:jc w:val="left"/>
            </w:pPr>
            <w:r>
              <w:rPr>
                <w:sz w:val="20"/>
              </w:rPr>
              <w:t>Medium</w:t>
            </w:r>
          </w:p>
        </w:tc>
        <w:tc>
          <w:tcPr>
            <w:tcW w:w="1872" w:type="dxa"/>
          </w:tcPr>
          <w:p w14:paraId="7507E75A" w14:textId="77777777" w:rsidR="00070EFB" w:rsidRDefault="00883100">
            <w:pPr>
              <w:spacing w:after="40" w:line="240" w:lineRule="auto"/>
              <w:jc w:val="left"/>
            </w:pPr>
            <w:r>
              <w:rPr>
                <w:sz w:val="20"/>
              </w:rPr>
              <w:t>tools/approval.py; README case history section</w:t>
            </w:r>
          </w:p>
        </w:tc>
        <w:tc>
          <w:tcPr>
            <w:tcW w:w="1872" w:type="dxa"/>
          </w:tcPr>
          <w:p w14:paraId="4B434B20" w14:textId="77777777" w:rsidR="00070EFB" w:rsidRDefault="00883100">
            <w:pPr>
              <w:spacing w:after="40" w:line="240" w:lineRule="auto"/>
              <w:jc w:val="left"/>
            </w:pPr>
            <w:r>
              <w:rPr>
                <w:sz w:val="20"/>
              </w:rPr>
              <w:t>Add "Responsiveness is decided by the evaluation committee" to every report; describe resubmission as before the deadline only</w:t>
            </w:r>
          </w:p>
        </w:tc>
      </w:tr>
      <w:tr w:rsidR="00070EFB" w14:paraId="0D5AB9B2" w14:textId="77777777">
        <w:trPr>
          <w:jc w:val="center"/>
        </w:trPr>
        <w:tc>
          <w:tcPr>
            <w:tcW w:w="1872" w:type="dxa"/>
          </w:tcPr>
          <w:p w14:paraId="4A73F851" w14:textId="77777777" w:rsidR="00070EFB" w:rsidRDefault="00883100">
            <w:pPr>
              <w:spacing w:after="40" w:line="240" w:lineRule="auto"/>
              <w:jc w:val="left"/>
            </w:pPr>
            <w:r>
              <w:rPr>
                <w:sz w:val="20"/>
              </w:rPr>
              <w:t>R24</w:t>
            </w:r>
          </w:p>
        </w:tc>
        <w:tc>
          <w:tcPr>
            <w:tcW w:w="1872" w:type="dxa"/>
          </w:tcPr>
          <w:p w14:paraId="5E0A0F45" w14:textId="77777777" w:rsidR="00070EFB" w:rsidRDefault="00883100">
            <w:pPr>
              <w:spacing w:after="40" w:line="240" w:lineRule="auto"/>
              <w:jc w:val="left"/>
            </w:pPr>
            <w:r>
              <w:rPr>
                <w:sz w:val="20"/>
              </w:rPr>
              <w:t xml:space="preserve">Before real bids, the procuring entity </w:t>
            </w:r>
            <w:r>
              <w:rPr>
                <w:sz w:val="20"/>
              </w:rPr>
              <w:lastRenderedPageBreak/>
              <w:t>would need a lawful basis, registration with the Personal Data Protection Office, a breach procedure and a notice to bidders. Four statements in the memory note's compliance table overstate what is done.</w:t>
            </w:r>
          </w:p>
        </w:tc>
        <w:tc>
          <w:tcPr>
            <w:tcW w:w="1872" w:type="dxa"/>
          </w:tcPr>
          <w:p w14:paraId="42F8ADB9" w14:textId="77777777" w:rsidR="00070EFB" w:rsidRDefault="00883100">
            <w:pPr>
              <w:spacing w:after="40" w:line="240" w:lineRule="auto"/>
              <w:jc w:val="left"/>
            </w:pPr>
            <w:r>
              <w:rPr>
                <w:sz w:val="20"/>
              </w:rPr>
              <w:lastRenderedPageBreak/>
              <w:t>Medium</w:t>
            </w:r>
          </w:p>
        </w:tc>
        <w:tc>
          <w:tcPr>
            <w:tcW w:w="1872" w:type="dxa"/>
          </w:tcPr>
          <w:p w14:paraId="592D5C03" w14:textId="77777777" w:rsidR="00070EFB" w:rsidRDefault="00883100">
            <w:pPr>
              <w:spacing w:after="40" w:line="240" w:lineRule="auto"/>
              <w:jc w:val="left"/>
            </w:pPr>
            <w:r>
              <w:rPr>
                <w:sz w:val="20"/>
              </w:rPr>
              <w:t xml:space="preserve">docs/architecture/Memory Data Handling Note.md, </w:t>
            </w:r>
            <w:r>
              <w:rPr>
                <w:sz w:val="20"/>
              </w:rPr>
              <w:lastRenderedPageBreak/>
              <w:t>Table 5 and Section 7</w:t>
            </w:r>
          </w:p>
        </w:tc>
        <w:tc>
          <w:tcPr>
            <w:tcW w:w="1872" w:type="dxa"/>
          </w:tcPr>
          <w:p w14:paraId="3C2FB5B5" w14:textId="77777777" w:rsidR="00070EFB" w:rsidRDefault="00883100">
            <w:pPr>
              <w:spacing w:after="40" w:line="240" w:lineRule="auto"/>
              <w:jc w:val="left"/>
            </w:pPr>
            <w:r>
              <w:rPr>
                <w:sz w:val="20"/>
              </w:rPr>
              <w:lastRenderedPageBreak/>
              <w:t xml:space="preserve">Correct the table; add a controller </w:t>
            </w:r>
            <w:r>
              <w:rPr>
                <w:sz w:val="20"/>
              </w:rPr>
              <w:lastRenderedPageBreak/>
              <w:t>checklist</w:t>
            </w:r>
          </w:p>
        </w:tc>
      </w:tr>
    </w:tbl>
    <w:p w14:paraId="6C92AC71" w14:textId="77777777" w:rsidR="00070EFB" w:rsidRDefault="00070EFB">
      <w:pPr>
        <w:spacing w:after="0"/>
      </w:pPr>
    </w:p>
    <w:p w14:paraId="51EE4F87" w14:textId="77777777" w:rsidR="00070EFB" w:rsidRDefault="00883100">
      <w:pPr>
        <w:pStyle w:val="Heading2"/>
      </w:pPr>
      <w:bookmarkStart w:id="27" w:name="_Toc243472109"/>
      <w:r>
        <w:t>4.11 Documentation</w:t>
      </w:r>
      <w:bookmarkEnd w:id="27"/>
    </w:p>
    <w:p w14:paraId="3E6DDE36" w14:textId="38B4BD6F" w:rsidR="00070EFB" w:rsidRDefault="00883100">
      <w:pPr>
        <w:pStyle w:val="Caption"/>
        <w:jc w:val="left"/>
      </w:pPr>
      <w:bookmarkStart w:id="28" w:name="_Toc243472127"/>
      <w:r>
        <w:t xml:space="preserve">Table </w:t>
      </w:r>
      <w:r>
        <w:fldChar w:fldCharType="begin"/>
      </w:r>
      <w:r>
        <w:instrText xml:space="preserve"> SEQ Table \* ARABIC </w:instrText>
      </w:r>
      <w:r>
        <w:fldChar w:fldCharType="separate"/>
      </w:r>
      <w:r w:rsidR="00A95BF2">
        <w:rPr>
          <w:noProof/>
        </w:rPr>
        <w:t>14</w:t>
      </w:r>
      <w:r>
        <w:fldChar w:fldCharType="end"/>
      </w:r>
      <w:r>
        <w:t xml:space="preserve">: </w:t>
      </w:r>
      <w:r>
        <w:t>Documentation findings</w:t>
      </w:r>
      <w:bookmarkEnd w:id="28"/>
    </w:p>
    <w:tbl>
      <w:tblPr>
        <w:tblStyle w:val="TableGrid"/>
        <w:tblW w:w="0" w:type="auto"/>
        <w:jc w:val="center"/>
        <w:tblLook w:val="04A0" w:firstRow="1" w:lastRow="0" w:firstColumn="1" w:lastColumn="0" w:noHBand="0" w:noVBand="1"/>
      </w:tblPr>
      <w:tblGrid>
        <w:gridCol w:w="533"/>
        <w:gridCol w:w="1384"/>
        <w:gridCol w:w="882"/>
        <w:gridCol w:w="3709"/>
        <w:gridCol w:w="3068"/>
      </w:tblGrid>
      <w:tr w:rsidR="00070EFB" w14:paraId="2D84E6D9" w14:textId="77777777">
        <w:trPr>
          <w:tblHeader/>
          <w:jc w:val="center"/>
        </w:trPr>
        <w:tc>
          <w:tcPr>
            <w:tcW w:w="1872" w:type="dxa"/>
          </w:tcPr>
          <w:p w14:paraId="17F2943D" w14:textId="77777777" w:rsidR="00070EFB" w:rsidRDefault="00883100">
            <w:pPr>
              <w:spacing w:after="40" w:line="240" w:lineRule="auto"/>
              <w:jc w:val="left"/>
            </w:pPr>
            <w:r>
              <w:rPr>
                <w:b/>
                <w:sz w:val="20"/>
              </w:rPr>
              <w:t>ID</w:t>
            </w:r>
          </w:p>
        </w:tc>
        <w:tc>
          <w:tcPr>
            <w:tcW w:w="1872" w:type="dxa"/>
          </w:tcPr>
          <w:p w14:paraId="502D9ABC" w14:textId="77777777" w:rsidR="00070EFB" w:rsidRDefault="00883100">
            <w:pPr>
              <w:spacing w:after="40" w:line="240" w:lineRule="auto"/>
              <w:jc w:val="left"/>
            </w:pPr>
            <w:r>
              <w:rPr>
                <w:b/>
                <w:sz w:val="20"/>
              </w:rPr>
              <w:t>Finding</w:t>
            </w:r>
          </w:p>
        </w:tc>
        <w:tc>
          <w:tcPr>
            <w:tcW w:w="1872" w:type="dxa"/>
          </w:tcPr>
          <w:p w14:paraId="00960F71" w14:textId="77777777" w:rsidR="00070EFB" w:rsidRDefault="00883100">
            <w:pPr>
              <w:spacing w:after="40" w:line="240" w:lineRule="auto"/>
              <w:jc w:val="left"/>
            </w:pPr>
            <w:r>
              <w:rPr>
                <w:b/>
                <w:sz w:val="20"/>
              </w:rPr>
              <w:t>Severity</w:t>
            </w:r>
          </w:p>
        </w:tc>
        <w:tc>
          <w:tcPr>
            <w:tcW w:w="1872" w:type="dxa"/>
          </w:tcPr>
          <w:p w14:paraId="17DB202B" w14:textId="77777777" w:rsidR="00070EFB" w:rsidRDefault="00883100">
            <w:pPr>
              <w:spacing w:after="40" w:line="240" w:lineRule="auto"/>
              <w:jc w:val="left"/>
            </w:pPr>
            <w:r>
              <w:rPr>
                <w:b/>
                <w:sz w:val="20"/>
              </w:rPr>
              <w:t>Evidence</w:t>
            </w:r>
          </w:p>
        </w:tc>
        <w:tc>
          <w:tcPr>
            <w:tcW w:w="1872" w:type="dxa"/>
          </w:tcPr>
          <w:p w14:paraId="4C6DDB5A" w14:textId="77777777" w:rsidR="00070EFB" w:rsidRDefault="00883100">
            <w:pPr>
              <w:spacing w:after="40" w:line="240" w:lineRule="auto"/>
              <w:jc w:val="left"/>
            </w:pPr>
            <w:r>
              <w:rPr>
                <w:b/>
                <w:sz w:val="20"/>
              </w:rPr>
              <w:t>Recommended action</w:t>
            </w:r>
          </w:p>
        </w:tc>
      </w:tr>
      <w:tr w:rsidR="00070EFB" w14:paraId="129806C9" w14:textId="77777777">
        <w:trPr>
          <w:jc w:val="center"/>
        </w:trPr>
        <w:tc>
          <w:tcPr>
            <w:tcW w:w="1872" w:type="dxa"/>
          </w:tcPr>
          <w:p w14:paraId="5E98D837" w14:textId="77777777" w:rsidR="00070EFB" w:rsidRDefault="00883100">
            <w:pPr>
              <w:spacing w:after="40" w:line="240" w:lineRule="auto"/>
              <w:jc w:val="left"/>
            </w:pPr>
            <w:r>
              <w:rPr>
                <w:sz w:val="20"/>
              </w:rPr>
              <w:t>R25</w:t>
            </w:r>
          </w:p>
        </w:tc>
        <w:tc>
          <w:tcPr>
            <w:tcW w:w="1872" w:type="dxa"/>
          </w:tcPr>
          <w:p w14:paraId="28AB9777" w14:textId="77777777" w:rsidR="00070EFB" w:rsidRDefault="00883100">
            <w:pPr>
              <w:spacing w:after="40" w:line="240" w:lineRule="auto"/>
              <w:jc w:val="left"/>
            </w:pPr>
            <w:r>
              <w:rPr>
                <w:sz w:val="20"/>
              </w:rPr>
              <w:t>The README says to copy .env.example to .env, but nothing loads it. The API table omits that /check needs a key. Three settings and fifteen flags are undocumented.</w:t>
            </w:r>
          </w:p>
        </w:tc>
        <w:tc>
          <w:tcPr>
            <w:tcW w:w="1872" w:type="dxa"/>
          </w:tcPr>
          <w:p w14:paraId="59DE6FC5" w14:textId="77777777" w:rsidR="00070EFB" w:rsidRDefault="00883100">
            <w:pPr>
              <w:spacing w:after="40" w:line="240" w:lineRule="auto"/>
              <w:jc w:val="left"/>
            </w:pPr>
            <w:r>
              <w:rPr>
                <w:sz w:val="20"/>
              </w:rPr>
              <w:t>Low</w:t>
            </w:r>
          </w:p>
        </w:tc>
        <w:tc>
          <w:tcPr>
            <w:tcW w:w="1872" w:type="dxa"/>
          </w:tcPr>
          <w:p w14:paraId="4572B39B" w14:textId="77777777" w:rsidR="00070EFB" w:rsidRDefault="00883100">
            <w:pPr>
              <w:spacing w:after="40" w:line="240" w:lineRule="auto"/>
              <w:jc w:val="left"/>
            </w:pPr>
            <w:r>
              <w:rPr>
                <w:sz w:val="20"/>
              </w:rPr>
              <w:t>config.py:119-120; README.md:75, 159-167</w:t>
            </w:r>
          </w:p>
        </w:tc>
        <w:tc>
          <w:tcPr>
            <w:tcW w:w="1872" w:type="dxa"/>
          </w:tcPr>
          <w:p w14:paraId="5C610F62" w14:textId="77777777" w:rsidR="00070EFB" w:rsidRDefault="00883100">
            <w:pPr>
              <w:spacing w:after="40" w:line="240" w:lineRule="auto"/>
              <w:jc w:val="left"/>
            </w:pPr>
            <w:r>
              <w:rPr>
                <w:sz w:val="20"/>
              </w:rPr>
              <w:t>Correct the README</w:t>
            </w:r>
          </w:p>
        </w:tc>
      </w:tr>
      <w:tr w:rsidR="00070EFB" w14:paraId="08F764CD" w14:textId="77777777">
        <w:trPr>
          <w:jc w:val="center"/>
        </w:trPr>
        <w:tc>
          <w:tcPr>
            <w:tcW w:w="1872" w:type="dxa"/>
          </w:tcPr>
          <w:p w14:paraId="6D48FAE0" w14:textId="77777777" w:rsidR="00070EFB" w:rsidRDefault="00883100">
            <w:pPr>
              <w:spacing w:after="40" w:line="240" w:lineRule="auto"/>
              <w:jc w:val="left"/>
            </w:pPr>
            <w:r>
              <w:rPr>
                <w:sz w:val="20"/>
              </w:rPr>
              <w:t>R26</w:t>
            </w:r>
          </w:p>
        </w:tc>
        <w:tc>
          <w:tcPr>
            <w:tcW w:w="1872" w:type="dxa"/>
          </w:tcPr>
          <w:p w14:paraId="23CD4383" w14:textId="77777777" w:rsidR="00070EFB" w:rsidRDefault="00883100">
            <w:pPr>
              <w:spacing w:after="40" w:line="240" w:lineRule="auto"/>
              <w:jc w:val="left"/>
            </w:pPr>
            <w:r>
              <w:rPr>
                <w:sz w:val="20"/>
              </w:rPr>
              <w:t xml:space="preserve">A 40 MB corpus archive duplicates the corpus folder. Two documents listed as one member's work are byte-identical to generated reports. Four files sit at the repository </w:t>
            </w:r>
            <w:r>
              <w:rPr>
                <w:sz w:val="20"/>
              </w:rPr>
              <w:lastRenderedPageBreak/>
              <w:t>root, and the docs/week_7 folder and the individual evidence index are stale.</w:t>
            </w:r>
          </w:p>
        </w:tc>
        <w:tc>
          <w:tcPr>
            <w:tcW w:w="1872" w:type="dxa"/>
          </w:tcPr>
          <w:p w14:paraId="14A3ADDE" w14:textId="77777777" w:rsidR="00070EFB" w:rsidRDefault="00883100">
            <w:pPr>
              <w:spacing w:after="40" w:line="240" w:lineRule="auto"/>
              <w:jc w:val="left"/>
            </w:pPr>
            <w:r>
              <w:rPr>
                <w:sz w:val="20"/>
              </w:rPr>
              <w:lastRenderedPageBreak/>
              <w:t>Low</w:t>
            </w:r>
          </w:p>
        </w:tc>
        <w:tc>
          <w:tcPr>
            <w:tcW w:w="1872" w:type="dxa"/>
          </w:tcPr>
          <w:p w14:paraId="6651D6BE" w14:textId="77777777" w:rsidR="00070EFB" w:rsidRDefault="00883100">
            <w:pPr>
              <w:spacing w:after="40" w:line="240" w:lineRule="auto"/>
              <w:jc w:val="left"/>
            </w:pPr>
            <w:r>
              <w:rPr>
                <w:sz w:val="20"/>
              </w:rPr>
              <w:t>knowledge/corpus/CORPUS_GROUP_H.zip; BRIDGET_FILE_PLACEMENT.md:7-8; docs/individual-contributions/</w:t>
            </w:r>
          </w:p>
        </w:tc>
        <w:tc>
          <w:tcPr>
            <w:tcW w:w="1872" w:type="dxa"/>
          </w:tcPr>
          <w:p w14:paraId="6CA82098" w14:textId="77777777" w:rsidR="00070EFB" w:rsidRDefault="00883100">
            <w:pPr>
              <w:spacing w:after="40" w:line="240" w:lineRule="auto"/>
              <w:jc w:val="left"/>
            </w:pPr>
            <w:r>
              <w:rPr>
                <w:sz w:val="20"/>
              </w:rPr>
              <w:t>Clarify authorship; move files with git mv; update the index</w:t>
            </w:r>
          </w:p>
        </w:tc>
      </w:tr>
      <w:tr w:rsidR="00070EFB" w14:paraId="07499C64" w14:textId="77777777">
        <w:trPr>
          <w:jc w:val="center"/>
        </w:trPr>
        <w:tc>
          <w:tcPr>
            <w:tcW w:w="1872" w:type="dxa"/>
          </w:tcPr>
          <w:p w14:paraId="15E2D06F" w14:textId="77777777" w:rsidR="00070EFB" w:rsidRDefault="00883100">
            <w:pPr>
              <w:spacing w:after="40" w:line="240" w:lineRule="auto"/>
              <w:jc w:val="left"/>
            </w:pPr>
            <w:r>
              <w:rPr>
                <w:sz w:val="20"/>
              </w:rPr>
              <w:t>R29</w:t>
            </w:r>
          </w:p>
        </w:tc>
        <w:tc>
          <w:tcPr>
            <w:tcW w:w="1872" w:type="dxa"/>
          </w:tcPr>
          <w:p w14:paraId="39630280" w14:textId="77777777" w:rsidR="00070EFB" w:rsidRDefault="00883100">
            <w:pPr>
              <w:spacing w:after="40" w:line="240" w:lineRule="auto"/>
              <w:jc w:val="left"/>
            </w:pPr>
            <w:r>
              <w:rPr>
                <w:sz w:val="20"/>
              </w:rPr>
              <w:t>The workflow report and the published record carry no disclaimer.</w:t>
            </w:r>
          </w:p>
        </w:tc>
        <w:tc>
          <w:tcPr>
            <w:tcW w:w="1872" w:type="dxa"/>
          </w:tcPr>
          <w:p w14:paraId="2663A99D" w14:textId="77777777" w:rsidR="00070EFB" w:rsidRDefault="00883100">
            <w:pPr>
              <w:spacing w:after="40" w:line="240" w:lineRule="auto"/>
              <w:jc w:val="left"/>
            </w:pPr>
            <w:r>
              <w:rPr>
                <w:sz w:val="20"/>
              </w:rPr>
              <w:t>Medium</w:t>
            </w:r>
          </w:p>
        </w:tc>
        <w:tc>
          <w:tcPr>
            <w:tcW w:w="1872" w:type="dxa"/>
          </w:tcPr>
          <w:p w14:paraId="586EBFF4" w14:textId="77777777" w:rsidR="00070EFB" w:rsidRDefault="00883100">
            <w:pPr>
              <w:spacing w:after="40" w:line="240" w:lineRule="auto"/>
              <w:jc w:val="left"/>
            </w:pPr>
            <w:r>
              <w:rPr>
                <w:sz w:val="20"/>
              </w:rPr>
              <w:t>tools/contracts.py:145-153</w:t>
            </w:r>
          </w:p>
        </w:tc>
        <w:tc>
          <w:tcPr>
            <w:tcW w:w="1872" w:type="dxa"/>
          </w:tcPr>
          <w:p w14:paraId="2BC6DE44" w14:textId="77777777" w:rsidR="00070EFB" w:rsidRDefault="00883100">
            <w:pPr>
              <w:spacing w:after="40" w:line="240" w:lineRule="auto"/>
              <w:jc w:val="left"/>
            </w:pPr>
            <w:r>
              <w:rPr>
                <w:sz w:val="20"/>
              </w:rPr>
              <w:t>Add the disclaimer to the report body</w:t>
            </w:r>
          </w:p>
        </w:tc>
      </w:tr>
      <w:tr w:rsidR="00070EFB" w14:paraId="68DF4C45" w14:textId="77777777">
        <w:trPr>
          <w:jc w:val="center"/>
        </w:trPr>
        <w:tc>
          <w:tcPr>
            <w:tcW w:w="1872" w:type="dxa"/>
          </w:tcPr>
          <w:p w14:paraId="2E0158F5" w14:textId="77777777" w:rsidR="00070EFB" w:rsidRDefault="00883100">
            <w:pPr>
              <w:spacing w:after="40" w:line="240" w:lineRule="auto"/>
              <w:jc w:val="left"/>
            </w:pPr>
            <w:r>
              <w:rPr>
                <w:sz w:val="20"/>
              </w:rPr>
              <w:t>R40</w:t>
            </w:r>
          </w:p>
        </w:tc>
        <w:tc>
          <w:tcPr>
            <w:tcW w:w="1872" w:type="dxa"/>
          </w:tcPr>
          <w:p w14:paraId="04BE846D" w14:textId="77777777" w:rsidR="00070EFB" w:rsidRDefault="00883100">
            <w:pPr>
              <w:spacing w:after="40" w:line="240" w:lineRule="auto"/>
              <w:jc w:val="left"/>
            </w:pPr>
            <w:r>
              <w:rPr>
                <w:sz w:val="20"/>
              </w:rPr>
              <w:t>The observability document's token table counts prompt length, not tokens computed: the server reused 72% of the prompt from its cache.</w:t>
            </w:r>
          </w:p>
        </w:tc>
        <w:tc>
          <w:tcPr>
            <w:tcW w:w="1872" w:type="dxa"/>
          </w:tcPr>
          <w:p w14:paraId="1BEAFFC6" w14:textId="77777777" w:rsidR="00070EFB" w:rsidRDefault="00883100">
            <w:pPr>
              <w:spacing w:after="40" w:line="240" w:lineRule="auto"/>
              <w:jc w:val="left"/>
            </w:pPr>
            <w:r>
              <w:rPr>
                <w:sz w:val="20"/>
              </w:rPr>
              <w:t>Low</w:t>
            </w:r>
          </w:p>
        </w:tc>
        <w:tc>
          <w:tcPr>
            <w:tcW w:w="1872" w:type="dxa"/>
          </w:tcPr>
          <w:p w14:paraId="21630EEC" w14:textId="77777777" w:rsidR="00070EFB" w:rsidRDefault="00883100">
            <w:pPr>
              <w:spacing w:after="40" w:line="240" w:lineRule="auto"/>
              <w:jc w:val="left"/>
            </w:pPr>
            <w:r>
              <w:rPr>
                <w:sz w:val="20"/>
              </w:rPr>
              <w:t>llm.py:142; Observability Implementation.md:184-192</w:t>
            </w:r>
          </w:p>
        </w:tc>
        <w:tc>
          <w:tcPr>
            <w:tcW w:w="1872" w:type="dxa"/>
          </w:tcPr>
          <w:p w14:paraId="70402BDA" w14:textId="77777777" w:rsidR="00070EFB" w:rsidRDefault="00883100">
            <w:pPr>
              <w:spacing w:after="40" w:line="240" w:lineRule="auto"/>
              <w:jc w:val="left"/>
            </w:pPr>
            <w:r>
              <w:rPr>
                <w:sz w:val="20"/>
              </w:rPr>
              <w:t>Correct the table and relabel the field</w:t>
            </w:r>
          </w:p>
        </w:tc>
      </w:tr>
      <w:tr w:rsidR="00070EFB" w14:paraId="4A18F011" w14:textId="77777777">
        <w:trPr>
          <w:jc w:val="center"/>
        </w:trPr>
        <w:tc>
          <w:tcPr>
            <w:tcW w:w="1872" w:type="dxa"/>
          </w:tcPr>
          <w:p w14:paraId="597DD97E" w14:textId="77777777" w:rsidR="00070EFB" w:rsidRDefault="00883100">
            <w:pPr>
              <w:spacing w:after="40" w:line="240" w:lineRule="auto"/>
              <w:jc w:val="left"/>
            </w:pPr>
            <w:r>
              <w:rPr>
                <w:sz w:val="20"/>
              </w:rPr>
              <w:t>R30</w:t>
            </w:r>
          </w:p>
        </w:tc>
        <w:tc>
          <w:tcPr>
            <w:tcW w:w="1872" w:type="dxa"/>
          </w:tcPr>
          <w:p w14:paraId="4C0D9C3A" w14:textId="77777777" w:rsidR="00070EFB" w:rsidRDefault="00883100">
            <w:pPr>
              <w:spacing w:after="40" w:line="240" w:lineRule="auto"/>
              <w:jc w:val="left"/>
            </w:pPr>
            <w:r>
              <w:rPr>
                <w:sz w:val="20"/>
              </w:rPr>
              <w:t>The Ollama server logs are the only raw record of the Week 7 timings, and the server keeps only six of them.</w:t>
            </w:r>
          </w:p>
        </w:tc>
        <w:tc>
          <w:tcPr>
            <w:tcW w:w="1872" w:type="dxa"/>
          </w:tcPr>
          <w:p w14:paraId="412F34A9" w14:textId="77777777" w:rsidR="00070EFB" w:rsidRDefault="00883100">
            <w:pPr>
              <w:spacing w:after="40" w:line="240" w:lineRule="auto"/>
              <w:jc w:val="left"/>
            </w:pPr>
            <w:r>
              <w:rPr>
                <w:sz w:val="20"/>
              </w:rPr>
              <w:t>Low</w:t>
            </w:r>
          </w:p>
        </w:tc>
        <w:tc>
          <w:tcPr>
            <w:tcW w:w="1872" w:type="dxa"/>
          </w:tcPr>
          <w:p w14:paraId="4B041E32" w14:textId="77777777" w:rsidR="00070EFB" w:rsidRDefault="00883100">
            <w:pPr>
              <w:spacing w:after="40" w:line="240" w:lineRule="auto"/>
              <w:jc w:val="left"/>
            </w:pPr>
            <w:r>
              <w:rPr>
                <w:sz w:val="20"/>
              </w:rPr>
              <w:t>The Ollama folder under the user's AppData</w:t>
            </w:r>
          </w:p>
        </w:tc>
        <w:tc>
          <w:tcPr>
            <w:tcW w:w="1872" w:type="dxa"/>
          </w:tcPr>
          <w:p w14:paraId="78074618" w14:textId="77777777" w:rsidR="00070EFB" w:rsidRDefault="00883100">
            <w:pPr>
              <w:spacing w:after="40" w:line="240" w:lineRule="auto"/>
              <w:jc w:val="left"/>
            </w:pPr>
            <w:r>
              <w:rPr>
                <w:sz w:val="20"/>
              </w:rPr>
              <w:t>Done in this review: copied to evidence/traces/observability/ollama-server/</w:t>
            </w:r>
          </w:p>
        </w:tc>
      </w:tr>
    </w:tbl>
    <w:p w14:paraId="39BEA500" w14:textId="77777777" w:rsidR="00070EFB" w:rsidRDefault="00070EFB">
      <w:pPr>
        <w:spacing w:after="0"/>
      </w:pPr>
    </w:p>
    <w:p w14:paraId="61CCCF42" w14:textId="77777777" w:rsidR="00070EFB" w:rsidRDefault="00883100">
      <w:pPr>
        <w:pStyle w:val="Heading1"/>
      </w:pPr>
      <w:bookmarkStart w:id="29" w:name="_Toc243472110"/>
      <w:r>
        <w:lastRenderedPageBreak/>
        <w:t>5. What Is Sound and Should Be Kept</w:t>
      </w:r>
      <w:bookmarkEnd w:id="29"/>
    </w:p>
    <w:p w14:paraId="09380427" w14:textId="77777777" w:rsidR="00070EFB" w:rsidRDefault="00883100">
      <w:r>
        <w:t>The review also confirmed what works, so that no fix removes it. Table 15 lists the controls that held under test.</w:t>
      </w:r>
    </w:p>
    <w:p w14:paraId="4503F23B" w14:textId="04790FF8" w:rsidR="00070EFB" w:rsidRDefault="00883100">
      <w:pPr>
        <w:pStyle w:val="Caption"/>
        <w:jc w:val="left"/>
      </w:pPr>
      <w:bookmarkStart w:id="30" w:name="_Toc243472128"/>
      <w:r>
        <w:t xml:space="preserve">Table </w:t>
      </w:r>
      <w:r>
        <w:fldChar w:fldCharType="begin"/>
      </w:r>
      <w:r>
        <w:instrText xml:space="preserve"> SEQ Table \* ARABIC </w:instrText>
      </w:r>
      <w:r>
        <w:fldChar w:fldCharType="separate"/>
      </w:r>
      <w:r w:rsidR="00A95BF2">
        <w:rPr>
          <w:noProof/>
        </w:rPr>
        <w:t>15</w:t>
      </w:r>
      <w:r>
        <w:fldChar w:fldCharType="end"/>
      </w:r>
      <w:r>
        <w:t xml:space="preserve">: </w:t>
      </w:r>
      <w:r>
        <w:t>Controls confirmed sound</w:t>
      </w:r>
      <w:bookmarkEnd w:id="30"/>
    </w:p>
    <w:tbl>
      <w:tblPr>
        <w:tblStyle w:val="TableGrid"/>
        <w:tblW w:w="0" w:type="auto"/>
        <w:jc w:val="center"/>
        <w:tblLook w:val="04A0" w:firstRow="1" w:lastRow="0" w:firstColumn="1" w:lastColumn="0" w:noHBand="0" w:noVBand="1"/>
      </w:tblPr>
      <w:tblGrid>
        <w:gridCol w:w="3120"/>
        <w:gridCol w:w="3120"/>
        <w:gridCol w:w="3120"/>
      </w:tblGrid>
      <w:tr w:rsidR="00070EFB" w14:paraId="311CD05B" w14:textId="77777777">
        <w:trPr>
          <w:tblHeader/>
          <w:jc w:val="center"/>
        </w:trPr>
        <w:tc>
          <w:tcPr>
            <w:tcW w:w="3120" w:type="dxa"/>
          </w:tcPr>
          <w:p w14:paraId="4370A5C3" w14:textId="77777777" w:rsidR="00070EFB" w:rsidRDefault="00883100">
            <w:pPr>
              <w:spacing w:after="40" w:line="240" w:lineRule="auto"/>
              <w:jc w:val="left"/>
            </w:pPr>
            <w:r>
              <w:rPr>
                <w:b/>
                <w:sz w:val="20"/>
              </w:rPr>
              <w:t>Control</w:t>
            </w:r>
          </w:p>
        </w:tc>
        <w:tc>
          <w:tcPr>
            <w:tcW w:w="3120" w:type="dxa"/>
          </w:tcPr>
          <w:p w14:paraId="53940BFF" w14:textId="77777777" w:rsidR="00070EFB" w:rsidRDefault="00883100">
            <w:pPr>
              <w:spacing w:after="40" w:line="240" w:lineRule="auto"/>
              <w:jc w:val="left"/>
            </w:pPr>
            <w:r>
              <w:rPr>
                <w:b/>
                <w:sz w:val="20"/>
              </w:rPr>
              <w:t>Where</w:t>
            </w:r>
          </w:p>
        </w:tc>
        <w:tc>
          <w:tcPr>
            <w:tcW w:w="3120" w:type="dxa"/>
          </w:tcPr>
          <w:p w14:paraId="719D0D86" w14:textId="77777777" w:rsidR="00070EFB" w:rsidRDefault="00883100">
            <w:pPr>
              <w:spacing w:after="40" w:line="240" w:lineRule="auto"/>
              <w:jc w:val="left"/>
            </w:pPr>
            <w:r>
              <w:rPr>
                <w:b/>
                <w:sz w:val="20"/>
              </w:rPr>
              <w:t>How it was confirmed</w:t>
            </w:r>
          </w:p>
        </w:tc>
      </w:tr>
      <w:tr w:rsidR="00070EFB" w14:paraId="07AA1563" w14:textId="77777777">
        <w:trPr>
          <w:jc w:val="center"/>
        </w:trPr>
        <w:tc>
          <w:tcPr>
            <w:tcW w:w="3120" w:type="dxa"/>
          </w:tcPr>
          <w:p w14:paraId="39720482" w14:textId="77777777" w:rsidR="00070EFB" w:rsidRDefault="00883100">
            <w:pPr>
              <w:spacing w:after="40" w:line="240" w:lineRule="auto"/>
              <w:jc w:val="left"/>
            </w:pPr>
            <w:r>
              <w:rPr>
                <w:sz w:val="20"/>
              </w:rPr>
              <w:t>The executor checks every call in a fixed order, and no route skips it</w:t>
            </w:r>
          </w:p>
        </w:tc>
        <w:tc>
          <w:tcPr>
            <w:tcW w:w="3120" w:type="dxa"/>
          </w:tcPr>
          <w:p w14:paraId="6623B3B6" w14:textId="77777777" w:rsidR="00070EFB" w:rsidRDefault="00883100">
            <w:pPr>
              <w:spacing w:after="40" w:line="240" w:lineRule="auto"/>
              <w:jc w:val="left"/>
            </w:pPr>
            <w:r>
              <w:rPr>
                <w:sz w:val="20"/>
              </w:rPr>
              <w:t>tools/registry.py:238-319</w:t>
            </w:r>
          </w:p>
        </w:tc>
        <w:tc>
          <w:tcPr>
            <w:tcW w:w="3120" w:type="dxa"/>
          </w:tcPr>
          <w:p w14:paraId="02B227B6" w14:textId="77777777" w:rsidR="00070EFB" w:rsidRDefault="00883100">
            <w:pPr>
              <w:spacing w:after="40" w:line="240" w:lineRule="auto"/>
              <w:jc w:val="left"/>
            </w:pPr>
            <w:r>
              <w:rPr>
                <w:sz w:val="20"/>
              </w:rPr>
              <w:t>Read; 34 failure cases; final evaluation TC30</w:t>
            </w:r>
          </w:p>
        </w:tc>
      </w:tr>
      <w:tr w:rsidR="00070EFB" w14:paraId="65131A1A" w14:textId="77777777">
        <w:trPr>
          <w:jc w:val="center"/>
        </w:trPr>
        <w:tc>
          <w:tcPr>
            <w:tcW w:w="3120" w:type="dxa"/>
          </w:tcPr>
          <w:p w14:paraId="23032726" w14:textId="77777777" w:rsidR="00070EFB" w:rsidRDefault="00883100">
            <w:pPr>
              <w:spacing w:after="40" w:line="240" w:lineRule="auto"/>
              <w:jc w:val="left"/>
            </w:pPr>
            <w:r>
              <w:rPr>
                <w:sz w:val="20"/>
              </w:rPr>
              <w:t>The application, not the model, supplies the document and checklist</w:t>
            </w:r>
          </w:p>
        </w:tc>
        <w:tc>
          <w:tcPr>
            <w:tcW w:w="3120" w:type="dxa"/>
          </w:tcPr>
          <w:p w14:paraId="4B019F68" w14:textId="77777777" w:rsidR="00070EFB" w:rsidRDefault="00883100">
            <w:pPr>
              <w:spacing w:after="40" w:line="240" w:lineRule="auto"/>
              <w:jc w:val="left"/>
            </w:pPr>
            <w:r>
              <w:rPr>
                <w:sz w:val="20"/>
              </w:rPr>
              <w:t>tools/orchestrator.py:219-223</w:t>
            </w:r>
          </w:p>
        </w:tc>
        <w:tc>
          <w:tcPr>
            <w:tcW w:w="3120" w:type="dxa"/>
          </w:tcPr>
          <w:p w14:paraId="184D35BC" w14:textId="77777777" w:rsidR="00070EFB" w:rsidRDefault="00883100">
            <w:pPr>
              <w:spacing w:after="40" w:line="240" w:lineRule="auto"/>
              <w:jc w:val="left"/>
            </w:pPr>
            <w:r>
              <w:rPr>
                <w:sz w:val="20"/>
              </w:rPr>
              <w:t>Final evaluation TC28</w:t>
            </w:r>
          </w:p>
        </w:tc>
      </w:tr>
      <w:tr w:rsidR="00070EFB" w14:paraId="14F6DA82" w14:textId="77777777">
        <w:trPr>
          <w:jc w:val="center"/>
        </w:trPr>
        <w:tc>
          <w:tcPr>
            <w:tcW w:w="3120" w:type="dxa"/>
          </w:tcPr>
          <w:p w14:paraId="28DD491D" w14:textId="77777777" w:rsidR="00070EFB" w:rsidRDefault="00883100">
            <w:pPr>
              <w:spacing w:after="40" w:line="240" w:lineRule="auto"/>
              <w:jc w:val="left"/>
            </w:pPr>
            <w:r>
              <w:rPr>
                <w:sz w:val="20"/>
              </w:rPr>
              <w:t>Publishing needs an officer's sign-off at an interactive terminal, and is never retried</w:t>
            </w:r>
          </w:p>
        </w:tc>
        <w:tc>
          <w:tcPr>
            <w:tcW w:w="3120" w:type="dxa"/>
          </w:tcPr>
          <w:p w14:paraId="4C4AA611" w14:textId="77777777" w:rsidR="00070EFB" w:rsidRDefault="00883100">
            <w:pPr>
              <w:spacing w:after="40" w:line="240" w:lineRule="auto"/>
              <w:jc w:val="left"/>
            </w:pPr>
            <w:r>
              <w:rPr>
                <w:sz w:val="20"/>
              </w:rPr>
              <w:t>tools/approval.py:94-98; workflow/planner.py:117-120</w:t>
            </w:r>
          </w:p>
        </w:tc>
        <w:tc>
          <w:tcPr>
            <w:tcW w:w="3120" w:type="dxa"/>
          </w:tcPr>
          <w:p w14:paraId="66D1AD6B" w14:textId="77777777" w:rsidR="00070EFB" w:rsidRDefault="00883100">
            <w:pPr>
              <w:spacing w:after="40" w:line="240" w:lineRule="auto"/>
              <w:jc w:val="left"/>
            </w:pPr>
            <w:r>
              <w:rPr>
                <w:sz w:val="20"/>
              </w:rPr>
              <w:t>Read; final evaluation TC29</w:t>
            </w:r>
          </w:p>
        </w:tc>
      </w:tr>
      <w:tr w:rsidR="00070EFB" w14:paraId="09438CF2" w14:textId="77777777">
        <w:trPr>
          <w:jc w:val="center"/>
        </w:trPr>
        <w:tc>
          <w:tcPr>
            <w:tcW w:w="3120" w:type="dxa"/>
          </w:tcPr>
          <w:p w14:paraId="5D2971A2" w14:textId="77777777" w:rsidR="00070EFB" w:rsidRDefault="00883100">
            <w:pPr>
              <w:spacing w:after="40" w:line="240" w:lineRule="auto"/>
              <w:jc w:val="left"/>
            </w:pPr>
            <w:r>
              <w:rPr>
                <w:sz w:val="20"/>
              </w:rPr>
              <w:t>The planner is a pure function and the state is immutable, so a run cannot loop past seven iterations</w:t>
            </w:r>
          </w:p>
        </w:tc>
        <w:tc>
          <w:tcPr>
            <w:tcW w:w="3120" w:type="dxa"/>
          </w:tcPr>
          <w:p w14:paraId="19F94DD6" w14:textId="77777777" w:rsidR="00070EFB" w:rsidRDefault="00883100">
            <w:pPr>
              <w:spacing w:after="40" w:line="240" w:lineRule="auto"/>
              <w:jc w:val="left"/>
            </w:pPr>
            <w:r>
              <w:rPr>
                <w:sz w:val="20"/>
              </w:rPr>
              <w:t>workflow/planner.py; workflow/runner.py:281-285</w:t>
            </w:r>
          </w:p>
        </w:tc>
        <w:tc>
          <w:tcPr>
            <w:tcW w:w="3120" w:type="dxa"/>
          </w:tcPr>
          <w:p w14:paraId="0C2BD97F" w14:textId="77777777" w:rsidR="00070EFB" w:rsidRDefault="00883100">
            <w:pPr>
              <w:spacing w:after="40" w:line="240" w:lineRule="auto"/>
              <w:jc w:val="left"/>
            </w:pPr>
            <w:r>
              <w:rPr>
                <w:sz w:val="20"/>
              </w:rPr>
              <w:t>Read; 42 workflow tests</w:t>
            </w:r>
          </w:p>
        </w:tc>
      </w:tr>
      <w:tr w:rsidR="00070EFB" w14:paraId="350350CB" w14:textId="77777777">
        <w:trPr>
          <w:jc w:val="center"/>
        </w:trPr>
        <w:tc>
          <w:tcPr>
            <w:tcW w:w="3120" w:type="dxa"/>
          </w:tcPr>
          <w:p w14:paraId="7F82CF0A" w14:textId="77777777" w:rsidR="00070EFB" w:rsidRDefault="00883100">
            <w:pPr>
              <w:spacing w:after="40" w:line="240" w:lineRule="auto"/>
              <w:jc w:val="left"/>
            </w:pPr>
            <w:r>
              <w:rPr>
                <w:sz w:val="20"/>
              </w:rPr>
              <w:t>A malformed model answer goes to review, never to Not Found</w:t>
            </w:r>
          </w:p>
        </w:tc>
        <w:tc>
          <w:tcPr>
            <w:tcW w:w="3120" w:type="dxa"/>
          </w:tcPr>
          <w:p w14:paraId="584DBC80" w14:textId="77777777" w:rsidR="00070EFB" w:rsidRDefault="00883100">
            <w:pPr>
              <w:spacing w:after="40" w:line="240" w:lineRule="auto"/>
              <w:jc w:val="left"/>
            </w:pPr>
            <w:r>
              <w:rPr>
                <w:sz w:val="20"/>
              </w:rPr>
              <w:t>engine.py:150-167, 394, 478</w:t>
            </w:r>
          </w:p>
        </w:tc>
        <w:tc>
          <w:tcPr>
            <w:tcW w:w="3120" w:type="dxa"/>
          </w:tcPr>
          <w:p w14:paraId="39455CBB" w14:textId="77777777" w:rsidR="00070EFB" w:rsidRDefault="00883100">
            <w:pPr>
              <w:spacing w:after="40" w:line="240" w:lineRule="auto"/>
              <w:jc w:val="left"/>
            </w:pPr>
            <w:r>
              <w:rPr>
                <w:sz w:val="20"/>
              </w:rPr>
              <w:t>Final evaluation TC27</w:t>
            </w:r>
          </w:p>
        </w:tc>
      </w:tr>
      <w:tr w:rsidR="00070EFB" w14:paraId="635A3311" w14:textId="77777777">
        <w:trPr>
          <w:jc w:val="center"/>
        </w:trPr>
        <w:tc>
          <w:tcPr>
            <w:tcW w:w="3120" w:type="dxa"/>
          </w:tcPr>
          <w:p w14:paraId="5B3F53EF" w14:textId="77777777" w:rsidR="00070EFB" w:rsidRDefault="00883100">
            <w:pPr>
              <w:spacing w:after="40" w:line="240" w:lineRule="auto"/>
              <w:jc w:val="left"/>
            </w:pPr>
            <w:r>
              <w:rPr>
                <w:sz w:val="20"/>
              </w:rPr>
              <w:t>The evidence check never sees the submission</w:t>
            </w:r>
          </w:p>
        </w:tc>
        <w:tc>
          <w:tcPr>
            <w:tcW w:w="3120" w:type="dxa"/>
          </w:tcPr>
          <w:p w14:paraId="2783F003" w14:textId="77777777" w:rsidR="00070EFB" w:rsidRDefault="00883100">
            <w:pPr>
              <w:spacing w:after="40" w:line="240" w:lineRule="auto"/>
              <w:jc w:val="left"/>
            </w:pPr>
            <w:r>
              <w:rPr>
                <w:sz w:val="20"/>
              </w:rPr>
              <w:t>engine.py:367-384</w:t>
            </w:r>
          </w:p>
        </w:tc>
        <w:tc>
          <w:tcPr>
            <w:tcW w:w="3120" w:type="dxa"/>
          </w:tcPr>
          <w:p w14:paraId="0B9B640E" w14:textId="77777777" w:rsidR="00070EFB" w:rsidRDefault="00883100">
            <w:pPr>
              <w:spacing w:after="40" w:line="240" w:lineRule="auto"/>
              <w:jc w:val="left"/>
            </w:pPr>
            <w:r>
              <w:rPr>
                <w:sz w:val="20"/>
              </w:rPr>
              <w:t>test_engine.py:212</w:t>
            </w:r>
          </w:p>
        </w:tc>
      </w:tr>
      <w:tr w:rsidR="00070EFB" w14:paraId="3F32A067" w14:textId="77777777">
        <w:trPr>
          <w:jc w:val="center"/>
        </w:trPr>
        <w:tc>
          <w:tcPr>
            <w:tcW w:w="3120" w:type="dxa"/>
          </w:tcPr>
          <w:p w14:paraId="1666060B" w14:textId="77777777" w:rsidR="00070EFB" w:rsidRDefault="00883100">
            <w:pPr>
              <w:spacing w:after="40" w:line="240" w:lineRule="auto"/>
              <w:jc w:val="left"/>
            </w:pPr>
            <w:r>
              <w:rPr>
                <w:sz w:val="20"/>
              </w:rPr>
              <w:t>Oversized input is refused, and the context size is always sent, so nothing is cut silently</w:t>
            </w:r>
          </w:p>
        </w:tc>
        <w:tc>
          <w:tcPr>
            <w:tcW w:w="3120" w:type="dxa"/>
          </w:tcPr>
          <w:p w14:paraId="630298EE" w14:textId="77777777" w:rsidR="00070EFB" w:rsidRDefault="00883100">
            <w:pPr>
              <w:spacing w:after="40" w:line="240" w:lineRule="auto"/>
              <w:jc w:val="left"/>
            </w:pPr>
            <w:r>
              <w:rPr>
                <w:sz w:val="20"/>
              </w:rPr>
              <w:t>engine.py:310-331; llm.py:181-190</w:t>
            </w:r>
          </w:p>
        </w:tc>
        <w:tc>
          <w:tcPr>
            <w:tcW w:w="3120" w:type="dxa"/>
          </w:tcPr>
          <w:p w14:paraId="75B1C07E" w14:textId="77777777" w:rsidR="00070EFB" w:rsidRDefault="00883100">
            <w:pPr>
              <w:spacing w:after="40" w:line="240" w:lineRule="auto"/>
              <w:jc w:val="left"/>
            </w:pPr>
            <w:r>
              <w:rPr>
                <w:sz w:val="20"/>
              </w:rPr>
              <w:t>Evaluation case EV-19</w:t>
            </w:r>
          </w:p>
        </w:tc>
      </w:tr>
      <w:tr w:rsidR="00070EFB" w14:paraId="3F7D1775" w14:textId="77777777">
        <w:trPr>
          <w:jc w:val="center"/>
        </w:trPr>
        <w:tc>
          <w:tcPr>
            <w:tcW w:w="3120" w:type="dxa"/>
          </w:tcPr>
          <w:p w14:paraId="1440685C" w14:textId="77777777" w:rsidR="00070EFB" w:rsidRDefault="00883100">
            <w:pPr>
              <w:spacing w:after="40" w:line="240" w:lineRule="auto"/>
              <w:jc w:val="left"/>
            </w:pPr>
            <w:r>
              <w:rPr>
                <w:sz w:val="20"/>
              </w:rPr>
              <w:t>Memory sits outside the loop and stores statuses only</w:t>
            </w:r>
          </w:p>
        </w:tc>
        <w:tc>
          <w:tcPr>
            <w:tcW w:w="3120" w:type="dxa"/>
          </w:tcPr>
          <w:p w14:paraId="05F05C34" w14:textId="77777777" w:rsidR="00070EFB" w:rsidRDefault="00883100">
            <w:pPr>
              <w:spacing w:after="40" w:line="240" w:lineRule="auto"/>
              <w:jc w:val="left"/>
            </w:pPr>
            <w:r>
              <w:rPr>
                <w:sz w:val="20"/>
              </w:rPr>
              <w:t>workflow/runner.py:219-234</w:t>
            </w:r>
          </w:p>
        </w:tc>
        <w:tc>
          <w:tcPr>
            <w:tcW w:w="3120" w:type="dxa"/>
          </w:tcPr>
          <w:p w14:paraId="710DF501" w14:textId="77777777" w:rsidR="00070EFB" w:rsidRDefault="00883100">
            <w:pPr>
              <w:spacing w:after="40" w:line="240" w:lineRule="auto"/>
              <w:jc w:val="left"/>
            </w:pPr>
            <w:r>
              <w:rPr>
                <w:sz w:val="20"/>
              </w:rPr>
              <w:t>Week 6 controlled comparison</w:t>
            </w:r>
          </w:p>
        </w:tc>
      </w:tr>
      <w:tr w:rsidR="00070EFB" w14:paraId="11F812BF" w14:textId="77777777">
        <w:trPr>
          <w:jc w:val="center"/>
        </w:trPr>
        <w:tc>
          <w:tcPr>
            <w:tcW w:w="3120" w:type="dxa"/>
          </w:tcPr>
          <w:p w14:paraId="3CF9B327" w14:textId="77777777" w:rsidR="00070EFB" w:rsidRDefault="00883100">
            <w:pPr>
              <w:spacing w:after="40" w:line="240" w:lineRule="auto"/>
              <w:jc w:val="left"/>
            </w:pPr>
            <w:r>
              <w:rPr>
                <w:sz w:val="20"/>
              </w:rPr>
              <w:t>Run logs hold no document text, and record each prompt by fingerprint</w:t>
            </w:r>
          </w:p>
        </w:tc>
        <w:tc>
          <w:tcPr>
            <w:tcW w:w="3120" w:type="dxa"/>
          </w:tcPr>
          <w:p w14:paraId="525ABC3A" w14:textId="77777777" w:rsidR="00070EFB" w:rsidRDefault="00883100">
            <w:pPr>
              <w:spacing w:after="40" w:line="240" w:lineRule="auto"/>
              <w:jc w:val="left"/>
            </w:pPr>
            <w:r>
              <w:rPr>
                <w:sz w:val="20"/>
              </w:rPr>
              <w:t>observability/recorder.py</w:t>
            </w:r>
          </w:p>
        </w:tc>
        <w:tc>
          <w:tcPr>
            <w:tcW w:w="3120" w:type="dxa"/>
          </w:tcPr>
          <w:p w14:paraId="7DF3EDD5" w14:textId="77777777" w:rsidR="00070EFB" w:rsidRDefault="00883100">
            <w:pPr>
              <w:spacing w:after="40" w:line="240" w:lineRule="auto"/>
              <w:jc w:val="left"/>
            </w:pPr>
            <w:r>
              <w:rPr>
                <w:sz w:val="20"/>
              </w:rPr>
              <w:t>63 tests; log files read</w:t>
            </w:r>
          </w:p>
        </w:tc>
      </w:tr>
      <w:tr w:rsidR="00070EFB" w14:paraId="4F8CBFD3" w14:textId="77777777">
        <w:trPr>
          <w:jc w:val="center"/>
        </w:trPr>
        <w:tc>
          <w:tcPr>
            <w:tcW w:w="3120" w:type="dxa"/>
          </w:tcPr>
          <w:p w14:paraId="74F3E15B" w14:textId="77777777" w:rsidR="00070EFB" w:rsidRDefault="00883100">
            <w:pPr>
              <w:spacing w:after="40" w:line="240" w:lineRule="auto"/>
              <w:jc w:val="left"/>
            </w:pPr>
            <w:r>
              <w:rPr>
                <w:sz w:val="20"/>
              </w:rPr>
              <w:t>Keys come from the environment, are compared in constant time, and the API fails closed without them</w:t>
            </w:r>
          </w:p>
        </w:tc>
        <w:tc>
          <w:tcPr>
            <w:tcW w:w="3120" w:type="dxa"/>
          </w:tcPr>
          <w:p w14:paraId="4B195432" w14:textId="77777777" w:rsidR="00070EFB" w:rsidRDefault="00883100">
            <w:pPr>
              <w:spacing w:after="40" w:line="240" w:lineRule="auto"/>
              <w:jc w:val="left"/>
            </w:pPr>
            <w:r>
              <w:rPr>
                <w:sz w:val="20"/>
              </w:rPr>
              <w:t>tools/authorization.py:92-128</w:t>
            </w:r>
          </w:p>
        </w:tc>
        <w:tc>
          <w:tcPr>
            <w:tcW w:w="3120" w:type="dxa"/>
          </w:tcPr>
          <w:p w14:paraId="25BFF0FC" w14:textId="77777777" w:rsidR="00070EFB" w:rsidRDefault="00883100">
            <w:pPr>
              <w:spacing w:after="40" w:line="240" w:lineRule="auto"/>
              <w:jc w:val="left"/>
            </w:pPr>
            <w:r>
              <w:rPr>
                <w:sz w:val="20"/>
              </w:rPr>
              <w:t>Probed with a test client</w:t>
            </w:r>
          </w:p>
        </w:tc>
      </w:tr>
      <w:tr w:rsidR="00070EFB" w14:paraId="2F128BCF" w14:textId="77777777">
        <w:trPr>
          <w:jc w:val="center"/>
        </w:trPr>
        <w:tc>
          <w:tcPr>
            <w:tcW w:w="3120" w:type="dxa"/>
          </w:tcPr>
          <w:p w14:paraId="65A7D80B" w14:textId="77777777" w:rsidR="00070EFB" w:rsidRDefault="00883100">
            <w:pPr>
              <w:spacing w:after="40" w:line="240" w:lineRule="auto"/>
              <w:jc w:val="left"/>
            </w:pPr>
            <w:r>
              <w:rPr>
                <w:sz w:val="20"/>
              </w:rPr>
              <w:t>No secret appears anywhere in the git history</w:t>
            </w:r>
          </w:p>
        </w:tc>
        <w:tc>
          <w:tcPr>
            <w:tcW w:w="3120" w:type="dxa"/>
          </w:tcPr>
          <w:p w14:paraId="73180864" w14:textId="77777777" w:rsidR="00070EFB" w:rsidRDefault="00883100">
            <w:pPr>
              <w:spacing w:after="40" w:line="240" w:lineRule="auto"/>
              <w:jc w:val="left"/>
            </w:pPr>
            <w:r>
              <w:rPr>
                <w:sz w:val="20"/>
              </w:rPr>
              <w:t>79 commits on all branches</w:t>
            </w:r>
          </w:p>
        </w:tc>
        <w:tc>
          <w:tcPr>
            <w:tcW w:w="3120" w:type="dxa"/>
          </w:tcPr>
          <w:p w14:paraId="7C06E1D4" w14:textId="77777777" w:rsidR="00070EFB" w:rsidRDefault="00883100">
            <w:pPr>
              <w:spacing w:after="40" w:line="240" w:lineRule="auto"/>
              <w:jc w:val="left"/>
            </w:pPr>
            <w:r>
              <w:rPr>
                <w:sz w:val="20"/>
              </w:rPr>
              <w:t>Searched</w:t>
            </w:r>
          </w:p>
        </w:tc>
      </w:tr>
      <w:tr w:rsidR="00070EFB" w14:paraId="7792E597" w14:textId="77777777">
        <w:trPr>
          <w:jc w:val="center"/>
        </w:trPr>
        <w:tc>
          <w:tcPr>
            <w:tcW w:w="3120" w:type="dxa"/>
          </w:tcPr>
          <w:p w14:paraId="758A5F89" w14:textId="77777777" w:rsidR="00070EFB" w:rsidRDefault="00883100">
            <w:pPr>
              <w:spacing w:after="40" w:line="240" w:lineRule="auto"/>
              <w:jc w:val="left"/>
            </w:pPr>
            <w:r>
              <w:rPr>
                <w:sz w:val="20"/>
              </w:rPr>
              <w:t>Refusals of scoring, ranking and award run before any model call</w:t>
            </w:r>
          </w:p>
        </w:tc>
        <w:tc>
          <w:tcPr>
            <w:tcW w:w="3120" w:type="dxa"/>
          </w:tcPr>
          <w:p w14:paraId="587FF4B8" w14:textId="77777777" w:rsidR="00070EFB" w:rsidRDefault="00883100">
            <w:pPr>
              <w:spacing w:after="40" w:line="240" w:lineRule="auto"/>
              <w:jc w:val="left"/>
            </w:pPr>
            <w:r>
              <w:rPr>
                <w:sz w:val="20"/>
              </w:rPr>
              <w:t>safety.py; engine.py:423</w:t>
            </w:r>
          </w:p>
        </w:tc>
        <w:tc>
          <w:tcPr>
            <w:tcW w:w="3120" w:type="dxa"/>
          </w:tcPr>
          <w:p w14:paraId="3FDC0AB0" w14:textId="77777777" w:rsidR="00070EFB" w:rsidRDefault="00883100">
            <w:pPr>
              <w:spacing w:after="40" w:line="240" w:lineRule="auto"/>
              <w:jc w:val="left"/>
            </w:pPr>
            <w:r>
              <w:rPr>
                <w:sz w:val="20"/>
              </w:rPr>
              <w:t>Final evaluation TC19 to TC21</w:t>
            </w:r>
          </w:p>
        </w:tc>
      </w:tr>
    </w:tbl>
    <w:p w14:paraId="597EC206" w14:textId="77777777" w:rsidR="00070EFB" w:rsidRDefault="00070EFB">
      <w:pPr>
        <w:spacing w:after="0"/>
      </w:pPr>
    </w:p>
    <w:p w14:paraId="6EE636DF" w14:textId="77777777" w:rsidR="00070EFB" w:rsidRDefault="00883100">
      <w:pPr>
        <w:pStyle w:val="Heading1"/>
      </w:pPr>
      <w:bookmarkStart w:id="31" w:name="_Toc243472111"/>
      <w:r>
        <w:lastRenderedPageBreak/>
        <w:t>6. Defects to Fix This Week and Known Limitations</w:t>
      </w:r>
      <w:bookmarkEnd w:id="31"/>
    </w:p>
    <w:p w14:paraId="10D3E8EC" w14:textId="77777777" w:rsidR="00070EFB" w:rsidRDefault="00883100">
      <w:r>
        <w:t>Table 16 lists the six defects recommended for this week's defect task (ClickUp 123tcvwpre2), in order. Each is small, can be tested without the model, and errs on the cautious side. Each changes what the system reports, so the version must be bumped and the named scenarios re-run, or the report must say that the final evaluation describes version 0.6.4.</w:t>
      </w:r>
    </w:p>
    <w:p w14:paraId="2C9B6C65" w14:textId="18FE4FEE" w:rsidR="00070EFB" w:rsidRDefault="00883100">
      <w:pPr>
        <w:pStyle w:val="Caption"/>
        <w:jc w:val="left"/>
      </w:pPr>
      <w:bookmarkStart w:id="32" w:name="_Toc243472129"/>
      <w:r>
        <w:t xml:space="preserve">Table </w:t>
      </w:r>
      <w:r>
        <w:fldChar w:fldCharType="begin"/>
      </w:r>
      <w:r>
        <w:instrText xml:space="preserve"> SEQ Table \* ARABIC </w:instrText>
      </w:r>
      <w:r>
        <w:fldChar w:fldCharType="separate"/>
      </w:r>
      <w:r w:rsidR="00A95BF2">
        <w:rPr>
          <w:noProof/>
        </w:rPr>
        <w:t>16</w:t>
      </w:r>
      <w:r>
        <w:fldChar w:fldCharType="end"/>
      </w:r>
      <w:r>
        <w:t xml:space="preserve">: </w:t>
      </w:r>
      <w:r>
        <w:t>Defects recommended for this week, in order</w:t>
      </w:r>
      <w:bookmarkEnd w:id="32"/>
    </w:p>
    <w:tbl>
      <w:tblPr>
        <w:tblStyle w:val="TableGrid"/>
        <w:tblW w:w="0" w:type="auto"/>
        <w:jc w:val="center"/>
        <w:tblLook w:val="04A0" w:firstRow="1" w:lastRow="0" w:firstColumn="1" w:lastColumn="0" w:noHBand="0" w:noVBand="1"/>
      </w:tblPr>
      <w:tblGrid>
        <w:gridCol w:w="1872"/>
        <w:gridCol w:w="1872"/>
        <w:gridCol w:w="1872"/>
        <w:gridCol w:w="1872"/>
        <w:gridCol w:w="1872"/>
      </w:tblGrid>
      <w:tr w:rsidR="00070EFB" w14:paraId="354BA602" w14:textId="77777777">
        <w:trPr>
          <w:tblHeader/>
          <w:jc w:val="center"/>
        </w:trPr>
        <w:tc>
          <w:tcPr>
            <w:tcW w:w="1872" w:type="dxa"/>
          </w:tcPr>
          <w:p w14:paraId="619A1D2E" w14:textId="77777777" w:rsidR="00070EFB" w:rsidRDefault="00883100">
            <w:pPr>
              <w:spacing w:after="40" w:line="240" w:lineRule="auto"/>
              <w:jc w:val="left"/>
            </w:pPr>
            <w:r>
              <w:rPr>
                <w:b/>
                <w:sz w:val="20"/>
              </w:rPr>
              <w:t>Order</w:t>
            </w:r>
          </w:p>
        </w:tc>
        <w:tc>
          <w:tcPr>
            <w:tcW w:w="1872" w:type="dxa"/>
          </w:tcPr>
          <w:p w14:paraId="705E5A48" w14:textId="77777777" w:rsidR="00070EFB" w:rsidRDefault="00883100">
            <w:pPr>
              <w:spacing w:after="40" w:line="240" w:lineRule="auto"/>
              <w:jc w:val="left"/>
            </w:pPr>
            <w:r>
              <w:rPr>
                <w:b/>
                <w:sz w:val="20"/>
              </w:rPr>
              <w:t>ID</w:t>
            </w:r>
          </w:p>
        </w:tc>
        <w:tc>
          <w:tcPr>
            <w:tcW w:w="1872" w:type="dxa"/>
          </w:tcPr>
          <w:p w14:paraId="6EBA5D8F" w14:textId="77777777" w:rsidR="00070EFB" w:rsidRDefault="00883100">
            <w:pPr>
              <w:spacing w:after="40" w:line="240" w:lineRule="auto"/>
              <w:jc w:val="left"/>
            </w:pPr>
            <w:r>
              <w:rPr>
                <w:b/>
                <w:sz w:val="20"/>
              </w:rPr>
              <w:t>Defect</w:t>
            </w:r>
          </w:p>
        </w:tc>
        <w:tc>
          <w:tcPr>
            <w:tcW w:w="1872" w:type="dxa"/>
          </w:tcPr>
          <w:p w14:paraId="7EA43C3E" w14:textId="77777777" w:rsidR="00070EFB" w:rsidRDefault="00883100">
            <w:pPr>
              <w:spacing w:after="40" w:line="240" w:lineRule="auto"/>
              <w:jc w:val="left"/>
            </w:pPr>
            <w:r>
              <w:rPr>
                <w:b/>
                <w:sz w:val="20"/>
              </w:rPr>
              <w:t>Fix</w:t>
            </w:r>
          </w:p>
        </w:tc>
        <w:tc>
          <w:tcPr>
            <w:tcW w:w="1872" w:type="dxa"/>
          </w:tcPr>
          <w:p w14:paraId="7DA81C1E" w14:textId="77777777" w:rsidR="00070EFB" w:rsidRDefault="00883100">
            <w:pPr>
              <w:spacing w:after="40" w:line="240" w:lineRule="auto"/>
              <w:jc w:val="left"/>
            </w:pPr>
            <w:r>
              <w:rPr>
                <w:b/>
                <w:sz w:val="20"/>
              </w:rPr>
              <w:t>Re-test after the fix</w:t>
            </w:r>
          </w:p>
        </w:tc>
      </w:tr>
      <w:tr w:rsidR="00070EFB" w14:paraId="7CE78013" w14:textId="77777777">
        <w:trPr>
          <w:jc w:val="center"/>
        </w:trPr>
        <w:tc>
          <w:tcPr>
            <w:tcW w:w="1872" w:type="dxa"/>
          </w:tcPr>
          <w:p w14:paraId="322C5EFD" w14:textId="77777777" w:rsidR="00070EFB" w:rsidRDefault="00883100">
            <w:pPr>
              <w:spacing w:after="40" w:line="240" w:lineRule="auto"/>
              <w:jc w:val="left"/>
            </w:pPr>
            <w:r>
              <w:rPr>
                <w:sz w:val="20"/>
              </w:rPr>
              <w:t>1</w:t>
            </w:r>
          </w:p>
        </w:tc>
        <w:tc>
          <w:tcPr>
            <w:tcW w:w="1872" w:type="dxa"/>
          </w:tcPr>
          <w:p w14:paraId="6B44D597" w14:textId="77777777" w:rsidR="00070EFB" w:rsidRDefault="00883100">
            <w:pPr>
              <w:spacing w:after="40" w:line="240" w:lineRule="auto"/>
              <w:jc w:val="left"/>
            </w:pPr>
            <w:r>
              <w:rPr>
                <w:sz w:val="20"/>
              </w:rPr>
              <w:t>R15</w:t>
            </w:r>
          </w:p>
        </w:tc>
        <w:tc>
          <w:tcPr>
            <w:tcW w:w="1872" w:type="dxa"/>
          </w:tcPr>
          <w:p w14:paraId="4AC2FF36" w14:textId="77777777" w:rsidR="00070EFB" w:rsidRDefault="00883100">
            <w:pPr>
              <w:spacing w:after="40" w:line="240" w:lineRule="auto"/>
              <w:jc w:val="left"/>
            </w:pPr>
            <w:r>
              <w:rPr>
                <w:sz w:val="20"/>
              </w:rPr>
              <w:t>The boundary screen misses common scoring wording and blocks some correct answers</w:t>
            </w:r>
          </w:p>
        </w:tc>
        <w:tc>
          <w:tcPr>
            <w:tcW w:w="1872" w:type="dxa"/>
          </w:tcPr>
          <w:p w14:paraId="35C5901C" w14:textId="77777777" w:rsidR="00070EFB" w:rsidRDefault="00883100">
            <w:pPr>
              <w:spacing w:after="40" w:line="240" w:lineRule="auto"/>
              <w:jc w:val="left"/>
            </w:pPr>
            <w:r>
              <w:rPr>
                <w:sz w:val="20"/>
              </w:rPr>
              <w:t>Widen the patterns; mask checklist item names before screening; allow the system's own wording</w:t>
            </w:r>
          </w:p>
        </w:tc>
        <w:tc>
          <w:tcPr>
            <w:tcW w:w="1872" w:type="dxa"/>
          </w:tcPr>
          <w:p w14:paraId="773665AC" w14:textId="77777777" w:rsidR="00070EFB" w:rsidRDefault="00883100">
            <w:pPr>
              <w:spacing w:after="40" w:line="240" w:lineRule="auto"/>
              <w:jc w:val="left"/>
            </w:pPr>
            <w:r>
              <w:rPr>
                <w:sz w:val="20"/>
              </w:rPr>
              <w:t>test_safety.py; final evaluation TC19 to TC22</w:t>
            </w:r>
          </w:p>
        </w:tc>
      </w:tr>
      <w:tr w:rsidR="00070EFB" w14:paraId="0637E403" w14:textId="77777777">
        <w:trPr>
          <w:jc w:val="center"/>
        </w:trPr>
        <w:tc>
          <w:tcPr>
            <w:tcW w:w="1872" w:type="dxa"/>
          </w:tcPr>
          <w:p w14:paraId="58295E33" w14:textId="77777777" w:rsidR="00070EFB" w:rsidRDefault="00883100">
            <w:pPr>
              <w:spacing w:after="40" w:line="240" w:lineRule="auto"/>
              <w:jc w:val="left"/>
            </w:pPr>
            <w:r>
              <w:rPr>
                <w:sz w:val="20"/>
              </w:rPr>
              <w:t>2</w:t>
            </w:r>
          </w:p>
        </w:tc>
        <w:tc>
          <w:tcPr>
            <w:tcW w:w="1872" w:type="dxa"/>
          </w:tcPr>
          <w:p w14:paraId="460FA9C3" w14:textId="77777777" w:rsidR="00070EFB" w:rsidRDefault="00883100">
            <w:pPr>
              <w:spacing w:after="40" w:line="240" w:lineRule="auto"/>
              <w:jc w:val="left"/>
            </w:pPr>
            <w:r>
              <w:rPr>
                <w:sz w:val="20"/>
              </w:rPr>
              <w:t>R17</w:t>
            </w:r>
          </w:p>
        </w:tc>
        <w:tc>
          <w:tcPr>
            <w:tcW w:w="1872" w:type="dxa"/>
          </w:tcPr>
          <w:p w14:paraId="61F07282" w14:textId="77777777" w:rsidR="00070EFB" w:rsidRDefault="00883100">
            <w:pPr>
              <w:spacing w:after="40" w:line="240" w:lineRule="auto"/>
              <w:jc w:val="left"/>
            </w:pPr>
            <w:r>
              <w:rPr>
                <w:sz w:val="20"/>
              </w:rPr>
              <w:t>A document on a scanned page is reported Not Found with no warning</w:t>
            </w:r>
          </w:p>
        </w:tc>
        <w:tc>
          <w:tcPr>
            <w:tcW w:w="1872" w:type="dxa"/>
          </w:tcPr>
          <w:p w14:paraId="6065C8CE" w14:textId="77777777" w:rsidR="00070EFB" w:rsidRDefault="00883100">
            <w:pPr>
              <w:spacing w:after="40" w:line="240" w:lineRule="auto"/>
              <w:jc w:val="left"/>
            </w:pPr>
            <w:r>
              <w:rPr>
                <w:sz w:val="20"/>
              </w:rPr>
              <w:t>Send such items to review and name the unreadable pages</w:t>
            </w:r>
          </w:p>
        </w:tc>
        <w:tc>
          <w:tcPr>
            <w:tcW w:w="1872" w:type="dxa"/>
          </w:tcPr>
          <w:p w14:paraId="3BD57009" w14:textId="77777777" w:rsidR="00070EFB" w:rsidRDefault="00883100">
            <w:pPr>
              <w:spacing w:after="40" w:line="240" w:lineRule="auto"/>
              <w:jc w:val="left"/>
            </w:pPr>
            <w:r>
              <w:rPr>
                <w:sz w:val="20"/>
              </w:rPr>
              <w:t>TC07</w:t>
            </w:r>
          </w:p>
        </w:tc>
      </w:tr>
      <w:tr w:rsidR="00070EFB" w14:paraId="4253F7D5" w14:textId="77777777">
        <w:trPr>
          <w:jc w:val="center"/>
        </w:trPr>
        <w:tc>
          <w:tcPr>
            <w:tcW w:w="1872" w:type="dxa"/>
          </w:tcPr>
          <w:p w14:paraId="2932F94B" w14:textId="77777777" w:rsidR="00070EFB" w:rsidRDefault="00883100">
            <w:pPr>
              <w:spacing w:after="40" w:line="240" w:lineRule="auto"/>
              <w:jc w:val="left"/>
            </w:pPr>
            <w:r>
              <w:rPr>
                <w:sz w:val="20"/>
              </w:rPr>
              <w:t>3</w:t>
            </w:r>
          </w:p>
        </w:tc>
        <w:tc>
          <w:tcPr>
            <w:tcW w:w="1872" w:type="dxa"/>
          </w:tcPr>
          <w:p w14:paraId="2392808C" w14:textId="77777777" w:rsidR="00070EFB" w:rsidRDefault="00883100">
            <w:pPr>
              <w:spacing w:after="40" w:line="240" w:lineRule="auto"/>
              <w:jc w:val="left"/>
            </w:pPr>
            <w:r>
              <w:rPr>
                <w:sz w:val="20"/>
              </w:rPr>
              <w:t>R1</w:t>
            </w:r>
          </w:p>
        </w:tc>
        <w:tc>
          <w:tcPr>
            <w:tcW w:w="1872" w:type="dxa"/>
          </w:tcPr>
          <w:p w14:paraId="465A4D95" w14:textId="77777777" w:rsidR="00070EFB" w:rsidRDefault="00883100">
            <w:pPr>
              <w:spacing w:after="40" w:line="240" w:lineRule="auto"/>
              <w:jc w:val="left"/>
            </w:pPr>
            <w:r>
              <w:rPr>
                <w:sz w:val="20"/>
              </w:rPr>
              <w:t>A partly invented quotation can pass grounding</w:t>
            </w:r>
          </w:p>
        </w:tc>
        <w:tc>
          <w:tcPr>
            <w:tcW w:w="1872" w:type="dxa"/>
          </w:tcPr>
          <w:p w14:paraId="115F14FD" w14:textId="77777777" w:rsidR="00070EFB" w:rsidRDefault="00883100">
            <w:pPr>
              <w:spacing w:after="40" w:line="240" w:lineRule="auto"/>
              <w:jc w:val="left"/>
            </w:pPr>
            <w:r>
              <w:rPr>
                <w:sz w:val="20"/>
              </w:rPr>
              <w:t>Require the whole quotation, at least 20 characters, allowing only a trailing ellipsis</w:t>
            </w:r>
          </w:p>
        </w:tc>
        <w:tc>
          <w:tcPr>
            <w:tcW w:w="1872" w:type="dxa"/>
          </w:tcPr>
          <w:p w14:paraId="07B4E8CF" w14:textId="77777777" w:rsidR="00070EFB" w:rsidRDefault="00883100">
            <w:pPr>
              <w:spacing w:after="40" w:line="240" w:lineRule="auto"/>
              <w:jc w:val="left"/>
            </w:pPr>
            <w:r>
              <w:rPr>
                <w:sz w:val="20"/>
              </w:rPr>
              <w:t>test_engine.py; replay the recorded quotations</w:t>
            </w:r>
          </w:p>
        </w:tc>
      </w:tr>
      <w:tr w:rsidR="00070EFB" w14:paraId="3D70EAB2" w14:textId="77777777">
        <w:trPr>
          <w:jc w:val="center"/>
        </w:trPr>
        <w:tc>
          <w:tcPr>
            <w:tcW w:w="1872" w:type="dxa"/>
          </w:tcPr>
          <w:p w14:paraId="2A578DC8" w14:textId="77777777" w:rsidR="00070EFB" w:rsidRDefault="00883100">
            <w:pPr>
              <w:spacing w:after="40" w:line="240" w:lineRule="auto"/>
              <w:jc w:val="left"/>
            </w:pPr>
            <w:r>
              <w:rPr>
                <w:sz w:val="20"/>
              </w:rPr>
              <w:t>4</w:t>
            </w:r>
          </w:p>
        </w:tc>
        <w:tc>
          <w:tcPr>
            <w:tcW w:w="1872" w:type="dxa"/>
          </w:tcPr>
          <w:p w14:paraId="7BE6FE9B" w14:textId="77777777" w:rsidR="00070EFB" w:rsidRDefault="00883100">
            <w:pPr>
              <w:spacing w:after="40" w:line="240" w:lineRule="auto"/>
              <w:jc w:val="left"/>
            </w:pPr>
            <w:r>
              <w:rPr>
                <w:sz w:val="20"/>
              </w:rPr>
              <w:t>R8</w:t>
            </w:r>
          </w:p>
        </w:tc>
        <w:tc>
          <w:tcPr>
            <w:tcW w:w="1872" w:type="dxa"/>
          </w:tcPr>
          <w:p w14:paraId="67C26F0D" w14:textId="77777777" w:rsidR="00070EFB" w:rsidRDefault="00883100">
            <w:pPr>
              <w:spacing w:after="40" w:line="240" w:lineRule="auto"/>
              <w:jc w:val="left"/>
            </w:pPr>
            <w:r>
              <w:rPr>
                <w:sz w:val="20"/>
              </w:rPr>
              <w:t>An impossible page is dropped silently and mislabelled</w:t>
            </w:r>
          </w:p>
        </w:tc>
        <w:tc>
          <w:tcPr>
            <w:tcW w:w="1872" w:type="dxa"/>
          </w:tcPr>
          <w:p w14:paraId="292B318C" w14:textId="77777777" w:rsidR="00070EFB" w:rsidRDefault="00883100">
            <w:pPr>
              <w:spacing w:after="40" w:line="240" w:lineRule="auto"/>
              <w:jc w:val="left"/>
            </w:pPr>
            <w:r>
              <w:rPr>
                <w:sz w:val="20"/>
              </w:rPr>
              <w:t>Locate the quotation's page in the text; correct the wording</w:t>
            </w:r>
          </w:p>
        </w:tc>
        <w:tc>
          <w:tcPr>
            <w:tcW w:w="1872" w:type="dxa"/>
          </w:tcPr>
          <w:p w14:paraId="791889F1" w14:textId="77777777" w:rsidR="00070EFB" w:rsidRDefault="00883100">
            <w:pPr>
              <w:spacing w:after="40" w:line="240" w:lineRule="auto"/>
              <w:jc w:val="left"/>
            </w:pPr>
            <w:r>
              <w:rPr>
                <w:sz w:val="20"/>
              </w:rPr>
              <w:t>TC26; evaluation case EV-01</w:t>
            </w:r>
          </w:p>
        </w:tc>
      </w:tr>
      <w:tr w:rsidR="00070EFB" w14:paraId="3D5E901D" w14:textId="77777777">
        <w:trPr>
          <w:jc w:val="center"/>
        </w:trPr>
        <w:tc>
          <w:tcPr>
            <w:tcW w:w="1872" w:type="dxa"/>
          </w:tcPr>
          <w:p w14:paraId="2FE88A27" w14:textId="77777777" w:rsidR="00070EFB" w:rsidRDefault="00883100">
            <w:pPr>
              <w:spacing w:after="40" w:line="240" w:lineRule="auto"/>
              <w:jc w:val="left"/>
            </w:pPr>
            <w:r>
              <w:rPr>
                <w:sz w:val="20"/>
              </w:rPr>
              <w:t>5</w:t>
            </w:r>
          </w:p>
        </w:tc>
        <w:tc>
          <w:tcPr>
            <w:tcW w:w="1872" w:type="dxa"/>
          </w:tcPr>
          <w:p w14:paraId="0708CBB2" w14:textId="77777777" w:rsidR="00070EFB" w:rsidRDefault="00883100">
            <w:pPr>
              <w:spacing w:after="40" w:line="240" w:lineRule="auto"/>
              <w:jc w:val="left"/>
            </w:pPr>
            <w:r>
              <w:rPr>
                <w:sz w:val="20"/>
              </w:rPr>
              <w:t>R9</w:t>
            </w:r>
          </w:p>
        </w:tc>
        <w:tc>
          <w:tcPr>
            <w:tcW w:w="1872" w:type="dxa"/>
          </w:tcPr>
          <w:p w14:paraId="777B10C0" w14:textId="77777777" w:rsidR="00070EFB" w:rsidRDefault="00883100">
            <w:pPr>
              <w:spacing w:after="40" w:line="240" w:lineRule="auto"/>
              <w:jc w:val="left"/>
            </w:pPr>
            <w:r>
              <w:rPr>
                <w:sz w:val="20"/>
              </w:rPr>
              <w:t>Review items appear in the missing items list</w:t>
            </w:r>
          </w:p>
        </w:tc>
        <w:tc>
          <w:tcPr>
            <w:tcW w:w="1872" w:type="dxa"/>
          </w:tcPr>
          <w:p w14:paraId="473E9295" w14:textId="77777777" w:rsidR="00070EFB" w:rsidRDefault="00883100">
            <w:pPr>
              <w:spacing w:after="40" w:line="240" w:lineRule="auto"/>
              <w:jc w:val="left"/>
            </w:pPr>
            <w:r>
              <w:rPr>
                <w:sz w:val="20"/>
              </w:rPr>
              <w:t>List only Not Found items</w:t>
            </w:r>
          </w:p>
        </w:tc>
        <w:tc>
          <w:tcPr>
            <w:tcW w:w="1872" w:type="dxa"/>
          </w:tcPr>
          <w:p w14:paraId="468A2948" w14:textId="77777777" w:rsidR="00070EFB" w:rsidRDefault="00883100">
            <w:pPr>
              <w:spacing w:after="40" w:line="240" w:lineRule="auto"/>
              <w:jc w:val="left"/>
            </w:pPr>
            <w:r>
              <w:rPr>
                <w:sz w:val="20"/>
              </w:rPr>
              <w:t>test_engine.py; test_reports.py</w:t>
            </w:r>
          </w:p>
        </w:tc>
      </w:tr>
      <w:tr w:rsidR="00070EFB" w14:paraId="74D53194" w14:textId="77777777">
        <w:trPr>
          <w:jc w:val="center"/>
        </w:trPr>
        <w:tc>
          <w:tcPr>
            <w:tcW w:w="1872" w:type="dxa"/>
          </w:tcPr>
          <w:p w14:paraId="6FCB8405" w14:textId="77777777" w:rsidR="00070EFB" w:rsidRDefault="00883100">
            <w:pPr>
              <w:spacing w:after="40" w:line="240" w:lineRule="auto"/>
              <w:jc w:val="left"/>
            </w:pPr>
            <w:r>
              <w:rPr>
                <w:sz w:val="20"/>
              </w:rPr>
              <w:t>6</w:t>
            </w:r>
          </w:p>
        </w:tc>
        <w:tc>
          <w:tcPr>
            <w:tcW w:w="1872" w:type="dxa"/>
          </w:tcPr>
          <w:p w14:paraId="6D94ABB3" w14:textId="77777777" w:rsidR="00070EFB" w:rsidRDefault="00883100">
            <w:pPr>
              <w:spacing w:after="40" w:line="240" w:lineRule="auto"/>
              <w:jc w:val="left"/>
            </w:pPr>
            <w:r>
              <w:rPr>
                <w:sz w:val="20"/>
              </w:rPr>
              <w:t>R4, R29</w:t>
            </w:r>
          </w:p>
        </w:tc>
        <w:tc>
          <w:tcPr>
            <w:tcW w:w="1872" w:type="dxa"/>
          </w:tcPr>
          <w:p w14:paraId="7B8BE3D7" w14:textId="77777777" w:rsidR="00070EFB" w:rsidRDefault="00883100">
            <w:pPr>
              <w:spacing w:after="40" w:line="240" w:lineRule="auto"/>
              <w:jc w:val="left"/>
            </w:pPr>
            <w:r>
              <w:rPr>
                <w:sz w:val="20"/>
              </w:rPr>
              <w:t>Reports state a percentage and the workflow report has no disclaimer</w:t>
            </w:r>
          </w:p>
        </w:tc>
        <w:tc>
          <w:tcPr>
            <w:tcW w:w="1872" w:type="dxa"/>
          </w:tcPr>
          <w:p w14:paraId="40B0AC03" w14:textId="77777777" w:rsidR="00070EFB" w:rsidRDefault="00883100">
            <w:pPr>
              <w:spacing w:after="40" w:line="240" w:lineRule="auto"/>
              <w:jc w:val="left"/>
            </w:pPr>
            <w:r>
              <w:rPr>
                <w:sz w:val="20"/>
              </w:rPr>
              <w:t>Show counts such as "4 of 5 found" wherever people read the result; add the disclaimer and "Found means located, not verified as valid"</w:t>
            </w:r>
          </w:p>
        </w:tc>
        <w:tc>
          <w:tcPr>
            <w:tcW w:w="1872" w:type="dxa"/>
          </w:tcPr>
          <w:p w14:paraId="54C3C123" w14:textId="77777777" w:rsidR="00070EFB" w:rsidRDefault="00883100">
            <w:pPr>
              <w:spacing w:after="40" w:line="240" w:lineRule="auto"/>
              <w:jc w:val="left"/>
            </w:pPr>
            <w:r>
              <w:rPr>
                <w:sz w:val="20"/>
              </w:rPr>
              <w:t>TC22; test_tools.py; test_workflow.py</w:t>
            </w:r>
          </w:p>
        </w:tc>
      </w:tr>
    </w:tbl>
    <w:p w14:paraId="31DC011D" w14:textId="77777777" w:rsidR="00070EFB" w:rsidRDefault="00070EFB">
      <w:pPr>
        <w:spacing w:after="0"/>
      </w:pPr>
    </w:p>
    <w:p w14:paraId="6023833C" w14:textId="77777777" w:rsidR="00070EFB" w:rsidRDefault="00883100">
      <w:r>
        <w:t>Three quick changes can travel with these: escape the prompt markers (R2), remove the Gemini pointer from the error message (R7), and strip the path prefix in the authentication middleware (R3).</w:t>
      </w:r>
    </w:p>
    <w:p w14:paraId="4D6E7C7F" w14:textId="77777777" w:rsidR="00070EFB" w:rsidRDefault="00883100">
      <w:r>
        <w:lastRenderedPageBreak/>
        <w:t>Everything else should be recorded as a known limitation that remains. The most important are these:</w:t>
      </w:r>
    </w:p>
    <w:p w14:paraId="22AAFCF7" w14:textId="77777777" w:rsidR="00070EFB" w:rsidRDefault="00883100">
      <w:pPr>
        <w:pStyle w:val="ListBullet"/>
      </w:pPr>
      <w:r>
        <w:t>The system checks that a document is present, not that it is valid (R42).</w:t>
      </w:r>
    </w:p>
    <w:p w14:paraId="14B747A1" w14:textId="77777777" w:rsidR="00070EFB" w:rsidRDefault="00883100">
      <w:pPr>
        <w:pStyle w:val="ListBullet"/>
      </w:pPr>
      <w:r>
        <w:t>An officer cannot override a single item (R5). An override route should wait until reports are kept on the server.</w:t>
      </w:r>
    </w:p>
    <w:p w14:paraId="5643B24B" w14:textId="77777777" w:rsidR="00070EFB" w:rsidRDefault="00883100">
      <w:pPr>
        <w:pStyle w:val="ListBullet"/>
      </w:pPr>
      <w:r>
        <w:t>The architecture documents are Week 1 proposals (R6).</w:t>
      </w:r>
    </w:p>
    <w:p w14:paraId="7E1BDA08" w14:textId="77777777" w:rsidR="00070EFB" w:rsidRDefault="00883100">
      <w:pPr>
        <w:pStyle w:val="ListBullet"/>
      </w:pPr>
      <w:r>
        <w:t>Submissions over about 45 pages are refused (R7), and checks are slow on a CPU (R22).</w:t>
      </w:r>
    </w:p>
    <w:p w14:paraId="0D886F9A" w14:textId="77777777" w:rsidR="00070EFB" w:rsidRDefault="00883100">
      <w:pPr>
        <w:pStyle w:val="ListBullet"/>
      </w:pPr>
      <w:r>
        <w:t>Hidden text is not detected (R2), and the API should not be run behind a path prefix until R3 is fixed.</w:t>
      </w:r>
    </w:p>
    <w:p w14:paraId="462E22D0" w14:textId="77777777" w:rsidR="00070EFB" w:rsidRDefault="00883100">
      <w:pPr>
        <w:pStyle w:val="ListBullet"/>
      </w:pPr>
      <w:r>
        <w:t>Tickets and the procurement record are simulated and held in memory (R43).</w:t>
      </w:r>
    </w:p>
    <w:p w14:paraId="72FA646B" w14:textId="77777777" w:rsidR="00070EFB" w:rsidRDefault="00883100">
      <w:pPr>
        <w:pStyle w:val="ListBullet"/>
      </w:pPr>
      <w:r>
        <w:t>Real bids need the data protection steps in R23 and R24 first.</w:t>
      </w:r>
    </w:p>
    <w:p w14:paraId="0AEB5B6E" w14:textId="77777777" w:rsidR="00070EFB" w:rsidRDefault="00883100">
      <w:pPr>
        <w:pStyle w:val="Heading1"/>
      </w:pPr>
      <w:bookmarkStart w:id="33" w:name="_Toc243472112"/>
      <w:r>
        <w:lastRenderedPageBreak/>
        <w:t>7. Conclusion</w:t>
      </w:r>
      <w:bookmarkEnd w:id="33"/>
    </w:p>
    <w:p w14:paraId="021F3680" w14:textId="77777777" w:rsidR="00070EFB" w:rsidRDefault="00883100">
      <w:r>
        <w:t>The system's central controls held under review and under the 32 scenarios. Nothing was scored, ranked or published without sign-off, and no hidden instruction was obeyed. The weaknesses lie where the system trusts word patterns or the model's judgement, and where the design promised more than was built. Six small defects can be fixed this week without touching what works. The rest are limitations to state plainly in the final report, which this review feeds.</w:t>
      </w:r>
    </w:p>
    <w:p w14:paraId="027A6E12" w14:textId="77777777" w:rsidR="00070EFB" w:rsidRDefault="00883100">
      <w:pPr>
        <w:pStyle w:val="Heading1"/>
      </w:pPr>
      <w:bookmarkStart w:id="34" w:name="_Toc243472113"/>
      <w:r>
        <w:lastRenderedPageBreak/>
        <w:t>References</w:t>
      </w:r>
      <w:bookmarkEnd w:id="34"/>
    </w:p>
    <w:p w14:paraId="2DDD6A68" w14:textId="77777777" w:rsidR="00070EFB" w:rsidRDefault="00883100">
      <w:r>
        <w:t xml:space="preserve">Johnson, M. (2026). </w:t>
      </w:r>
      <w:r>
        <w:rPr>
          <w:i/>
        </w:rPr>
        <w:t>Final evaluation set: 32 scenarios</w:t>
      </w:r>
      <w:r>
        <w:t xml:space="preserve"> [Unpublished project document]. Group H (Evening), BSE4104, Makerere University.</w:t>
      </w:r>
    </w:p>
    <w:p w14:paraId="2247D54B" w14:textId="77777777" w:rsidR="00070EFB" w:rsidRDefault="00883100">
      <w:r>
        <w:t xml:space="preserve">Katongole, J. (2026). </w:t>
      </w:r>
      <w:r>
        <w:rPr>
          <w:i/>
        </w:rPr>
        <w:t>Final evaluation: The 32 scenarios scored against the team rubric</w:t>
      </w:r>
      <w:r>
        <w:t xml:space="preserve"> [Unpublished project document]. Group H (Evening), BSE4104, Makerere University.</w:t>
      </w:r>
    </w:p>
    <w:p w14:paraId="38CE7550" w14:textId="77777777" w:rsidR="00070EFB" w:rsidRDefault="00883100">
      <w:r>
        <w:t xml:space="preserve">Mwesigwa, I., and Bataringaya, B. (2026). </w:t>
      </w:r>
      <w:r>
        <w:rPr>
          <w:i/>
        </w:rPr>
        <w:t>Evaluation criteria and scoring rubric</w:t>
      </w:r>
      <w:r>
        <w:t xml:space="preserve"> [Unpublished project document]. Group H (Evening), BSE4104, Makerere University.</w:t>
      </w:r>
    </w:p>
    <w:p w14:paraId="63775A72" w14:textId="77777777" w:rsidR="00070EFB" w:rsidRDefault="00883100">
      <w:r>
        <w:t xml:space="preserve">OWASP Foundation. (2025). </w:t>
      </w:r>
      <w:r>
        <w:rPr>
          <w:i/>
        </w:rPr>
        <w:t>OWASP Top 10 for large language model applications 2025</w:t>
      </w:r>
      <w:r>
        <w:t>. https://genai.owasp.org/llm-top-10/</w:t>
      </w:r>
    </w:p>
    <w:p w14:paraId="74D5C631" w14:textId="77777777" w:rsidR="00070EFB" w:rsidRDefault="00883100">
      <w:r>
        <w:t xml:space="preserve">Uganda. (2003). </w:t>
      </w:r>
      <w:r>
        <w:rPr>
          <w:i/>
        </w:rPr>
        <w:t>Public Procurement and Disposal of Public Assets Act, 2003</w:t>
      </w:r>
      <w:r>
        <w:t xml:space="preserve"> (Act 1 of 2003). https://ulii.org/</w:t>
      </w:r>
    </w:p>
    <w:p w14:paraId="48212C87" w14:textId="77777777" w:rsidR="00070EFB" w:rsidRDefault="00883100">
      <w:r>
        <w:t xml:space="preserve">Uganda. (2019). </w:t>
      </w:r>
      <w:r>
        <w:rPr>
          <w:i/>
        </w:rPr>
        <w:t>Data Protection and Privacy Act, 2019</w:t>
      </w:r>
      <w:r>
        <w:t xml:space="preserve"> (Act 9 of 2019). https://ulii.org/akn/ug/act/2019/9/eng@2019-05-03</w:t>
      </w:r>
    </w:p>
    <w:sectPr w:rsidR="00070EFB"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8146D" w14:textId="77777777" w:rsidR="00883100" w:rsidRDefault="00883100">
      <w:pPr>
        <w:spacing w:after="0" w:line="240" w:lineRule="auto"/>
      </w:pPr>
      <w:r>
        <w:separator/>
      </w:r>
    </w:p>
  </w:endnote>
  <w:endnote w:type="continuationSeparator" w:id="0">
    <w:p w14:paraId="6443DDF1" w14:textId="77777777" w:rsidR="00883100" w:rsidRDefault="00883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41DF" w14:textId="77777777" w:rsidR="00070EFB" w:rsidRDefault="00883100">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0F72" w14:textId="77777777" w:rsidR="00070EFB" w:rsidRDefault="00883100">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5BC9C" w14:textId="77777777" w:rsidR="00883100" w:rsidRDefault="00883100">
      <w:pPr>
        <w:spacing w:after="0" w:line="240" w:lineRule="auto"/>
      </w:pPr>
      <w:r>
        <w:separator/>
      </w:r>
    </w:p>
  </w:footnote>
  <w:footnote w:type="continuationSeparator" w:id="0">
    <w:p w14:paraId="0A3AAA3F" w14:textId="77777777" w:rsidR="00883100" w:rsidRDefault="00883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322442">
    <w:abstractNumId w:val="8"/>
  </w:num>
  <w:num w:numId="2" w16cid:durableId="1630670704">
    <w:abstractNumId w:val="6"/>
  </w:num>
  <w:num w:numId="3" w16cid:durableId="744717357">
    <w:abstractNumId w:val="5"/>
  </w:num>
  <w:num w:numId="4" w16cid:durableId="1886671147">
    <w:abstractNumId w:val="4"/>
  </w:num>
  <w:num w:numId="5" w16cid:durableId="1148865078">
    <w:abstractNumId w:val="7"/>
  </w:num>
  <w:num w:numId="6" w16cid:durableId="882521262">
    <w:abstractNumId w:val="3"/>
  </w:num>
  <w:num w:numId="7" w16cid:durableId="1224027821">
    <w:abstractNumId w:val="2"/>
  </w:num>
  <w:num w:numId="8" w16cid:durableId="1657340621">
    <w:abstractNumId w:val="1"/>
  </w:num>
  <w:num w:numId="9" w16cid:durableId="1411075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EFB"/>
    <w:rsid w:val="0015074B"/>
    <w:rsid w:val="0029639D"/>
    <w:rsid w:val="00326F90"/>
    <w:rsid w:val="00883100"/>
    <w:rsid w:val="00A95BF2"/>
    <w:rsid w:val="00AA1D8D"/>
    <w:rsid w:val="00B47730"/>
    <w:rsid w:val="00CB0664"/>
    <w:rsid w:val="00F24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8F2F5"/>
  <w14:defaultImageDpi w14:val="300"/>
  <w15:docId w15:val="{8E3C3CFB-F54E-4D37-BF58-5DB64BC2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A95BF2"/>
    <w:pPr>
      <w:spacing w:after="100"/>
    </w:pPr>
  </w:style>
  <w:style w:type="paragraph" w:styleId="TOC2">
    <w:name w:val="toc 2"/>
    <w:basedOn w:val="Normal"/>
    <w:next w:val="Normal"/>
    <w:autoRedefine/>
    <w:uiPriority w:val="39"/>
    <w:unhideWhenUsed/>
    <w:rsid w:val="00A95BF2"/>
    <w:pPr>
      <w:spacing w:after="100"/>
      <w:ind w:left="240"/>
    </w:pPr>
  </w:style>
  <w:style w:type="character" w:styleId="Hyperlink">
    <w:name w:val="Hyperlink"/>
    <w:basedOn w:val="DefaultParagraphFont"/>
    <w:uiPriority w:val="99"/>
    <w:unhideWhenUsed/>
    <w:rsid w:val="00A95BF2"/>
    <w:rPr>
      <w:color w:val="0000FF" w:themeColor="hyperlink"/>
      <w:u w:val="single"/>
    </w:rPr>
  </w:style>
  <w:style w:type="paragraph" w:styleId="TableofFigures">
    <w:name w:val="table of figures"/>
    <w:basedOn w:val="Normal"/>
    <w:next w:val="Normal"/>
    <w:uiPriority w:val="99"/>
    <w:unhideWhenUsed/>
    <w:rsid w:val="00A95BF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4962</Words>
  <Characters>28289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2026-10-21T07:47:00Z</dcterms:modified>
  <cp:category/>
</cp:coreProperties>
</file>