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77F1" w14:textId="77777777" w:rsidR="000E082B" w:rsidRDefault="000E082B"/>
    <w:p w14:paraId="14AF0908" w14:textId="77777777" w:rsidR="000E082B" w:rsidRDefault="000E082B"/>
    <w:p w14:paraId="19FA3F64" w14:textId="77777777" w:rsidR="000E082B" w:rsidRDefault="000E082B"/>
    <w:p w14:paraId="305E9DBF" w14:textId="77777777" w:rsidR="000E082B" w:rsidRDefault="000E082B"/>
    <w:p w14:paraId="38D667A1" w14:textId="77777777" w:rsidR="000E082B" w:rsidRDefault="000E082B"/>
    <w:p w14:paraId="14524AA8" w14:textId="77777777" w:rsidR="000E082B" w:rsidRDefault="000E082B"/>
    <w:p w14:paraId="3406C73B" w14:textId="77777777" w:rsidR="000E082B" w:rsidRDefault="00A16F53">
      <w:pPr>
        <w:jc w:val="center"/>
      </w:pPr>
      <w:r>
        <w:rPr>
          <w:b/>
          <w:sz w:val="40"/>
        </w:rPr>
        <w:t>Tool Calling Implementation</w:t>
      </w:r>
    </w:p>
    <w:p w14:paraId="0315DEC1" w14:textId="77777777" w:rsidR="000E082B" w:rsidRDefault="00A16F53">
      <w:pPr>
        <w:jc w:val="center"/>
      </w:pPr>
      <w:r>
        <w:rPr>
          <w:sz w:val="28"/>
        </w:rPr>
        <w:t>Tool and Function Calling Through the Application Layer</w:t>
      </w:r>
    </w:p>
    <w:p w14:paraId="790F4E0E" w14:textId="77777777" w:rsidR="000E082B" w:rsidRDefault="000E082B"/>
    <w:p w14:paraId="5B3254EA" w14:textId="77777777" w:rsidR="000E082B" w:rsidRDefault="00A16F53">
      <w:pPr>
        <w:jc w:val="center"/>
      </w:pPr>
      <w:r>
        <w:rPr>
          <w:b/>
        </w:rPr>
        <w:t>Public Procurement Document-Completeness Agent (ProcureCheck)</w:t>
      </w:r>
    </w:p>
    <w:p w14:paraId="34F08015" w14:textId="77777777" w:rsidR="000E082B" w:rsidRDefault="00A16F53">
      <w:pPr>
        <w:jc w:val="center"/>
      </w:pPr>
      <w:r>
        <w:t>BSE4104 AI-Native and Agentic Engineering Capstone, Group H (Evening)</w:t>
      </w:r>
    </w:p>
    <w:p w14:paraId="096E6EC3" w14:textId="77777777" w:rsidR="000E082B" w:rsidRDefault="00A16F53">
      <w:pPr>
        <w:jc w:val="center"/>
      </w:pPr>
      <w:r>
        <w:t>Week 4, ClickUp task 123tcvwfnxb</w:t>
      </w:r>
    </w:p>
    <w:p w14:paraId="6C9BED1A" w14:textId="77777777" w:rsidR="000E082B" w:rsidRDefault="00A16F53">
      <w:pPr>
        <w:jc w:val="center"/>
      </w:pPr>
      <w:r>
        <w:t>Author: Jonathan Katongole</w:t>
      </w:r>
    </w:p>
    <w:p w14:paraId="34E3FC7A" w14:textId="77777777" w:rsidR="000E082B" w:rsidRDefault="00A16F53">
      <w:pPr>
        <w:pStyle w:val="ContentsHeading"/>
      </w:pPr>
      <w:r>
        <w:lastRenderedPageBreak/>
        <w:t>Table of Contents</w:t>
      </w:r>
    </w:p>
    <w:p w14:paraId="253422F3" w14:textId="2D689A48" w:rsidR="005A7A74" w:rsidRDefault="00A16F53">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1081350" w:history="1">
        <w:r w:rsidR="005A7A74" w:rsidRPr="005168FD">
          <w:rPr>
            <w:rStyle w:val="Hyperlink"/>
            <w:noProof/>
          </w:rPr>
          <w:t>1. Purpose</w:t>
        </w:r>
        <w:r w:rsidR="005A7A74">
          <w:rPr>
            <w:noProof/>
            <w:webHidden/>
          </w:rPr>
          <w:tab/>
        </w:r>
        <w:r w:rsidR="005A7A74">
          <w:rPr>
            <w:noProof/>
            <w:webHidden/>
          </w:rPr>
          <w:fldChar w:fldCharType="begin"/>
        </w:r>
        <w:r w:rsidR="005A7A74">
          <w:rPr>
            <w:noProof/>
            <w:webHidden/>
          </w:rPr>
          <w:instrText xml:space="preserve"> PAGEREF _Toc241081350 \h </w:instrText>
        </w:r>
        <w:r w:rsidR="005A7A74">
          <w:rPr>
            <w:noProof/>
            <w:webHidden/>
          </w:rPr>
        </w:r>
        <w:r w:rsidR="005A7A74">
          <w:rPr>
            <w:noProof/>
            <w:webHidden/>
          </w:rPr>
          <w:fldChar w:fldCharType="separate"/>
        </w:r>
        <w:r w:rsidR="005A7A74">
          <w:rPr>
            <w:noProof/>
            <w:webHidden/>
          </w:rPr>
          <w:t>1</w:t>
        </w:r>
        <w:r w:rsidR="005A7A74">
          <w:rPr>
            <w:noProof/>
            <w:webHidden/>
          </w:rPr>
          <w:fldChar w:fldCharType="end"/>
        </w:r>
      </w:hyperlink>
    </w:p>
    <w:p w14:paraId="5C2D9B58" w14:textId="392D8792" w:rsidR="005A7A74" w:rsidRDefault="005A7A74">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081351" w:history="1">
        <w:r w:rsidRPr="005168FD">
          <w:rPr>
            <w:rStyle w:val="Hyperlink"/>
            <w:noProof/>
          </w:rPr>
          <w:t>2. The Tools</w:t>
        </w:r>
        <w:r>
          <w:rPr>
            <w:noProof/>
            <w:webHidden/>
          </w:rPr>
          <w:tab/>
        </w:r>
        <w:r>
          <w:rPr>
            <w:noProof/>
            <w:webHidden/>
          </w:rPr>
          <w:fldChar w:fldCharType="begin"/>
        </w:r>
        <w:r>
          <w:rPr>
            <w:noProof/>
            <w:webHidden/>
          </w:rPr>
          <w:instrText xml:space="preserve"> PAGEREF _Toc241081351 \h </w:instrText>
        </w:r>
        <w:r>
          <w:rPr>
            <w:noProof/>
            <w:webHidden/>
          </w:rPr>
        </w:r>
        <w:r>
          <w:rPr>
            <w:noProof/>
            <w:webHidden/>
          </w:rPr>
          <w:fldChar w:fldCharType="separate"/>
        </w:r>
        <w:r>
          <w:rPr>
            <w:noProof/>
            <w:webHidden/>
          </w:rPr>
          <w:t>2</w:t>
        </w:r>
        <w:r>
          <w:rPr>
            <w:noProof/>
            <w:webHidden/>
          </w:rPr>
          <w:fldChar w:fldCharType="end"/>
        </w:r>
      </w:hyperlink>
    </w:p>
    <w:p w14:paraId="5CAD5B5B" w14:textId="598A1222" w:rsidR="005A7A74" w:rsidRDefault="005A7A74">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081352" w:history="1">
        <w:r w:rsidRPr="005168FD">
          <w:rPr>
            <w:rStyle w:val="Hyperlink"/>
            <w:noProof/>
          </w:rPr>
          <w:t>3. Architecture</w:t>
        </w:r>
        <w:r>
          <w:rPr>
            <w:noProof/>
            <w:webHidden/>
          </w:rPr>
          <w:tab/>
        </w:r>
        <w:r>
          <w:rPr>
            <w:noProof/>
            <w:webHidden/>
          </w:rPr>
          <w:fldChar w:fldCharType="begin"/>
        </w:r>
        <w:r>
          <w:rPr>
            <w:noProof/>
            <w:webHidden/>
          </w:rPr>
          <w:instrText xml:space="preserve"> PAGEREF _Toc241081352 \h </w:instrText>
        </w:r>
        <w:r>
          <w:rPr>
            <w:noProof/>
            <w:webHidden/>
          </w:rPr>
        </w:r>
        <w:r>
          <w:rPr>
            <w:noProof/>
            <w:webHidden/>
          </w:rPr>
          <w:fldChar w:fldCharType="separate"/>
        </w:r>
        <w:r>
          <w:rPr>
            <w:noProof/>
            <w:webHidden/>
          </w:rPr>
          <w:t>3</w:t>
        </w:r>
        <w:r>
          <w:rPr>
            <w:noProof/>
            <w:webHidden/>
          </w:rPr>
          <w:fldChar w:fldCharType="end"/>
        </w:r>
      </w:hyperlink>
    </w:p>
    <w:p w14:paraId="01968A7A" w14:textId="45DDEDF9" w:rsidR="005A7A74" w:rsidRDefault="005A7A74">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081353" w:history="1">
        <w:r w:rsidRPr="005168FD">
          <w:rPr>
            <w:rStyle w:val="Hyperlink"/>
            <w:noProof/>
          </w:rPr>
          <w:t>3.1 The Flow of One Run</w:t>
        </w:r>
        <w:r>
          <w:rPr>
            <w:noProof/>
            <w:webHidden/>
          </w:rPr>
          <w:tab/>
        </w:r>
        <w:r>
          <w:rPr>
            <w:noProof/>
            <w:webHidden/>
          </w:rPr>
          <w:fldChar w:fldCharType="begin"/>
        </w:r>
        <w:r>
          <w:rPr>
            <w:noProof/>
            <w:webHidden/>
          </w:rPr>
          <w:instrText xml:space="preserve"> PAGEREF _Toc241081353 \h </w:instrText>
        </w:r>
        <w:r>
          <w:rPr>
            <w:noProof/>
            <w:webHidden/>
          </w:rPr>
        </w:r>
        <w:r>
          <w:rPr>
            <w:noProof/>
            <w:webHidden/>
          </w:rPr>
          <w:fldChar w:fldCharType="separate"/>
        </w:r>
        <w:r>
          <w:rPr>
            <w:noProof/>
            <w:webHidden/>
          </w:rPr>
          <w:t>3</w:t>
        </w:r>
        <w:r>
          <w:rPr>
            <w:noProof/>
            <w:webHidden/>
          </w:rPr>
          <w:fldChar w:fldCharType="end"/>
        </w:r>
      </w:hyperlink>
    </w:p>
    <w:p w14:paraId="074B2AB0" w14:textId="73611C51" w:rsidR="005A7A74" w:rsidRDefault="005A7A74">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081354" w:history="1">
        <w:r w:rsidRPr="005168FD">
          <w:rPr>
            <w:rStyle w:val="Hyperlink"/>
            <w:noProof/>
          </w:rPr>
          <w:t>3.2 The Tool Executor</w:t>
        </w:r>
        <w:r>
          <w:rPr>
            <w:noProof/>
            <w:webHidden/>
          </w:rPr>
          <w:tab/>
        </w:r>
        <w:r>
          <w:rPr>
            <w:noProof/>
            <w:webHidden/>
          </w:rPr>
          <w:fldChar w:fldCharType="begin"/>
        </w:r>
        <w:r>
          <w:rPr>
            <w:noProof/>
            <w:webHidden/>
          </w:rPr>
          <w:instrText xml:space="preserve"> PAGEREF _Toc241081354 \h </w:instrText>
        </w:r>
        <w:r>
          <w:rPr>
            <w:noProof/>
            <w:webHidden/>
          </w:rPr>
        </w:r>
        <w:r>
          <w:rPr>
            <w:noProof/>
            <w:webHidden/>
          </w:rPr>
          <w:fldChar w:fldCharType="separate"/>
        </w:r>
        <w:r>
          <w:rPr>
            <w:noProof/>
            <w:webHidden/>
          </w:rPr>
          <w:t>3</w:t>
        </w:r>
        <w:r>
          <w:rPr>
            <w:noProof/>
            <w:webHidden/>
          </w:rPr>
          <w:fldChar w:fldCharType="end"/>
        </w:r>
      </w:hyperlink>
    </w:p>
    <w:p w14:paraId="69B15689" w14:textId="576FD2C2" w:rsidR="005A7A74" w:rsidRDefault="005A7A74">
      <w:pPr>
        <w:pStyle w:val="TOC2"/>
        <w:tabs>
          <w:tab w:val="right" w:leader="dot" w:pos="9350"/>
        </w:tabs>
        <w:rPr>
          <w:rFonts w:asciiTheme="minorHAnsi" w:eastAsiaTheme="minorEastAsia" w:hAnsiTheme="minorHAnsi" w:cstheme="minorBidi"/>
          <w:noProof/>
          <w:kern w:val="2"/>
          <w:szCs w:val="24"/>
          <w14:ligatures w14:val="standardContextual"/>
        </w:rPr>
      </w:pPr>
      <w:hyperlink w:anchor="_Toc241081355" w:history="1">
        <w:r w:rsidRPr="005168FD">
          <w:rPr>
            <w:rStyle w:val="Hyperlink"/>
            <w:noProof/>
          </w:rPr>
          <w:t>3.3 Why the Model Never Sees the Document</w:t>
        </w:r>
        <w:r>
          <w:rPr>
            <w:noProof/>
            <w:webHidden/>
          </w:rPr>
          <w:tab/>
        </w:r>
        <w:r>
          <w:rPr>
            <w:noProof/>
            <w:webHidden/>
          </w:rPr>
          <w:fldChar w:fldCharType="begin"/>
        </w:r>
        <w:r>
          <w:rPr>
            <w:noProof/>
            <w:webHidden/>
          </w:rPr>
          <w:instrText xml:space="preserve"> PAGEREF _Toc241081355 \h </w:instrText>
        </w:r>
        <w:r>
          <w:rPr>
            <w:noProof/>
            <w:webHidden/>
          </w:rPr>
        </w:r>
        <w:r>
          <w:rPr>
            <w:noProof/>
            <w:webHidden/>
          </w:rPr>
          <w:fldChar w:fldCharType="separate"/>
        </w:r>
        <w:r>
          <w:rPr>
            <w:noProof/>
            <w:webHidden/>
          </w:rPr>
          <w:t>4</w:t>
        </w:r>
        <w:r>
          <w:rPr>
            <w:noProof/>
            <w:webHidden/>
          </w:rPr>
          <w:fldChar w:fldCharType="end"/>
        </w:r>
      </w:hyperlink>
    </w:p>
    <w:p w14:paraId="5351BEBE" w14:textId="151A9423" w:rsidR="005A7A74" w:rsidRDefault="005A7A74">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081356" w:history="1">
        <w:r w:rsidRPr="005168FD">
          <w:rPr>
            <w:rStyle w:val="Hyperlink"/>
            <w:noProof/>
          </w:rPr>
          <w:t>4. Authorization</w:t>
        </w:r>
        <w:r>
          <w:rPr>
            <w:noProof/>
            <w:webHidden/>
          </w:rPr>
          <w:tab/>
        </w:r>
        <w:r>
          <w:rPr>
            <w:noProof/>
            <w:webHidden/>
          </w:rPr>
          <w:fldChar w:fldCharType="begin"/>
        </w:r>
        <w:r>
          <w:rPr>
            <w:noProof/>
            <w:webHidden/>
          </w:rPr>
          <w:instrText xml:space="preserve"> PAGEREF _Toc241081356 \h </w:instrText>
        </w:r>
        <w:r>
          <w:rPr>
            <w:noProof/>
            <w:webHidden/>
          </w:rPr>
        </w:r>
        <w:r>
          <w:rPr>
            <w:noProof/>
            <w:webHidden/>
          </w:rPr>
          <w:fldChar w:fldCharType="separate"/>
        </w:r>
        <w:r>
          <w:rPr>
            <w:noProof/>
            <w:webHidden/>
          </w:rPr>
          <w:t>5</w:t>
        </w:r>
        <w:r>
          <w:rPr>
            <w:noProof/>
            <w:webHidden/>
          </w:rPr>
          <w:fldChar w:fldCharType="end"/>
        </w:r>
      </w:hyperlink>
    </w:p>
    <w:p w14:paraId="020F4FA6" w14:textId="36CCD14D" w:rsidR="005A7A74" w:rsidRDefault="005A7A74">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081357" w:history="1">
        <w:r w:rsidRPr="005168FD">
          <w:rPr>
            <w:rStyle w:val="Hyperlink"/>
            <w:noProof/>
          </w:rPr>
          <w:t>5. Error Codes</w:t>
        </w:r>
        <w:r>
          <w:rPr>
            <w:noProof/>
            <w:webHidden/>
          </w:rPr>
          <w:tab/>
        </w:r>
        <w:r>
          <w:rPr>
            <w:noProof/>
            <w:webHidden/>
          </w:rPr>
          <w:fldChar w:fldCharType="begin"/>
        </w:r>
        <w:r>
          <w:rPr>
            <w:noProof/>
            <w:webHidden/>
          </w:rPr>
          <w:instrText xml:space="preserve"> PAGEREF _Toc241081357 \h </w:instrText>
        </w:r>
        <w:r>
          <w:rPr>
            <w:noProof/>
            <w:webHidden/>
          </w:rPr>
        </w:r>
        <w:r>
          <w:rPr>
            <w:noProof/>
            <w:webHidden/>
          </w:rPr>
          <w:fldChar w:fldCharType="separate"/>
        </w:r>
        <w:r>
          <w:rPr>
            <w:noProof/>
            <w:webHidden/>
          </w:rPr>
          <w:t>6</w:t>
        </w:r>
        <w:r>
          <w:rPr>
            <w:noProof/>
            <w:webHidden/>
          </w:rPr>
          <w:fldChar w:fldCharType="end"/>
        </w:r>
      </w:hyperlink>
    </w:p>
    <w:p w14:paraId="206F57DE" w14:textId="3EB74326" w:rsidR="005A7A74" w:rsidRDefault="005A7A74">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081358" w:history="1">
        <w:r w:rsidRPr="005168FD">
          <w:rPr>
            <w:rStyle w:val="Hyperlink"/>
            <w:noProof/>
          </w:rPr>
          <w:t>6. Using It</w:t>
        </w:r>
        <w:r>
          <w:rPr>
            <w:noProof/>
            <w:webHidden/>
          </w:rPr>
          <w:tab/>
        </w:r>
        <w:r>
          <w:rPr>
            <w:noProof/>
            <w:webHidden/>
          </w:rPr>
          <w:fldChar w:fldCharType="begin"/>
        </w:r>
        <w:r>
          <w:rPr>
            <w:noProof/>
            <w:webHidden/>
          </w:rPr>
          <w:instrText xml:space="preserve"> PAGEREF _Toc241081358 \h </w:instrText>
        </w:r>
        <w:r>
          <w:rPr>
            <w:noProof/>
            <w:webHidden/>
          </w:rPr>
        </w:r>
        <w:r>
          <w:rPr>
            <w:noProof/>
            <w:webHidden/>
          </w:rPr>
          <w:fldChar w:fldCharType="separate"/>
        </w:r>
        <w:r>
          <w:rPr>
            <w:noProof/>
            <w:webHidden/>
          </w:rPr>
          <w:t>7</w:t>
        </w:r>
        <w:r>
          <w:rPr>
            <w:noProof/>
            <w:webHidden/>
          </w:rPr>
          <w:fldChar w:fldCharType="end"/>
        </w:r>
      </w:hyperlink>
    </w:p>
    <w:p w14:paraId="6A8A9AD8" w14:textId="369FBF7B" w:rsidR="005A7A74" w:rsidRDefault="005A7A74">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081359" w:history="1">
        <w:r w:rsidRPr="005168FD">
          <w:rPr>
            <w:rStyle w:val="Hyperlink"/>
            <w:noProof/>
          </w:rPr>
          <w:t>7. Departures From the Specification</w:t>
        </w:r>
        <w:r>
          <w:rPr>
            <w:noProof/>
            <w:webHidden/>
          </w:rPr>
          <w:tab/>
        </w:r>
        <w:r>
          <w:rPr>
            <w:noProof/>
            <w:webHidden/>
          </w:rPr>
          <w:fldChar w:fldCharType="begin"/>
        </w:r>
        <w:r>
          <w:rPr>
            <w:noProof/>
            <w:webHidden/>
          </w:rPr>
          <w:instrText xml:space="preserve"> PAGEREF _Toc241081359 \h </w:instrText>
        </w:r>
        <w:r>
          <w:rPr>
            <w:noProof/>
            <w:webHidden/>
          </w:rPr>
        </w:r>
        <w:r>
          <w:rPr>
            <w:noProof/>
            <w:webHidden/>
          </w:rPr>
          <w:fldChar w:fldCharType="separate"/>
        </w:r>
        <w:r>
          <w:rPr>
            <w:noProof/>
            <w:webHidden/>
          </w:rPr>
          <w:t>8</w:t>
        </w:r>
        <w:r>
          <w:rPr>
            <w:noProof/>
            <w:webHidden/>
          </w:rPr>
          <w:fldChar w:fldCharType="end"/>
        </w:r>
      </w:hyperlink>
    </w:p>
    <w:p w14:paraId="62632DFA" w14:textId="6B95E844" w:rsidR="005A7A74" w:rsidRDefault="005A7A74">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081360" w:history="1">
        <w:r w:rsidRPr="005168FD">
          <w:rPr>
            <w:rStyle w:val="Hyperlink"/>
            <w:noProof/>
          </w:rPr>
          <w:t>8. Verification</w:t>
        </w:r>
        <w:r>
          <w:rPr>
            <w:noProof/>
            <w:webHidden/>
          </w:rPr>
          <w:tab/>
        </w:r>
        <w:r>
          <w:rPr>
            <w:noProof/>
            <w:webHidden/>
          </w:rPr>
          <w:fldChar w:fldCharType="begin"/>
        </w:r>
        <w:r>
          <w:rPr>
            <w:noProof/>
            <w:webHidden/>
          </w:rPr>
          <w:instrText xml:space="preserve"> PAGEREF _Toc241081360 \h </w:instrText>
        </w:r>
        <w:r>
          <w:rPr>
            <w:noProof/>
            <w:webHidden/>
          </w:rPr>
        </w:r>
        <w:r>
          <w:rPr>
            <w:noProof/>
            <w:webHidden/>
          </w:rPr>
          <w:fldChar w:fldCharType="separate"/>
        </w:r>
        <w:r>
          <w:rPr>
            <w:noProof/>
            <w:webHidden/>
          </w:rPr>
          <w:t>9</w:t>
        </w:r>
        <w:r>
          <w:rPr>
            <w:noProof/>
            <w:webHidden/>
          </w:rPr>
          <w:fldChar w:fldCharType="end"/>
        </w:r>
      </w:hyperlink>
    </w:p>
    <w:p w14:paraId="11E7C40A" w14:textId="20ABAE8C" w:rsidR="005A7A74" w:rsidRDefault="005A7A74">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081361" w:history="1">
        <w:r w:rsidRPr="005168FD">
          <w:rPr>
            <w:rStyle w:val="Hyperlink"/>
            <w:noProof/>
          </w:rPr>
          <w:t>9. Open Work</w:t>
        </w:r>
        <w:r>
          <w:rPr>
            <w:noProof/>
            <w:webHidden/>
          </w:rPr>
          <w:tab/>
        </w:r>
        <w:r>
          <w:rPr>
            <w:noProof/>
            <w:webHidden/>
          </w:rPr>
          <w:fldChar w:fldCharType="begin"/>
        </w:r>
        <w:r>
          <w:rPr>
            <w:noProof/>
            <w:webHidden/>
          </w:rPr>
          <w:instrText xml:space="preserve"> PAGEREF _Toc241081361 \h </w:instrText>
        </w:r>
        <w:r>
          <w:rPr>
            <w:noProof/>
            <w:webHidden/>
          </w:rPr>
        </w:r>
        <w:r>
          <w:rPr>
            <w:noProof/>
            <w:webHidden/>
          </w:rPr>
          <w:fldChar w:fldCharType="separate"/>
        </w:r>
        <w:r>
          <w:rPr>
            <w:noProof/>
            <w:webHidden/>
          </w:rPr>
          <w:t>10</w:t>
        </w:r>
        <w:r>
          <w:rPr>
            <w:noProof/>
            <w:webHidden/>
          </w:rPr>
          <w:fldChar w:fldCharType="end"/>
        </w:r>
      </w:hyperlink>
    </w:p>
    <w:p w14:paraId="03585C8C" w14:textId="31E0E115" w:rsidR="005A7A74" w:rsidRDefault="005A7A74">
      <w:pPr>
        <w:pStyle w:val="TOC1"/>
        <w:tabs>
          <w:tab w:val="right" w:leader="dot" w:pos="9350"/>
        </w:tabs>
        <w:rPr>
          <w:rFonts w:asciiTheme="minorHAnsi" w:eastAsiaTheme="minorEastAsia" w:hAnsiTheme="minorHAnsi" w:cstheme="minorBidi"/>
          <w:noProof/>
          <w:kern w:val="2"/>
          <w:szCs w:val="24"/>
          <w14:ligatures w14:val="standardContextual"/>
        </w:rPr>
      </w:pPr>
      <w:hyperlink w:anchor="_Toc241081362" w:history="1">
        <w:r w:rsidRPr="005168FD">
          <w:rPr>
            <w:rStyle w:val="Hyperlink"/>
            <w:noProof/>
          </w:rPr>
          <w:t>References</w:t>
        </w:r>
        <w:r>
          <w:rPr>
            <w:noProof/>
            <w:webHidden/>
          </w:rPr>
          <w:tab/>
        </w:r>
        <w:r>
          <w:rPr>
            <w:noProof/>
            <w:webHidden/>
          </w:rPr>
          <w:fldChar w:fldCharType="begin"/>
        </w:r>
        <w:r>
          <w:rPr>
            <w:noProof/>
            <w:webHidden/>
          </w:rPr>
          <w:instrText xml:space="preserve"> PAGEREF _Toc241081362 \h </w:instrText>
        </w:r>
        <w:r>
          <w:rPr>
            <w:noProof/>
            <w:webHidden/>
          </w:rPr>
        </w:r>
        <w:r>
          <w:rPr>
            <w:noProof/>
            <w:webHidden/>
          </w:rPr>
          <w:fldChar w:fldCharType="separate"/>
        </w:r>
        <w:r>
          <w:rPr>
            <w:noProof/>
            <w:webHidden/>
          </w:rPr>
          <w:t>11</w:t>
        </w:r>
        <w:r>
          <w:rPr>
            <w:noProof/>
            <w:webHidden/>
          </w:rPr>
          <w:fldChar w:fldCharType="end"/>
        </w:r>
      </w:hyperlink>
    </w:p>
    <w:p w14:paraId="29599BE1" w14:textId="6FE32113" w:rsidR="000E082B" w:rsidRDefault="00A16F53">
      <w:r>
        <w:fldChar w:fldCharType="end"/>
      </w:r>
    </w:p>
    <w:p w14:paraId="6DBDCC1F" w14:textId="77777777" w:rsidR="000E082B" w:rsidRDefault="00A16F53">
      <w:pPr>
        <w:pStyle w:val="ContentsHeading"/>
      </w:pPr>
      <w:r>
        <w:lastRenderedPageBreak/>
        <w:t>List of Tables</w:t>
      </w:r>
    </w:p>
    <w:p w14:paraId="5797E182" w14:textId="54A9FF2D" w:rsidR="005A7A74" w:rsidRDefault="00A16F53">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1081363" w:history="1">
        <w:r w:rsidR="005A7A74" w:rsidRPr="00745552">
          <w:rPr>
            <w:rStyle w:val="Hyperlink"/>
            <w:noProof/>
          </w:rPr>
          <w:t>Table 1: The two tools and their contracts</w:t>
        </w:r>
        <w:r w:rsidR="005A7A74">
          <w:rPr>
            <w:noProof/>
            <w:webHidden/>
          </w:rPr>
          <w:tab/>
        </w:r>
        <w:r w:rsidR="005A7A74">
          <w:rPr>
            <w:noProof/>
            <w:webHidden/>
          </w:rPr>
          <w:fldChar w:fldCharType="begin"/>
        </w:r>
        <w:r w:rsidR="005A7A74">
          <w:rPr>
            <w:noProof/>
            <w:webHidden/>
          </w:rPr>
          <w:instrText xml:space="preserve"> PAGEREF _Toc241081363 \h </w:instrText>
        </w:r>
        <w:r w:rsidR="005A7A74">
          <w:rPr>
            <w:noProof/>
            <w:webHidden/>
          </w:rPr>
        </w:r>
        <w:r w:rsidR="005A7A74">
          <w:rPr>
            <w:noProof/>
            <w:webHidden/>
          </w:rPr>
          <w:fldChar w:fldCharType="separate"/>
        </w:r>
        <w:r w:rsidR="005A7A74">
          <w:rPr>
            <w:noProof/>
            <w:webHidden/>
          </w:rPr>
          <w:t>2</w:t>
        </w:r>
        <w:r w:rsidR="005A7A74">
          <w:rPr>
            <w:noProof/>
            <w:webHidden/>
          </w:rPr>
          <w:fldChar w:fldCharType="end"/>
        </w:r>
      </w:hyperlink>
    </w:p>
    <w:p w14:paraId="78B3179B" w14:textId="14C0BAA6" w:rsidR="005A7A74" w:rsidRDefault="005A7A74">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081364" w:history="1">
        <w:r w:rsidRPr="00745552">
          <w:rPr>
            <w:rStyle w:val="Hyperlink"/>
            <w:noProof/>
          </w:rPr>
          <w:t>Table 2: Stages of one tool-calling run</w:t>
        </w:r>
        <w:r>
          <w:rPr>
            <w:noProof/>
            <w:webHidden/>
          </w:rPr>
          <w:tab/>
        </w:r>
        <w:r>
          <w:rPr>
            <w:noProof/>
            <w:webHidden/>
          </w:rPr>
          <w:fldChar w:fldCharType="begin"/>
        </w:r>
        <w:r>
          <w:rPr>
            <w:noProof/>
            <w:webHidden/>
          </w:rPr>
          <w:instrText xml:space="preserve"> PAGEREF _Toc241081364 \h </w:instrText>
        </w:r>
        <w:r>
          <w:rPr>
            <w:noProof/>
            <w:webHidden/>
          </w:rPr>
        </w:r>
        <w:r>
          <w:rPr>
            <w:noProof/>
            <w:webHidden/>
          </w:rPr>
          <w:fldChar w:fldCharType="separate"/>
        </w:r>
        <w:r>
          <w:rPr>
            <w:noProof/>
            <w:webHidden/>
          </w:rPr>
          <w:t>3</w:t>
        </w:r>
        <w:r>
          <w:rPr>
            <w:noProof/>
            <w:webHidden/>
          </w:rPr>
          <w:fldChar w:fldCharType="end"/>
        </w:r>
      </w:hyperlink>
    </w:p>
    <w:p w14:paraId="099D9E48" w14:textId="66BA3627" w:rsidR="005A7A74" w:rsidRDefault="005A7A74">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081365" w:history="1">
        <w:r w:rsidRPr="00745552">
          <w:rPr>
            <w:rStyle w:val="Hyperlink"/>
            <w:noProof/>
          </w:rPr>
          <w:t>Table 3: Checks applied by the tool executor, in order</w:t>
        </w:r>
        <w:r>
          <w:rPr>
            <w:noProof/>
            <w:webHidden/>
          </w:rPr>
          <w:tab/>
        </w:r>
        <w:r>
          <w:rPr>
            <w:noProof/>
            <w:webHidden/>
          </w:rPr>
          <w:fldChar w:fldCharType="begin"/>
        </w:r>
        <w:r>
          <w:rPr>
            <w:noProof/>
            <w:webHidden/>
          </w:rPr>
          <w:instrText xml:space="preserve"> PAGEREF _Toc241081365 \h </w:instrText>
        </w:r>
        <w:r>
          <w:rPr>
            <w:noProof/>
            <w:webHidden/>
          </w:rPr>
        </w:r>
        <w:r>
          <w:rPr>
            <w:noProof/>
            <w:webHidden/>
          </w:rPr>
          <w:fldChar w:fldCharType="separate"/>
        </w:r>
        <w:r>
          <w:rPr>
            <w:noProof/>
            <w:webHidden/>
          </w:rPr>
          <w:t>3</w:t>
        </w:r>
        <w:r>
          <w:rPr>
            <w:noProof/>
            <w:webHidden/>
          </w:rPr>
          <w:fldChar w:fldCharType="end"/>
        </w:r>
      </w:hyperlink>
    </w:p>
    <w:p w14:paraId="7ECDE521" w14:textId="274FC09E" w:rsidR="005A7A74" w:rsidRDefault="005A7A74">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081366" w:history="1">
        <w:r w:rsidRPr="00745552">
          <w:rPr>
            <w:rStyle w:val="Hyperlink"/>
            <w:noProof/>
          </w:rPr>
          <w:t>Table 4: Roles and the tools each may call</w:t>
        </w:r>
        <w:r>
          <w:rPr>
            <w:noProof/>
            <w:webHidden/>
          </w:rPr>
          <w:tab/>
        </w:r>
        <w:r>
          <w:rPr>
            <w:noProof/>
            <w:webHidden/>
          </w:rPr>
          <w:fldChar w:fldCharType="begin"/>
        </w:r>
        <w:r>
          <w:rPr>
            <w:noProof/>
            <w:webHidden/>
          </w:rPr>
          <w:instrText xml:space="preserve"> PAGEREF _Toc241081366 \h </w:instrText>
        </w:r>
        <w:r>
          <w:rPr>
            <w:noProof/>
            <w:webHidden/>
          </w:rPr>
        </w:r>
        <w:r>
          <w:rPr>
            <w:noProof/>
            <w:webHidden/>
          </w:rPr>
          <w:fldChar w:fldCharType="separate"/>
        </w:r>
        <w:r>
          <w:rPr>
            <w:noProof/>
            <w:webHidden/>
          </w:rPr>
          <w:t>5</w:t>
        </w:r>
        <w:r>
          <w:rPr>
            <w:noProof/>
            <w:webHidden/>
          </w:rPr>
          <w:fldChar w:fldCharType="end"/>
        </w:r>
      </w:hyperlink>
    </w:p>
    <w:p w14:paraId="3BDC0CF0" w14:textId="6189436B" w:rsidR="005A7A74" w:rsidRDefault="005A7A74">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081367" w:history="1">
        <w:r w:rsidRPr="00745552">
          <w:rPr>
            <w:rStyle w:val="Hyperlink"/>
            <w:noProof/>
          </w:rPr>
          <w:t>Table 5: Error codes added by the orchestration layer</w:t>
        </w:r>
        <w:r>
          <w:rPr>
            <w:noProof/>
            <w:webHidden/>
          </w:rPr>
          <w:tab/>
        </w:r>
        <w:r>
          <w:rPr>
            <w:noProof/>
            <w:webHidden/>
          </w:rPr>
          <w:fldChar w:fldCharType="begin"/>
        </w:r>
        <w:r>
          <w:rPr>
            <w:noProof/>
            <w:webHidden/>
          </w:rPr>
          <w:instrText xml:space="preserve"> PAGEREF _Toc241081367 \h </w:instrText>
        </w:r>
        <w:r>
          <w:rPr>
            <w:noProof/>
            <w:webHidden/>
          </w:rPr>
        </w:r>
        <w:r>
          <w:rPr>
            <w:noProof/>
            <w:webHidden/>
          </w:rPr>
          <w:fldChar w:fldCharType="separate"/>
        </w:r>
        <w:r>
          <w:rPr>
            <w:noProof/>
            <w:webHidden/>
          </w:rPr>
          <w:t>6</w:t>
        </w:r>
        <w:r>
          <w:rPr>
            <w:noProof/>
            <w:webHidden/>
          </w:rPr>
          <w:fldChar w:fldCharType="end"/>
        </w:r>
      </w:hyperlink>
    </w:p>
    <w:p w14:paraId="03E92709" w14:textId="273803BD" w:rsidR="005A7A74" w:rsidRDefault="005A7A74">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1081368" w:history="1">
        <w:r w:rsidRPr="00745552">
          <w:rPr>
            <w:rStyle w:val="Hyperlink"/>
            <w:noProof/>
          </w:rPr>
          <w:t>Table 6: Entry points</w:t>
        </w:r>
        <w:r>
          <w:rPr>
            <w:noProof/>
            <w:webHidden/>
          </w:rPr>
          <w:tab/>
        </w:r>
        <w:r>
          <w:rPr>
            <w:noProof/>
            <w:webHidden/>
          </w:rPr>
          <w:fldChar w:fldCharType="begin"/>
        </w:r>
        <w:r>
          <w:rPr>
            <w:noProof/>
            <w:webHidden/>
          </w:rPr>
          <w:instrText xml:space="preserve"> PAGEREF _Toc241081368 \h </w:instrText>
        </w:r>
        <w:r>
          <w:rPr>
            <w:noProof/>
            <w:webHidden/>
          </w:rPr>
        </w:r>
        <w:r>
          <w:rPr>
            <w:noProof/>
            <w:webHidden/>
          </w:rPr>
          <w:fldChar w:fldCharType="separate"/>
        </w:r>
        <w:r>
          <w:rPr>
            <w:noProof/>
            <w:webHidden/>
          </w:rPr>
          <w:t>7</w:t>
        </w:r>
        <w:r>
          <w:rPr>
            <w:noProof/>
            <w:webHidden/>
          </w:rPr>
          <w:fldChar w:fldCharType="end"/>
        </w:r>
      </w:hyperlink>
    </w:p>
    <w:p w14:paraId="254CA2BF" w14:textId="228B4190" w:rsidR="000E082B" w:rsidRDefault="00A16F53">
      <w:r>
        <w:fldChar w:fldCharType="end"/>
      </w:r>
    </w:p>
    <w:p w14:paraId="080C3901" w14:textId="77777777" w:rsidR="000E082B" w:rsidRDefault="000E082B">
      <w:pPr>
        <w:sectPr w:rsidR="000E082B">
          <w:footerReference w:type="default" r:id="rId8"/>
          <w:pgSz w:w="12240" w:h="15840"/>
          <w:pgMar w:top="1440" w:right="1440" w:bottom="1440" w:left="1440" w:header="720" w:footer="720" w:gutter="0"/>
          <w:pgNumType w:fmt="lowerRoman" w:start="1"/>
          <w:cols w:space="720"/>
          <w:titlePg/>
          <w:docGrid w:linePitch="360"/>
        </w:sectPr>
      </w:pPr>
    </w:p>
    <w:p w14:paraId="57F39701" w14:textId="77777777" w:rsidR="000E082B" w:rsidRDefault="00A16F53">
      <w:pPr>
        <w:pStyle w:val="Heading1"/>
        <w:pageBreakBefore w:val="0"/>
      </w:pPr>
      <w:bookmarkStart w:id="0" w:name="_Toc241081350"/>
      <w:r>
        <w:lastRenderedPageBreak/>
        <w:t>1. Purpose</w:t>
      </w:r>
      <w:bookmarkEnd w:id="0"/>
    </w:p>
    <w:p w14:paraId="36F4F1AF" w14:textId="77777777" w:rsidR="000E082B" w:rsidRDefault="00A16F53">
      <w:r>
        <w:t>This document describes how tool calling was added to ProcureCheck in Week 4. The tools were defined first in the team's tool specification (Bataringaya, 2026). This work implemented those tools and the layer that calls them.</w:t>
      </w:r>
    </w:p>
    <w:p w14:paraId="6DE884C3" w14:textId="77777777" w:rsidR="000E082B" w:rsidRDefault="00A16F53">
      <w:r>
        <w:t>The central design rule was that the model proposes and the application decides. The model may name a tool and supply some arguments. It never runs a tool, never chooses the document, and never bypasses a check.</w:t>
      </w:r>
    </w:p>
    <w:p w14:paraId="0C3A23E8" w14:textId="77777777" w:rsidR="000E082B" w:rsidRDefault="00A16F53">
      <w:pPr>
        <w:pStyle w:val="Heading1"/>
      </w:pPr>
      <w:bookmarkStart w:id="1" w:name="_Toc241081351"/>
      <w:r>
        <w:lastRenderedPageBreak/>
        <w:t>2. The Tools</w:t>
      </w:r>
      <w:bookmarkEnd w:id="1"/>
    </w:p>
    <w:p w14:paraId="2D802086" w14:textId="77777777" w:rsidR="000E082B" w:rsidRDefault="00A16F53">
      <w:r>
        <w:t>Two tools were implemented, exactly as specified. Table 1 summarises them.</w:t>
      </w:r>
    </w:p>
    <w:p w14:paraId="276C72B9" w14:textId="42CDF6AD" w:rsidR="000E082B" w:rsidRDefault="00A16F53">
      <w:pPr>
        <w:pStyle w:val="Caption"/>
        <w:jc w:val="left"/>
      </w:pPr>
      <w:bookmarkStart w:id="2" w:name="_Toc241081363"/>
      <w:r>
        <w:t xml:space="preserve">Table </w:t>
      </w:r>
      <w:r>
        <w:fldChar w:fldCharType="begin"/>
      </w:r>
      <w:r>
        <w:instrText xml:space="preserve"> SEQ Table \* ARABIC </w:instrText>
      </w:r>
      <w:r>
        <w:fldChar w:fldCharType="separate"/>
      </w:r>
      <w:r w:rsidR="005A7A74">
        <w:rPr>
          <w:noProof/>
        </w:rPr>
        <w:t>1</w:t>
      </w:r>
      <w:r>
        <w:fldChar w:fldCharType="end"/>
      </w:r>
      <w:r>
        <w:t xml:space="preserve">: </w:t>
      </w:r>
      <w:r>
        <w:t>The two tools and their contracts</w:t>
      </w:r>
      <w:bookmarkEnd w:id="2"/>
    </w:p>
    <w:tbl>
      <w:tblPr>
        <w:tblStyle w:val="TableGrid"/>
        <w:tblW w:w="0" w:type="auto"/>
        <w:jc w:val="center"/>
        <w:tblLook w:val="04A0" w:firstRow="1" w:lastRow="0" w:firstColumn="1" w:lastColumn="0" w:noHBand="0" w:noVBand="1"/>
      </w:tblPr>
      <w:tblGrid>
        <w:gridCol w:w="2749"/>
        <w:gridCol w:w="1146"/>
        <w:gridCol w:w="2310"/>
        <w:gridCol w:w="1676"/>
        <w:gridCol w:w="1695"/>
      </w:tblGrid>
      <w:tr w:rsidR="000E082B" w14:paraId="613F8A01" w14:textId="77777777">
        <w:trPr>
          <w:tblHeader/>
          <w:jc w:val="center"/>
        </w:trPr>
        <w:tc>
          <w:tcPr>
            <w:tcW w:w="1872" w:type="dxa"/>
          </w:tcPr>
          <w:p w14:paraId="0679E5F9" w14:textId="77777777" w:rsidR="000E082B" w:rsidRDefault="00A16F53">
            <w:pPr>
              <w:spacing w:after="40" w:line="240" w:lineRule="auto"/>
              <w:jc w:val="left"/>
            </w:pPr>
            <w:r>
              <w:rPr>
                <w:b/>
                <w:sz w:val="20"/>
              </w:rPr>
              <w:t>Tool</w:t>
            </w:r>
          </w:p>
        </w:tc>
        <w:tc>
          <w:tcPr>
            <w:tcW w:w="1872" w:type="dxa"/>
          </w:tcPr>
          <w:p w14:paraId="0D782EDE" w14:textId="77777777" w:rsidR="000E082B" w:rsidRDefault="00A16F53">
            <w:pPr>
              <w:spacing w:after="40" w:line="240" w:lineRule="auto"/>
              <w:jc w:val="left"/>
            </w:pPr>
            <w:r>
              <w:rPr>
                <w:b/>
                <w:sz w:val="20"/>
              </w:rPr>
              <w:t>Purpose</w:t>
            </w:r>
          </w:p>
        </w:tc>
        <w:tc>
          <w:tcPr>
            <w:tcW w:w="1872" w:type="dxa"/>
          </w:tcPr>
          <w:p w14:paraId="56AAB0F8" w14:textId="77777777" w:rsidR="000E082B" w:rsidRDefault="00A16F53">
            <w:pPr>
              <w:spacing w:after="40" w:line="240" w:lineRule="auto"/>
              <w:jc w:val="left"/>
            </w:pPr>
            <w:r>
              <w:rPr>
                <w:b/>
                <w:sz w:val="20"/>
              </w:rPr>
              <w:t>Input</w:t>
            </w:r>
          </w:p>
        </w:tc>
        <w:tc>
          <w:tcPr>
            <w:tcW w:w="1872" w:type="dxa"/>
          </w:tcPr>
          <w:p w14:paraId="6D540E61" w14:textId="77777777" w:rsidR="000E082B" w:rsidRDefault="00A16F53">
            <w:pPr>
              <w:spacing w:after="40" w:line="240" w:lineRule="auto"/>
              <w:jc w:val="left"/>
            </w:pPr>
            <w:r>
              <w:rPr>
                <w:b/>
                <w:sz w:val="20"/>
              </w:rPr>
              <w:t>Output</w:t>
            </w:r>
          </w:p>
        </w:tc>
        <w:tc>
          <w:tcPr>
            <w:tcW w:w="1872" w:type="dxa"/>
          </w:tcPr>
          <w:p w14:paraId="4CB89BD8" w14:textId="77777777" w:rsidR="000E082B" w:rsidRDefault="00A16F53">
            <w:pPr>
              <w:spacing w:after="40" w:line="240" w:lineRule="auto"/>
              <w:jc w:val="left"/>
            </w:pPr>
            <w:r>
              <w:rPr>
                <w:b/>
                <w:sz w:val="20"/>
              </w:rPr>
              <w:t>Permission</w:t>
            </w:r>
          </w:p>
        </w:tc>
      </w:tr>
      <w:tr w:rsidR="000E082B" w14:paraId="57ED74AB" w14:textId="77777777">
        <w:trPr>
          <w:jc w:val="center"/>
        </w:trPr>
        <w:tc>
          <w:tcPr>
            <w:tcW w:w="1872" w:type="dxa"/>
          </w:tcPr>
          <w:p w14:paraId="5D9E2EB7" w14:textId="77777777" w:rsidR="000E082B" w:rsidRDefault="00A16F53">
            <w:pPr>
              <w:spacing w:after="40" w:line="240" w:lineRule="auto"/>
              <w:jc w:val="left"/>
            </w:pPr>
            <w:r>
              <w:rPr>
                <w:sz w:val="20"/>
              </w:rPr>
              <w:t>check_document_completeness</w:t>
            </w:r>
          </w:p>
        </w:tc>
        <w:tc>
          <w:tcPr>
            <w:tcW w:w="1872" w:type="dxa"/>
          </w:tcPr>
          <w:p w14:paraId="187300F8" w14:textId="77777777" w:rsidR="000E082B" w:rsidRDefault="00A16F53">
            <w:pPr>
              <w:spacing w:after="40" w:line="240" w:lineRule="auto"/>
              <w:jc w:val="left"/>
            </w:pPr>
            <w:r>
              <w:rPr>
                <w:sz w:val="20"/>
              </w:rPr>
              <w:t>Checks a document against its checklist</w:t>
            </w:r>
          </w:p>
        </w:tc>
        <w:tc>
          <w:tcPr>
            <w:tcW w:w="1872" w:type="dxa"/>
          </w:tcPr>
          <w:p w14:paraId="0EF8DF72" w14:textId="77777777" w:rsidR="000E082B" w:rsidRDefault="00A16F53">
            <w:pPr>
              <w:spacing w:after="40" w:line="240" w:lineRule="auto"/>
              <w:jc w:val="left"/>
            </w:pPr>
            <w:r>
              <w:rPr>
                <w:sz w:val="20"/>
              </w:rPr>
              <w:t>document_text, document_type, required_items</w:t>
            </w:r>
          </w:p>
        </w:tc>
        <w:tc>
          <w:tcPr>
            <w:tcW w:w="1872" w:type="dxa"/>
          </w:tcPr>
          <w:p w14:paraId="7CA0D879" w14:textId="77777777" w:rsidR="000E082B" w:rsidRDefault="00A16F53">
            <w:pPr>
              <w:spacing w:after="40" w:line="240" w:lineRule="auto"/>
              <w:jc w:val="left"/>
            </w:pPr>
            <w:r>
              <w:rPr>
                <w:sz w:val="20"/>
              </w:rPr>
              <w:t>Present, Missing or Unclear per item, with a reason, and the completeness percentage</w:t>
            </w:r>
          </w:p>
        </w:tc>
        <w:tc>
          <w:tcPr>
            <w:tcW w:w="1872" w:type="dxa"/>
          </w:tcPr>
          <w:p w14:paraId="419DA5C6" w14:textId="77777777" w:rsidR="000E082B" w:rsidRDefault="00A16F53">
            <w:pPr>
              <w:spacing w:after="40" w:line="240" w:lineRule="auto"/>
              <w:jc w:val="left"/>
            </w:pPr>
            <w:r>
              <w:rPr>
                <w:sz w:val="20"/>
              </w:rPr>
              <w:t>document:analyse</w:t>
            </w:r>
          </w:p>
        </w:tc>
      </w:tr>
      <w:tr w:rsidR="000E082B" w14:paraId="6C97AD4E" w14:textId="77777777">
        <w:trPr>
          <w:jc w:val="center"/>
        </w:trPr>
        <w:tc>
          <w:tcPr>
            <w:tcW w:w="1872" w:type="dxa"/>
          </w:tcPr>
          <w:p w14:paraId="4BA1B8DC" w14:textId="77777777" w:rsidR="000E082B" w:rsidRDefault="00A16F53">
            <w:pPr>
              <w:spacing w:after="40" w:line="240" w:lineRule="auto"/>
              <w:jc w:val="left"/>
            </w:pPr>
            <w:r>
              <w:rPr>
                <w:sz w:val="20"/>
              </w:rPr>
              <w:t>generate_completeness_report</w:t>
            </w:r>
          </w:p>
        </w:tc>
        <w:tc>
          <w:tcPr>
            <w:tcW w:w="1872" w:type="dxa"/>
          </w:tcPr>
          <w:p w14:paraId="163DA99D" w14:textId="77777777" w:rsidR="000E082B" w:rsidRDefault="00A16F53">
            <w:pPr>
              <w:spacing w:after="40" w:line="240" w:lineRule="auto"/>
              <w:jc w:val="left"/>
            </w:pPr>
            <w:r>
              <w:rPr>
                <w:sz w:val="20"/>
              </w:rPr>
              <w:t>Builds a report from the check results</w:t>
            </w:r>
          </w:p>
        </w:tc>
        <w:tc>
          <w:tcPr>
            <w:tcW w:w="1872" w:type="dxa"/>
          </w:tcPr>
          <w:p w14:paraId="56A0AFC5" w14:textId="77777777" w:rsidR="000E082B" w:rsidRDefault="00A16F53">
            <w:pPr>
              <w:spacing w:after="40" w:line="240" w:lineRule="auto"/>
              <w:jc w:val="left"/>
            </w:pPr>
            <w:r>
              <w:rPr>
                <w:sz w:val="20"/>
              </w:rPr>
              <w:t>document_name, document_type, completeness_percentage, completeness_results</w:t>
            </w:r>
          </w:p>
        </w:tc>
        <w:tc>
          <w:tcPr>
            <w:tcW w:w="1872" w:type="dxa"/>
          </w:tcPr>
          <w:p w14:paraId="6D83FA32" w14:textId="77777777" w:rsidR="000E082B" w:rsidRDefault="00A16F53">
            <w:pPr>
              <w:spacing w:after="40" w:line="240" w:lineRule="auto"/>
              <w:jc w:val="left"/>
            </w:pPr>
            <w:r>
              <w:rPr>
                <w:sz w:val="20"/>
              </w:rPr>
              <w:t>Overall status, present, missing and unclear items, recommendations</w:t>
            </w:r>
          </w:p>
        </w:tc>
        <w:tc>
          <w:tcPr>
            <w:tcW w:w="1872" w:type="dxa"/>
          </w:tcPr>
          <w:p w14:paraId="7B224400" w14:textId="77777777" w:rsidR="000E082B" w:rsidRDefault="00A16F53">
            <w:pPr>
              <w:spacing w:after="40" w:line="240" w:lineRule="auto"/>
              <w:jc w:val="left"/>
            </w:pPr>
            <w:r>
              <w:rPr>
                <w:sz w:val="20"/>
              </w:rPr>
              <w:t>report:generate</w:t>
            </w:r>
          </w:p>
        </w:tc>
      </w:tr>
    </w:tbl>
    <w:p w14:paraId="11E08C8A" w14:textId="77777777" w:rsidR="000E082B" w:rsidRDefault="000E082B">
      <w:pPr>
        <w:spacing w:after="0"/>
      </w:pPr>
    </w:p>
    <w:p w14:paraId="6E7C3FB4" w14:textId="77777777" w:rsidR="000E082B" w:rsidRDefault="00A16F53">
      <w:r>
        <w:t>The check tool reuses the existing matching engine. A check made through a tool therefore passes through the same two model passes and three code guards as any other check. The engine's statuses were mapped to the specification's names. Found became Present, Not Found became Missing, and Requires Human Review became Unclear.</w:t>
      </w:r>
    </w:p>
    <w:p w14:paraId="2FA4D7B9" w14:textId="77777777" w:rsidR="000E082B" w:rsidRDefault="00A16F53">
      <w:r>
        <w:t>The report tool makes no model call. Counting items and listing next steps is arithmetic, and arithmetic done by a model can be wrong. The tool also recomputes the percentage from the results it receives. A percentage that disagrees with the results is refused as INVALID_RESULTS.</w:t>
      </w:r>
    </w:p>
    <w:p w14:paraId="61F4AD72" w14:textId="77777777" w:rsidR="000E082B" w:rsidRDefault="00A16F53">
      <w:r>
        <w:t>Recommendations concern the document only. They never say to award, reject or disqualify a bid.</w:t>
      </w:r>
    </w:p>
    <w:p w14:paraId="02AED512" w14:textId="77777777" w:rsidR="000E082B" w:rsidRDefault="00A16F53">
      <w:pPr>
        <w:pStyle w:val="Heading1"/>
      </w:pPr>
      <w:bookmarkStart w:id="3" w:name="_Toc241081352"/>
      <w:r>
        <w:lastRenderedPageBreak/>
        <w:t>3. Architecture</w:t>
      </w:r>
      <w:bookmarkEnd w:id="3"/>
    </w:p>
    <w:p w14:paraId="0830C12D" w14:textId="77777777" w:rsidR="000E082B" w:rsidRDefault="00A16F53">
      <w:pPr>
        <w:pStyle w:val="Heading2"/>
      </w:pPr>
      <w:bookmarkStart w:id="4" w:name="_Toc241081353"/>
      <w:r>
        <w:t>3.1 The Flow of One Run</w:t>
      </w:r>
      <w:bookmarkEnd w:id="4"/>
    </w:p>
    <w:p w14:paraId="516F8037" w14:textId="77777777" w:rsidR="000E082B" w:rsidRDefault="00A16F53">
      <w:r>
        <w:t>A run passed through six stages. Table 2 lists them in order.</w:t>
      </w:r>
    </w:p>
    <w:p w14:paraId="3D969689" w14:textId="76BF3D8B" w:rsidR="000E082B" w:rsidRDefault="00A16F53">
      <w:pPr>
        <w:pStyle w:val="Caption"/>
        <w:jc w:val="left"/>
      </w:pPr>
      <w:bookmarkStart w:id="5" w:name="_Toc241081364"/>
      <w:r>
        <w:t xml:space="preserve">Table </w:t>
      </w:r>
      <w:r>
        <w:fldChar w:fldCharType="begin"/>
      </w:r>
      <w:r>
        <w:instrText xml:space="preserve"> SEQ Table \* ARABIC </w:instrText>
      </w:r>
      <w:r>
        <w:fldChar w:fldCharType="separate"/>
      </w:r>
      <w:r w:rsidR="005A7A74">
        <w:rPr>
          <w:noProof/>
        </w:rPr>
        <w:t>2</w:t>
      </w:r>
      <w:r>
        <w:fldChar w:fldCharType="end"/>
      </w:r>
      <w:r>
        <w:t xml:space="preserve">: </w:t>
      </w:r>
      <w:r>
        <w:t>Stages of one tool-calling run</w:t>
      </w:r>
      <w:bookmarkEnd w:id="5"/>
    </w:p>
    <w:tbl>
      <w:tblPr>
        <w:tblStyle w:val="TableGrid"/>
        <w:tblW w:w="0" w:type="auto"/>
        <w:jc w:val="center"/>
        <w:tblLook w:val="04A0" w:firstRow="1" w:lastRow="0" w:firstColumn="1" w:lastColumn="0" w:noHBand="0" w:noVBand="1"/>
      </w:tblPr>
      <w:tblGrid>
        <w:gridCol w:w="3120"/>
        <w:gridCol w:w="3120"/>
        <w:gridCol w:w="3120"/>
      </w:tblGrid>
      <w:tr w:rsidR="000E082B" w14:paraId="4FDCB8DF" w14:textId="77777777">
        <w:trPr>
          <w:tblHeader/>
          <w:jc w:val="center"/>
        </w:trPr>
        <w:tc>
          <w:tcPr>
            <w:tcW w:w="3120" w:type="dxa"/>
          </w:tcPr>
          <w:p w14:paraId="5519EB26" w14:textId="77777777" w:rsidR="000E082B" w:rsidRDefault="00A16F53">
            <w:pPr>
              <w:spacing w:after="40" w:line="240" w:lineRule="auto"/>
              <w:jc w:val="left"/>
            </w:pPr>
            <w:r>
              <w:rPr>
                <w:b/>
                <w:sz w:val="20"/>
              </w:rPr>
              <w:t>Stage</w:t>
            </w:r>
          </w:p>
        </w:tc>
        <w:tc>
          <w:tcPr>
            <w:tcW w:w="3120" w:type="dxa"/>
          </w:tcPr>
          <w:p w14:paraId="5E5EE16D" w14:textId="77777777" w:rsidR="000E082B" w:rsidRDefault="00A16F53">
            <w:pPr>
              <w:spacing w:after="40" w:line="240" w:lineRule="auto"/>
              <w:jc w:val="left"/>
            </w:pPr>
            <w:r>
              <w:rPr>
                <w:b/>
                <w:sz w:val="20"/>
              </w:rPr>
              <w:t>Component</w:t>
            </w:r>
          </w:p>
        </w:tc>
        <w:tc>
          <w:tcPr>
            <w:tcW w:w="3120" w:type="dxa"/>
          </w:tcPr>
          <w:p w14:paraId="78FAFD84" w14:textId="77777777" w:rsidR="000E082B" w:rsidRDefault="00A16F53">
            <w:pPr>
              <w:spacing w:after="40" w:line="240" w:lineRule="auto"/>
              <w:jc w:val="left"/>
            </w:pPr>
            <w:r>
              <w:rPr>
                <w:b/>
                <w:sz w:val="20"/>
              </w:rPr>
              <w:t>What happens</w:t>
            </w:r>
          </w:p>
        </w:tc>
      </w:tr>
      <w:tr w:rsidR="000E082B" w14:paraId="49174FC4" w14:textId="77777777">
        <w:trPr>
          <w:jc w:val="center"/>
        </w:trPr>
        <w:tc>
          <w:tcPr>
            <w:tcW w:w="3120" w:type="dxa"/>
          </w:tcPr>
          <w:p w14:paraId="61AD3008" w14:textId="77777777" w:rsidR="000E082B" w:rsidRDefault="00A16F53">
            <w:pPr>
              <w:spacing w:after="40" w:line="240" w:lineRule="auto"/>
              <w:jc w:val="left"/>
            </w:pPr>
            <w:r>
              <w:rPr>
                <w:sz w:val="20"/>
              </w:rPr>
              <w:t>1</w:t>
            </w:r>
          </w:p>
        </w:tc>
        <w:tc>
          <w:tcPr>
            <w:tcW w:w="3120" w:type="dxa"/>
          </w:tcPr>
          <w:p w14:paraId="4C1887C2" w14:textId="77777777" w:rsidR="000E082B" w:rsidRDefault="00A16F53">
            <w:pPr>
              <w:spacing w:after="40" w:line="240" w:lineRule="auto"/>
              <w:jc w:val="left"/>
            </w:pPr>
            <w:r>
              <w:rPr>
                <w:sz w:val="20"/>
              </w:rPr>
              <w:t>Safety guard</w:t>
            </w:r>
          </w:p>
        </w:tc>
        <w:tc>
          <w:tcPr>
            <w:tcW w:w="3120" w:type="dxa"/>
          </w:tcPr>
          <w:p w14:paraId="641D0A0C" w14:textId="77777777" w:rsidR="000E082B" w:rsidRDefault="00A16F53">
            <w:pPr>
              <w:spacing w:after="40" w:line="240" w:lineRule="auto"/>
              <w:jc w:val="left"/>
            </w:pPr>
            <w:r>
              <w:rPr>
                <w:sz w:val="20"/>
              </w:rPr>
              <w:t>The user's request is screened. A request to score, rank, judge legality or recommend an award is refused before the model is called.</w:t>
            </w:r>
          </w:p>
        </w:tc>
      </w:tr>
      <w:tr w:rsidR="000E082B" w14:paraId="2FB7BD9B" w14:textId="77777777">
        <w:trPr>
          <w:jc w:val="center"/>
        </w:trPr>
        <w:tc>
          <w:tcPr>
            <w:tcW w:w="3120" w:type="dxa"/>
          </w:tcPr>
          <w:p w14:paraId="1E5BF124" w14:textId="77777777" w:rsidR="000E082B" w:rsidRDefault="00A16F53">
            <w:pPr>
              <w:spacing w:after="40" w:line="240" w:lineRule="auto"/>
              <w:jc w:val="left"/>
            </w:pPr>
            <w:r>
              <w:rPr>
                <w:sz w:val="20"/>
              </w:rPr>
              <w:t>2</w:t>
            </w:r>
          </w:p>
        </w:tc>
        <w:tc>
          <w:tcPr>
            <w:tcW w:w="3120" w:type="dxa"/>
          </w:tcPr>
          <w:p w14:paraId="483EAAE0" w14:textId="77777777" w:rsidR="000E082B" w:rsidRDefault="00A16F53">
            <w:pPr>
              <w:spacing w:after="40" w:line="240" w:lineRule="auto"/>
              <w:jc w:val="left"/>
            </w:pPr>
            <w:r>
              <w:rPr>
                <w:sz w:val="20"/>
              </w:rPr>
              <w:t>Model turn</w:t>
            </w:r>
          </w:p>
        </w:tc>
        <w:tc>
          <w:tcPr>
            <w:tcW w:w="3120" w:type="dxa"/>
          </w:tcPr>
          <w:p w14:paraId="272E2114" w14:textId="77777777" w:rsidR="000E082B" w:rsidRDefault="00A16F53">
            <w:pPr>
              <w:spacing w:after="40" w:line="240" w:lineRule="auto"/>
              <w:jc w:val="left"/>
            </w:pPr>
            <w:r>
              <w:rPr>
                <w:sz w:val="20"/>
              </w:rPr>
              <w:t>The model receives the request and the tool definitions. It proposes zero or more tool calls.</w:t>
            </w:r>
          </w:p>
        </w:tc>
      </w:tr>
      <w:tr w:rsidR="000E082B" w14:paraId="6DFBDE27" w14:textId="77777777">
        <w:trPr>
          <w:jc w:val="center"/>
        </w:trPr>
        <w:tc>
          <w:tcPr>
            <w:tcW w:w="3120" w:type="dxa"/>
          </w:tcPr>
          <w:p w14:paraId="36F1A5C5" w14:textId="77777777" w:rsidR="000E082B" w:rsidRDefault="00A16F53">
            <w:pPr>
              <w:spacing w:after="40" w:line="240" w:lineRule="auto"/>
              <w:jc w:val="left"/>
            </w:pPr>
            <w:r>
              <w:rPr>
                <w:sz w:val="20"/>
              </w:rPr>
              <w:t>3</w:t>
            </w:r>
          </w:p>
        </w:tc>
        <w:tc>
          <w:tcPr>
            <w:tcW w:w="3120" w:type="dxa"/>
          </w:tcPr>
          <w:p w14:paraId="6F7154D3" w14:textId="77777777" w:rsidR="000E082B" w:rsidRDefault="00A16F53">
            <w:pPr>
              <w:spacing w:after="40" w:line="240" w:lineRule="auto"/>
              <w:jc w:val="left"/>
            </w:pPr>
            <w:r>
              <w:rPr>
                <w:sz w:val="20"/>
              </w:rPr>
              <w:t>Call parsing</w:t>
            </w:r>
          </w:p>
        </w:tc>
        <w:tc>
          <w:tcPr>
            <w:tcW w:w="3120" w:type="dxa"/>
          </w:tcPr>
          <w:p w14:paraId="69D00FD2" w14:textId="77777777" w:rsidR="000E082B" w:rsidRDefault="00A16F53">
            <w:pPr>
              <w:spacing w:after="40" w:line="240" w:lineRule="auto"/>
              <w:jc w:val="left"/>
            </w:pPr>
            <w:r>
              <w:rPr>
                <w:sz w:val="20"/>
              </w:rPr>
              <w:t>Each proposed call is read without trusting its shape. A malformed call becomes a structured error.</w:t>
            </w:r>
          </w:p>
        </w:tc>
      </w:tr>
      <w:tr w:rsidR="000E082B" w14:paraId="29AC62C2" w14:textId="77777777">
        <w:trPr>
          <w:jc w:val="center"/>
        </w:trPr>
        <w:tc>
          <w:tcPr>
            <w:tcW w:w="3120" w:type="dxa"/>
          </w:tcPr>
          <w:p w14:paraId="72866976" w14:textId="77777777" w:rsidR="000E082B" w:rsidRDefault="00A16F53">
            <w:pPr>
              <w:spacing w:after="40" w:line="240" w:lineRule="auto"/>
              <w:jc w:val="left"/>
            </w:pPr>
            <w:r>
              <w:rPr>
                <w:sz w:val="20"/>
              </w:rPr>
              <w:t>4</w:t>
            </w:r>
          </w:p>
        </w:tc>
        <w:tc>
          <w:tcPr>
            <w:tcW w:w="3120" w:type="dxa"/>
          </w:tcPr>
          <w:p w14:paraId="2988D844" w14:textId="77777777" w:rsidR="000E082B" w:rsidRDefault="00A16F53">
            <w:pPr>
              <w:spacing w:after="40" w:line="240" w:lineRule="auto"/>
              <w:jc w:val="left"/>
            </w:pPr>
            <w:r>
              <w:rPr>
                <w:sz w:val="20"/>
              </w:rPr>
              <w:t>Argument binding</w:t>
            </w:r>
          </w:p>
        </w:tc>
        <w:tc>
          <w:tcPr>
            <w:tcW w:w="3120" w:type="dxa"/>
          </w:tcPr>
          <w:p w14:paraId="01DD810C" w14:textId="77777777" w:rsidR="000E082B" w:rsidRDefault="00A16F53">
            <w:pPr>
              <w:spacing w:after="40" w:line="240" w:lineRule="auto"/>
              <w:jc w:val="left"/>
            </w:pPr>
            <w:r>
              <w:rPr>
                <w:sz w:val="20"/>
              </w:rPr>
              <w:t>The document text and checklist are supplied by the application. Any value the model wrote into those fields is discarded and recorded.</w:t>
            </w:r>
          </w:p>
        </w:tc>
      </w:tr>
      <w:tr w:rsidR="000E082B" w14:paraId="5F39A5FE" w14:textId="77777777">
        <w:trPr>
          <w:jc w:val="center"/>
        </w:trPr>
        <w:tc>
          <w:tcPr>
            <w:tcW w:w="3120" w:type="dxa"/>
          </w:tcPr>
          <w:p w14:paraId="55556533" w14:textId="77777777" w:rsidR="000E082B" w:rsidRDefault="00A16F53">
            <w:pPr>
              <w:spacing w:after="40" w:line="240" w:lineRule="auto"/>
              <w:jc w:val="left"/>
            </w:pPr>
            <w:r>
              <w:rPr>
                <w:sz w:val="20"/>
              </w:rPr>
              <w:t>5</w:t>
            </w:r>
          </w:p>
        </w:tc>
        <w:tc>
          <w:tcPr>
            <w:tcW w:w="3120" w:type="dxa"/>
          </w:tcPr>
          <w:p w14:paraId="48183343" w14:textId="77777777" w:rsidR="000E082B" w:rsidRDefault="00A16F53">
            <w:pPr>
              <w:spacing w:after="40" w:line="240" w:lineRule="auto"/>
              <w:jc w:val="left"/>
            </w:pPr>
            <w:r>
              <w:rPr>
                <w:sz w:val="20"/>
              </w:rPr>
              <w:t>Tool executor</w:t>
            </w:r>
          </w:p>
        </w:tc>
        <w:tc>
          <w:tcPr>
            <w:tcW w:w="3120" w:type="dxa"/>
          </w:tcPr>
          <w:p w14:paraId="63737418" w14:textId="77777777" w:rsidR="000E082B" w:rsidRDefault="00A16F53">
            <w:pPr>
              <w:spacing w:after="40" w:line="240" w:lineRule="auto"/>
              <w:jc w:val="left"/>
            </w:pPr>
            <w:r>
              <w:rPr>
                <w:sz w:val="20"/>
              </w:rPr>
              <w:t>The call is checked and run (Section 3.2). The result, or a structured error, is returned to the model.</w:t>
            </w:r>
          </w:p>
        </w:tc>
      </w:tr>
      <w:tr w:rsidR="000E082B" w14:paraId="60B9109B" w14:textId="77777777">
        <w:trPr>
          <w:jc w:val="center"/>
        </w:trPr>
        <w:tc>
          <w:tcPr>
            <w:tcW w:w="3120" w:type="dxa"/>
          </w:tcPr>
          <w:p w14:paraId="41A1E2FB" w14:textId="77777777" w:rsidR="000E082B" w:rsidRDefault="00A16F53">
            <w:pPr>
              <w:spacing w:after="40" w:line="240" w:lineRule="auto"/>
              <w:jc w:val="left"/>
            </w:pPr>
            <w:r>
              <w:rPr>
                <w:sz w:val="20"/>
              </w:rPr>
              <w:t>6</w:t>
            </w:r>
          </w:p>
        </w:tc>
        <w:tc>
          <w:tcPr>
            <w:tcW w:w="3120" w:type="dxa"/>
          </w:tcPr>
          <w:p w14:paraId="7A8D8BA0" w14:textId="77777777" w:rsidR="000E082B" w:rsidRDefault="00A16F53">
            <w:pPr>
              <w:spacing w:after="40" w:line="240" w:lineRule="auto"/>
              <w:jc w:val="left"/>
            </w:pPr>
            <w:r>
              <w:rPr>
                <w:sz w:val="20"/>
              </w:rPr>
              <w:t>Final answer</w:t>
            </w:r>
          </w:p>
        </w:tc>
        <w:tc>
          <w:tcPr>
            <w:tcW w:w="3120" w:type="dxa"/>
          </w:tcPr>
          <w:p w14:paraId="23326E2A" w14:textId="77777777" w:rsidR="000E082B" w:rsidRDefault="00A16F53">
            <w:pPr>
              <w:spacing w:after="40" w:line="240" w:lineRule="auto"/>
              <w:jc w:val="left"/>
            </w:pPr>
            <w:r>
              <w:rPr>
                <w:sz w:val="20"/>
              </w:rPr>
              <w:t>When the model stops calling tools, its answer is screened again. An answer that recommends an award is withheld.</w:t>
            </w:r>
          </w:p>
        </w:tc>
      </w:tr>
    </w:tbl>
    <w:p w14:paraId="36BEF1DC" w14:textId="77777777" w:rsidR="000E082B" w:rsidRDefault="000E082B">
      <w:pPr>
        <w:spacing w:after="0"/>
      </w:pPr>
    </w:p>
    <w:p w14:paraId="56515FCF" w14:textId="77777777" w:rsidR="000E082B" w:rsidRDefault="00A16F53">
      <w:r>
        <w:t>The loop ends after five model turns at most. A model that keeps calling tools ends the run with STEP_LIMIT_REACHED. A run in which every tool call was refused for permission ends as UNAUTHORIZED, so it cannot be read as a success.</w:t>
      </w:r>
    </w:p>
    <w:p w14:paraId="0AD56EB4" w14:textId="77777777" w:rsidR="000E082B" w:rsidRDefault="00A16F53">
      <w:pPr>
        <w:pStyle w:val="Heading2"/>
      </w:pPr>
      <w:bookmarkStart w:id="6" w:name="_Toc241081354"/>
      <w:r>
        <w:t>3.2 The Tool Executor</w:t>
      </w:r>
      <w:bookmarkEnd w:id="6"/>
    </w:p>
    <w:p w14:paraId="3904B573" w14:textId="77777777" w:rsidR="000E082B" w:rsidRDefault="00A16F53">
      <w:r>
        <w:t>Every tool call passes through one method, whichever route it came from: the model, the API or a test. That method applied five checks in a fixed order. Table 3 lists them.</w:t>
      </w:r>
    </w:p>
    <w:p w14:paraId="04B1D040" w14:textId="3E4F4FE3" w:rsidR="000E082B" w:rsidRDefault="00A16F53">
      <w:pPr>
        <w:pStyle w:val="Caption"/>
        <w:jc w:val="left"/>
      </w:pPr>
      <w:bookmarkStart w:id="7" w:name="_Toc241081365"/>
      <w:r>
        <w:t xml:space="preserve">Table </w:t>
      </w:r>
      <w:r>
        <w:fldChar w:fldCharType="begin"/>
      </w:r>
      <w:r>
        <w:instrText xml:space="preserve"> SEQ Table \* ARABIC </w:instrText>
      </w:r>
      <w:r>
        <w:fldChar w:fldCharType="separate"/>
      </w:r>
      <w:r w:rsidR="005A7A74">
        <w:rPr>
          <w:noProof/>
        </w:rPr>
        <w:t>3</w:t>
      </w:r>
      <w:r>
        <w:fldChar w:fldCharType="end"/>
      </w:r>
      <w:r>
        <w:t xml:space="preserve">: </w:t>
      </w:r>
      <w:r>
        <w:t>Checks applied by the tool executor, in order</w:t>
      </w:r>
      <w:bookmarkEnd w:id="7"/>
    </w:p>
    <w:tbl>
      <w:tblPr>
        <w:tblStyle w:val="TableGrid"/>
        <w:tblW w:w="0" w:type="auto"/>
        <w:jc w:val="center"/>
        <w:tblLook w:val="04A0" w:firstRow="1" w:lastRow="0" w:firstColumn="1" w:lastColumn="0" w:noHBand="0" w:noVBand="1"/>
      </w:tblPr>
      <w:tblGrid>
        <w:gridCol w:w="3120"/>
        <w:gridCol w:w="3120"/>
        <w:gridCol w:w="3261"/>
      </w:tblGrid>
      <w:tr w:rsidR="000E082B" w14:paraId="42369553" w14:textId="77777777">
        <w:trPr>
          <w:tblHeader/>
          <w:jc w:val="center"/>
        </w:trPr>
        <w:tc>
          <w:tcPr>
            <w:tcW w:w="3120" w:type="dxa"/>
          </w:tcPr>
          <w:p w14:paraId="348EE810" w14:textId="77777777" w:rsidR="000E082B" w:rsidRDefault="00A16F53">
            <w:pPr>
              <w:spacing w:after="40" w:line="240" w:lineRule="auto"/>
              <w:jc w:val="left"/>
            </w:pPr>
            <w:r>
              <w:rPr>
                <w:b/>
                <w:sz w:val="20"/>
              </w:rPr>
              <w:t>Order</w:t>
            </w:r>
          </w:p>
        </w:tc>
        <w:tc>
          <w:tcPr>
            <w:tcW w:w="3120" w:type="dxa"/>
          </w:tcPr>
          <w:p w14:paraId="69698C38" w14:textId="77777777" w:rsidR="000E082B" w:rsidRDefault="00A16F53">
            <w:pPr>
              <w:spacing w:after="40" w:line="240" w:lineRule="auto"/>
              <w:jc w:val="left"/>
            </w:pPr>
            <w:r>
              <w:rPr>
                <w:b/>
                <w:sz w:val="20"/>
              </w:rPr>
              <w:t>Check</w:t>
            </w:r>
          </w:p>
        </w:tc>
        <w:tc>
          <w:tcPr>
            <w:tcW w:w="3120" w:type="dxa"/>
          </w:tcPr>
          <w:p w14:paraId="11353B74" w14:textId="77777777" w:rsidR="000E082B" w:rsidRDefault="00A16F53">
            <w:pPr>
              <w:spacing w:after="40" w:line="240" w:lineRule="auto"/>
              <w:jc w:val="left"/>
            </w:pPr>
            <w:r>
              <w:rPr>
                <w:b/>
                <w:sz w:val="20"/>
              </w:rPr>
              <w:t>Error code on failure</w:t>
            </w:r>
          </w:p>
        </w:tc>
      </w:tr>
      <w:tr w:rsidR="000E082B" w14:paraId="170DC0FB" w14:textId="77777777">
        <w:trPr>
          <w:jc w:val="center"/>
        </w:trPr>
        <w:tc>
          <w:tcPr>
            <w:tcW w:w="3120" w:type="dxa"/>
          </w:tcPr>
          <w:p w14:paraId="430B763B" w14:textId="77777777" w:rsidR="000E082B" w:rsidRDefault="00A16F53">
            <w:pPr>
              <w:spacing w:after="40" w:line="240" w:lineRule="auto"/>
              <w:jc w:val="left"/>
            </w:pPr>
            <w:r>
              <w:rPr>
                <w:sz w:val="20"/>
              </w:rPr>
              <w:t>1</w:t>
            </w:r>
          </w:p>
        </w:tc>
        <w:tc>
          <w:tcPr>
            <w:tcW w:w="3120" w:type="dxa"/>
          </w:tcPr>
          <w:p w14:paraId="29C3908C" w14:textId="77777777" w:rsidR="000E082B" w:rsidRDefault="00A16F53">
            <w:pPr>
              <w:spacing w:after="40" w:line="240" w:lineRule="auto"/>
              <w:jc w:val="left"/>
            </w:pPr>
            <w:r>
              <w:rPr>
                <w:sz w:val="20"/>
              </w:rPr>
              <w:t>The tool exists</w:t>
            </w:r>
          </w:p>
        </w:tc>
        <w:tc>
          <w:tcPr>
            <w:tcW w:w="3120" w:type="dxa"/>
          </w:tcPr>
          <w:p w14:paraId="4E8D1FE7" w14:textId="77777777" w:rsidR="000E082B" w:rsidRDefault="00A16F53">
            <w:pPr>
              <w:spacing w:after="40" w:line="240" w:lineRule="auto"/>
              <w:jc w:val="left"/>
            </w:pPr>
            <w:r>
              <w:rPr>
                <w:sz w:val="20"/>
              </w:rPr>
              <w:t>UNKNOWN_TOOL</w:t>
            </w:r>
          </w:p>
        </w:tc>
      </w:tr>
      <w:tr w:rsidR="000E082B" w14:paraId="0813A8C9" w14:textId="77777777">
        <w:trPr>
          <w:jc w:val="center"/>
        </w:trPr>
        <w:tc>
          <w:tcPr>
            <w:tcW w:w="3120" w:type="dxa"/>
          </w:tcPr>
          <w:p w14:paraId="05B10B6B" w14:textId="77777777" w:rsidR="000E082B" w:rsidRDefault="00A16F53">
            <w:pPr>
              <w:spacing w:after="40" w:line="240" w:lineRule="auto"/>
              <w:jc w:val="left"/>
            </w:pPr>
            <w:r>
              <w:rPr>
                <w:sz w:val="20"/>
              </w:rPr>
              <w:lastRenderedPageBreak/>
              <w:t>2</w:t>
            </w:r>
          </w:p>
        </w:tc>
        <w:tc>
          <w:tcPr>
            <w:tcW w:w="3120" w:type="dxa"/>
          </w:tcPr>
          <w:p w14:paraId="740FBE1E" w14:textId="77777777" w:rsidR="000E082B" w:rsidRDefault="00A16F53">
            <w:pPr>
              <w:spacing w:after="40" w:line="240" w:lineRule="auto"/>
              <w:jc w:val="left"/>
            </w:pPr>
            <w:r>
              <w:rPr>
                <w:sz w:val="20"/>
              </w:rPr>
              <w:t>The caller holds the tool's permission</w:t>
            </w:r>
          </w:p>
        </w:tc>
        <w:tc>
          <w:tcPr>
            <w:tcW w:w="3120" w:type="dxa"/>
          </w:tcPr>
          <w:p w14:paraId="1AFD7239" w14:textId="77777777" w:rsidR="000E082B" w:rsidRDefault="00A16F53">
            <w:pPr>
              <w:spacing w:after="40" w:line="240" w:lineRule="auto"/>
              <w:jc w:val="left"/>
            </w:pPr>
            <w:r>
              <w:rPr>
                <w:sz w:val="20"/>
              </w:rPr>
              <w:t>UNAUTHORIZED</w:t>
            </w:r>
          </w:p>
        </w:tc>
      </w:tr>
      <w:tr w:rsidR="000E082B" w14:paraId="5B7520E4" w14:textId="77777777">
        <w:trPr>
          <w:jc w:val="center"/>
        </w:trPr>
        <w:tc>
          <w:tcPr>
            <w:tcW w:w="3120" w:type="dxa"/>
          </w:tcPr>
          <w:p w14:paraId="753EE3B5" w14:textId="77777777" w:rsidR="000E082B" w:rsidRDefault="00A16F53">
            <w:pPr>
              <w:spacing w:after="40" w:line="240" w:lineRule="auto"/>
              <w:jc w:val="left"/>
            </w:pPr>
            <w:r>
              <w:rPr>
                <w:sz w:val="20"/>
              </w:rPr>
              <w:t>3</w:t>
            </w:r>
          </w:p>
        </w:tc>
        <w:tc>
          <w:tcPr>
            <w:tcW w:w="3120" w:type="dxa"/>
          </w:tcPr>
          <w:p w14:paraId="08B29BE8" w14:textId="77777777" w:rsidR="000E082B" w:rsidRDefault="00A16F53">
            <w:pPr>
              <w:spacing w:after="40" w:line="240" w:lineRule="auto"/>
              <w:jc w:val="left"/>
            </w:pPr>
            <w:r>
              <w:rPr>
                <w:sz w:val="20"/>
              </w:rPr>
              <w:t>The arguments match the input schema</w:t>
            </w:r>
          </w:p>
        </w:tc>
        <w:tc>
          <w:tcPr>
            <w:tcW w:w="3120" w:type="dxa"/>
          </w:tcPr>
          <w:p w14:paraId="4713BE37" w14:textId="77777777" w:rsidR="000E082B" w:rsidRDefault="00A16F53">
            <w:pPr>
              <w:spacing w:after="40" w:line="240" w:lineRule="auto"/>
              <w:jc w:val="left"/>
            </w:pPr>
            <w:r>
              <w:rPr>
                <w:sz w:val="20"/>
              </w:rPr>
              <w:t>MISSING_PARAMETER, INVALID_ARGUMENTS or INVALID_RESULTS</w:t>
            </w:r>
          </w:p>
        </w:tc>
      </w:tr>
      <w:tr w:rsidR="000E082B" w14:paraId="4CF3A346" w14:textId="77777777">
        <w:trPr>
          <w:jc w:val="center"/>
        </w:trPr>
        <w:tc>
          <w:tcPr>
            <w:tcW w:w="3120" w:type="dxa"/>
          </w:tcPr>
          <w:p w14:paraId="377BADA9" w14:textId="77777777" w:rsidR="000E082B" w:rsidRDefault="00A16F53">
            <w:pPr>
              <w:spacing w:after="40" w:line="240" w:lineRule="auto"/>
              <w:jc w:val="left"/>
            </w:pPr>
            <w:r>
              <w:rPr>
                <w:sz w:val="20"/>
              </w:rPr>
              <w:t>4</w:t>
            </w:r>
          </w:p>
        </w:tc>
        <w:tc>
          <w:tcPr>
            <w:tcW w:w="3120" w:type="dxa"/>
          </w:tcPr>
          <w:p w14:paraId="1EC1F647" w14:textId="77777777" w:rsidR="000E082B" w:rsidRDefault="00A16F53">
            <w:pPr>
              <w:spacing w:after="40" w:line="240" w:lineRule="auto"/>
              <w:jc w:val="left"/>
            </w:pPr>
            <w:r>
              <w:rPr>
                <w:sz w:val="20"/>
              </w:rPr>
              <w:t>The tool runs</w:t>
            </w:r>
          </w:p>
        </w:tc>
        <w:tc>
          <w:tcPr>
            <w:tcW w:w="3120" w:type="dxa"/>
          </w:tcPr>
          <w:p w14:paraId="1211B905" w14:textId="77777777" w:rsidR="000E082B" w:rsidRDefault="00A16F53">
            <w:pPr>
              <w:spacing w:after="40" w:line="240" w:lineRule="auto"/>
              <w:jc w:val="left"/>
            </w:pPr>
            <w:r>
              <w:rPr>
                <w:sz w:val="20"/>
              </w:rPr>
              <w:t>The tool's own code, SERVICE_UNAVAILABLE, or ANALYSIS_FAILED and REPORT_GENERATION_FAILED</w:t>
            </w:r>
          </w:p>
        </w:tc>
      </w:tr>
      <w:tr w:rsidR="000E082B" w14:paraId="76BE8334" w14:textId="77777777">
        <w:trPr>
          <w:jc w:val="center"/>
        </w:trPr>
        <w:tc>
          <w:tcPr>
            <w:tcW w:w="3120" w:type="dxa"/>
          </w:tcPr>
          <w:p w14:paraId="39CB7F95" w14:textId="77777777" w:rsidR="000E082B" w:rsidRDefault="00A16F53">
            <w:pPr>
              <w:spacing w:after="40" w:line="240" w:lineRule="auto"/>
              <w:jc w:val="left"/>
            </w:pPr>
            <w:r>
              <w:rPr>
                <w:sz w:val="20"/>
              </w:rPr>
              <w:t>5</w:t>
            </w:r>
          </w:p>
        </w:tc>
        <w:tc>
          <w:tcPr>
            <w:tcW w:w="3120" w:type="dxa"/>
          </w:tcPr>
          <w:p w14:paraId="4EEA5816" w14:textId="77777777" w:rsidR="000E082B" w:rsidRDefault="00A16F53">
            <w:pPr>
              <w:spacing w:after="40" w:line="240" w:lineRule="auto"/>
              <w:jc w:val="left"/>
            </w:pPr>
            <w:r>
              <w:rPr>
                <w:sz w:val="20"/>
              </w:rPr>
              <w:t>The answer matches the output schema</w:t>
            </w:r>
          </w:p>
        </w:tc>
        <w:tc>
          <w:tcPr>
            <w:tcW w:w="3120" w:type="dxa"/>
          </w:tcPr>
          <w:p w14:paraId="0F421F7C" w14:textId="77777777" w:rsidR="000E082B" w:rsidRDefault="00A16F53">
            <w:pPr>
              <w:spacing w:after="40" w:line="240" w:lineRule="auto"/>
              <w:jc w:val="left"/>
            </w:pPr>
            <w:r>
              <w:rPr>
                <w:sz w:val="20"/>
              </w:rPr>
              <w:t>UNEXPECTED_TOOL_RESPONSE</w:t>
            </w:r>
          </w:p>
        </w:tc>
      </w:tr>
    </w:tbl>
    <w:p w14:paraId="05BC53B6" w14:textId="77777777" w:rsidR="000E082B" w:rsidRDefault="000E082B">
      <w:pPr>
        <w:spacing w:after="0"/>
      </w:pPr>
    </w:p>
    <w:p w14:paraId="24E41D4C" w14:textId="77777777" w:rsidR="000E082B" w:rsidRDefault="00A16F53">
      <w:r>
        <w:t>Authorization runs before argument checks on purpose. A caller who may not use a tool learns nothing about its parameters by probing it.</w:t>
      </w:r>
    </w:p>
    <w:p w14:paraId="5E44BE94" w14:textId="77777777" w:rsidR="000E082B" w:rsidRDefault="00A16F53">
      <w:pPr>
        <w:pStyle w:val="Heading2"/>
      </w:pPr>
      <w:bookmarkStart w:id="8" w:name="_Toc241081355"/>
      <w:r>
        <w:t>3.3 Why the Model Never Sees the Document</w:t>
      </w:r>
      <w:bookmarkEnd w:id="8"/>
    </w:p>
    <w:p w14:paraId="0E502908" w14:textId="77777777" w:rsidR="000E082B" w:rsidRDefault="00A16F53">
      <w:r>
        <w:t>The model is offered each tool's schema with the bound fields removed. For the check tool, it sees only document_type. For the report tool, it sees no arguments at all.</w:t>
      </w:r>
    </w:p>
    <w:p w14:paraId="3442D5A6" w14:textId="77777777" w:rsidR="000E082B" w:rsidRDefault="00A16F53">
      <w:r>
        <w:t>This choice closed a prompt injection route. A submission could contain text telling the model to check a different document, or to pass an empty checklist. Because the model cannot set those fields, such text has nothing to act on.</w:t>
      </w:r>
    </w:p>
    <w:p w14:paraId="030B0E8F" w14:textId="77777777" w:rsidR="000E082B" w:rsidRDefault="00A16F53">
      <w:r>
        <w:t>It also kept the conversation small. The model never copies a whole submission into a tool argument, so an 8B model cannot garble it.</w:t>
      </w:r>
    </w:p>
    <w:p w14:paraId="5A3A41D7" w14:textId="77777777" w:rsidR="000E082B" w:rsidRDefault="00A16F53">
      <w:pPr>
        <w:pStyle w:val="Heading1"/>
      </w:pPr>
      <w:bookmarkStart w:id="9" w:name="_Toc241081356"/>
      <w:r>
        <w:lastRenderedPageBreak/>
        <w:t>4. Authorization</w:t>
      </w:r>
      <w:bookmarkEnd w:id="9"/>
    </w:p>
    <w:p w14:paraId="07FCB04D" w14:textId="77777777" w:rsidR="000E082B" w:rsidRDefault="00A16F53">
      <w:r>
        <w:t>Permissions were granted by role. Table 4 gives the roles, which follow the actors in the Project Charter.</w:t>
      </w:r>
    </w:p>
    <w:p w14:paraId="04042044" w14:textId="2CB5C550" w:rsidR="000E082B" w:rsidRDefault="00A16F53">
      <w:pPr>
        <w:pStyle w:val="Caption"/>
        <w:jc w:val="left"/>
      </w:pPr>
      <w:bookmarkStart w:id="10" w:name="_Toc241081366"/>
      <w:r>
        <w:t xml:space="preserve">Table </w:t>
      </w:r>
      <w:r>
        <w:fldChar w:fldCharType="begin"/>
      </w:r>
      <w:r>
        <w:instrText xml:space="preserve"> SEQ Table \* ARABIC </w:instrText>
      </w:r>
      <w:r>
        <w:fldChar w:fldCharType="separate"/>
      </w:r>
      <w:r w:rsidR="005A7A74">
        <w:rPr>
          <w:noProof/>
        </w:rPr>
        <w:t>4</w:t>
      </w:r>
      <w:r>
        <w:fldChar w:fldCharType="end"/>
      </w:r>
      <w:r>
        <w:t xml:space="preserve">: </w:t>
      </w:r>
      <w:r>
        <w:t>Roles and the tools each may call</w:t>
      </w:r>
      <w:bookmarkEnd w:id="10"/>
    </w:p>
    <w:tbl>
      <w:tblPr>
        <w:tblStyle w:val="TableGrid"/>
        <w:tblW w:w="0" w:type="auto"/>
        <w:jc w:val="center"/>
        <w:tblLook w:val="04A0" w:firstRow="1" w:lastRow="0" w:firstColumn="1" w:lastColumn="0" w:noHBand="0" w:noVBand="1"/>
      </w:tblPr>
      <w:tblGrid>
        <w:gridCol w:w="3120"/>
        <w:gridCol w:w="3120"/>
        <w:gridCol w:w="3120"/>
      </w:tblGrid>
      <w:tr w:rsidR="000E082B" w14:paraId="37529DA4" w14:textId="77777777">
        <w:trPr>
          <w:tblHeader/>
          <w:jc w:val="center"/>
        </w:trPr>
        <w:tc>
          <w:tcPr>
            <w:tcW w:w="3120" w:type="dxa"/>
          </w:tcPr>
          <w:p w14:paraId="2D567D36" w14:textId="77777777" w:rsidR="000E082B" w:rsidRDefault="00A16F53">
            <w:pPr>
              <w:spacing w:after="40" w:line="240" w:lineRule="auto"/>
              <w:jc w:val="left"/>
            </w:pPr>
            <w:r>
              <w:rPr>
                <w:b/>
                <w:sz w:val="20"/>
              </w:rPr>
              <w:t>Role</w:t>
            </w:r>
          </w:p>
        </w:tc>
        <w:tc>
          <w:tcPr>
            <w:tcW w:w="3120" w:type="dxa"/>
          </w:tcPr>
          <w:p w14:paraId="6A0E5668" w14:textId="77777777" w:rsidR="000E082B" w:rsidRDefault="00A16F53">
            <w:pPr>
              <w:spacing w:after="40" w:line="240" w:lineRule="auto"/>
              <w:jc w:val="left"/>
            </w:pPr>
            <w:r>
              <w:rPr>
                <w:b/>
                <w:sz w:val="20"/>
              </w:rPr>
              <w:t>check_document_completeness</w:t>
            </w:r>
          </w:p>
        </w:tc>
        <w:tc>
          <w:tcPr>
            <w:tcW w:w="3120" w:type="dxa"/>
          </w:tcPr>
          <w:p w14:paraId="4315D329" w14:textId="77777777" w:rsidR="000E082B" w:rsidRDefault="00A16F53">
            <w:pPr>
              <w:spacing w:after="40" w:line="240" w:lineRule="auto"/>
              <w:jc w:val="left"/>
            </w:pPr>
            <w:r>
              <w:rPr>
                <w:b/>
                <w:sz w:val="20"/>
              </w:rPr>
              <w:t>generate_completeness_report</w:t>
            </w:r>
          </w:p>
        </w:tc>
      </w:tr>
      <w:tr w:rsidR="000E082B" w14:paraId="75244533" w14:textId="77777777">
        <w:trPr>
          <w:jc w:val="center"/>
        </w:trPr>
        <w:tc>
          <w:tcPr>
            <w:tcW w:w="3120" w:type="dxa"/>
          </w:tcPr>
          <w:p w14:paraId="77767CEF" w14:textId="77777777" w:rsidR="000E082B" w:rsidRDefault="00A16F53">
            <w:pPr>
              <w:spacing w:after="40" w:line="240" w:lineRule="auto"/>
              <w:jc w:val="left"/>
            </w:pPr>
            <w:r>
              <w:rPr>
                <w:sz w:val="20"/>
              </w:rPr>
              <w:t>procurement_officer</w:t>
            </w:r>
          </w:p>
        </w:tc>
        <w:tc>
          <w:tcPr>
            <w:tcW w:w="3120" w:type="dxa"/>
          </w:tcPr>
          <w:p w14:paraId="17A3CD4B" w14:textId="77777777" w:rsidR="000E082B" w:rsidRDefault="00A16F53">
            <w:pPr>
              <w:spacing w:after="40" w:line="240" w:lineRule="auto"/>
              <w:jc w:val="left"/>
            </w:pPr>
            <w:r>
              <w:rPr>
                <w:sz w:val="20"/>
              </w:rPr>
              <w:t>Yes</w:t>
            </w:r>
          </w:p>
        </w:tc>
        <w:tc>
          <w:tcPr>
            <w:tcW w:w="3120" w:type="dxa"/>
          </w:tcPr>
          <w:p w14:paraId="02078274" w14:textId="77777777" w:rsidR="000E082B" w:rsidRDefault="00A16F53">
            <w:pPr>
              <w:spacing w:after="40" w:line="240" w:lineRule="auto"/>
              <w:jc w:val="left"/>
            </w:pPr>
            <w:r>
              <w:rPr>
                <w:sz w:val="20"/>
              </w:rPr>
              <w:t>Yes</w:t>
            </w:r>
          </w:p>
        </w:tc>
      </w:tr>
      <w:tr w:rsidR="000E082B" w14:paraId="16DDECD6" w14:textId="77777777">
        <w:trPr>
          <w:jc w:val="center"/>
        </w:trPr>
        <w:tc>
          <w:tcPr>
            <w:tcW w:w="3120" w:type="dxa"/>
          </w:tcPr>
          <w:p w14:paraId="0B7FA40D" w14:textId="77777777" w:rsidR="000E082B" w:rsidRDefault="00A16F53">
            <w:pPr>
              <w:spacing w:after="40" w:line="240" w:lineRule="auto"/>
              <w:jc w:val="left"/>
            </w:pPr>
            <w:r>
              <w:rPr>
                <w:sz w:val="20"/>
              </w:rPr>
              <w:t>evaluation_committee</w:t>
            </w:r>
          </w:p>
        </w:tc>
        <w:tc>
          <w:tcPr>
            <w:tcW w:w="3120" w:type="dxa"/>
          </w:tcPr>
          <w:p w14:paraId="3AC54E21" w14:textId="77777777" w:rsidR="000E082B" w:rsidRDefault="00A16F53">
            <w:pPr>
              <w:spacing w:after="40" w:line="240" w:lineRule="auto"/>
              <w:jc w:val="left"/>
            </w:pPr>
            <w:r>
              <w:rPr>
                <w:sz w:val="20"/>
              </w:rPr>
              <w:t>No</w:t>
            </w:r>
          </w:p>
        </w:tc>
        <w:tc>
          <w:tcPr>
            <w:tcW w:w="3120" w:type="dxa"/>
          </w:tcPr>
          <w:p w14:paraId="3E5325CD" w14:textId="77777777" w:rsidR="000E082B" w:rsidRDefault="00A16F53">
            <w:pPr>
              <w:spacing w:after="40" w:line="240" w:lineRule="auto"/>
              <w:jc w:val="left"/>
            </w:pPr>
            <w:r>
              <w:rPr>
                <w:sz w:val="20"/>
              </w:rPr>
              <w:t>Yes</w:t>
            </w:r>
          </w:p>
        </w:tc>
      </w:tr>
      <w:tr w:rsidR="000E082B" w14:paraId="6C6DD04F" w14:textId="77777777">
        <w:trPr>
          <w:jc w:val="center"/>
        </w:trPr>
        <w:tc>
          <w:tcPr>
            <w:tcW w:w="3120" w:type="dxa"/>
          </w:tcPr>
          <w:p w14:paraId="5AD38C88" w14:textId="77777777" w:rsidR="000E082B" w:rsidRDefault="00A16F53">
            <w:pPr>
              <w:spacing w:after="40" w:line="240" w:lineRule="auto"/>
              <w:jc w:val="left"/>
            </w:pPr>
            <w:r>
              <w:rPr>
                <w:sz w:val="20"/>
              </w:rPr>
              <w:t>bidder</w:t>
            </w:r>
          </w:p>
        </w:tc>
        <w:tc>
          <w:tcPr>
            <w:tcW w:w="3120" w:type="dxa"/>
          </w:tcPr>
          <w:p w14:paraId="00C31F7E" w14:textId="77777777" w:rsidR="000E082B" w:rsidRDefault="00A16F53">
            <w:pPr>
              <w:spacing w:after="40" w:line="240" w:lineRule="auto"/>
              <w:jc w:val="left"/>
            </w:pPr>
            <w:r>
              <w:rPr>
                <w:sz w:val="20"/>
              </w:rPr>
              <w:t>No</w:t>
            </w:r>
          </w:p>
        </w:tc>
        <w:tc>
          <w:tcPr>
            <w:tcW w:w="3120" w:type="dxa"/>
          </w:tcPr>
          <w:p w14:paraId="589BCF55" w14:textId="77777777" w:rsidR="000E082B" w:rsidRDefault="00A16F53">
            <w:pPr>
              <w:spacing w:after="40" w:line="240" w:lineRule="auto"/>
              <w:jc w:val="left"/>
            </w:pPr>
            <w:r>
              <w:rPr>
                <w:sz w:val="20"/>
              </w:rPr>
              <w:t>No</w:t>
            </w:r>
          </w:p>
        </w:tc>
      </w:tr>
      <w:tr w:rsidR="000E082B" w14:paraId="534B674D" w14:textId="77777777">
        <w:trPr>
          <w:jc w:val="center"/>
        </w:trPr>
        <w:tc>
          <w:tcPr>
            <w:tcW w:w="3120" w:type="dxa"/>
          </w:tcPr>
          <w:p w14:paraId="4BDD6999" w14:textId="77777777" w:rsidR="000E082B" w:rsidRDefault="00A16F53">
            <w:pPr>
              <w:spacing w:after="40" w:line="240" w:lineRule="auto"/>
              <w:jc w:val="left"/>
            </w:pPr>
            <w:r>
              <w:rPr>
                <w:sz w:val="20"/>
              </w:rPr>
              <w:t>guest, unknown role or no identity</w:t>
            </w:r>
          </w:p>
        </w:tc>
        <w:tc>
          <w:tcPr>
            <w:tcW w:w="3120" w:type="dxa"/>
          </w:tcPr>
          <w:p w14:paraId="0828F903" w14:textId="77777777" w:rsidR="000E082B" w:rsidRDefault="00A16F53">
            <w:pPr>
              <w:spacing w:after="40" w:line="240" w:lineRule="auto"/>
              <w:jc w:val="left"/>
            </w:pPr>
            <w:r>
              <w:rPr>
                <w:sz w:val="20"/>
              </w:rPr>
              <w:t>No</w:t>
            </w:r>
          </w:p>
        </w:tc>
        <w:tc>
          <w:tcPr>
            <w:tcW w:w="3120" w:type="dxa"/>
          </w:tcPr>
          <w:p w14:paraId="26E5A72E" w14:textId="77777777" w:rsidR="000E082B" w:rsidRDefault="00A16F53">
            <w:pPr>
              <w:spacing w:after="40" w:line="240" w:lineRule="auto"/>
              <w:jc w:val="left"/>
            </w:pPr>
            <w:r>
              <w:rPr>
                <w:sz w:val="20"/>
              </w:rPr>
              <w:t>No</w:t>
            </w:r>
          </w:p>
        </w:tc>
      </w:tr>
    </w:tbl>
    <w:p w14:paraId="0EC6DBC7" w14:textId="77777777" w:rsidR="000E082B" w:rsidRDefault="000E082B">
      <w:pPr>
        <w:spacing w:after="0"/>
      </w:pPr>
    </w:p>
    <w:p w14:paraId="7DEA1CDC" w14:textId="77777777" w:rsidR="000E082B" w:rsidRDefault="00A16F53">
      <w:r>
        <w:t>The API identifies the caller by an X-API-Key header. Keys are read from the PROCURECHECK_API_KEYS environment variable as key:role:user entries. No key is stored in code. When no keys are configured, every tool route refuses. The API fails closed rather than open. Keys are compared in constant time. A malformed key setting is reported by its position only, never by its content, and the caller receives only a generic server error.</w:t>
      </w:r>
    </w:p>
    <w:p w14:paraId="19620D46" w14:textId="77777777" w:rsidR="000E082B" w:rsidRDefault="00A16F53">
      <w:r>
        <w:t>The command line is a local, trusted entry point. The operator states a role with --role, which defaults to procurement_officer.</w:t>
      </w:r>
    </w:p>
    <w:p w14:paraId="61A3F8E4" w14:textId="77777777" w:rsidR="000E082B" w:rsidRDefault="00A16F53">
      <w:pPr>
        <w:pStyle w:val="Heading1"/>
      </w:pPr>
      <w:bookmarkStart w:id="11" w:name="_Toc241081357"/>
      <w:r>
        <w:lastRenderedPageBreak/>
        <w:t>5. Error Codes</w:t>
      </w:r>
      <w:bookmarkEnd w:id="11"/>
    </w:p>
    <w:p w14:paraId="6A902116" w14:textId="77777777" w:rsidR="000E082B" w:rsidRDefault="00A16F53">
      <w:r>
        <w:t>The specification named eight error codes. The orchestration layer added seven more, for failures that happen around a tool rather than inside it. Table 5 lists the additions.</w:t>
      </w:r>
    </w:p>
    <w:p w14:paraId="3652362A" w14:textId="7562E2CC" w:rsidR="000E082B" w:rsidRDefault="00A16F53">
      <w:pPr>
        <w:pStyle w:val="Caption"/>
        <w:jc w:val="left"/>
      </w:pPr>
      <w:bookmarkStart w:id="12" w:name="_Toc241081367"/>
      <w:r>
        <w:t xml:space="preserve">Table </w:t>
      </w:r>
      <w:r>
        <w:fldChar w:fldCharType="begin"/>
      </w:r>
      <w:r>
        <w:instrText xml:space="preserve"> SEQ Table \* ARABIC </w:instrText>
      </w:r>
      <w:r>
        <w:fldChar w:fldCharType="separate"/>
      </w:r>
      <w:r w:rsidR="005A7A74">
        <w:rPr>
          <w:noProof/>
        </w:rPr>
        <w:t>5</w:t>
      </w:r>
      <w:r>
        <w:fldChar w:fldCharType="end"/>
      </w:r>
      <w:r>
        <w:t xml:space="preserve">: </w:t>
      </w:r>
      <w:r>
        <w:t>Error codes added by the orchestration layer</w:t>
      </w:r>
      <w:bookmarkEnd w:id="12"/>
    </w:p>
    <w:tbl>
      <w:tblPr>
        <w:tblStyle w:val="TableGrid"/>
        <w:tblW w:w="0" w:type="auto"/>
        <w:jc w:val="center"/>
        <w:tblLook w:val="04A0" w:firstRow="1" w:lastRow="0" w:firstColumn="1" w:lastColumn="0" w:noHBand="0" w:noVBand="1"/>
      </w:tblPr>
      <w:tblGrid>
        <w:gridCol w:w="4680"/>
        <w:gridCol w:w="4680"/>
      </w:tblGrid>
      <w:tr w:rsidR="000E082B" w14:paraId="15762614" w14:textId="77777777">
        <w:trPr>
          <w:tblHeader/>
          <w:jc w:val="center"/>
        </w:trPr>
        <w:tc>
          <w:tcPr>
            <w:tcW w:w="4680" w:type="dxa"/>
          </w:tcPr>
          <w:p w14:paraId="0AF4B5B0" w14:textId="77777777" w:rsidR="000E082B" w:rsidRDefault="00A16F53">
            <w:pPr>
              <w:spacing w:after="40" w:line="240" w:lineRule="auto"/>
              <w:jc w:val="left"/>
            </w:pPr>
            <w:r>
              <w:rPr>
                <w:b/>
                <w:sz w:val="20"/>
              </w:rPr>
              <w:t>Code</w:t>
            </w:r>
          </w:p>
        </w:tc>
        <w:tc>
          <w:tcPr>
            <w:tcW w:w="4680" w:type="dxa"/>
          </w:tcPr>
          <w:p w14:paraId="68EADEE7" w14:textId="77777777" w:rsidR="000E082B" w:rsidRDefault="00A16F53">
            <w:pPr>
              <w:spacing w:after="40" w:line="240" w:lineRule="auto"/>
              <w:jc w:val="left"/>
            </w:pPr>
            <w:r>
              <w:rPr>
                <w:b/>
                <w:sz w:val="20"/>
              </w:rPr>
              <w:t>Raised when</w:t>
            </w:r>
          </w:p>
        </w:tc>
      </w:tr>
      <w:tr w:rsidR="000E082B" w14:paraId="15B826E6" w14:textId="77777777">
        <w:trPr>
          <w:jc w:val="center"/>
        </w:trPr>
        <w:tc>
          <w:tcPr>
            <w:tcW w:w="4680" w:type="dxa"/>
          </w:tcPr>
          <w:p w14:paraId="709F7ECA" w14:textId="77777777" w:rsidR="000E082B" w:rsidRDefault="00A16F53">
            <w:pPr>
              <w:spacing w:after="40" w:line="240" w:lineRule="auto"/>
              <w:jc w:val="left"/>
            </w:pPr>
            <w:r>
              <w:rPr>
                <w:sz w:val="20"/>
              </w:rPr>
              <w:t>UNKNOWN_TOOL</w:t>
            </w:r>
          </w:p>
        </w:tc>
        <w:tc>
          <w:tcPr>
            <w:tcW w:w="4680" w:type="dxa"/>
          </w:tcPr>
          <w:p w14:paraId="31D00E0F" w14:textId="77777777" w:rsidR="000E082B" w:rsidRDefault="00A16F53">
            <w:pPr>
              <w:spacing w:after="40" w:line="240" w:lineRule="auto"/>
              <w:jc w:val="left"/>
            </w:pPr>
            <w:r>
              <w:rPr>
                <w:sz w:val="20"/>
              </w:rPr>
              <w:t>The model or a caller names a tool that does not exist</w:t>
            </w:r>
          </w:p>
        </w:tc>
      </w:tr>
      <w:tr w:rsidR="000E082B" w14:paraId="2852E156" w14:textId="77777777">
        <w:trPr>
          <w:jc w:val="center"/>
        </w:trPr>
        <w:tc>
          <w:tcPr>
            <w:tcW w:w="4680" w:type="dxa"/>
          </w:tcPr>
          <w:p w14:paraId="54B90A0A" w14:textId="77777777" w:rsidR="000E082B" w:rsidRDefault="00A16F53">
            <w:pPr>
              <w:spacing w:after="40" w:line="240" w:lineRule="auto"/>
              <w:jc w:val="left"/>
            </w:pPr>
            <w:r>
              <w:rPr>
                <w:sz w:val="20"/>
              </w:rPr>
              <w:t>MISSING_PARAMETER</w:t>
            </w:r>
          </w:p>
        </w:tc>
        <w:tc>
          <w:tcPr>
            <w:tcW w:w="4680" w:type="dxa"/>
          </w:tcPr>
          <w:p w14:paraId="59C2FC38" w14:textId="77777777" w:rsidR="000E082B" w:rsidRDefault="00A16F53">
            <w:pPr>
              <w:spacing w:after="40" w:line="240" w:lineRule="auto"/>
              <w:jc w:val="left"/>
            </w:pPr>
            <w:r>
              <w:rPr>
                <w:sz w:val="20"/>
              </w:rPr>
              <w:t>A required argument is absent; the message names it</w:t>
            </w:r>
          </w:p>
        </w:tc>
      </w:tr>
      <w:tr w:rsidR="000E082B" w14:paraId="2199B52D" w14:textId="77777777">
        <w:trPr>
          <w:jc w:val="center"/>
        </w:trPr>
        <w:tc>
          <w:tcPr>
            <w:tcW w:w="4680" w:type="dxa"/>
          </w:tcPr>
          <w:p w14:paraId="0E9B76CA" w14:textId="77777777" w:rsidR="000E082B" w:rsidRDefault="00A16F53">
            <w:pPr>
              <w:spacing w:after="40" w:line="240" w:lineRule="auto"/>
              <w:jc w:val="left"/>
            </w:pPr>
            <w:r>
              <w:rPr>
                <w:sz w:val="20"/>
              </w:rPr>
              <w:t>INVALID_ARGUMENTS</w:t>
            </w:r>
          </w:p>
        </w:tc>
        <w:tc>
          <w:tcPr>
            <w:tcW w:w="4680" w:type="dxa"/>
          </w:tcPr>
          <w:p w14:paraId="7D28CEFD" w14:textId="77777777" w:rsidR="000E082B" w:rsidRDefault="00A16F53">
            <w:pPr>
              <w:spacing w:after="40" w:line="240" w:lineRule="auto"/>
              <w:jc w:val="left"/>
            </w:pPr>
            <w:r>
              <w:rPr>
                <w:sz w:val="20"/>
              </w:rPr>
              <w:t>An argument has the wrong type, or an undeclared argument is sent</w:t>
            </w:r>
          </w:p>
        </w:tc>
      </w:tr>
      <w:tr w:rsidR="000E082B" w14:paraId="5CEC5074" w14:textId="77777777">
        <w:trPr>
          <w:jc w:val="center"/>
        </w:trPr>
        <w:tc>
          <w:tcPr>
            <w:tcW w:w="4680" w:type="dxa"/>
          </w:tcPr>
          <w:p w14:paraId="20C83D2A" w14:textId="77777777" w:rsidR="000E082B" w:rsidRDefault="00A16F53">
            <w:pPr>
              <w:spacing w:after="40" w:line="240" w:lineRule="auto"/>
              <w:jc w:val="left"/>
            </w:pPr>
            <w:r>
              <w:rPr>
                <w:sz w:val="20"/>
              </w:rPr>
              <w:t>SERVICE_UNAVAILABLE</w:t>
            </w:r>
          </w:p>
        </w:tc>
        <w:tc>
          <w:tcPr>
            <w:tcW w:w="4680" w:type="dxa"/>
          </w:tcPr>
          <w:p w14:paraId="3CDF487A" w14:textId="77777777" w:rsidR="000E082B" w:rsidRDefault="00A16F53">
            <w:pPr>
              <w:spacing w:after="40" w:line="240" w:lineRule="auto"/>
              <w:jc w:val="left"/>
            </w:pPr>
            <w:r>
              <w:rPr>
                <w:sz w:val="20"/>
              </w:rPr>
              <w:t>The model backend cannot be reached or answers with something other than JSON</w:t>
            </w:r>
          </w:p>
        </w:tc>
      </w:tr>
      <w:tr w:rsidR="000E082B" w14:paraId="61900782" w14:textId="77777777">
        <w:trPr>
          <w:jc w:val="center"/>
        </w:trPr>
        <w:tc>
          <w:tcPr>
            <w:tcW w:w="4680" w:type="dxa"/>
          </w:tcPr>
          <w:p w14:paraId="70D74DB3" w14:textId="77777777" w:rsidR="000E082B" w:rsidRDefault="00A16F53">
            <w:pPr>
              <w:spacing w:after="40" w:line="240" w:lineRule="auto"/>
              <w:jc w:val="left"/>
            </w:pPr>
            <w:r>
              <w:rPr>
                <w:sz w:val="20"/>
              </w:rPr>
              <w:t>UNEXPECTED_TOOL_RESPONSE</w:t>
            </w:r>
          </w:p>
        </w:tc>
        <w:tc>
          <w:tcPr>
            <w:tcW w:w="4680" w:type="dxa"/>
          </w:tcPr>
          <w:p w14:paraId="0ECCCAE2" w14:textId="77777777" w:rsidR="000E082B" w:rsidRDefault="00A16F53">
            <w:pPr>
              <w:spacing w:after="40" w:line="240" w:lineRule="auto"/>
              <w:jc w:val="left"/>
            </w:pPr>
            <w:r>
              <w:rPr>
                <w:sz w:val="20"/>
              </w:rPr>
              <w:t>A tool answers with something that does not match its output schema</w:t>
            </w:r>
          </w:p>
        </w:tc>
      </w:tr>
      <w:tr w:rsidR="000E082B" w14:paraId="548FF380" w14:textId="77777777">
        <w:trPr>
          <w:jc w:val="center"/>
        </w:trPr>
        <w:tc>
          <w:tcPr>
            <w:tcW w:w="4680" w:type="dxa"/>
          </w:tcPr>
          <w:p w14:paraId="6D7CE409" w14:textId="77777777" w:rsidR="000E082B" w:rsidRDefault="00A16F53">
            <w:pPr>
              <w:spacing w:after="40" w:line="240" w:lineRule="auto"/>
              <w:jc w:val="left"/>
            </w:pPr>
            <w:r>
              <w:rPr>
                <w:sz w:val="20"/>
              </w:rPr>
              <w:t>STEP_LIMIT_REACHED</w:t>
            </w:r>
          </w:p>
        </w:tc>
        <w:tc>
          <w:tcPr>
            <w:tcW w:w="4680" w:type="dxa"/>
          </w:tcPr>
          <w:p w14:paraId="6B4516FE" w14:textId="77777777" w:rsidR="000E082B" w:rsidRDefault="00A16F53">
            <w:pPr>
              <w:spacing w:after="40" w:line="240" w:lineRule="auto"/>
              <w:jc w:val="left"/>
            </w:pPr>
            <w:r>
              <w:rPr>
                <w:sz w:val="20"/>
              </w:rPr>
              <w:t>The model is still calling tools after the turn limit</w:t>
            </w:r>
          </w:p>
        </w:tc>
      </w:tr>
      <w:tr w:rsidR="000E082B" w14:paraId="79D074E0" w14:textId="77777777">
        <w:trPr>
          <w:jc w:val="center"/>
        </w:trPr>
        <w:tc>
          <w:tcPr>
            <w:tcW w:w="4680" w:type="dxa"/>
          </w:tcPr>
          <w:p w14:paraId="317D5EA0" w14:textId="77777777" w:rsidR="000E082B" w:rsidRDefault="00A16F53">
            <w:pPr>
              <w:spacing w:after="40" w:line="240" w:lineRule="auto"/>
              <w:jc w:val="left"/>
            </w:pPr>
            <w:r>
              <w:rPr>
                <w:sz w:val="20"/>
              </w:rPr>
              <w:t>REFUSED</w:t>
            </w:r>
          </w:p>
        </w:tc>
        <w:tc>
          <w:tcPr>
            <w:tcW w:w="4680" w:type="dxa"/>
          </w:tcPr>
          <w:p w14:paraId="31A3F3E5" w14:textId="77777777" w:rsidR="000E082B" w:rsidRDefault="00A16F53">
            <w:pPr>
              <w:spacing w:after="40" w:line="240" w:lineRule="auto"/>
              <w:jc w:val="left"/>
            </w:pPr>
            <w:r>
              <w:rPr>
                <w:sz w:val="20"/>
              </w:rPr>
              <w:t>The request crosses the safety boundary</w:t>
            </w:r>
          </w:p>
        </w:tc>
      </w:tr>
    </w:tbl>
    <w:p w14:paraId="4D20A9AA" w14:textId="77777777" w:rsidR="000E082B" w:rsidRDefault="000E082B">
      <w:pPr>
        <w:spacing w:after="0"/>
      </w:pPr>
    </w:p>
    <w:p w14:paraId="7919B4FF" w14:textId="77777777" w:rsidR="000E082B" w:rsidRDefault="00A16F53">
      <w:r>
        <w:t>Over HTTP the body is always the specification's error envelope. The status code only tells a client which kind of failure occurred: 401, 403, 404, 422, 502 or 503.</w:t>
      </w:r>
    </w:p>
    <w:p w14:paraId="6A419D76" w14:textId="77777777" w:rsidR="000E082B" w:rsidRDefault="00A16F53">
      <w:pPr>
        <w:pStyle w:val="Heading1"/>
      </w:pPr>
      <w:bookmarkStart w:id="13" w:name="_Toc241081358"/>
      <w:r>
        <w:lastRenderedPageBreak/>
        <w:t>6. Using It</w:t>
      </w:r>
      <w:bookmarkEnd w:id="13"/>
    </w:p>
    <w:p w14:paraId="72429766" w14:textId="77777777" w:rsidR="000E082B" w:rsidRDefault="00A16F53">
      <w:r>
        <w:t>The tools and the agent are reached in three ways. Table 6 lists them.</w:t>
      </w:r>
    </w:p>
    <w:p w14:paraId="7FB71498" w14:textId="0060FE2A" w:rsidR="000E082B" w:rsidRDefault="00A16F53">
      <w:pPr>
        <w:pStyle w:val="Caption"/>
        <w:jc w:val="left"/>
      </w:pPr>
      <w:bookmarkStart w:id="14" w:name="_Toc241081368"/>
      <w:r>
        <w:t xml:space="preserve">Table </w:t>
      </w:r>
      <w:r>
        <w:fldChar w:fldCharType="begin"/>
      </w:r>
      <w:r>
        <w:instrText xml:space="preserve"> SEQ Table \* ARABIC </w:instrText>
      </w:r>
      <w:r>
        <w:fldChar w:fldCharType="separate"/>
      </w:r>
      <w:r w:rsidR="005A7A74">
        <w:rPr>
          <w:noProof/>
        </w:rPr>
        <w:t>6</w:t>
      </w:r>
      <w:r>
        <w:fldChar w:fldCharType="end"/>
      </w:r>
      <w:r>
        <w:t xml:space="preserve">: </w:t>
      </w:r>
      <w:r>
        <w:t>Entry points</w:t>
      </w:r>
      <w:bookmarkEnd w:id="14"/>
    </w:p>
    <w:tbl>
      <w:tblPr>
        <w:tblStyle w:val="TableGrid"/>
        <w:tblW w:w="0" w:type="auto"/>
        <w:jc w:val="center"/>
        <w:tblLook w:val="04A0" w:firstRow="1" w:lastRow="0" w:firstColumn="1" w:lastColumn="0" w:noHBand="0" w:noVBand="1"/>
      </w:tblPr>
      <w:tblGrid>
        <w:gridCol w:w="3120"/>
        <w:gridCol w:w="3120"/>
        <w:gridCol w:w="3120"/>
      </w:tblGrid>
      <w:tr w:rsidR="000E082B" w14:paraId="793EACC1" w14:textId="77777777">
        <w:trPr>
          <w:tblHeader/>
          <w:jc w:val="center"/>
        </w:trPr>
        <w:tc>
          <w:tcPr>
            <w:tcW w:w="3120" w:type="dxa"/>
          </w:tcPr>
          <w:p w14:paraId="2D9E04D4" w14:textId="77777777" w:rsidR="000E082B" w:rsidRDefault="00A16F53">
            <w:pPr>
              <w:spacing w:after="40" w:line="240" w:lineRule="auto"/>
              <w:jc w:val="left"/>
            </w:pPr>
            <w:r>
              <w:rPr>
                <w:b/>
                <w:sz w:val="20"/>
              </w:rPr>
              <w:t>Entry point</w:t>
            </w:r>
          </w:p>
        </w:tc>
        <w:tc>
          <w:tcPr>
            <w:tcW w:w="3120" w:type="dxa"/>
          </w:tcPr>
          <w:p w14:paraId="222C0B5D" w14:textId="77777777" w:rsidR="000E082B" w:rsidRDefault="00A16F53">
            <w:pPr>
              <w:spacing w:after="40" w:line="240" w:lineRule="auto"/>
              <w:jc w:val="left"/>
            </w:pPr>
            <w:r>
              <w:rPr>
                <w:b/>
                <w:sz w:val="20"/>
              </w:rPr>
              <w:t>Command or route</w:t>
            </w:r>
          </w:p>
        </w:tc>
        <w:tc>
          <w:tcPr>
            <w:tcW w:w="3120" w:type="dxa"/>
          </w:tcPr>
          <w:p w14:paraId="0EBCBA2B" w14:textId="77777777" w:rsidR="000E082B" w:rsidRDefault="00A16F53">
            <w:pPr>
              <w:spacing w:after="40" w:line="240" w:lineRule="auto"/>
              <w:jc w:val="left"/>
            </w:pPr>
            <w:r>
              <w:rPr>
                <w:b/>
                <w:sz w:val="20"/>
              </w:rPr>
              <w:t>Use</w:t>
            </w:r>
          </w:p>
        </w:tc>
      </w:tr>
      <w:tr w:rsidR="000E082B" w14:paraId="0D21A023" w14:textId="77777777">
        <w:trPr>
          <w:jc w:val="center"/>
        </w:trPr>
        <w:tc>
          <w:tcPr>
            <w:tcW w:w="3120" w:type="dxa"/>
          </w:tcPr>
          <w:p w14:paraId="74765D99" w14:textId="77777777" w:rsidR="000E082B" w:rsidRDefault="00A16F53">
            <w:pPr>
              <w:spacing w:after="40" w:line="240" w:lineRule="auto"/>
              <w:jc w:val="left"/>
            </w:pPr>
            <w:r>
              <w:rPr>
                <w:sz w:val="20"/>
              </w:rPr>
              <w:t>List tools</w:t>
            </w:r>
          </w:p>
        </w:tc>
        <w:tc>
          <w:tcPr>
            <w:tcW w:w="3120" w:type="dxa"/>
          </w:tcPr>
          <w:p w14:paraId="7BF1AF97" w14:textId="77777777" w:rsidR="000E082B" w:rsidRDefault="00A16F53">
            <w:pPr>
              <w:spacing w:after="40" w:line="240" w:lineRule="auto"/>
              <w:jc w:val="left"/>
            </w:pPr>
            <w:r>
              <w:rPr>
                <w:sz w:val="20"/>
              </w:rPr>
              <w:t>python run.py tools, or GET /tools</w:t>
            </w:r>
          </w:p>
        </w:tc>
        <w:tc>
          <w:tcPr>
            <w:tcW w:w="3120" w:type="dxa"/>
          </w:tcPr>
          <w:p w14:paraId="01EA1B30" w14:textId="77777777" w:rsidR="000E082B" w:rsidRDefault="00A16F53">
            <w:pPr>
              <w:spacing w:after="40" w:line="240" w:lineRule="auto"/>
              <w:jc w:val="left"/>
            </w:pPr>
            <w:r>
              <w:rPr>
                <w:sz w:val="20"/>
              </w:rPr>
              <w:t>Each tool's purpose, schemas and permission</w:t>
            </w:r>
          </w:p>
        </w:tc>
      </w:tr>
      <w:tr w:rsidR="000E082B" w14:paraId="25445892" w14:textId="77777777">
        <w:trPr>
          <w:jc w:val="center"/>
        </w:trPr>
        <w:tc>
          <w:tcPr>
            <w:tcW w:w="3120" w:type="dxa"/>
          </w:tcPr>
          <w:p w14:paraId="5E090BD3" w14:textId="77777777" w:rsidR="000E082B" w:rsidRDefault="00A16F53">
            <w:pPr>
              <w:spacing w:after="40" w:line="240" w:lineRule="auto"/>
              <w:jc w:val="left"/>
            </w:pPr>
            <w:r>
              <w:rPr>
                <w:sz w:val="20"/>
              </w:rPr>
              <w:t>Agent</w:t>
            </w:r>
          </w:p>
        </w:tc>
        <w:tc>
          <w:tcPr>
            <w:tcW w:w="3120" w:type="dxa"/>
          </w:tcPr>
          <w:p w14:paraId="1C177576" w14:textId="77777777" w:rsidR="000E082B" w:rsidRDefault="00A16F53">
            <w:pPr>
              <w:spacing w:after="40" w:line="240" w:lineRule="auto"/>
              <w:jc w:val="left"/>
            </w:pPr>
            <w:r>
              <w:rPr>
                <w:sz w:val="20"/>
              </w:rPr>
              <w:t>python run.py agent --submission FILE, or POST /agent</w:t>
            </w:r>
          </w:p>
        </w:tc>
        <w:tc>
          <w:tcPr>
            <w:tcW w:w="3120" w:type="dxa"/>
          </w:tcPr>
          <w:p w14:paraId="4B01F5ED" w14:textId="77777777" w:rsidR="000E082B" w:rsidRDefault="00A16F53">
            <w:pPr>
              <w:spacing w:after="40" w:line="240" w:lineRule="auto"/>
              <w:jc w:val="left"/>
            </w:pPr>
            <w:r>
              <w:rPr>
                <w:sz w:val="20"/>
              </w:rPr>
              <w:t>The model chooses and calls the tools; a trace is written to evidence/traces/tools/</w:t>
            </w:r>
          </w:p>
        </w:tc>
      </w:tr>
      <w:tr w:rsidR="000E082B" w14:paraId="31F0DE59" w14:textId="77777777">
        <w:trPr>
          <w:jc w:val="center"/>
        </w:trPr>
        <w:tc>
          <w:tcPr>
            <w:tcW w:w="3120" w:type="dxa"/>
          </w:tcPr>
          <w:p w14:paraId="4A0699DA" w14:textId="77777777" w:rsidR="000E082B" w:rsidRDefault="00A16F53">
            <w:pPr>
              <w:spacing w:after="40" w:line="240" w:lineRule="auto"/>
              <w:jc w:val="left"/>
            </w:pPr>
            <w:r>
              <w:rPr>
                <w:sz w:val="20"/>
              </w:rPr>
              <w:t>Direct call</w:t>
            </w:r>
          </w:p>
        </w:tc>
        <w:tc>
          <w:tcPr>
            <w:tcW w:w="3120" w:type="dxa"/>
          </w:tcPr>
          <w:p w14:paraId="7A491E9A" w14:textId="77777777" w:rsidR="000E082B" w:rsidRDefault="00A16F53">
            <w:pPr>
              <w:spacing w:after="40" w:line="240" w:lineRule="auto"/>
              <w:jc w:val="left"/>
            </w:pPr>
            <w:r>
              <w:rPr>
                <w:sz w:val="20"/>
              </w:rPr>
              <w:t>POST /tools/{name}</w:t>
            </w:r>
          </w:p>
        </w:tc>
        <w:tc>
          <w:tcPr>
            <w:tcW w:w="3120" w:type="dxa"/>
          </w:tcPr>
          <w:p w14:paraId="6227F50D" w14:textId="77777777" w:rsidR="000E082B" w:rsidRDefault="00A16F53">
            <w:pPr>
              <w:spacing w:after="40" w:line="240" w:lineRule="auto"/>
              <w:jc w:val="left"/>
            </w:pPr>
            <w:r>
              <w:rPr>
                <w:sz w:val="20"/>
              </w:rPr>
              <w:t>A caller runs one tool through the same executor, without the model</w:t>
            </w:r>
          </w:p>
        </w:tc>
      </w:tr>
    </w:tbl>
    <w:p w14:paraId="008EC205" w14:textId="77777777" w:rsidR="000E082B" w:rsidRDefault="000E082B">
      <w:pPr>
        <w:spacing w:after="0"/>
      </w:pPr>
    </w:p>
    <w:p w14:paraId="7FB5EA71" w14:textId="77777777" w:rsidR="000E082B" w:rsidRDefault="00A16F53">
      <w:r>
        <w:t>Every agent run writes a trace. It records the caller, each proposed call, the arguments after binding, the result or error, the time taken and the final answer.</w:t>
      </w:r>
    </w:p>
    <w:p w14:paraId="00EFECD6" w14:textId="77777777" w:rsidR="000E082B" w:rsidRDefault="00A16F53">
      <w:pPr>
        <w:pStyle w:val="Heading1"/>
      </w:pPr>
      <w:bookmarkStart w:id="15" w:name="_Toc241081359"/>
      <w:r>
        <w:lastRenderedPageBreak/>
        <w:t>7. Departures From the Specification</w:t>
      </w:r>
      <w:bookmarkEnd w:id="15"/>
    </w:p>
    <w:p w14:paraId="0F5D8F75" w14:textId="77777777" w:rsidR="000E082B" w:rsidRDefault="00A16F53">
      <w:r>
        <w:t>Four points differ from, or go beyond, the tool specification.</w:t>
      </w:r>
    </w:p>
    <w:p w14:paraId="13553A73" w14:textId="77777777" w:rsidR="000E082B" w:rsidRDefault="00A16F53">
      <w:pPr>
        <w:pStyle w:val="ListNumber"/>
      </w:pPr>
      <w:r>
        <w:t>Seven error codes were added, listed in Table 5. The success payloads were not changed.</w:t>
      </w:r>
    </w:p>
    <w:p w14:paraId="47AFFC92" w14:textId="77777777" w:rsidR="000E082B" w:rsidRDefault="00A16F53">
      <w:pPr>
        <w:pStyle w:val="ListNumber"/>
      </w:pPr>
      <w:r>
        <w:t>Document-level access was not enforced. The specification asks that a user may access the particular document. Permissions are checked per role only, because the application does not yet record who owns which submission.</w:t>
      </w:r>
    </w:p>
    <w:p w14:paraId="4579445E" w14:textId="77777777" w:rsidR="000E082B" w:rsidRDefault="00A16F53">
      <w:pPr>
        <w:pStyle w:val="ListNumber"/>
      </w:pPr>
      <w:r>
        <w:t>The report tool's completeness_results argument defaults to an empty list. A call without results therefore returns NO_ANALYSIS_RESULTS, as specified, rather than a generic missing-parameter error.</w:t>
      </w:r>
    </w:p>
    <w:p w14:paraId="5840ABB4" w14:textId="77777777" w:rsidR="000E082B" w:rsidRDefault="00A16F53">
      <w:pPr>
        <w:pStyle w:val="ListNumber"/>
      </w:pPr>
      <w:r>
        <w:t>The report tool rejects a percentage that disagrees with its results by more than half a point.</w:t>
      </w:r>
    </w:p>
    <w:p w14:paraId="44080543" w14:textId="77777777" w:rsidR="000E082B" w:rsidRDefault="00A16F53">
      <w:pPr>
        <w:pStyle w:val="Heading1"/>
      </w:pPr>
      <w:bookmarkStart w:id="16" w:name="_Toc241081360"/>
      <w:r>
        <w:lastRenderedPageBreak/>
        <w:t>8. Verification</w:t>
      </w:r>
      <w:bookmarkEnd w:id="16"/>
    </w:p>
    <w:p w14:paraId="02BEB243" w14:textId="77777777" w:rsidR="000E082B" w:rsidRDefault="00A16F53">
      <w:r>
        <w:t>The work was verified by 91 automated tests across five test files. They ran without a model server, against a scripted model. Coverage of the tools package was 99%.</w:t>
      </w:r>
    </w:p>
    <w:p w14:paraId="68C95C6D" w14:textId="77777777" w:rsidR="000E082B" w:rsidRDefault="00A16F53">
      <w:r>
        <w:t>A code review of the new package found three defects, all fixed before release. A malformed key setting could echo the key to an anonymous caller. The agent route returned success when every tool call had been refused. An unexpected fault passed its internal message to the caller. Each fix has a regression test.</w:t>
      </w:r>
    </w:p>
    <w:p w14:paraId="0FEBA243" w14:textId="77777777" w:rsidR="000E082B" w:rsidRDefault="00A16F53">
      <w:r>
        <w:t>Four runs were also made against the real model. As a procurement officer, the model called the check tool, which returned the correct result of 66.7% in 1,053 seconds. The model then answered without calling the report tool. As a bidder, the check was refused and the run ended as UNAUTHORIZED. With the backend stopped, the run ended as SERVICE_UNAVAILABLE. A request to pick a winner was refused before any model call.</w:t>
      </w:r>
    </w:p>
    <w:p w14:paraId="5DBC9498" w14:textId="77777777" w:rsidR="000E082B" w:rsidRDefault="00A16F53">
      <w:r>
        <w:t>The failure behaviour is reported separately, case by case, in the tool-calling failure test report (docs/evaluation/tool-failure-tests.docx). That report also lists runs against the real model.</w:t>
      </w:r>
    </w:p>
    <w:p w14:paraId="269D6429" w14:textId="77777777" w:rsidR="000E082B" w:rsidRDefault="00A16F53">
      <w:pPr>
        <w:pStyle w:val="Heading1"/>
      </w:pPr>
      <w:bookmarkStart w:id="17" w:name="_Toc241081361"/>
      <w:r>
        <w:lastRenderedPageBreak/>
        <w:t>9. Open Work</w:t>
      </w:r>
      <w:bookmarkEnd w:id="17"/>
    </w:p>
    <w:p w14:paraId="7F1843AB" w14:textId="77777777" w:rsidR="000E082B" w:rsidRDefault="00A16F53">
      <w:pPr>
        <w:pStyle w:val="ListBullet"/>
      </w:pPr>
      <w:r>
        <w:t>A human approval step before higher-impact actions is Isaac Mwesigwa's Week 4 task. The executor is the place to add it, as a check between authorization and execution.</w:t>
      </w:r>
    </w:p>
    <w:p w14:paraId="60E901F6" w14:textId="77777777" w:rsidR="000E082B" w:rsidRDefault="00A16F53">
      <w:pPr>
        <w:pStyle w:val="ListBullet"/>
      </w:pPr>
      <w:r>
        <w:t>A tool that reads current application data or makes a low-risk simulated change is Makmot Johnson's Week 4 task. A new tool is registered with one ToolSpec and inherits every check above.</w:t>
      </w:r>
    </w:p>
    <w:p w14:paraId="65FD2A88" w14:textId="77777777" w:rsidR="000E082B" w:rsidRDefault="00A16F53">
      <w:pPr>
        <w:pStyle w:val="ListBullet"/>
      </w:pPr>
      <w:r>
        <w:t>Document-level access control needs a record of which user may see which submission.</w:t>
      </w:r>
    </w:p>
    <w:p w14:paraId="3C55A063" w14:textId="77777777" w:rsidR="000E082B" w:rsidRDefault="00A16F53">
      <w:pPr>
        <w:pStyle w:val="ListBullet"/>
      </w:pPr>
      <w:r>
        <w:t>The orchestration prompt, orchestrator-v1.0, has not yet been evaluated across many requests. In the live officer run the model skipped the report tool. A firmer tool order in the prompt, or an application-side report step after a successful check, should be tried.</w:t>
      </w:r>
    </w:p>
    <w:p w14:paraId="3BF6CEE8" w14:textId="77777777" w:rsidR="000E082B" w:rsidRDefault="00A16F53">
      <w:pPr>
        <w:pStyle w:val="Heading1"/>
      </w:pPr>
      <w:bookmarkStart w:id="18" w:name="_Toc241081362"/>
      <w:r>
        <w:lastRenderedPageBreak/>
        <w:t>References</w:t>
      </w:r>
      <w:bookmarkEnd w:id="18"/>
    </w:p>
    <w:p w14:paraId="066C6510" w14:textId="77777777" w:rsidR="000E082B" w:rsidRDefault="00A16F53">
      <w:r>
        <w:t xml:space="preserve">Bataringaya, B. (2026). </w:t>
      </w:r>
      <w:r>
        <w:rPr>
          <w:i/>
        </w:rPr>
        <w:t>Tool / function specification for the Public Procurement Document Completeness Agent</w:t>
      </w:r>
      <w:r>
        <w:t xml:space="preserve"> [Unpublished project document]. Group H (Evening), BSE4104, Makerere University.</w:t>
      </w:r>
    </w:p>
    <w:p w14:paraId="076DD4EF" w14:textId="77777777" w:rsidR="000E082B" w:rsidRDefault="00A16F53">
      <w:r>
        <w:t xml:space="preserve">Ollama. (2026). </w:t>
      </w:r>
      <w:r>
        <w:rPr>
          <w:i/>
        </w:rPr>
        <w:t>Ollama API documentation: Chat request with tools</w:t>
      </w:r>
      <w:r>
        <w:t>. https://github.com/ollama/ollama/blob/main/docs/api.md</w:t>
      </w:r>
    </w:p>
    <w:sectPr w:rsidR="000E082B"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31932" w14:textId="77777777" w:rsidR="00A16F53" w:rsidRDefault="00A16F53">
      <w:pPr>
        <w:spacing w:after="0" w:line="240" w:lineRule="auto"/>
      </w:pPr>
      <w:r>
        <w:separator/>
      </w:r>
    </w:p>
  </w:endnote>
  <w:endnote w:type="continuationSeparator" w:id="0">
    <w:p w14:paraId="3F8D0523" w14:textId="77777777" w:rsidR="00A16F53" w:rsidRDefault="00A16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93B6" w14:textId="77777777" w:rsidR="000E082B" w:rsidRDefault="00A16F53">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06136" w14:textId="77777777" w:rsidR="000E082B" w:rsidRDefault="00A16F53">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03CBD" w14:textId="77777777" w:rsidR="00A16F53" w:rsidRDefault="00A16F53">
      <w:pPr>
        <w:spacing w:after="0" w:line="240" w:lineRule="auto"/>
      </w:pPr>
      <w:r>
        <w:separator/>
      </w:r>
    </w:p>
  </w:footnote>
  <w:footnote w:type="continuationSeparator" w:id="0">
    <w:p w14:paraId="4ADD67D6" w14:textId="77777777" w:rsidR="00A16F53" w:rsidRDefault="00A16F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9004560">
    <w:abstractNumId w:val="8"/>
  </w:num>
  <w:num w:numId="2" w16cid:durableId="970742965">
    <w:abstractNumId w:val="6"/>
  </w:num>
  <w:num w:numId="3" w16cid:durableId="1273169240">
    <w:abstractNumId w:val="5"/>
  </w:num>
  <w:num w:numId="4" w16cid:durableId="1106732491">
    <w:abstractNumId w:val="4"/>
  </w:num>
  <w:num w:numId="5" w16cid:durableId="807746094">
    <w:abstractNumId w:val="7"/>
  </w:num>
  <w:num w:numId="6" w16cid:durableId="605356518">
    <w:abstractNumId w:val="3"/>
  </w:num>
  <w:num w:numId="7" w16cid:durableId="962030585">
    <w:abstractNumId w:val="2"/>
  </w:num>
  <w:num w:numId="8" w16cid:durableId="1393576092">
    <w:abstractNumId w:val="1"/>
  </w:num>
  <w:num w:numId="9" w16cid:durableId="23410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82B"/>
    <w:rsid w:val="0015074B"/>
    <w:rsid w:val="0029639D"/>
    <w:rsid w:val="00326F90"/>
    <w:rsid w:val="005A7A74"/>
    <w:rsid w:val="00A16F53"/>
    <w:rsid w:val="00AA1D8D"/>
    <w:rsid w:val="00B47730"/>
    <w:rsid w:val="00CB0664"/>
    <w:rsid w:val="00D856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FFBBE"/>
  <w14:defaultImageDpi w14:val="300"/>
  <w15:docId w15:val="{035E7F04-32A2-4D2B-A387-A53F34473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5A7A74"/>
    <w:pPr>
      <w:spacing w:after="100"/>
    </w:pPr>
  </w:style>
  <w:style w:type="paragraph" w:styleId="TOC2">
    <w:name w:val="toc 2"/>
    <w:basedOn w:val="Normal"/>
    <w:next w:val="Normal"/>
    <w:autoRedefine/>
    <w:uiPriority w:val="39"/>
    <w:unhideWhenUsed/>
    <w:rsid w:val="005A7A74"/>
    <w:pPr>
      <w:spacing w:after="100"/>
      <w:ind w:left="240"/>
    </w:pPr>
  </w:style>
  <w:style w:type="character" w:styleId="Hyperlink">
    <w:name w:val="Hyperlink"/>
    <w:basedOn w:val="DefaultParagraphFont"/>
    <w:uiPriority w:val="99"/>
    <w:unhideWhenUsed/>
    <w:rsid w:val="005A7A74"/>
    <w:rPr>
      <w:color w:val="0000FF" w:themeColor="hyperlink"/>
      <w:u w:val="single"/>
    </w:rPr>
  </w:style>
  <w:style w:type="paragraph" w:styleId="TableofFigures">
    <w:name w:val="table of figures"/>
    <w:basedOn w:val="Normal"/>
    <w:next w:val="Normal"/>
    <w:uiPriority w:val="99"/>
    <w:unhideWhenUsed/>
    <w:rsid w:val="005A7A7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1785</Words>
  <Characters>10178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2026-09-23T15:41:00Z</dcterms:modified>
  <cp:category/>
</cp:coreProperties>
</file>