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SECTION 1 - BID SUBMISSION COVER</w:t>
      </w:r>
    </w:p>
    <w:p>
      <w:r>
        <w:t>Tender Reference: SYN/WORKS/2026/014</w:t>
        <w:br/>
        <w:t>Procuring Entity: Synthetic District Local Government (illustrative only)</w:t>
        <w:br/>
        <w:t>Bidder: Kavuma Civil Works Limited (fictional entity)</w:t>
        <w:br/>
        <w:t>Bid Submission Date: 12 March 2026</w:t>
      </w:r>
    </w:p>
    <w:p>
      <w:r>
        <w:t>This bid is submitted in response to the invitation to bid for the</w:t>
        <w:br/>
        <w:t>construction of a district water access facility. All documents listed</w:t>
        <w:br/>
        <w:t>in the table of contents are enclosed in this package.</w:t>
      </w:r>
    </w:p>
    <w:p>
      <w:pPr>
        <w:pStyle w:val="Heading2"/>
      </w:pPr>
      <w:r>
        <w:t>SECTION 2 - COMPANY REGISTRATION</w:t>
      </w:r>
    </w:p>
    <w:p>
      <w:r>
        <w:t>Attached as Appendix A is the Certificate of Registration of the Company</w:t>
        <w:br/>
        <w:t>issued by the Registrar of Companies, registration number SYN-114-2019,</w:t>
        <w:br/>
        <w:t>dated 08 August 2019, confirming that Kavuma Civil Works Limited is duly</w:t>
        <w:br/>
        <w:t>incorporated and remains in good standing.</w:t>
      </w:r>
    </w:p>
    <w:p>
      <w:r>
        <w:t>A certified copy of the company trading licence for the current year is</w:t>
        <w:br/>
        <w:t>attached immediately after the registration certificate.</w:t>
      </w:r>
    </w:p>
    <w:p>
      <w:pPr>
        <w:pStyle w:val="Heading2"/>
      </w:pPr>
      <w:r>
        <w:t>SECTION 3 - REVENUE AUTHORITY COMPLIANCE</w:t>
      </w:r>
    </w:p>
    <w:p>
      <w:r>
        <w:t>The bidder encloses a Tax Clearance Certificate issued by the national</w:t>
        <w:br/>
        <w:t>revenue authority, reference TCC/2026/00417, valid from 01 January 2026</w:t>
        <w:br/>
        <w:t>to 31 December 2026. The certificate confirms that the bidder has no</w:t>
        <w:br/>
        <w:t>outstanding tax obligations as at the date of issue.</w:t>
      </w:r>
    </w:p>
    <w:p>
      <w:pPr>
        <w:pStyle w:val="Heading2"/>
      </w:pPr>
      <w:r>
        <w:t>SECTION 4 - FINANCIAL POSITION</w:t>
      </w:r>
    </w:p>
    <w:p>
      <w:r>
        <w:t>Appendix C contains the audited accounts of the bidder for the financial</w:t>
        <w:br/>
        <w:t>years ended 30 June 2024 and 30 June 2025, prepared and signed by an</w:t>
        <w:br/>
        <w:t>independent firm of certified public accountants. Both sets of accounts</w:t>
        <w:br/>
        <w:t>carry an unqualified audit opinion.</w:t>
      </w:r>
    </w:p>
    <w:p>
      <w:r>
        <w:t>A bank reference letter confirming the bidder's credit standing is also</w:t>
        <w:br/>
        <w:t>enclosed for information.</w:t>
      </w:r>
    </w:p>
    <w:p>
      <w:pPr>
        <w:pStyle w:val="Heading2"/>
      </w:pPr>
      <w:r>
        <w:t>SECTION 5 - BID GUARANTEE</w:t>
      </w:r>
    </w:p>
    <w:p>
      <w:r>
        <w:t>A bid guarantee in the sum of UGX 24,000,000.00 has been issued in favour</w:t>
        <w:br/>
        <w:t>of the Procuring Entity by Synthetic Commercial Bank Limited, guarantee</w:t>
        <w:br/>
        <w:t>number BG/2026/0221, valid for one hundred and twenty (120) days from the</w:t>
        <w:br/>
        <w:t>bid submission deadline, in the form prescribed in the bidding document.</w:t>
      </w:r>
    </w:p>
    <w:p>
      <w:pPr>
        <w:pStyle w:val="Heading2"/>
      </w:pPr>
      <w:r>
        <w:t>SECTION 6 - RECORD OF SIMILAR ASSIGNMENTS</w:t>
      </w:r>
    </w:p>
    <w:p>
      <w:r>
        <w:t>The bidder has completed the following comparable contracts:</w:t>
      </w:r>
    </w:p>
    <w:p>
      <w:r>
        <w:t xml:space="preserve">  1. Construction of a gravity flow water scheme, 2023, UGX 410,000,000.00</w:t>
        <w:br/>
        <w:t xml:space="preserve">  2. Rehabilitation of four community boreholes, 2024, UGX 168,500,000.00</w:t>
        <w:br/>
        <w:t xml:space="preserve">  3. Construction of a district storage reservoir, 2025, UGX 522,000,000.00</w:t>
      </w:r>
    </w:p>
    <w:p>
      <w:r>
        <w:t>Completion certificates for each assignment are attached at Appendix E.</w:t>
      </w:r>
    </w:p>
    <w:p>
      <w:pPr>
        <w:pStyle w:val="Heading2"/>
      </w:pPr>
      <w:r>
        <w:t>SECTION 7 - DECLARATIONS AND AUTHORISATION</w:t>
      </w:r>
    </w:p>
    <w:p>
      <w:r>
        <w:t>Declaration of Interest: The bidder confirms that no director, officer or</w:t>
        <w:br/>
        <w:t>shareholder of Kavuma Civil Works Limited holds any interest, direct or</w:t>
        <w:br/>
        <w:t>indirect, in the Procuring Entity, and that no circumstance exists that</w:t>
        <w:br/>
        <w:t>would place the bidder in a position of conflict in respect of this</w:t>
        <w:br/>
        <w:t>procurement. Signed by the Managing Director, 12 March 2026.</w:t>
      </w:r>
    </w:p>
    <w:p>
      <w:r>
        <w:t>Authority of Signatory: A notarised instrument of authority is enclosed,</w:t>
        <w:br/>
        <w:t>executed under the common seal of the company on 02 March 2026,</w:t>
        <w:br/>
        <w:t>appointing Mr. S. Kavuma, Managing Director, as the person authorised to</w:t>
        <w:br/>
        <w:t>sign, submit and negotiate this bid on behalf of the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