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撰写时间：2</w:t>
            </w:r>
            <w:r>
              <w:rPr>
                <w:rFonts w:cstheme="minorBidi"/>
                <w:color w:val="auto"/>
                <w:sz w:val="28"/>
              </w:rPr>
              <w:t>021</w:t>
            </w:r>
            <w:r>
              <w:rPr>
                <w:rFonts w:hint="eastAsia" w:cstheme="minorBidi"/>
                <w:color w:val="auto"/>
                <w:sz w:val="28"/>
              </w:rPr>
              <w:t>年1月1</w:t>
            </w:r>
            <w:r>
              <w:rPr>
                <w:rFonts w:cstheme="minorBidi"/>
                <w:color w:val="auto"/>
                <w:sz w:val="28"/>
              </w:rPr>
              <w:t>0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ascii="HGGothicE" w:hAnsi="HGGothicE" w:eastAsia="HGGothicE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一、成员分工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vertAlign w:val="baseline"/>
        </w:rPr>
      </w:pPr>
    </w:p>
    <w:tbl>
      <w:tblPr>
        <w:tblStyle w:val="89"/>
        <w:tblW w:w="96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48"/>
        <w:gridCol w:w="1783"/>
        <w:gridCol w:w="1783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4348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分工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马欣萌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宫珍妮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王昕颖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数据字典抽取工作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研究生助教工作的ER图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研究生学术交流情况的ER图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研究生参与项目情况的ER图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全局ER图整合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全局ER图分析和修改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业务的数据库逻辑结构设计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填充测试数据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已给出语句的SQL语句编写操作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fill="C4DEBB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自行设计的SQL语句的编写操作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数据库持久层的设计和实现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数据库持久层的测试业务代码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每名导师项目经费总剩余情况的视图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每名教师已经确认的参与学术交流学生数量的视图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每名教师学生参加助教课程情况的视图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触发器编写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过程材料的总结和成果答辩准备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spacing w:line="276" w:lineRule="auto"/>
        <w:outlineLvl w:val="0"/>
      </w:pPr>
      <w:r>
        <w:rPr>
          <w:rFonts w:hint="eastAsia"/>
        </w:rPr>
        <w:t>二、需求分析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描述每个业务的主要功能。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以业务划分子系统，明确子系统的功能。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根据功能分析和列举涉及的数据项。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1.实体参与项目认定表（参与项目id，承担工作，开始时间，结束时间，审批状态，审批时间，折合费用，是否为负责人）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2.实体学术交流活动表（学术交流活动id，学术交流活动名称，活动地点，报告英文名称，报告中文名称，国家，省，市，学术交流质量，参会照片，备注，审核状态，导师审批时间，学科负责人审批时间）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3.学科（学科id，学科名，学科类别名称，学科简介）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4.学科负责人（负责人id，是否为学科负责人）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5.导师（导师id，是否为导师）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6.志愿选择（志愿id，志愿选择时间）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7.授课教师（授课教师id，是否为授课教师）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8.教师（教师id，教师姓名，职称，电话，出生日期，邮箱地址，性别）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9.用户（用户id，用户密码，上次登录时间，上次登录地点）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10.用户角色（用户角色id，用户角色名，对应角色id）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11.研究生（研究生学号，研究生姓名，联系方式，出生日期，性别，邮箱）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12.研究生助教评定（研究生助教评定id，助教工作自述，授课教师评价，授课教师评价结果，审核结果，审核时间）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13.研究生培养管理员（管理员id，管理员姓名，职务，联系方式，邮箱）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14.课程（课程id，课程名，课程性质，课程开始时间，课程结束时间，授课对象，选课人数，学时）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15.项目（项目id，项目名称，开始时间，结束时间，经费数量，审批状态，审批时间）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项目类别（项目类别id，项目类别名称）</w:t>
      </w:r>
    </w:p>
    <w:p>
      <w:pPr>
        <w:snapToGrid w:val="0"/>
        <w:spacing w:line="240" w:lineRule="auto"/>
      </w:pPr>
    </w:p>
    <w:p/>
    <w:p>
      <w:pPr>
        <w:rPr>
          <w:lang w:val="en-US" w:eastAsia="zh-CN"/>
        </w:rPr>
      </w:pPr>
    </w:p>
    <w:p>
      <w:pPr>
        <w:spacing w:line="276" w:lineRule="auto"/>
        <w:outlineLvl w:val="0"/>
      </w:pPr>
      <w:r>
        <w:rPr>
          <w:rFonts w:hint="eastAsia"/>
        </w:rPr>
        <w:t>三、数据库概念结构设计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给出每个业务或者每个子系统的局部E-R图。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给出整个系统的全局E-R图，注意E-R图排版要清晰，字号适中，保证可以看清，全局E-R图页面可以使用横版排版。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 w:eastAsia="Microsoft YaHei UI"/>
          <w:sz w:val="24"/>
          <w:highlight w:val="yellow"/>
          <w:lang w:val="en-US" w:eastAsia="zh-CN"/>
        </w:rPr>
      </w:pPr>
    </w:p>
    <w:p>
      <w:pPr>
        <w:numPr>
          <w:ilvl w:val="0"/>
          <w:numId w:val="13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每个业务的局部ER图</w:t>
      </w:r>
    </w:p>
    <w:p>
      <w:pPr>
        <w:numPr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研究生助教工作</w:t>
      </w:r>
    </w:p>
    <w:p>
      <w:pPr>
        <w:numPr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686550" cy="2697480"/>
            <wp:effectExtent l="0" t="0" r="6350" b="7620"/>
            <wp:docPr id="9" name="图片 9" descr="ER图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R图par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研究生学术交流情况</w:t>
      </w:r>
    </w:p>
    <w:p>
      <w:pPr>
        <w:numPr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713855" cy="2450465"/>
            <wp:effectExtent l="0" t="0" r="4445" b="635"/>
            <wp:docPr id="8" name="图片 8" descr="ER图pa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R图paar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研究生参与项目情况</w:t>
      </w:r>
    </w:p>
    <w:p>
      <w:pPr>
        <w:numPr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642100" cy="3155950"/>
            <wp:effectExtent l="0" t="0" r="0" b="6350"/>
            <wp:docPr id="10" name="图片 10" descr="ER图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R图part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line="276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整个系统的ER图</w:t>
      </w:r>
    </w:p>
    <w:p>
      <w:pPr>
        <w:numPr>
          <w:numId w:val="0"/>
        </w:numPr>
        <w:spacing w:line="276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9238615" cy="6402705"/>
            <wp:effectExtent l="0" t="0" r="1079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8615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四、数据库逻辑结构设计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给出关系关系模式，标注关系模式的主码和外码。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分析各个关系模式的范式级别。</w:t>
      </w:r>
    </w:p>
    <w:p>
      <w:pPr>
        <w:pStyle w:val="341"/>
        <w:numPr>
          <w:ilvl w:val="0"/>
          <w:numId w:val="12"/>
        </w:num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pStyle w:val="341"/>
        <w:numPr>
          <w:numId w:val="0"/>
        </w:numPr>
        <w:ind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关系模式的图片化表示</w:t>
      </w:r>
      <w:r>
        <w:rPr>
          <w:rFonts w:hint="eastAsia"/>
        </w:rPr>
        <w:drawing>
          <wp:inline distT="0" distB="0" distL="114300" distR="114300">
            <wp:extent cx="9083675" cy="4855210"/>
            <wp:effectExtent l="0" t="0" r="889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8367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outlineLvl w:val="0"/>
      </w:pPr>
      <w:r>
        <w:rPr>
          <w:rFonts w:hint="eastAsia"/>
        </w:rPr>
        <w:t>五、数据库实施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使用表格列举每个关系模式的字段名称、字段类型、字段精度、字段约束（主码、外码、自定义约束）。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围绕数据安全、数据备份和其他等角度，描述系统可采取的安全策略和风险控制策略。反例：数据安全照搬教材或网上的内容，没有与业务系统结合；撰写内容含糊，仅用1-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围绕任务书要求，给出每个视图的任务要求和视图编写的SQL语句。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围绕任务书要求，给出编写触发器的SQL语句。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六、数据库测试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提供每个关系模式的DDL语句。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填充测试数据后，根据任务书中SQL语句撰写任务要求，给出每个SQL语句的编写需求和相关SQL语句。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总结各SQL语句反馈结果是否满足预期测试要求。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七、数据库持久层设计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列举具有关联关系的2个实体相关的UML图，含工厂，接口等。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描述列举的UML图中各类的API，包括类的名称，方法签名，方法概述。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描述编写的测试用例以及测试结果（只提供测试用例的名称，测试内容，测试是否通过即可，无需粘贴代码）。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八、附件内容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根据课程设计产生的成果，列举内容，内容与提供的附件一一对顶，建议采用附件编号和附件名称的组织方式。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附件需要至少包含全局E-R图，数据库设计的DDL语句和持久层源代码。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GGothicE">
    <w:altName w:val="HakusyuInsoutai_kk"/>
    <w:panose1 w:val="00000000000000000000"/>
    <w:charset w:val="80"/>
    <w:family w:val="modern"/>
    <w:pitch w:val="default"/>
    <w:sig w:usb0="00000000" w:usb1="00000000" w:usb2="00000012" w:usb3="00000000" w:csb0="00020001" w:csb1="00000000"/>
  </w:font>
  <w:font w:name="HakusyuInsoutai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華康娃娃體W7(P)">
    <w:panose1 w:val="040B0700000000000000"/>
    <w:charset w:val="88"/>
    <w:family w:val="auto"/>
    <w:pitch w:val="default"/>
    <w:sig w:usb0="80000001" w:usb1="28091800" w:usb2="00000016" w:usb3="00000000" w:csb0="00100000" w:csb1="00000000"/>
  </w:font>
  <w:font w:name="全真古印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round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round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107D9"/>
    <w:multiLevelType w:val="singleLevel"/>
    <w:tmpl w:val="FE6107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26268F3"/>
    <w:rsid w:val="02EE1482"/>
    <w:rsid w:val="02F33658"/>
    <w:rsid w:val="0397355B"/>
    <w:rsid w:val="04C01556"/>
    <w:rsid w:val="0A417720"/>
    <w:rsid w:val="0A9B6248"/>
    <w:rsid w:val="0E466DCB"/>
    <w:rsid w:val="10982675"/>
    <w:rsid w:val="116C1473"/>
    <w:rsid w:val="187D71CB"/>
    <w:rsid w:val="19626B12"/>
    <w:rsid w:val="1C17192C"/>
    <w:rsid w:val="1F874BC9"/>
    <w:rsid w:val="27DF2EFA"/>
    <w:rsid w:val="2D712FBD"/>
    <w:rsid w:val="2E96077E"/>
    <w:rsid w:val="2FD06A6E"/>
    <w:rsid w:val="30324CF0"/>
    <w:rsid w:val="309C3250"/>
    <w:rsid w:val="30D54972"/>
    <w:rsid w:val="3464699C"/>
    <w:rsid w:val="356468AE"/>
    <w:rsid w:val="3A3D07D2"/>
    <w:rsid w:val="3CBD64AF"/>
    <w:rsid w:val="3CD33DAB"/>
    <w:rsid w:val="42086908"/>
    <w:rsid w:val="42686F2C"/>
    <w:rsid w:val="44E850A2"/>
    <w:rsid w:val="492A684C"/>
    <w:rsid w:val="4F4D1BC4"/>
    <w:rsid w:val="53AD1969"/>
    <w:rsid w:val="53FE4F5E"/>
    <w:rsid w:val="56ED1BA4"/>
    <w:rsid w:val="5A7B721F"/>
    <w:rsid w:val="5C3F0A6A"/>
    <w:rsid w:val="5F956484"/>
    <w:rsid w:val="61A7326D"/>
    <w:rsid w:val="61E53B48"/>
    <w:rsid w:val="62DC434B"/>
    <w:rsid w:val="651B61ED"/>
    <w:rsid w:val="67B355D1"/>
    <w:rsid w:val="682D6EBC"/>
    <w:rsid w:val="68E704B2"/>
    <w:rsid w:val="6EB52364"/>
    <w:rsid w:val="775B57AF"/>
    <w:rsid w:val="78AE5871"/>
    <w:rsid w:val="798546DA"/>
    <w:rsid w:val="7EE802EB"/>
    <w:rsid w:val="7F81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qFormat="1"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name="Default Paragraph Font"/>
    <w:lsdException w:qFormat="1"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qFormat="1" w:unhideWhenUsed="0" w:uiPriority="99" w:name="Body Text 2"/>
    <w:lsdException w:qFormat="1" w:unhideWhenUsed="0" w:uiPriority="99" w:name="Body Text 3"/>
    <w:lsdException w:unhideWhenUsed="0" w:uiPriority="99" w:name="Body Text Indent 2"/>
    <w:lsdException w:unhideWhenUsed="0" w:uiPriority="99" w:name="Body Text Indent 3"/>
    <w:lsdException w:qFormat="1"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qFormat="1"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semiHidden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iPriority w:val="39"/>
    <w:pPr>
      <w:spacing w:after="100"/>
      <w:ind w:left="1680"/>
    </w:pPr>
  </w:style>
  <w:style w:type="paragraph" w:styleId="14">
    <w:name w:val="List Number 2"/>
    <w:basedOn w:val="1"/>
    <w:semiHidden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semiHidden/>
    <w:uiPriority w:val="99"/>
  </w:style>
  <w:style w:type="paragraph" w:styleId="17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iPriority w:val="99"/>
    <w:pPr>
      <w:ind w:left="2240" w:hanging="280"/>
    </w:pPr>
  </w:style>
  <w:style w:type="paragraph" w:styleId="19">
    <w:name w:val="E-mail Signature"/>
    <w:basedOn w:val="1"/>
    <w:link w:val="282"/>
    <w:semiHidden/>
    <w:uiPriority w:val="99"/>
  </w:style>
  <w:style w:type="paragraph" w:styleId="20">
    <w:name w:val="List Number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iPriority w:val="99"/>
    <w:pPr>
      <w:ind w:left="720"/>
    </w:p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iPriority w:val="99"/>
    <w:pPr>
      <w:ind w:left="1400" w:hanging="280"/>
    </w:pPr>
  </w:style>
  <w:style w:type="paragraph" w:styleId="24">
    <w:name w:val="List Bullet"/>
    <w:basedOn w:val="1"/>
    <w:semiHidden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uiPriority w:val="99"/>
    <w:pPr>
      <w:framePr w:w="7920" w:h="1980" w:hRule="exact" w:hSpace="180" w:wrap="around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semiHidden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uiPriority w:val="99"/>
    <w:rPr>
      <w:sz w:val="20"/>
      <w:szCs w:val="20"/>
    </w:rPr>
  </w:style>
  <w:style w:type="paragraph" w:styleId="29">
    <w:name w:val="index 6"/>
    <w:basedOn w:val="1"/>
    <w:next w:val="1"/>
    <w:semiHidden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semiHidden/>
    <w:uiPriority w:val="99"/>
  </w:style>
  <w:style w:type="paragraph" w:styleId="31">
    <w:name w:val="Body Text 3"/>
    <w:basedOn w:val="1"/>
    <w:link w:val="270"/>
    <w:semiHidden/>
    <w:qFormat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semiHidden/>
    <w:uiPriority w:val="99"/>
    <w:pPr>
      <w:ind w:left="4320"/>
    </w:pPr>
  </w:style>
  <w:style w:type="paragraph" w:styleId="33">
    <w:name w:val="List Bullet 3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semiHidden/>
    <w:uiPriority w:val="99"/>
    <w:pPr>
      <w:spacing w:after="120"/>
      <w:ind w:left="360"/>
    </w:pPr>
  </w:style>
  <w:style w:type="paragraph" w:styleId="36">
    <w:name w:val="List Number 3"/>
    <w:basedOn w:val="1"/>
    <w:semiHidden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semiHidden/>
    <w:uiPriority w:val="99"/>
    <w:rPr>
      <w:i/>
      <w:iCs/>
    </w:rPr>
  </w:style>
  <w:style w:type="paragraph" w:styleId="42">
    <w:name w:val="index 4"/>
    <w:basedOn w:val="1"/>
    <w:next w:val="1"/>
    <w:semiHidden/>
    <w:uiPriority w:val="99"/>
    <w:pPr>
      <w:ind w:left="1120" w:hanging="280"/>
    </w:pPr>
  </w:style>
  <w:style w:type="paragraph" w:styleId="43">
    <w:name w:val="toc 5"/>
    <w:basedOn w:val="1"/>
    <w:next w:val="1"/>
    <w:semiHidden/>
    <w:uiPriority w:val="39"/>
    <w:pPr>
      <w:spacing w:after="100"/>
      <w:ind w:left="1120"/>
    </w:pPr>
  </w:style>
  <w:style w:type="paragraph" w:styleId="44">
    <w:name w:val="toc 3"/>
    <w:basedOn w:val="1"/>
    <w:next w:val="1"/>
    <w:semiHidden/>
    <w:uiPriority w:val="39"/>
    <w:pPr>
      <w:spacing w:after="100"/>
      <w:ind w:left="560"/>
    </w:pPr>
  </w:style>
  <w:style w:type="paragraph" w:styleId="45">
    <w:name w:val="Plain Text"/>
    <w:basedOn w:val="1"/>
    <w:link w:val="401"/>
    <w:semiHidden/>
    <w:uiPriority w:val="99"/>
    <w:rPr>
      <w:sz w:val="21"/>
      <w:szCs w:val="21"/>
    </w:rPr>
  </w:style>
  <w:style w:type="paragraph" w:styleId="46">
    <w:name w:val="List Bullet 5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iPriority w:val="39"/>
    <w:pPr>
      <w:spacing w:after="100"/>
      <w:ind w:left="1960"/>
    </w:pPr>
  </w:style>
  <w:style w:type="paragraph" w:styleId="49">
    <w:name w:val="index 3"/>
    <w:basedOn w:val="1"/>
    <w:next w:val="1"/>
    <w:semiHidden/>
    <w:uiPriority w:val="99"/>
    <w:pPr>
      <w:ind w:left="840" w:hanging="280"/>
    </w:pPr>
  </w:style>
  <w:style w:type="paragraph" w:styleId="50">
    <w:name w:val="Date"/>
    <w:basedOn w:val="1"/>
    <w:next w:val="1"/>
    <w:link w:val="280"/>
    <w:semiHidden/>
    <w:uiPriority w:val="99"/>
  </w:style>
  <w:style w:type="paragraph" w:styleId="51">
    <w:name w:val="Body Text Indent 2"/>
    <w:basedOn w:val="1"/>
    <w:link w:val="274"/>
    <w:semiHidden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semiHidden/>
    <w:uiPriority w:val="99"/>
    <w:rPr>
      <w:sz w:val="20"/>
      <w:szCs w:val="20"/>
    </w:rPr>
  </w:style>
  <w:style w:type="paragraph" w:styleId="53">
    <w:name w:val="List Continue 5"/>
    <w:basedOn w:val="1"/>
    <w:semiHidden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semiHidden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semiHidden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semiHidden/>
    <w:uiPriority w:val="99"/>
    <w:pPr>
      <w:ind w:left="4320"/>
    </w:pPr>
  </w:style>
  <w:style w:type="paragraph" w:styleId="59">
    <w:name w:val="toc 1"/>
    <w:basedOn w:val="1"/>
    <w:next w:val="1"/>
    <w:semiHidden/>
    <w:uiPriority w:val="39"/>
    <w:pPr>
      <w:spacing w:after="100"/>
    </w:pPr>
  </w:style>
  <w:style w:type="paragraph" w:styleId="60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iPriority w:val="39"/>
    <w:pPr>
      <w:spacing w:after="100"/>
      <w:ind w:left="840"/>
    </w:pPr>
  </w:style>
  <w:style w:type="paragraph" w:styleId="62">
    <w:name w:val="index heading"/>
    <w:basedOn w:val="1"/>
    <w:next w:val="63"/>
    <w:semiHidden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uiPriority w:val="99"/>
    <w:pPr>
      <w:ind w:left="280" w:hanging="280"/>
    </w:pPr>
  </w:style>
  <w:style w:type="paragraph" w:styleId="64">
    <w:name w:val="Subtitle"/>
    <w:basedOn w:val="1"/>
    <w:next w:val="1"/>
    <w:link w:val="405"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semiHidden/>
    <w:uiPriority w:val="99"/>
    <w:rPr>
      <w:sz w:val="20"/>
      <w:szCs w:val="20"/>
    </w:rPr>
  </w:style>
  <w:style w:type="paragraph" w:styleId="68">
    <w:name w:val="toc 6"/>
    <w:basedOn w:val="1"/>
    <w:next w:val="1"/>
    <w:semiHidden/>
    <w:uiPriority w:val="39"/>
    <w:pPr>
      <w:spacing w:after="100"/>
      <w:ind w:left="1400"/>
    </w:pPr>
  </w:style>
  <w:style w:type="paragraph" w:styleId="69">
    <w:name w:val="List 5"/>
    <w:basedOn w:val="1"/>
    <w:semiHidden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semiHidden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uiPriority w:val="99"/>
    <w:pPr>
      <w:ind w:left="1960" w:hanging="280"/>
    </w:pPr>
  </w:style>
  <w:style w:type="paragraph" w:styleId="72">
    <w:name w:val="index 9"/>
    <w:basedOn w:val="1"/>
    <w:next w:val="1"/>
    <w:semiHidden/>
    <w:uiPriority w:val="99"/>
    <w:pPr>
      <w:ind w:left="2520" w:hanging="280"/>
    </w:pPr>
  </w:style>
  <w:style w:type="paragraph" w:styleId="73">
    <w:name w:val="table of figures"/>
    <w:basedOn w:val="1"/>
    <w:next w:val="1"/>
    <w:semiHidden/>
    <w:uiPriority w:val="99"/>
  </w:style>
  <w:style w:type="paragraph" w:styleId="74">
    <w:name w:val="toc 2"/>
    <w:basedOn w:val="1"/>
    <w:next w:val="1"/>
    <w:semiHidden/>
    <w:uiPriority w:val="39"/>
    <w:pPr>
      <w:spacing w:after="100"/>
      <w:ind w:left="280"/>
    </w:pPr>
  </w:style>
  <w:style w:type="paragraph" w:styleId="75">
    <w:name w:val="toc 9"/>
    <w:basedOn w:val="1"/>
    <w:next w:val="1"/>
    <w:semiHidden/>
    <w:uiPriority w:val="39"/>
    <w:pPr>
      <w:spacing w:after="100"/>
      <w:ind w:left="2240"/>
    </w:pPr>
  </w:style>
  <w:style w:type="paragraph" w:styleId="76">
    <w:name w:val="Body Text 2"/>
    <w:basedOn w:val="1"/>
    <w:link w:val="269"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semiHidden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semiHidden/>
    <w:uiPriority w:val="99"/>
    <w:rPr>
      <w:sz w:val="20"/>
      <w:szCs w:val="20"/>
    </w:rPr>
  </w:style>
  <w:style w:type="paragraph" w:styleId="81">
    <w:name w:val="Normal (Web)"/>
    <w:basedOn w:val="1"/>
    <w:semiHidden/>
    <w:uiPriority w:val="99"/>
    <w:rPr>
      <w:rFonts w:cs="Times New Roman"/>
      <w:sz w:val="24"/>
    </w:rPr>
  </w:style>
  <w:style w:type="paragraph" w:styleId="82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iPriority w:val="99"/>
    <w:pPr>
      <w:ind w:left="560" w:hanging="280"/>
    </w:pPr>
  </w:style>
  <w:style w:type="paragraph" w:styleId="84">
    <w:name w:val="Title"/>
    <w:basedOn w:val="1"/>
    <w:next w:val="1"/>
    <w:link w:val="409"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semiHidden/>
    <w:unhideWhenUsed/>
    <w:uiPriority w:val="99"/>
    <w:rPr>
      <w:b/>
      <w:bCs/>
    </w:rPr>
  </w:style>
  <w:style w:type="paragraph" w:styleId="86">
    <w:name w:val="Body Text First Indent"/>
    <w:basedOn w:val="34"/>
    <w:link w:val="271"/>
    <w:semiHidden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semiHidden/>
    <w:uiPriority w:val="99"/>
    <w:pPr>
      <w:spacing w:after="0"/>
      <w:ind w:firstLine="360"/>
    </w:pPr>
  </w:style>
  <w:style w:type="table" w:styleId="89">
    <w:name w:val="Table Grid"/>
    <w:basedOn w:val="8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semiHidden/>
    <w:unhideWhenUsed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semiHidden/>
    <w:unhideWhenUsed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semiHidden/>
    <w:unhideWhenUsed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semiHidden/>
    <w:unhideWhenUsed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semiHidden/>
    <w:unhideWhenUsed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semiHidden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semiHidden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semiHidden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semiHidden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semiHidden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semiHidden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semiHidden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semiHidden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semiHidden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semiHidden/>
    <w:unhideWhenUsed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semiHidden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semiHidden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semiHidden/>
    <w:unhideWhenUsed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emf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5F1A3-31DC-4D4D-A461-F92F201FBF91}">
  <ds:schemaRefs/>
</ds:datastoreItem>
</file>

<file path=customXml/itemProps3.xml><?xml version="1.0" encoding="utf-8"?>
<ds:datastoreItem xmlns:ds="http://schemas.openxmlformats.org/officeDocument/2006/customXml" ds:itemID="{F15B70B5-E5A2-4A13-97CB-E8B3BAF6C7A8}">
  <ds:schemaRefs/>
</ds:datastoreItem>
</file>

<file path=customXml/itemProps4.xml><?xml version="1.0" encoding="utf-8"?>
<ds:datastoreItem xmlns:ds="http://schemas.openxmlformats.org/officeDocument/2006/customXml" ds:itemID="{0E66FCE6-AA0A-408C-8D20-B980FCED88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2</TotalTime>
  <ScaleCrop>false</ScaleCrop>
  <LinksUpToDate>false</LinksUpToDate>
  <CharactersWithSpaces>1318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2021-01-10T04:21:00Z</dcterms:created>
  <dcterms:modified xsi:type="dcterms:W3CDTF">2021-01-17T09:33:37Z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2052-11.1.0.10314</vt:lpwstr>
  </property>
</Properties>
</file>