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2286" w:rsidRPr="00D43ED9" w:rsidRDefault="00C90BB2" w:rsidP="00D43ED9">
      <w:pPr>
        <w:jc w:val="center"/>
        <w:rPr>
          <w:b/>
          <w:bCs/>
          <w:sz w:val="28"/>
          <w:szCs w:val="28"/>
        </w:rPr>
      </w:pPr>
      <w:r w:rsidRPr="00D43ED9">
        <w:rPr>
          <w:b/>
          <w:bCs/>
          <w:sz w:val="28"/>
          <w:szCs w:val="28"/>
        </w:rPr>
        <w:t>CFLP</w:t>
      </w:r>
    </w:p>
    <w:p w:rsidR="00C90BB2" w:rsidRDefault="00C90BB2" w:rsidP="00D43ED9">
      <w:pPr>
        <w:jc w:val="center"/>
        <w:rPr>
          <w:b/>
          <w:bCs/>
          <w:sz w:val="28"/>
          <w:szCs w:val="28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MOSTENIRI</w:t>
      </w: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1</w:t>
      </w:r>
      <w:r w:rsidRPr="00D43ED9">
        <w:rPr>
          <w:sz w:val="28"/>
          <w:szCs w:val="28"/>
        </w:rPr>
        <w:br/>
        <w:t>Comparati cele 3 familii de limbaje de programare. Exemple</w:t>
      </w:r>
      <w:r w:rsidRPr="00D43ED9">
        <w:rPr>
          <w:sz w:val="28"/>
          <w:szCs w:val="28"/>
        </w:rPr>
        <w:br/>
        <w:t>Comparati limbajele declarative cu cele funuctionale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Comparati urmatoarele definitii de semantica: axiomatica si denotationala.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Care sunt avantajele programării concurente. La ce se foloseste și exemple.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Comparati notiunile de resursa critica si respectiv sectiune critica</w:t>
      </w: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Default="00C90BB2" w:rsidP="00D43ED9">
      <w:pPr>
        <w:rPr>
          <w:sz w:val="28"/>
          <w:szCs w:val="28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2</w:t>
      </w: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 xml:space="preserve">Semantica denotationala </w:t>
      </w:r>
      <w:proofErr w:type="gramStart"/>
      <w:r w:rsidRPr="00D43ED9">
        <w:rPr>
          <w:sz w:val="28"/>
          <w:szCs w:val="28"/>
        </w:rPr>
        <w:t>a</w:t>
      </w:r>
      <w:proofErr w:type="gramEnd"/>
      <w:r w:rsidRPr="00D43ED9">
        <w:rPr>
          <w:sz w:val="28"/>
          <w:szCs w:val="28"/>
        </w:rPr>
        <w:t xml:space="preserve"> intructiunii de tiparire 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 xml:space="preserve">Sa se demonstreze, folosind </w:t>
      </w:r>
      <w:r w:rsidRPr="00D43ED9">
        <w:rPr>
          <w:i/>
          <w:sz w:val="28"/>
          <w:szCs w:val="28"/>
          <w:lang w:val="ro-RO"/>
        </w:rPr>
        <w:t>definitia axiomatica</w:t>
      </w:r>
      <w:r w:rsidRPr="00D43ED9">
        <w:rPr>
          <w:sz w:val="28"/>
          <w:szCs w:val="28"/>
          <w:lang w:val="ro-RO"/>
        </w:rPr>
        <w:t xml:space="preserve"> a instructiunii if, ca instructiunea de mai jos atribuie variabilei sgn valoarea corecta (-1 daca x&lt;0, 1 in caz contrar):</w:t>
      </w:r>
    </w:p>
    <w:p w:rsidR="00C90BB2" w:rsidRPr="00D43ED9" w:rsidRDefault="00C90BB2" w:rsidP="00D43ED9">
      <w:pPr>
        <w:ind w:left="720"/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if x&lt;0 then sgn := -1 else sgn := 1 endif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 xml:space="preserve">Comparati transmiterea parametrilor </w:t>
      </w:r>
      <w:r w:rsidRPr="00D43ED9">
        <w:rPr>
          <w:i/>
          <w:sz w:val="28"/>
          <w:szCs w:val="28"/>
          <w:lang w:val="ro-RO"/>
        </w:rPr>
        <w:t>prin adresa</w:t>
      </w:r>
      <w:r w:rsidRPr="00D43ED9">
        <w:rPr>
          <w:sz w:val="28"/>
          <w:szCs w:val="28"/>
          <w:lang w:val="ro-RO"/>
        </w:rPr>
        <w:t xml:space="preserve"> si respectiv </w:t>
      </w:r>
      <w:r w:rsidRPr="00D43ED9">
        <w:rPr>
          <w:i/>
          <w:sz w:val="28"/>
          <w:szCs w:val="28"/>
          <w:lang w:val="ro-RO"/>
        </w:rPr>
        <w:t>prin valoare si rezultat</w:t>
      </w:r>
      <w:r w:rsidRPr="00D43ED9">
        <w:rPr>
          <w:sz w:val="28"/>
          <w:szCs w:val="28"/>
          <w:lang w:val="ro-RO"/>
        </w:rPr>
        <w:t>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Comparați definițiile semanticii operaționale și gramaticilor de atribuire.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Sa se elaboreze definitia semantica a instructiunii case in varianta denotationala. Se considera ca intructiunea are urmatoarea forma sintactica</w:t>
      </w:r>
    </w:p>
    <w:p w:rsidR="007078CC" w:rsidRPr="00D43ED9" w:rsidRDefault="007078CC" w:rsidP="00D43ED9">
      <w:pPr>
        <w:ind w:left="720"/>
        <w:rPr>
          <w:sz w:val="28"/>
          <w:szCs w:val="28"/>
          <w:lang w:val="ro-RO"/>
        </w:rPr>
      </w:pPr>
      <w:r w:rsidRPr="007078CC">
        <w:rPr>
          <w:noProof/>
          <w:lang w:val="ro-RO"/>
        </w:rPr>
        <w:lastRenderedPageBreak/>
        <w:drawing>
          <wp:inline distT="0" distB="0" distL="0" distR="0" wp14:anchorId="7FE0C680" wp14:editId="4C639F4E">
            <wp:extent cx="1095528" cy="2048161"/>
            <wp:effectExtent l="0" t="0" r="9525" b="9525"/>
            <wp:docPr id="123694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0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3</w:t>
      </w:r>
      <w:r w:rsidRPr="00D43ED9">
        <w:rPr>
          <w:sz w:val="28"/>
          <w:szCs w:val="28"/>
        </w:rPr>
        <w:br/>
        <w:t>Ce este un subprogram generic? Exemple din 2 limbaje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Modalitati de exportare a tipurilor din pachetele ADA. Importanta lor pentru descrierea tipurilor de date abstracte. Exemple. (din nou)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Insecuritati ale tipului pointer. Exemple din Pascal, C, Ada.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Cum se apelează un program generic. Exemplu</w:t>
      </w:r>
    </w:p>
    <w:p w:rsidR="00C90BB2" w:rsidRPr="00D43ED9" w:rsidRDefault="007078CC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Dinamica legarii domeniului. Exemple</w:t>
      </w: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Default="00C90BB2" w:rsidP="00D43ED9">
      <w:pPr>
        <w:rPr>
          <w:sz w:val="28"/>
          <w:szCs w:val="28"/>
        </w:rPr>
      </w:pPr>
    </w:p>
    <w:p w:rsidR="00C90BB2" w:rsidRDefault="00C90BB2" w:rsidP="00D43ED9">
      <w:pPr>
        <w:rPr>
          <w:sz w:val="28"/>
          <w:szCs w:val="28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4</w:t>
      </w: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 xml:space="preserve">Varinate decompatibilitate a tipurilor. Exemple din diverse limbaje 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Transmiterea subprogramelor. Exemple din C, Pascal, Fortran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lastRenderedPageBreak/>
        <w:t>Ce este o data abstracta? Cate modalități de descirere a tipurilor de date abstracte cunoasteti?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Comparați C, ADA, Pascal în rutine generale la facilitățile pentru tablouri.</w:t>
      </w:r>
    </w:p>
    <w:p w:rsidR="007078CC" w:rsidRPr="00D43ED9" w:rsidRDefault="007078CC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Comparati Pascal, C, Ada din punct de vedere al realizarii unor rutine generale pentru prelucrarea tablourilor. Exemple</w:t>
      </w: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Default="00C90BB2" w:rsidP="00D43ED9">
      <w:pPr>
        <w:rPr>
          <w:sz w:val="28"/>
          <w:szCs w:val="28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5</w:t>
      </w: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Modalitati de expportare a tipurilor din pachete ADA. Importanta lor pentru descrierea tipurilor de date abstracte. Exemple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Legarea unui atom in lisp.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 xml:space="preserve">Ce sunt </w:t>
      </w:r>
      <w:r w:rsidRPr="00D43ED9">
        <w:rPr>
          <w:i/>
          <w:sz w:val="28"/>
          <w:szCs w:val="28"/>
          <w:lang w:val="ro-RO"/>
        </w:rPr>
        <w:t>efectele laterale</w:t>
      </w:r>
      <w:r w:rsidRPr="00D43ED9">
        <w:rPr>
          <w:sz w:val="28"/>
          <w:szCs w:val="28"/>
          <w:lang w:val="ro-RO"/>
        </w:rPr>
        <w:t>? In ce consta nocivitatea lor? Exemple.</w:t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Descrieti ce face un mecanism pentru tratarea excepțiilor. Exemplu.</w:t>
      </w:r>
    </w:p>
    <w:p w:rsidR="00C90BB2" w:rsidRPr="00D43ED9" w:rsidRDefault="007078CC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Caracterizati cele doua alternative de descriere a tipurilor de date abstracte, folosid module si respectiv clase; exemple schematice</w:t>
      </w:r>
    </w:p>
    <w:p w:rsidR="00C90BB2" w:rsidRDefault="00C90BB2" w:rsidP="00D43ED9">
      <w:pPr>
        <w:rPr>
          <w:sz w:val="28"/>
          <w:szCs w:val="28"/>
        </w:rPr>
      </w:pPr>
    </w:p>
    <w:p w:rsidR="00C90BB2" w:rsidRDefault="00C90BB2" w:rsidP="00D43ED9">
      <w:pPr>
        <w:rPr>
          <w:sz w:val="28"/>
          <w:szCs w:val="28"/>
        </w:rPr>
      </w:pP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Ex 6</w:t>
      </w:r>
    </w:p>
    <w:p w:rsidR="00C90BB2" w:rsidRPr="00D43ED9" w:rsidRDefault="00C90BB2" w:rsidP="00D43ED9">
      <w:pPr>
        <w:rPr>
          <w:sz w:val="28"/>
          <w:szCs w:val="28"/>
        </w:rPr>
      </w:pPr>
      <w:r w:rsidRPr="00D43ED9">
        <w:rPr>
          <w:sz w:val="28"/>
          <w:szCs w:val="28"/>
        </w:rPr>
        <w:t>Tratarea exceptiilor in c#. Exemplu</w:t>
      </w:r>
    </w:p>
    <w:p w:rsidR="00C90BB2" w:rsidRPr="00D43ED9" w:rsidRDefault="00C90BB2" w:rsidP="00D43E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AD9E4F" wp14:editId="02F44C09">
            <wp:extent cx="5067300" cy="638175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0BB2" w:rsidRPr="00D43ED9" w:rsidRDefault="00C90BB2" w:rsidP="00D43E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73A555" wp14:editId="2DE4FD8A">
            <wp:extent cx="4619625" cy="542925"/>
            <wp:effectExtent l="0" t="0" r="9525" b="9525"/>
            <wp:docPr id="20724651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 t="-2703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0BB2" w:rsidRPr="00D43ED9" w:rsidRDefault="00C90BB2" w:rsidP="00D43ED9">
      <w:pPr>
        <w:rPr>
          <w:sz w:val="28"/>
          <w:szCs w:val="28"/>
          <w:lang w:val="ro-RO"/>
        </w:rPr>
      </w:pPr>
      <w:r w:rsidRPr="00D43ED9">
        <w:rPr>
          <w:sz w:val="28"/>
          <w:szCs w:val="28"/>
          <w:lang w:val="ro-RO"/>
        </w:rPr>
        <w:t>((λa.λb (b a) λc.λd.c) λe.e)</w:t>
      </w:r>
    </w:p>
    <w:p w:rsidR="007078CC" w:rsidRPr="00D43ED9" w:rsidRDefault="007078CC" w:rsidP="00D43ED9">
      <w:pPr>
        <w:rPr>
          <w:sz w:val="28"/>
          <w:szCs w:val="28"/>
          <w:lang w:val="ro-RO"/>
        </w:rPr>
      </w:pPr>
      <w:r w:rsidRPr="007078CC">
        <w:rPr>
          <w:noProof/>
          <w:lang w:val="ro-RO"/>
        </w:rPr>
        <w:drawing>
          <wp:inline distT="0" distB="0" distL="0" distR="0" wp14:anchorId="3521921B" wp14:editId="2A578FD3">
            <wp:extent cx="4182059" cy="219106"/>
            <wp:effectExtent l="0" t="0" r="0" b="9525"/>
            <wp:docPr id="83240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7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  <w:lang w:val="ro-RO"/>
        </w:rPr>
      </w:pPr>
    </w:p>
    <w:p w:rsidR="00C90BB2" w:rsidRPr="00C90BB2" w:rsidRDefault="00C90BB2" w:rsidP="00D43ED9">
      <w:pPr>
        <w:rPr>
          <w:sz w:val="28"/>
          <w:szCs w:val="28"/>
        </w:rPr>
      </w:pPr>
    </w:p>
    <w:sectPr w:rsidR="00C90BB2" w:rsidRPr="00C90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E76"/>
    <w:multiLevelType w:val="hybridMultilevel"/>
    <w:tmpl w:val="1B5E5572"/>
    <w:lvl w:ilvl="0" w:tplc="33E098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028D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F1E5728"/>
    <w:multiLevelType w:val="hybridMultilevel"/>
    <w:tmpl w:val="A266B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5724F"/>
    <w:multiLevelType w:val="multilevel"/>
    <w:tmpl w:val="3ECCAAD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5D26FC8"/>
    <w:multiLevelType w:val="hybridMultilevel"/>
    <w:tmpl w:val="EFCC0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A4831"/>
    <w:multiLevelType w:val="hybridMultilevel"/>
    <w:tmpl w:val="FA5C3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427C3"/>
    <w:multiLevelType w:val="hybridMultilevel"/>
    <w:tmpl w:val="D0A83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74222"/>
    <w:multiLevelType w:val="multilevel"/>
    <w:tmpl w:val="B1EE80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284775A"/>
    <w:multiLevelType w:val="hybridMultilevel"/>
    <w:tmpl w:val="09125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B2015"/>
    <w:multiLevelType w:val="hybridMultilevel"/>
    <w:tmpl w:val="1012C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135FF"/>
    <w:multiLevelType w:val="hybridMultilevel"/>
    <w:tmpl w:val="27CC1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B2E9C"/>
    <w:multiLevelType w:val="multilevel"/>
    <w:tmpl w:val="614E80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0665097">
    <w:abstractNumId w:val="5"/>
  </w:num>
  <w:num w:numId="2" w16cid:durableId="1603369563">
    <w:abstractNumId w:val="2"/>
  </w:num>
  <w:num w:numId="3" w16cid:durableId="431244349">
    <w:abstractNumId w:val="10"/>
  </w:num>
  <w:num w:numId="4" w16cid:durableId="1461921333">
    <w:abstractNumId w:val="4"/>
  </w:num>
  <w:num w:numId="5" w16cid:durableId="1854150907">
    <w:abstractNumId w:val="8"/>
  </w:num>
  <w:num w:numId="6" w16cid:durableId="94518602">
    <w:abstractNumId w:val="9"/>
  </w:num>
  <w:num w:numId="7" w16cid:durableId="963199052">
    <w:abstractNumId w:val="6"/>
  </w:num>
  <w:num w:numId="8" w16cid:durableId="2014380692">
    <w:abstractNumId w:val="0"/>
  </w:num>
  <w:num w:numId="9" w16cid:durableId="14768722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79217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27485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1022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B2"/>
    <w:rsid w:val="00184258"/>
    <w:rsid w:val="0046559F"/>
    <w:rsid w:val="007078CC"/>
    <w:rsid w:val="008C2286"/>
    <w:rsid w:val="00924891"/>
    <w:rsid w:val="00C90BB2"/>
    <w:rsid w:val="00D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10567-BDA0-4F9D-8768-26842F59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Caltun Alex</dc:creator>
  <cp:keywords/>
  <dc:description/>
  <cp:lastModifiedBy>Caltun Alex</cp:lastModifiedBy>
  <cp:revision>2</cp:revision>
  <dcterms:created xsi:type="dcterms:W3CDTF">2026-02-01T07:42:00Z</dcterms:created>
  <dcterms:modified xsi:type="dcterms:W3CDTF">2026-02-01T08:20:00Z</dcterms:modified>
</cp:coreProperties>
</file>