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40"/>
          <w:szCs w:val="40"/>
          <w:rtl w:val="0"/>
        </w:rPr>
        <w:t xml:space="preserve">TECNICATURA SUPERIOR EN DESARROLLO DE SOFTWARE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Arial" w:cs="Arial" w:eastAsia="Arial" w:hAnsi="Arial"/>
          <w:color w:val="00afe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afef"/>
          <w:sz w:val="36"/>
          <w:szCs w:val="36"/>
          <w:rtl w:val="0"/>
        </w:rPr>
        <w:t xml:space="preserve">EVIDENCIA DE APRENDIZAJE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  <w:color w:val="00afe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afef"/>
          <w:sz w:val="36"/>
          <w:szCs w:val="36"/>
          <w:rtl w:val="0"/>
        </w:rPr>
        <w:t xml:space="preserve">MODELADO Y ARQUITECTURA - AÑO 2026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rial" w:cs="Arial" w:eastAsia="Arial" w:hAnsi="Arial"/>
          <w:color w:val="00b0f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b0f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24"/>
          <w:szCs w:val="24"/>
          <w:rtl w:val="0"/>
        </w:rPr>
        <w:t xml:space="preserve">GRUPO DE TRABAJO BRIGADA Z :</w:t>
      </w:r>
    </w:p>
    <w:p w:rsidR="00000000" w:rsidDel="00000000" w:rsidP="00000000" w:rsidRDefault="00000000" w:rsidRPr="00000000" w14:paraId="00000007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Giuliano, BATISTELLA - DNI 42561123</w:t>
      </w:r>
    </w:p>
    <w:p w:rsidR="00000000" w:rsidDel="00000000" w:rsidP="00000000" w:rsidRDefault="00000000" w:rsidRPr="00000000" w14:paraId="00000008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https://github.com/gbatistela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Alejo Nicolas, CAMOLOTTO - DNI 44606044</w:t>
      </w:r>
    </w:p>
    <w:p w:rsidR="00000000" w:rsidDel="00000000" w:rsidP="00000000" w:rsidRDefault="00000000" w:rsidRPr="00000000" w14:paraId="0000000A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https://github.com/Camolotto</w:t>
      </w:r>
    </w:p>
    <w:p w:rsidR="00000000" w:rsidDel="00000000" w:rsidP="00000000" w:rsidRDefault="00000000" w:rsidRPr="00000000" w14:paraId="0000000B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Mauricio Emiliano, FERREYRA - DNI 38158836</w:t>
      </w:r>
    </w:p>
    <w:p w:rsidR="00000000" w:rsidDel="00000000" w:rsidP="00000000" w:rsidRDefault="00000000" w:rsidRPr="00000000" w14:paraId="0000000C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https://github.com/EmiTeck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Agustin Nicolas, GALLARDO - DNI 41600077</w:t>
      </w:r>
    </w:p>
    <w:p w:rsidR="00000000" w:rsidDel="00000000" w:rsidP="00000000" w:rsidRDefault="00000000" w:rsidRPr="00000000" w14:paraId="0000000E">
      <w:pPr>
        <w:widowControl w:val="0"/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https://github.com/agstudio98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Jorge Francisco, QUEVEDO - DNI 31218408</w:t>
      </w:r>
    </w:p>
    <w:p w:rsidR="00000000" w:rsidDel="00000000" w:rsidP="00000000" w:rsidRDefault="00000000" w:rsidRPr="00000000" w14:paraId="00000010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https://github.com/JQuevedoJorge</w:t>
      </w:r>
    </w:p>
    <w:p w:rsidR="00000000" w:rsidDel="00000000" w:rsidP="00000000" w:rsidRDefault="00000000" w:rsidRPr="00000000" w14:paraId="00000011">
      <w:pPr>
        <w:widowControl w:val="0"/>
        <w:spacing w:befor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Oscar Alberto, QUEVEDO - DNI 34839723</w:t>
      </w:r>
    </w:p>
    <w:p w:rsidR="00000000" w:rsidDel="00000000" w:rsidP="00000000" w:rsidRDefault="00000000" w:rsidRPr="00000000" w14:paraId="00000012">
      <w:pPr>
        <w:widowControl w:val="0"/>
        <w:spacing w:after="80" w:lineRule="auto"/>
        <w:jc w:val="both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u w:val="single"/>
          <w:rtl w:val="0"/>
        </w:rPr>
        <w:t xml:space="preserve">https://github.com/Oscar-Quevedo</w:t>
      </w:r>
    </w:p>
    <w:p w:rsidR="00000000" w:rsidDel="00000000" w:rsidP="00000000" w:rsidRDefault="00000000" w:rsidRPr="00000000" w14:paraId="00000013">
      <w:pPr>
        <w:spacing w:after="80" w:lineRule="auto"/>
        <w:jc w:val="both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both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7e1"/>
          <w:sz w:val="24"/>
          <w:szCs w:val="24"/>
          <w:rtl w:val="0"/>
        </w:rPr>
        <w:t xml:space="preserve">PROFESORES A CARGO:</w:t>
      </w:r>
      <w:r w:rsidDel="00000000" w:rsidR="00000000" w:rsidRPr="00000000">
        <w:rPr>
          <w:rFonts w:ascii="Arial" w:cs="Arial" w:eastAsia="Arial" w:hAnsi="Arial"/>
          <w:color w:val="00a7e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Ivana CÓRSICO/ Carolina AHUMADA.</w:t>
      </w:r>
    </w:p>
    <w:p w:rsidR="00000000" w:rsidDel="00000000" w:rsidP="00000000" w:rsidRDefault="00000000" w:rsidRPr="00000000" w14:paraId="00000016">
      <w:pPr>
        <w:spacing w:after="700" w:before="200" w:line="360" w:lineRule="auto"/>
        <w:jc w:val="center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0" w:before="200" w:line="360" w:lineRule="auto"/>
        <w:jc w:val="center"/>
        <w:rPr>
          <w:rFonts w:ascii="Arial" w:cs="Arial" w:eastAsia="Arial" w:hAnsi="Arial"/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fc5e8"/>
          <w:sz w:val="26"/>
          <w:szCs w:val="26"/>
          <w:rtl w:val="0"/>
        </w:rPr>
        <w:t xml:space="preserve">Etapa — Identificación del Proceso (BPMN)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Modelado y Arquitectura de Software   </w:t>
      </w:r>
    </w:p>
    <w:p w:rsidR="00000000" w:rsidDel="00000000" w:rsidP="00000000" w:rsidRDefault="00000000" w:rsidRPr="00000000" w14:paraId="0000001A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1. Nombre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Reserva Hotelera (Solicitud, Confirmación y Cierre de Estadía)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2. Objetivo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Permitir que un huésped solicite una reserva de forma autogestionada, verificando la disponibilidad de habitaciones en tiempo real, y que el administrador del hostel revise, confirme o cancele dicha solicitud, garantizando la trazabilidad del estado de cada reserva desde su creación hasta su resolución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3. Evento que lo inicia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huésped ingresa al sistema, selecciona fechas de check-in y check-out y la cantidad de huéspedes, e inicia una solicitud de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4. Participantes involucrados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Rol en el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Huésped /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con rol "usuario" que solicita y gestiona su propia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Sistema BrigadaHostel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SPA en Angular junto con la API de prueba (json-server); valida disponibilidad, aplica validaciones reactivas y persiste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con rol "admin" que revisa, confirma o cancela las solicitudes de reserva y actualiza su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5. Resultado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 datos inválidos o falta de disponibilidad en las fechas seleccionadas, el sistema solicita al huésped reingresar o corregir la información, retornándolo al formulario de solicitud antes de determinar el cierre del proceso. Una vez validados los datos y revisada la solicitud por el Administrador, la reserva queda registrada en el sistema con estado final "Confirmada" (estadía asegurada, con código de reserva #BH-{id} generado) o "Cancelada / Rechazada" (por falta de disponibilidad persistente o decisión del Administrador), notificando el resultado correspondiente al huésped.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6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fc5e8"/>
          <w:sz w:val="26"/>
          <w:szCs w:val="26"/>
          <w:rtl w:val="0"/>
        </w:rPr>
        <w:t xml:space="preserve">Elementos adicionales del proceso (Punto 1.b)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6. Gateways o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D1: ¿Hay disponibilidad en las fechas seleccionadas? (Sí / 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D2: ¿El Administrador aprueba o rechaza la solicitud? (Sí / 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7. Flujos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Flujo principal: </w:t>
      </w:r>
      <w:sdt>
        <w:sdtPr>
          <w:id w:val="-2980802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Huésped → Sistema (valida disponibilidad y datos) → Administrador (revisa la solicitud) → Sistema (actualiza estado) → Huésped (recibe notificación y código de reserva).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Flujo alternativo 1 (datos inválidos / sin disponibilidad): </w:t>
      </w:r>
      <w:sdt>
        <w:sdtPr>
          <w:id w:val="199334799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Sistema detecta el error → Huésped corrige los datos en el formulario → Sistema vuelve a validar (retorno a actividad anterior).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Flujo alternativo 2 (rechazo del Administrador): </w:t>
      </w:r>
      <w:sdt>
        <w:sdtPr>
          <w:id w:val="17080580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Administrador rechaza la solicitud → Sistema actualiza el estado a "Cancelada / Rechazada" → Huésped recibe la notificación correspondiente.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8. Eventos de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Evento de fin 1: Reserva Confirmada, con voucher/código #BH-{id}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Evento de fin 2: Reserva Cancelada / Rechazada.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fa8dc"/>
          <w:sz w:val="24"/>
          <w:szCs w:val="24"/>
          <w:rtl w:val="0"/>
        </w:rPr>
        <w:t xml:space="preserve">9. Pools y 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Pool: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Proceso de Reserva BrigadaHostel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Lane 1: Huésped — inicia la solicitud, corrige datos ante errores y recibe la notificación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Lane 2: Sistema BrigadaHostel — valida disponibilidad y datos, ejecuta los gateways de decisión y actualiza el estado de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Lane 3: Administrador — revisa la solicitud validada y decide aprobarla o rechazarla.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8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0550" cy="571500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4741543</wp:posOffset>
          </wp:positionH>
          <wp:positionV relativeFrom="paragraph">
            <wp:posOffset>0</wp:posOffset>
          </wp:positionV>
          <wp:extent cx="1019175" cy="571500"/>
          <wp:effectExtent b="0" l="0" r="0" t="0"/>
          <wp:wrapTopAndBottom distB="0" dist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agstudio9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batistela" TargetMode="External"/><Relationship Id="rId8" Type="http://schemas.openxmlformats.org/officeDocument/2006/relationships/hyperlink" Target="https://github.com/EmiTec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qJ3mGgsNAJLaZGLzmKCAQXp6g==">CgMxLjAaJAoBMBIfCh0IB0IZCgVBcmlhbBIQQXJpYWwgVW5pY29kZSBNUxokCgExEh8KHQgHQhkKBUFyaWFsEhBBcmlhbCBVbmljb2RlIE1TGiQKATISHwodCAdCGQoFQXJpYWwSEEFyaWFsIFVuaWNvZGUgTVM4AHIhMUVGSWJEV1ZPQW9UWTZYbU1pYTIzQWs5b3RvaklyUHpz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2026-09-17T02:37:03.263Z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