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bookmarkStart w:colFirst="0" w:colLast="0" w:name="_heading=h.mmscmozi9aj1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166369</wp:posOffset>
            </wp:positionV>
            <wp:extent cx="1609725" cy="790575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95253</wp:posOffset>
            </wp:positionH>
            <wp:positionV relativeFrom="paragraph">
              <wp:posOffset>114300</wp:posOffset>
            </wp:positionV>
            <wp:extent cx="933450" cy="89535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b w:val="1"/>
          <w:bCs w:val="1"/>
          <w:color w:val="00a7e1"/>
          <w:sz w:val="40"/>
          <w:szCs w:val="40"/>
          <w:rtl w:val="0"/>
        </w:rPr>
        <w:t xml:space="preserve">TECNICATURA SUPERIOR EN DESARROLLO DE SOFTWARE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afef"/>
          <w:sz w:val="36"/>
          <w:szCs w:val="36"/>
          <w:rtl w:val="0"/>
        </w:rPr>
        <w:t xml:space="preserve">EVIDENCIA DE APRENDIZAJE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color w:val="00afef"/>
          <w:sz w:val="36"/>
          <w:szCs w:val="36"/>
          <w:rtl w:val="0"/>
        </w:rPr>
        <w:t xml:space="preserve">MÓDULO FULL STACK I - AÑO 2026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color w:val="00afef"/>
          <w:sz w:val="36"/>
          <w:szCs w:val="36"/>
          <w:rtl w:val="0"/>
        </w:rPr>
        <w:t xml:space="preserve">MODELADO Y ARQUITECTURA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color w:val="00b0f0"/>
          <w:sz w:val="24"/>
          <w:szCs w:val="24"/>
        </w:rPr>
      </w:pPr>
      <w:r w:rsidDel="00000000" w:rsidR="00000000" w:rsidRPr="00000000">
        <w:rPr>
          <w:color w:val="00b0f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b w:val="1"/>
          <w:bCs w:val="1"/>
          <w:color w:val="00a7e1"/>
          <w:sz w:val="24"/>
          <w:szCs w:val="24"/>
          <w:rtl w:val="0"/>
        </w:rPr>
        <w:t xml:space="preserve">GRUPO DE TRABAJO BRIGADA Z :</w:t>
      </w:r>
    </w:p>
    <w:p w:rsidR="00000000" w:rsidDel="00000000" w:rsidP="00000000" w:rsidRDefault="00000000" w:rsidRPr="00000000" w14:paraId="00000008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Giuliano, BATISTELA - DNI 42561123</w:t>
      </w:r>
    </w:p>
    <w:p w:rsidR="00000000" w:rsidDel="00000000" w:rsidP="00000000" w:rsidRDefault="00000000" w:rsidRPr="00000000" w14:paraId="00000009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https://github.com/gbatistela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Alejo Nicolas, CAMOLOTTO - DNI 44606044</w:t>
      </w:r>
    </w:p>
    <w:p w:rsidR="00000000" w:rsidDel="00000000" w:rsidP="00000000" w:rsidRDefault="00000000" w:rsidRPr="00000000" w14:paraId="0000000B">
      <w:pPr>
        <w:widowControl w:val="0"/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https://github.com/Camolotto</w:t>
      </w:r>
    </w:p>
    <w:p w:rsidR="00000000" w:rsidDel="00000000" w:rsidP="00000000" w:rsidRDefault="00000000" w:rsidRPr="00000000" w14:paraId="0000000C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Mauricio Emiliano, FERREYRA - DNI 38158836</w:t>
      </w:r>
    </w:p>
    <w:p w:rsidR="00000000" w:rsidDel="00000000" w:rsidP="00000000" w:rsidRDefault="00000000" w:rsidRPr="00000000" w14:paraId="0000000D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https://github.com/EmiTeck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Agustin Nicolas, GALLARDO - DNI 41600077</w:t>
      </w:r>
    </w:p>
    <w:p w:rsidR="00000000" w:rsidDel="00000000" w:rsidP="00000000" w:rsidRDefault="00000000" w:rsidRPr="00000000" w14:paraId="0000000F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https://github.com/agstudio98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Jorge Francisco, QUEVEDO - DNI 31218408</w:t>
      </w:r>
    </w:p>
    <w:p w:rsidR="00000000" w:rsidDel="00000000" w:rsidP="00000000" w:rsidRDefault="00000000" w:rsidRPr="00000000" w14:paraId="0000001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https://github.com/JQuevedoJorge</w:t>
      </w:r>
    </w:p>
    <w:p w:rsidR="00000000" w:rsidDel="00000000" w:rsidP="00000000" w:rsidRDefault="00000000" w:rsidRPr="00000000" w14:paraId="00000012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Oscar Alberto, QUEVEDO - DNI 34839723</w:t>
      </w:r>
    </w:p>
    <w:p w:rsidR="00000000" w:rsidDel="00000000" w:rsidP="00000000" w:rsidRDefault="00000000" w:rsidRPr="00000000" w14:paraId="0000001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https://github.com/Oscar-Quevedo</w:t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a7e1"/>
          <w:sz w:val="24"/>
          <w:szCs w:val="24"/>
          <w:rtl w:val="0"/>
        </w:rPr>
        <w:t xml:space="preserve">PROFESORES A CARGO:</w:t>
      </w:r>
      <w:r w:rsidDel="00000000" w:rsidR="00000000" w:rsidRPr="00000000">
        <w:rPr>
          <w:color w:val="00a7e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Ivana CÓRSICO/ Carolina AHUMADA.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00a7e1"/>
          <w:sz w:val="28"/>
          <w:szCs w:val="28"/>
        </w:rPr>
      </w:pPr>
      <w:r w:rsidDel="00000000" w:rsidR="00000000" w:rsidRPr="00000000">
        <w:rPr>
          <w:b w:val="1"/>
          <w:bCs w:val="1"/>
          <w:color w:val="00a7e1"/>
          <w:sz w:val="28"/>
          <w:szCs w:val="28"/>
          <w:rtl w:val="0"/>
        </w:rPr>
        <w:t xml:space="preserve">Modelo Relacional (MR)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00a7e1"/>
          <w:sz w:val="26"/>
          <w:szCs w:val="26"/>
        </w:rPr>
      </w:pPr>
      <w:bookmarkStart w:colFirst="0" w:colLast="0" w:name="_heading=h.pvev6jer5rmo" w:id="1"/>
      <w:bookmarkEnd w:id="1"/>
      <w:r w:rsidDel="00000000" w:rsidR="00000000" w:rsidRPr="00000000">
        <w:rPr>
          <w:b w:val="1"/>
          <w:bCs w:val="1"/>
          <w:color w:val="00a7e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presenta el Modelo Relacional (MR) del Sistema de Gestión Hotelera (BrigadaHostel), derivado directamente del Diagrama Entidad-Relación (DER) elaborado previamente. El MR traduce el modelo conceptual a un esquema de tablas relacionales, especificando claves primarias (PK) y claves foráneas (FK), listo para su implementación en un motor de base de datos relacional (MySQL / PostgreSQL).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El esquema presentado a continuación aplica las reglas estándar de derivación (cada entidad fuerte es una tabla, cada relación 1:N agrega la FK en el lado N, cada relación N:M se resuelve con una tabla intermedia) y puede ajustarse a la notación puntual que se vea en esa clase.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both"/>
        <w:rPr>
          <w:b w:val="1"/>
          <w:bCs w:val="1"/>
          <w:color w:val="00a7e1"/>
          <w:sz w:val="26"/>
          <w:szCs w:val="26"/>
        </w:rPr>
      </w:pPr>
      <w:bookmarkStart w:colFirst="0" w:colLast="0" w:name="_heading=h.pus30wvt1ktu" w:id="2"/>
      <w:bookmarkEnd w:id="2"/>
      <w:r w:rsidDel="00000000" w:rsidR="00000000" w:rsidRPr="00000000">
        <w:rPr>
          <w:b w:val="1"/>
          <w:bCs w:val="1"/>
          <w:color w:val="00a7e1"/>
          <w:sz w:val="26"/>
          <w:szCs w:val="26"/>
          <w:rtl w:val="0"/>
        </w:rPr>
        <w:t xml:space="preserve">2. Modelo Relacional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Modelo Relacional traduce el DER en siete tablas. Las relaciones N:M del modelo conceptual (RESERVA–SERVICIO) se resuelven mediante una tabla intermedia con clave primaria compuesta.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b w:val="1"/>
          <w:bCs w:val="1"/>
          <w:color w:val="2e74b5"/>
          <w:sz w:val="46"/>
          <w:szCs w:val="46"/>
        </w:rPr>
      </w:pPr>
      <w:r w:rsidDel="00000000" w:rsidR="00000000" w:rsidRPr="00000000">
        <w:rPr>
          <w:b w:val="1"/>
          <w:bCs w:val="1"/>
          <w:color w:val="00a7e1"/>
          <w:sz w:val="26"/>
          <w:szCs w:val="26"/>
          <w:rtl w:val="0"/>
        </w:rPr>
        <w:t xml:space="preserve">2.1 Especificación de tablas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45"/>
        <w:gridCol w:w="1230"/>
        <w:gridCol w:w="2625"/>
        <w:tblGridChange w:id="0">
          <w:tblGrid>
            <w:gridCol w:w="2115"/>
            <w:gridCol w:w="3045"/>
            <w:gridCol w:w="1230"/>
            <w:gridCol w:w="26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USUARIO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Apellido del usuario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 electrónico, usado para iniciar sesión (HU01, HU02)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contraseña_hash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 almacenada de forma cifrada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ENUM('Cliente','Admin')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Determina el panel y permisos del usuario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estado_cuenta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ENUM('Activa','Bloqueada')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Bloqueo tras 3 intentos fallidos (FA-01)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intentos_fallidos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Contador de intentos de inicio de sesión fallidos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fecha_bloqueo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Fecha/hora en que se bloqueó la cuenta (bloqueo de 15 min, FA-01)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000"/>
        <w:gridCol w:w="1305"/>
        <w:gridCol w:w="2580"/>
        <w:tblGridChange w:id="0">
          <w:tblGrid>
            <w:gridCol w:w="2130"/>
            <w:gridCol w:w="3000"/>
            <w:gridCol w:w="1305"/>
            <w:gridCol w:w="25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HABITACION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id_habitacion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 la habitación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identificatorio de la habitación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habitación (individual, doble, suite,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 máxima de huéspedes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precio_noche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Tarifa base por noche, usada en Calcular Costo de Estadía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Disponible / Ocupada / Mantenimiento</w:t>
            </w:r>
          </w:p>
        </w:tc>
      </w:tr>
    </w:tbl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970"/>
        <w:gridCol w:w="1320"/>
        <w:gridCol w:w="2595"/>
        <w:tblGridChange w:id="0">
          <w:tblGrid>
            <w:gridCol w:w="2145"/>
            <w:gridCol w:w="2970"/>
            <w:gridCol w:w="1320"/>
            <w:gridCol w:w="25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RESERVA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 la reserva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numero_reserva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reserva generado al confirmar (HU04)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sdt>
              <w:sdtPr>
                <w:id w:val="13891372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USUARIO(id_usuario)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que realizó la reserva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id_habitacion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sdt>
              <w:sdtPr>
                <w:id w:val="-79064727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HABITACION(id_habitacion)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Habitación reservada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fecha_checkin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 de ingreso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fecha_checkout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 de salida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Fecha/hora de registro de la reserva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Pendiente / Confirmada / En curso / Cancelada / Finalizada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total (habitación + servicios adicionales)</w:t>
            </w:r>
          </w:p>
        </w:tc>
      </w:tr>
    </w:tbl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0.09876021815"/>
        <w:gridCol w:w="1889.8183575428525"/>
        <w:gridCol w:w="1051.9678541987307"/>
        <w:gridCol w:w="3523.62683906389"/>
        <w:tblGridChange w:id="0">
          <w:tblGrid>
            <w:gridCol w:w="2560.09876021815"/>
            <w:gridCol w:w="1889.8183575428525"/>
            <w:gridCol w:w="1051.9678541987307"/>
            <w:gridCol w:w="3523.6268390638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del servicio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Desayuno, spa, traslado, limpieza, room service,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Detalle del servicio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del servicio adicional</w:t>
            </w:r>
          </w:p>
        </w:tc>
      </w:tr>
    </w:tbl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1.8271952943287"/>
        <w:gridCol w:w="1811.6392046958954"/>
        <w:gridCol w:w="2175.834714918266"/>
        <w:gridCol w:w="2876.210696115133"/>
        <w:tblGridChange w:id="0">
          <w:tblGrid>
            <w:gridCol w:w="2161.8271952943287"/>
            <w:gridCol w:w="1811.6392046958954"/>
            <w:gridCol w:w="2175.834714918266"/>
            <w:gridCol w:w="2876.21069611513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RESERVA_SERVICIO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sdt>
              <w:sdtPr>
                <w:id w:val="-80627510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PK, FK → RESERVA(id_reserva)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asociada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sdt>
              <w:sdtPr>
                <w:id w:val="75885153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PK, FK → SERVICIO(id_servicio)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asociado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 del servicio solicitado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parcial del servicio dentro de la reserva</w:t>
            </w:r>
          </w:p>
        </w:tc>
      </w:tr>
    </w:tbl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4.491442701894"/>
        <w:gridCol w:w="1794.846098783107"/>
        <w:gridCol w:w="2158.477256458645"/>
        <w:gridCol w:w="2927.6970130799773"/>
        <w:tblGridChange w:id="0">
          <w:tblGrid>
            <w:gridCol w:w="2144.491442701894"/>
            <w:gridCol w:w="1794.846098783107"/>
            <w:gridCol w:w="2158.477256458645"/>
            <w:gridCol w:w="2927.697013079977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LOG_AUDITORIA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id_log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auditoría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sdt>
              <w:sdtPr>
                <w:id w:val="10583486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USUARIO(id_usuario)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(habitualmente Admin) que ejecutó la acción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 (NULL)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sdt>
              <w:sdtPr>
                <w:id w:val="-188652705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RESERVA(id_reserva)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sobre la que se actuó (si corresponde)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/ Cancelar / Confirmar Check-in / Iniciar Sesión, etc.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Momento en que se ejecutó la acción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adicional de la acción registrada</w:t>
            </w:r>
          </w:p>
        </w:tc>
      </w:tr>
    </w:tbl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1752.8886575128524"/>
        <w:gridCol w:w="2158.477256458645"/>
        <w:gridCol w:w="2857.7679442962194"/>
        <w:tblGridChange w:id="0">
          <w:tblGrid>
            <w:gridCol w:w="2256.377952755906"/>
            <w:gridCol w:w="1752.8886575128524"/>
            <w:gridCol w:w="2158.477256458645"/>
            <w:gridCol w:w="2857.767944296219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NOTIFICACION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 único de la notificación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sdt>
              <w:sdtPr>
                <w:id w:val="-140222029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RESERVA(id_reserva)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que originó la notificación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sdt>
              <w:sdtPr>
                <w:id w:val="86681429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FK → USUARIO(id_usuario)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destinatario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Confirmación / Modificación / Cancelación / Recuperación de contraseña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Fecha/hora de envío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estado_envio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Enviado / Fallido</w:t>
            </w:r>
          </w:p>
        </w:tc>
      </w:tr>
    </w:tbl>
    <w:p w:rsidR="00000000" w:rsidDel="00000000" w:rsidP="00000000" w:rsidRDefault="00000000" w:rsidRPr="00000000" w14:paraId="0000011C">
      <w:pPr>
        <w:jc w:val="both"/>
        <w:rPr>
          <w:b w:val="1"/>
          <w:bCs w:val="1"/>
          <w:color w:val="00a7e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a7e1"/>
          <w:sz w:val="26"/>
          <w:szCs w:val="26"/>
          <w:rtl w:val="0"/>
        </w:rPr>
        <w:t xml:space="preserve">4. Trazabilidad con Casos de Uso / Historias de Usuario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9084559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HU01/HU02/FA-01 (Iniciar sesión, credenciales incorrectas) → USUARIO (rol, estado_cuenta, intentos_fallidos, fecha_bloqueo).</w:t>
          </w:r>
        </w:sdtContent>
      </w:sdt>
    </w:p>
    <w:p w:rsidR="00000000" w:rsidDel="00000000" w:rsidP="00000000" w:rsidRDefault="00000000" w:rsidRPr="00000000" w14:paraId="000001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118478788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HU03/FA-02 (Recuperar contraseña) → NOTIFICACION (tipo = 'Recuperación de contraseña').</w:t>
          </w:r>
        </w:sdtContent>
      </w:sdt>
    </w:p>
    <w:p w:rsidR="00000000" w:rsidDel="00000000" w:rsidP="00000000" w:rsidRDefault="00000000" w:rsidRPr="00000000" w14:paraId="000001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-150550400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HU04 / Verificar Disponibilidad / Calcular Costo de Estadía → RESERVA, HABITACION.</w:t>
          </w:r>
        </w:sdtContent>
      </w:sdt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154356114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HU05 / FA-04 (Servicios adicionales) → SERVICIO, RESERVA_SERVICIO.</w:t>
          </w:r>
        </w:sdtContent>
      </w:sdt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96375615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HU06 (Cancelar reserva) → RESERVA.estado = 'Cancelada', NOTIFICACION.</w:t>
          </w:r>
        </w:sdtContent>
      </w:sdt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19424106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HU07 (Buscar, actualizar, cancelar, confirmar check-in) → RESERVA, LOG_AUDITORIA, NOTIFICACION.</w:t>
          </w:r>
        </w:sdtContent>
      </w:sdt>
    </w:p>
    <w:p w:rsidR="00000000" w:rsidDel="00000000" w:rsidP="00000000" w:rsidRDefault="00000000" w:rsidRPr="00000000" w14:paraId="000001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gstudio98" TargetMode="External"/><Relationship Id="rId10" Type="http://schemas.openxmlformats.org/officeDocument/2006/relationships/hyperlink" Target="https://github.com/EmiTeck" TargetMode="External"/><Relationship Id="rId9" Type="http://schemas.openxmlformats.org/officeDocument/2006/relationships/hyperlink" Target="https://github.com/gbatistel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GOPwhELmJKeIKUIVosrS5POX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yDmgubW1zY21vemk5YWoxMg5oLnB2ZXY2amVyNXJtbzIOaC5wdXMzMHd2dDFrdHU4AHIhMVJnNjk5WFl2bWkzSXRybS1rWVFyVGl6VUs3SHFsST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