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Milestone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 Synopsis of the Current Status of Image Classification Models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 (150 Words)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Our group will examine various security issues and related concerns that are connected to the relatively new field of Image Classification Models.  Typical of up and coming technological developments, along with the many benefits that are already being experienced through the use of Image Classification techniques, many people have begun to uncover some of the unethical uses of these technologies.  Our efforts will describe the various pros and cons connected to the development of this innovative process. Our team’s overall goal for this paper is to showcase the importance of Image Classification Models within the data science field.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Hi Group 5,</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1. This is a very good topic for short project work.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rtl w:val="0"/>
        </w:rPr>
        <w:t xml:space="preserve">2. You don’t need your first line- "</w:t>
      </w:r>
      <w:r w:rsidDel="00000000" w:rsidR="00000000" w:rsidRPr="00000000">
        <w:rPr>
          <w:sz w:val="20"/>
          <w:szCs w:val="20"/>
          <w:rtl w:val="0"/>
        </w:rPr>
        <w:t xml:space="preserve">The topic of discussion our team has chosen for this paper is Image Classification Models."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sz w:val="20"/>
          <w:szCs w:val="20"/>
          <w:rtl w:val="0"/>
        </w:rPr>
        <w:t xml:space="preserve">3. Replace this line with some previous contributions in this field from references. A brief intro about image classification models ( from your list references) within the data science and groundbreaking innovations in this field should precede the goals of this project.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sz w:val="20"/>
          <w:szCs w:val="20"/>
          <w:rtl w:val="0"/>
        </w:rPr>
        <w:t xml:space="preserve">4. Goals are sufficient and clearly mentioned.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sz w:val="20"/>
          <w:szCs w:val="20"/>
          <w:rtl w:val="0"/>
        </w:rPr>
        <w:t xml:space="preserve">5. This is going to be a beautiful project. Good luck!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commentRangeStart w:id="0"/>
      <w:r w:rsidDel="00000000" w:rsidR="00000000" w:rsidRPr="00000000">
        <w:rPr>
          <w:b w:val="1"/>
          <w:rtl w:val="0"/>
        </w:rPr>
        <w:t xml:space="preserve">ACM Citations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7">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Anne Bonner. 2019. The Complete Beginner's Guide to Deep Learning: Convolutional Neural Networks. (February 2019). Retrieved December 22, 2019 from https://towardsdatascience.com/wtf-is-image-classification-8e78a8235acb</w:t>
      </w:r>
    </w:p>
    <w:p w:rsidR="00000000" w:rsidDel="00000000" w:rsidP="00000000" w:rsidRDefault="00000000" w:rsidRPr="00000000" w14:paraId="00000018">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 Cavallaro, M. Riedel, M. Richerzhagen, J. i Benediktsson, and A. Plaza. 2015. On Understanding Big Data Impacts in Remotely Sensed Image Classification Using Support Vector Machine Methods. </w:t>
      </w:r>
      <w:r w:rsidDel="00000000" w:rsidR="00000000" w:rsidRPr="00000000">
        <w:rPr>
          <w:rFonts w:ascii="Times New Roman" w:cs="Times New Roman" w:eastAsia="Times New Roman" w:hAnsi="Times New Roman"/>
          <w:i w:val="1"/>
          <w:color w:val="333333"/>
          <w:sz w:val="24"/>
          <w:szCs w:val="24"/>
          <w:rtl w:val="0"/>
        </w:rPr>
        <w:t xml:space="preserve">IEEE JOURNAL OF SELECTED TOPICS IN APPLIED EARTH OBSERVATIONS AND REMOTE SENSING</w:t>
      </w:r>
      <w:r w:rsidDel="00000000" w:rsidR="00000000" w:rsidRPr="00000000">
        <w:rPr>
          <w:rFonts w:ascii="Times New Roman" w:cs="Times New Roman" w:eastAsia="Times New Roman" w:hAnsi="Times New Roman"/>
          <w:color w:val="333333"/>
          <w:sz w:val="24"/>
          <w:szCs w:val="24"/>
          <w:rtl w:val="0"/>
        </w:rPr>
        <w:t xml:space="preserve"> 8, 10 (October 2015), 4634–4646.</w:t>
      </w:r>
    </w:p>
    <w:p w:rsidR="00000000" w:rsidDel="00000000" w:rsidP="00000000" w:rsidRDefault="00000000" w:rsidRPr="00000000" w14:paraId="00000019">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Brian L. DeCost and Elizabeth A. Holm. 2015. A computer vision approach for automated analysis and classification of microstructural image data. (August 2015). Retrieved December 22, 2019 from https://www.sciencedirect.com/science/article/pii/S0927025615005066</w:t>
      </w:r>
    </w:p>
    <w:p w:rsidR="00000000" w:rsidDel="00000000" w:rsidP="00000000" w:rsidRDefault="00000000" w:rsidRPr="00000000" w14:paraId="0000001A">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Ioannis Z. Gitas, George H. Mitri, and Gemma Ventura. 2004. Object-based image classification for burned area mapping of Creus Cape, Spain, using NOAA-AVHRR imagery. </w:t>
      </w:r>
      <w:r w:rsidDel="00000000" w:rsidR="00000000" w:rsidRPr="00000000">
        <w:rPr>
          <w:rFonts w:ascii="Times New Roman" w:cs="Times New Roman" w:eastAsia="Times New Roman" w:hAnsi="Times New Roman"/>
          <w:i w:val="1"/>
          <w:color w:val="333333"/>
          <w:sz w:val="24"/>
          <w:szCs w:val="24"/>
          <w:rtl w:val="0"/>
        </w:rPr>
        <w:t xml:space="preserve">Remote Sensing of Environment</w:t>
      </w:r>
      <w:r w:rsidDel="00000000" w:rsidR="00000000" w:rsidRPr="00000000">
        <w:rPr>
          <w:rFonts w:ascii="Times New Roman" w:cs="Times New Roman" w:eastAsia="Times New Roman" w:hAnsi="Times New Roman"/>
          <w:color w:val="333333"/>
          <w:sz w:val="24"/>
          <w:szCs w:val="24"/>
          <w:rtl w:val="0"/>
        </w:rPr>
        <w:t xml:space="preserve"> 92, 3 (June 2004), 409–413. DOI:http://dx.doi.org/10.1016/j.rse.2004.06.006</w:t>
      </w:r>
    </w:p>
    <w:p w:rsidR="00000000" w:rsidDel="00000000" w:rsidP="00000000" w:rsidRDefault="00000000" w:rsidRPr="00000000" w14:paraId="0000001B">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Wei Hu, Yangyu Huang, Li Wei, Fan Zhang, and Hengchao Li. 2015. Deep Convolutional Neural Networks for Hyperspectral Image Classification. (July 2015). Retrieved December 22, 2019 from https://www.hindawi.com/journals/js/2015/258619/</w:t>
      </w:r>
    </w:p>
    <w:p w:rsidR="00000000" w:rsidDel="00000000" w:rsidP="00000000" w:rsidRDefault="00000000" w:rsidRPr="00000000" w14:paraId="0000001C">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Yunhyong Kim and Seamus Ross. 2007. Detecting Family Resemblance: Automated Genre Classification. </w:t>
      </w:r>
      <w:r w:rsidDel="00000000" w:rsidR="00000000" w:rsidRPr="00000000">
        <w:rPr>
          <w:rFonts w:ascii="Times New Roman" w:cs="Times New Roman" w:eastAsia="Times New Roman" w:hAnsi="Times New Roman"/>
          <w:i w:val="1"/>
          <w:color w:val="333333"/>
          <w:sz w:val="24"/>
          <w:szCs w:val="24"/>
          <w:rtl w:val="0"/>
        </w:rPr>
        <w:t xml:space="preserve">Data Science Journal</w:t>
      </w:r>
      <w:r w:rsidDel="00000000" w:rsidR="00000000" w:rsidRPr="00000000">
        <w:rPr>
          <w:rFonts w:ascii="Times New Roman" w:cs="Times New Roman" w:eastAsia="Times New Roman" w:hAnsi="Times New Roman"/>
          <w:color w:val="333333"/>
          <w:sz w:val="24"/>
          <w:szCs w:val="24"/>
          <w:rtl w:val="0"/>
        </w:rPr>
        <w:t xml:space="preserve"> 6 (March 2007). DOI:http://dx.doi.org/10.2481/dsj.6.s172</w:t>
      </w:r>
    </w:p>
    <w:p w:rsidR="00000000" w:rsidDel="00000000" w:rsidP="00000000" w:rsidRDefault="00000000" w:rsidRPr="00000000" w14:paraId="0000001D">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 Lu and Q. Weng. 2007. A survey of image classification methods and techniques for improving classification performance. (March 2007). Retrieved December 22, 2019 from https://www.tandfonline.com/doi/full/10.1080/01431160600746456</w:t>
      </w:r>
    </w:p>
    <w:p w:rsidR="00000000" w:rsidDel="00000000" w:rsidP="00000000" w:rsidRDefault="00000000" w:rsidRPr="00000000" w14:paraId="0000001E">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Anon.Retrieved December 22, 2019 from https://www.spiedigitallibrary.org/conference-proceedings-of-spie?SSO=1</w:t>
      </w:r>
    </w:p>
    <w:p w:rsidR="00000000" w:rsidDel="00000000" w:rsidP="00000000" w:rsidRDefault="00000000" w:rsidRPr="00000000" w14:paraId="0000001F">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Waseem Rawat and Zenghui Wang. 2017. Deep Convolutional Neural Networks for Image Classification: A Comprehensive Review. </w:t>
      </w:r>
      <w:r w:rsidDel="00000000" w:rsidR="00000000" w:rsidRPr="00000000">
        <w:rPr>
          <w:rFonts w:ascii="Times New Roman" w:cs="Times New Roman" w:eastAsia="Times New Roman" w:hAnsi="Times New Roman"/>
          <w:i w:val="1"/>
          <w:color w:val="333333"/>
          <w:sz w:val="24"/>
          <w:szCs w:val="24"/>
          <w:rtl w:val="0"/>
        </w:rPr>
        <w:t xml:space="preserve">Neural Computation</w:t>
      </w:r>
      <w:r w:rsidDel="00000000" w:rsidR="00000000" w:rsidRPr="00000000">
        <w:rPr>
          <w:rFonts w:ascii="Times New Roman" w:cs="Times New Roman" w:eastAsia="Times New Roman" w:hAnsi="Times New Roman"/>
          <w:color w:val="333333"/>
          <w:sz w:val="24"/>
          <w:szCs w:val="24"/>
          <w:rtl w:val="0"/>
        </w:rPr>
        <w:t xml:space="preserve"> 29, 9 (August 2017), 2352–2449. DOI:http://dx.doi.org/10.1162/neco_a_00990</w:t>
      </w:r>
    </w:p>
    <w:p w:rsidR="00000000" w:rsidDel="00000000" w:rsidP="00000000" w:rsidRDefault="00000000" w:rsidRPr="00000000" w14:paraId="00000020">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Adrian Rosebrock. 2017. Image classification with Keras and deep learning. (February 2017). Retrieved December 22, 2019 from https://www.pyimagesearch.com/2017/12/11/image-classification-with-keras-and-deep-learning/</w:t>
      </w:r>
    </w:p>
    <w:p w:rsidR="00000000" w:rsidDel="00000000" w:rsidP="00000000" w:rsidRDefault="00000000" w:rsidRPr="00000000" w14:paraId="00000021">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Changjing Shang and Qiang Shen. 2002. Rough Feature Selection For Neural Network Based Image Classification. </w:t>
      </w:r>
      <w:r w:rsidDel="00000000" w:rsidR="00000000" w:rsidRPr="00000000">
        <w:rPr>
          <w:rFonts w:ascii="Times New Roman" w:cs="Times New Roman" w:eastAsia="Times New Roman" w:hAnsi="Times New Roman"/>
          <w:i w:val="1"/>
          <w:color w:val="333333"/>
          <w:sz w:val="24"/>
          <w:szCs w:val="24"/>
          <w:rtl w:val="0"/>
        </w:rPr>
        <w:t xml:space="preserve">International Journal of Image and Graphics</w:t>
      </w:r>
      <w:r w:rsidDel="00000000" w:rsidR="00000000" w:rsidRPr="00000000">
        <w:rPr>
          <w:rFonts w:ascii="Times New Roman" w:cs="Times New Roman" w:eastAsia="Times New Roman" w:hAnsi="Times New Roman"/>
          <w:color w:val="333333"/>
          <w:sz w:val="24"/>
          <w:szCs w:val="24"/>
          <w:rtl w:val="0"/>
        </w:rPr>
        <w:t xml:space="preserve"> 02, 04 (March 2002), 541–555. DOI:http://dx.doi.org/10.1142/s0219467802000792</w:t>
      </w:r>
    </w:p>
    <w:p w:rsidR="00000000" w:rsidDel="00000000" w:rsidP="00000000" w:rsidRDefault="00000000" w:rsidRPr="00000000" w14:paraId="00000022">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 Wang, D. Zhang, Y. Li, R. Zhang, and L. Lin. 2017. Cost-Effective Active Learning for Deep Image Classification. (January 2017). Retrieved December 22, 2019 from https://arxiv.org/pdf/1701.03551.pdf</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Links to references  </w:t>
      </w:r>
    </w:p>
    <w:p w:rsidR="00000000" w:rsidDel="00000000" w:rsidP="00000000" w:rsidRDefault="00000000" w:rsidRPr="00000000" w14:paraId="00000032">
      <w:pPr>
        <w:rPr/>
      </w:pPr>
      <w:r w:rsidDel="00000000" w:rsidR="00000000" w:rsidRPr="00000000">
        <w:rPr>
          <w:rtl w:val="0"/>
        </w:rPr>
        <w:t xml:space="preserve">Katie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Gemma Ventura, George H. Mitri, Gemma Ventura,</w:t>
      </w:r>
    </w:p>
    <w:p w:rsidR="00000000" w:rsidDel="00000000" w:rsidP="00000000" w:rsidRDefault="00000000" w:rsidRPr="00000000" w14:paraId="00000035">
      <w:pPr>
        <w:rPr/>
      </w:pPr>
      <w:r w:rsidDel="00000000" w:rsidR="00000000" w:rsidRPr="00000000">
        <w:rPr>
          <w:rtl w:val="0"/>
        </w:rPr>
        <w:t xml:space="preserve">Object-Based image classification for burned area mapping of Creus Cape, Spain, using NOAA-AVHRR imagery Retrieved December 20th 2019</w:t>
      </w:r>
    </w:p>
    <w:p w:rsidR="00000000" w:rsidDel="00000000" w:rsidP="00000000" w:rsidRDefault="00000000" w:rsidRPr="00000000" w14:paraId="00000036">
      <w:pPr>
        <w:rPr>
          <w:color w:val="1155cc"/>
          <w:u w:val="single"/>
        </w:rPr>
      </w:pPr>
      <w:hyperlink r:id="rId7">
        <w:r w:rsidDel="00000000" w:rsidR="00000000" w:rsidRPr="00000000">
          <w:rPr>
            <w:color w:val="1155cc"/>
            <w:u w:val="single"/>
            <w:rtl w:val="0"/>
          </w:rPr>
          <w:t xml:space="preserve">http://citeseerx.ist.psu.edu/viewdoc/download?doi=10.1.1.130.5752&amp;rep=rep1&amp;type=pdf</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Brian L. Decost, Elizabeth A. Holm. 2015 </w:t>
      </w:r>
    </w:p>
    <w:p w:rsidR="00000000" w:rsidDel="00000000" w:rsidP="00000000" w:rsidRDefault="00000000" w:rsidRPr="00000000" w14:paraId="0000003A">
      <w:pPr>
        <w:rPr/>
      </w:pPr>
      <w:r w:rsidDel="00000000" w:rsidR="00000000" w:rsidRPr="00000000">
        <w:rPr>
          <w:rtl w:val="0"/>
        </w:rPr>
        <w:t xml:space="preserve">A computer vision approach for automated analysis and classification of micostructual image data. Vol. 110 Page 126-133</w:t>
      </w:r>
    </w:p>
    <w:p w:rsidR="00000000" w:rsidDel="00000000" w:rsidP="00000000" w:rsidRDefault="00000000" w:rsidRPr="00000000" w14:paraId="0000003B">
      <w:pPr>
        <w:rPr>
          <w:color w:val="1155cc"/>
          <w:u w:val="single"/>
        </w:rPr>
      </w:pPr>
      <w:hyperlink r:id="rId8">
        <w:r w:rsidDel="00000000" w:rsidR="00000000" w:rsidRPr="00000000">
          <w:rPr>
            <w:color w:val="1155cc"/>
            <w:u w:val="single"/>
            <w:rtl w:val="0"/>
          </w:rPr>
          <w:t xml:space="preserve">https://www.sciencedirect.com/science/article/pii/S0927025615005066</w:t>
        </w:r>
      </w:hyperlink>
      <w:r w:rsidDel="00000000" w:rsidR="00000000" w:rsidRPr="00000000">
        <w:rPr>
          <w:rtl w:val="0"/>
        </w:rPr>
      </w:r>
    </w:p>
    <w:p w:rsidR="00000000" w:rsidDel="00000000" w:rsidP="00000000" w:rsidRDefault="00000000" w:rsidRPr="00000000" w14:paraId="0000003C">
      <w:pPr>
        <w:rPr>
          <w:color w:val="1155cc"/>
          <w:u w:val="single"/>
        </w:rPr>
      </w:pPr>
      <w:r w:rsidDel="00000000" w:rsidR="00000000" w:rsidRPr="00000000">
        <w:rPr>
          <w:rtl w:val="0"/>
        </w:rPr>
      </w:r>
    </w:p>
    <w:p w:rsidR="00000000" w:rsidDel="00000000" w:rsidP="00000000" w:rsidRDefault="00000000" w:rsidRPr="00000000" w14:paraId="0000003D">
      <w:pPr>
        <w:rPr>
          <w:color w:val="1155cc"/>
          <w:u w:val="single"/>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03F">
      <w:pPr>
        <w:rPr>
          <w:color w:val="1155cc"/>
          <w:u w:val="single"/>
        </w:rPr>
      </w:pPr>
      <w:hyperlink r:id="rId9">
        <w:r w:rsidDel="00000000" w:rsidR="00000000" w:rsidRPr="00000000">
          <w:rPr>
            <w:color w:val="1155cc"/>
            <w:u w:val="single"/>
            <w:rtl w:val="0"/>
          </w:rPr>
          <w:t xml:space="preserve">https://www.hindawi.com/journals/js/2015/258619/</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color w:val="1155cc"/>
          <w:u w:val="single"/>
        </w:rPr>
      </w:pPr>
      <w:hyperlink r:id="rId10">
        <w:r w:rsidDel="00000000" w:rsidR="00000000" w:rsidRPr="00000000">
          <w:rPr>
            <w:color w:val="1155cc"/>
            <w:u w:val="single"/>
            <w:rtl w:val="0"/>
          </w:rPr>
          <w:t xml:space="preserve">https://www.tandfonline.com/doi/full/10.1080/01431160600746456</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color w:val="1155cc"/>
          <w:u w:val="single"/>
        </w:rPr>
      </w:pPr>
      <w:hyperlink r:id="rId11">
        <w:r w:rsidDel="00000000" w:rsidR="00000000" w:rsidRPr="00000000">
          <w:rPr>
            <w:color w:val="1155cc"/>
            <w:u w:val="single"/>
            <w:rtl w:val="0"/>
          </w:rPr>
          <w:t xml:space="preserve">https://arxiv.org/pdf/1701.03551.pdf</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color w:val="1155cc"/>
          <w:u w:val="single"/>
        </w:rPr>
      </w:pPr>
      <w:hyperlink r:id="rId12">
        <w:r w:rsidDel="00000000" w:rsidR="00000000" w:rsidRPr="00000000">
          <w:rPr>
            <w:color w:val="1155cc"/>
            <w:u w:val="single"/>
            <w:rtl w:val="0"/>
          </w:rPr>
          <w:t xml:space="preserve">https://www.umbc.edu/rssipl/people/aplaza/Papers/Journals/2015.JSTARS.BigData.pdf</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color w:val="1155cc"/>
          <w:u w:val="single"/>
        </w:rPr>
      </w:pPr>
      <w:hyperlink r:id="rId13">
        <w:r w:rsidDel="00000000" w:rsidR="00000000" w:rsidRPr="00000000">
          <w:rPr>
            <w:color w:val="1155cc"/>
            <w:u w:val="single"/>
            <w:rtl w:val="0"/>
          </w:rPr>
          <w:t xml:space="preserve">https://www.jstage.jst.go.jp/article/dsj/6/0/6_0_S172/_pdf</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color w:val="1155cc"/>
          <w:u w:val="single"/>
        </w:rPr>
      </w:pPr>
      <w:hyperlink r:id="rId14">
        <w:r w:rsidDel="00000000" w:rsidR="00000000" w:rsidRPr="00000000">
          <w:rPr>
            <w:color w:val="1155cc"/>
            <w:u w:val="single"/>
            <w:rtl w:val="0"/>
          </w:rPr>
          <w:t xml:space="preserve">https://www.mitpressjournals.org/doi/full/10.1162/neco_a_00990</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color w:val="1155cc"/>
          <w:sz w:val="14"/>
          <w:szCs w:val="14"/>
          <w:u w:val="single"/>
        </w:rPr>
      </w:pPr>
      <w:hyperlink r:id="rId15">
        <w:r w:rsidDel="00000000" w:rsidR="00000000" w:rsidRPr="00000000">
          <w:rPr>
            <w:color w:val="1155cc"/>
            <w:sz w:val="14"/>
            <w:szCs w:val="14"/>
            <w:u w:val="single"/>
            <w:rtl w:val="0"/>
          </w:rPr>
          <w:t xml:space="preserve">https://www.spiedigitallibrary.org/conference-proceedings-of-spie</w:t>
        </w:r>
      </w:hyperlink>
      <w:r w:rsidDel="00000000" w:rsidR="00000000" w:rsidRPr="00000000">
        <w:rPr>
          <w:rtl w:val="0"/>
        </w:rPr>
      </w:r>
    </w:p>
    <w:p w:rsidR="00000000" w:rsidDel="00000000" w:rsidP="00000000" w:rsidRDefault="00000000" w:rsidRPr="00000000" w14:paraId="0000004C">
      <w:pPr>
        <w:rPr>
          <w:sz w:val="14"/>
          <w:szCs w:val="14"/>
        </w:rPr>
      </w:pPr>
      <w:r w:rsidDel="00000000" w:rsidR="00000000" w:rsidRPr="00000000">
        <w:rPr>
          <w:sz w:val="14"/>
          <w:szCs w:val="14"/>
          <w:rtl w:val="0"/>
        </w:rPr>
        <w:t xml:space="preserve"> </w:t>
      </w:r>
    </w:p>
    <w:p w:rsidR="00000000" w:rsidDel="00000000" w:rsidP="00000000" w:rsidRDefault="00000000" w:rsidRPr="00000000" w14:paraId="0000004D">
      <w:pPr>
        <w:rPr/>
      </w:pPr>
      <w:hyperlink r:id="rId16">
        <w:r w:rsidDel="00000000" w:rsidR="00000000" w:rsidRPr="00000000">
          <w:rPr>
            <w:color w:val="1155cc"/>
            <w:u w:val="single"/>
            <w:rtl w:val="0"/>
          </w:rPr>
          <w:t xml:space="preserve">http://www.inf.ed.ac.uk/publications/online/0200.pdf</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Gregory Link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7">
        <w:r w:rsidDel="00000000" w:rsidR="00000000" w:rsidRPr="00000000">
          <w:rPr>
            <w:color w:val="1155cc"/>
            <w:u w:val="single"/>
            <w:rtl w:val="0"/>
          </w:rPr>
          <w:t xml:space="preserve">https://towardsdatascience.com/wtf-is-image-classification-8e78a8235acb</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8">
        <w:r w:rsidDel="00000000" w:rsidR="00000000" w:rsidRPr="00000000">
          <w:rPr>
            <w:color w:val="1874a4"/>
            <w:sz w:val="20"/>
            <w:szCs w:val="20"/>
            <w:highlight w:val="white"/>
            <w:u w:val="single"/>
            <w:rtl w:val="0"/>
          </w:rPr>
          <w:t xml:space="preserve">https://www.pyimagesearch.com/2017/12/11/image-classification-with-keras-and-deep-learning/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Abstract (150 Words)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As a requirement of our course we are to present the state of a current topic chosen by our group. We have decided to showcase the topic of Image Classification Models. Within this paper, we will discover the importance Image Classification Models have within the data science community and the new possibilities Image Classification is able to provide in the future. Our intent is to also see how Image Classification Models have affected several industries within the world.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ind w:firstLine="720"/>
        <w:rPr>
          <w:b w:val="1"/>
        </w:rPr>
      </w:pPr>
      <w:r w:rsidDel="00000000" w:rsidR="00000000" w:rsidRPr="00000000">
        <w:rPr>
          <w:rtl w:val="0"/>
        </w:rPr>
        <w:t xml:space="preserve">As part of our presentation, we will examine various security issues and related concerns that are connected to the relatively new field of Image Classification Models.  Typical of up and coming technological developments, along with the many benefits that are already being experienced through the use of Image Classification techniques, many people have begun to uncover some of the unethical uses of these technologies.  Our efforts will describe the various pros and cons connected to the development of this innovative process.</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ny D" w:id="0" w:date="2019-12-22T16:24:14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are now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701.03551.pdf" TargetMode="External"/><Relationship Id="rId10" Type="http://schemas.openxmlformats.org/officeDocument/2006/relationships/hyperlink" Target="https://www.tandfonline.com/doi/full/10.1080/01431160600746456" TargetMode="External"/><Relationship Id="rId13" Type="http://schemas.openxmlformats.org/officeDocument/2006/relationships/hyperlink" Target="https://www.jstage.jst.go.jp/article/dsj/6/0/6_0_S172/_pdf" TargetMode="External"/><Relationship Id="rId12" Type="http://schemas.openxmlformats.org/officeDocument/2006/relationships/hyperlink" Target="https://www.umbc.edu/rssipl/people/aplaza/Papers/Journals/2015.JSTARS.BigData.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hindawi.com/journals/js/2015/258619/" TargetMode="External"/><Relationship Id="rId15" Type="http://schemas.openxmlformats.org/officeDocument/2006/relationships/hyperlink" Target="https://www.spiedigitallibrary.org/conference-proceedings-of-spie" TargetMode="External"/><Relationship Id="rId14" Type="http://schemas.openxmlformats.org/officeDocument/2006/relationships/hyperlink" Target="https://www.mitpressjournals.org/doi/full/10.1162/neco_a_00990" TargetMode="External"/><Relationship Id="rId17" Type="http://schemas.openxmlformats.org/officeDocument/2006/relationships/hyperlink" Target="https://towardsdatascience.com/wtf-is-image-classification-8e78a8235acb" TargetMode="External"/><Relationship Id="rId16" Type="http://schemas.openxmlformats.org/officeDocument/2006/relationships/hyperlink" Target="http://www.inf.ed.ac.uk/publications/online/0200.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pyimagesearch.com/2017/12/11/image-classification-with-keras-and-deep-learning/" TargetMode="External"/><Relationship Id="rId7" Type="http://schemas.openxmlformats.org/officeDocument/2006/relationships/hyperlink" Target="http://citeseerx.ist.psu.edu/viewdoc/download?doi=10.1.1.130.5752&amp;rep=rep1&amp;type=pdf" TargetMode="External"/><Relationship Id="rId8" Type="http://schemas.openxmlformats.org/officeDocument/2006/relationships/hyperlink" Target="https://www.sciencedirect.com/science/article/pii/S0927025615005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