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493" w:rsidRPr="004B45E7" w:rsidRDefault="00651E63" w:rsidP="00651E63">
      <w:pPr>
        <w:jc w:val="center"/>
        <w:rPr>
          <w:sz w:val="40"/>
        </w:rPr>
      </w:pPr>
      <w:r w:rsidRPr="004B45E7">
        <w:rPr>
          <w:sz w:val="40"/>
        </w:rPr>
        <w:t>Seminar3_report</w:t>
      </w:r>
    </w:p>
    <w:p w:rsidR="00651E63" w:rsidRPr="004B45E7" w:rsidRDefault="00651E63" w:rsidP="00651E63">
      <w:pPr>
        <w:pStyle w:val="a7"/>
        <w:numPr>
          <w:ilvl w:val="0"/>
          <w:numId w:val="1"/>
        </w:numPr>
        <w:ind w:firstLineChars="0"/>
        <w:rPr>
          <w:color w:val="FF0000"/>
        </w:rPr>
      </w:pPr>
      <w:bookmarkStart w:id="0" w:name="_GoBack"/>
      <w:bookmarkEnd w:id="0"/>
      <w:r w:rsidRPr="004B45E7">
        <w:rPr>
          <w:color w:val="FF0000"/>
        </w:rPr>
        <w:t xml:space="preserve">Build up </w:t>
      </w:r>
      <w:r w:rsidRPr="004B45E7">
        <w:rPr>
          <w:b/>
          <w:i/>
          <w:color w:val="FF0000"/>
        </w:rPr>
        <w:t>Series connection of 2 single-phase VSIs</w:t>
      </w:r>
      <w:r w:rsidRPr="004B45E7">
        <w:rPr>
          <w:color w:val="FF0000"/>
        </w:rPr>
        <w:t xml:space="preserve"> with </w:t>
      </w:r>
      <w:r w:rsidRPr="004B45E7">
        <w:rPr>
          <w:b/>
          <w:color w:val="FF0000"/>
        </w:rPr>
        <w:t>single</w:t>
      </w:r>
      <w:r w:rsidRPr="004B45E7">
        <w:rPr>
          <w:rFonts w:hint="eastAsia"/>
          <w:b/>
          <w:color w:val="FF0000"/>
        </w:rPr>
        <w:t>-</w:t>
      </w:r>
      <w:r w:rsidRPr="004B45E7">
        <w:rPr>
          <w:b/>
          <w:color w:val="FF0000"/>
        </w:rPr>
        <w:t>phase half</w:t>
      </w:r>
      <w:r w:rsidRPr="004B45E7">
        <w:rPr>
          <w:rFonts w:hint="eastAsia"/>
          <w:b/>
          <w:color w:val="FF0000"/>
        </w:rPr>
        <w:t>-</w:t>
      </w:r>
      <w:r w:rsidRPr="004B45E7">
        <w:rPr>
          <w:b/>
          <w:color w:val="FF0000"/>
        </w:rPr>
        <w:t>bridge inverter</w:t>
      </w:r>
      <w:r w:rsidRPr="004B45E7">
        <w:rPr>
          <w:color w:val="FF0000"/>
        </w:rPr>
        <w:t xml:space="preserve"> </w:t>
      </w:r>
      <w:r w:rsidRPr="004B45E7">
        <w:rPr>
          <w:b/>
          <w:color w:val="FF0000"/>
        </w:rPr>
        <w:t>OR</w:t>
      </w:r>
      <w:r w:rsidRPr="004B45E7">
        <w:rPr>
          <w:color w:val="FF0000"/>
        </w:rPr>
        <w:t xml:space="preserve"> </w:t>
      </w:r>
      <w:r w:rsidRPr="004B45E7">
        <w:rPr>
          <w:b/>
          <w:color w:val="FF0000"/>
        </w:rPr>
        <w:t>single</w:t>
      </w:r>
      <w:r w:rsidRPr="004B45E7">
        <w:rPr>
          <w:rFonts w:hint="eastAsia"/>
          <w:b/>
          <w:color w:val="FF0000"/>
        </w:rPr>
        <w:t>-</w:t>
      </w:r>
      <w:r w:rsidRPr="004B45E7">
        <w:rPr>
          <w:b/>
          <w:color w:val="FF0000"/>
        </w:rPr>
        <w:t>phase full</w:t>
      </w:r>
      <w:r w:rsidRPr="004B45E7">
        <w:rPr>
          <w:rFonts w:hint="eastAsia"/>
          <w:b/>
          <w:color w:val="FF0000"/>
        </w:rPr>
        <w:t>-</w:t>
      </w:r>
      <w:r w:rsidRPr="004B45E7">
        <w:rPr>
          <w:b/>
          <w:color w:val="FF0000"/>
        </w:rPr>
        <w:t>bridge inverter</w:t>
      </w:r>
      <w:r w:rsidRPr="004B45E7">
        <w:rPr>
          <w:color w:val="FF0000"/>
        </w:rPr>
        <w:t xml:space="preserve"> in simulation. </w:t>
      </w:r>
    </w:p>
    <w:p w:rsidR="00651E63" w:rsidRPr="004B45E7" w:rsidRDefault="00651E63" w:rsidP="00651E63">
      <w:pPr>
        <w:rPr>
          <w:color w:val="FF0000"/>
        </w:rPr>
      </w:pPr>
    </w:p>
    <w:p w:rsidR="00651E63" w:rsidRPr="004B45E7" w:rsidRDefault="00651E63" w:rsidP="00651E63">
      <w:pPr>
        <w:pStyle w:val="a7"/>
        <w:ind w:left="360" w:firstLineChars="0" w:firstLine="0"/>
        <w:jc w:val="center"/>
        <w:rPr>
          <w:color w:val="FF0000"/>
        </w:rPr>
      </w:pPr>
      <w:r w:rsidRPr="004B45E7">
        <w:rPr>
          <w:noProof/>
          <w:color w:val="FF0000"/>
        </w:rPr>
        <w:drawing>
          <wp:inline distT="0" distB="0" distL="0" distR="0" wp14:anchorId="0BDB0C28" wp14:editId="6D6E0E01">
            <wp:extent cx="2160000" cy="13173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31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E63" w:rsidRPr="004B45E7" w:rsidRDefault="00651E63" w:rsidP="00651E63">
      <w:pPr>
        <w:pStyle w:val="a7"/>
        <w:ind w:left="360" w:firstLineChars="0" w:firstLine="0"/>
        <w:jc w:val="center"/>
        <w:rPr>
          <w:color w:val="FF0000"/>
        </w:rPr>
      </w:pPr>
      <w:r w:rsidRPr="004B45E7">
        <w:rPr>
          <w:color w:val="FF0000"/>
        </w:rPr>
        <w:t>Fig.1 Series connection of 2 single-phase VSIs with single</w:t>
      </w:r>
      <w:r w:rsidRPr="004B45E7">
        <w:rPr>
          <w:rFonts w:hint="eastAsia"/>
          <w:color w:val="FF0000"/>
        </w:rPr>
        <w:t>-</w:t>
      </w:r>
      <w:r w:rsidRPr="004B45E7">
        <w:rPr>
          <w:color w:val="FF0000"/>
        </w:rPr>
        <w:t>phase full-bridge inverter</w:t>
      </w:r>
    </w:p>
    <w:p w:rsidR="00651E63" w:rsidRDefault="00651E63" w:rsidP="00651E63">
      <w:pPr>
        <w:pStyle w:val="a7"/>
        <w:numPr>
          <w:ilvl w:val="0"/>
          <w:numId w:val="2"/>
        </w:numPr>
        <w:ind w:firstLineChars="0"/>
        <w:rPr>
          <w:color w:val="FF0000"/>
        </w:rPr>
      </w:pPr>
      <w:r w:rsidRPr="004B45E7">
        <w:rPr>
          <w:color w:val="FF0000"/>
        </w:rPr>
        <w:t>Observe the single inverter’s time sequence waveform and input/output voltage relationships</w:t>
      </w:r>
    </w:p>
    <w:p w:rsidR="0083212F" w:rsidRPr="0083212F" w:rsidRDefault="0083212F" w:rsidP="0083212F">
      <w:pPr>
        <w:widowControl/>
        <w:ind w:left="360"/>
        <w:jc w:val="center"/>
        <w:rPr>
          <w:rFonts w:ascii="宋体" w:hAnsi="宋体" w:cs="宋体"/>
          <w:color w:val="auto"/>
          <w:kern w:val="0"/>
          <w:szCs w:val="24"/>
        </w:rPr>
      </w:pPr>
      <w:r w:rsidRPr="0083212F">
        <w:rPr>
          <w:noProof/>
        </w:rPr>
        <w:drawing>
          <wp:inline distT="0" distB="0" distL="0" distR="0">
            <wp:extent cx="4571559" cy="1796415"/>
            <wp:effectExtent l="0" t="0" r="635" b="0"/>
            <wp:docPr id="13" name="图片 13" descr="D:\浏览器下载\qq保存\857379340\Image\Group\Image1\9}C_@~S3J%@[{[C@M[BB8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浏览器下载\qq保存\857379340\Image\Group\Image1\9}C_@~S3J%@[{[C@M[BB8I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0" t="2414"/>
                    <a:stretch/>
                  </pic:blipFill>
                  <pic:spPr bwMode="auto">
                    <a:xfrm>
                      <a:off x="0" y="0"/>
                      <a:ext cx="4575577" cy="179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212F" w:rsidRPr="0083212F" w:rsidRDefault="0083212F" w:rsidP="0083212F">
      <w:pPr>
        <w:rPr>
          <w:color w:val="FF0000"/>
        </w:rPr>
      </w:pPr>
    </w:p>
    <w:p w:rsidR="003D40F9" w:rsidRPr="004B45E7" w:rsidRDefault="003D40F9" w:rsidP="003D40F9">
      <w:pPr>
        <w:ind w:left="360"/>
      </w:pPr>
      <w:r w:rsidRPr="004B45E7">
        <w:t>T</w:t>
      </w:r>
      <w:r w:rsidRPr="004B45E7">
        <w:rPr>
          <w:rFonts w:hint="eastAsia"/>
        </w:rPr>
        <w:t xml:space="preserve">hrough </w:t>
      </w:r>
      <w:r w:rsidRPr="004B45E7">
        <w:t xml:space="preserve">modeling and calculating, first of the trigger signal is like this: </w:t>
      </w:r>
    </w:p>
    <w:p w:rsidR="0078701A" w:rsidRPr="004B45E7" w:rsidRDefault="003D40F9" w:rsidP="0078701A">
      <w:pPr>
        <w:ind w:left="360"/>
      </w:pPr>
      <w:r w:rsidRPr="004B45E7">
        <w:rPr>
          <w:noProof/>
        </w:rPr>
        <w:drawing>
          <wp:inline distT="0" distB="0" distL="114300" distR="114300" wp14:anchorId="73F7AC0E" wp14:editId="7F908194">
            <wp:extent cx="5266690" cy="1277620"/>
            <wp:effectExtent l="0" t="0" r="1016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77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96EE4" w:rsidRPr="004B45E7" w:rsidRDefault="00696EE4" w:rsidP="00436397">
      <w:pPr>
        <w:ind w:firstLine="360"/>
      </w:pPr>
      <w:r w:rsidRPr="004B45E7">
        <w:t>T</w:t>
      </w:r>
      <w:r w:rsidRPr="004B45E7">
        <w:rPr>
          <w:rFonts w:hint="eastAsia"/>
        </w:rPr>
        <w:t xml:space="preserve">he </w:t>
      </w:r>
      <w:r w:rsidRPr="004B45E7">
        <w:t xml:space="preserve">upper one is signal of V1 and another is V3, Theoretically, the </w:t>
      </w:r>
      <w:r w:rsidRPr="004B45E7">
        <w:rPr>
          <w:position w:val="-28"/>
        </w:rPr>
        <w:object w:dxaOrig="24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pt;height:33pt" o:ole="">
            <v:imagedata r:id="rId10" o:title=""/>
          </v:shape>
          <o:OLEObject Type="Embed" ProgID="Equation.DSMT4" ShapeID="_x0000_i1025" DrawAspect="Content" ObjectID="_1649226932" r:id="rId11"/>
        </w:object>
      </w:r>
      <w:r w:rsidRPr="004B45E7">
        <w:t xml:space="preserve"> Consistent with the simulation.</w:t>
      </w:r>
    </w:p>
    <w:p w:rsidR="00DD68D9" w:rsidRPr="004B45E7" w:rsidRDefault="003D40F9" w:rsidP="00436397">
      <w:pPr>
        <w:ind w:firstLine="360"/>
      </w:pPr>
      <w:r w:rsidRPr="004B45E7">
        <w:t>A</w:t>
      </w:r>
      <w:r w:rsidRPr="004B45E7">
        <w:rPr>
          <w:rFonts w:hint="eastAsia"/>
        </w:rPr>
        <w:t xml:space="preserve">nd </w:t>
      </w:r>
      <w:r w:rsidRPr="004B45E7">
        <w:t>the single inverter’s time sequence waveform is like this: the upper waveform is the symbol of output voltage and under it is current.</w:t>
      </w:r>
    </w:p>
    <w:p w:rsidR="003D40F9" w:rsidRPr="004B45E7" w:rsidRDefault="003D40F9" w:rsidP="003D40F9">
      <w:pPr>
        <w:ind w:left="360"/>
      </w:pPr>
      <w:r w:rsidRPr="004B45E7">
        <w:rPr>
          <w:noProof/>
        </w:rPr>
        <w:lastRenderedPageBreak/>
        <w:drawing>
          <wp:inline distT="0" distB="0" distL="114300" distR="114300" wp14:anchorId="08621653" wp14:editId="35FF2B38">
            <wp:extent cx="5269230" cy="2529840"/>
            <wp:effectExtent l="0" t="0" r="7620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F0C15" w:rsidRPr="004B45E7" w:rsidRDefault="00CF0C15" w:rsidP="00CF0C15">
      <w:pPr>
        <w:ind w:left="360"/>
      </w:pPr>
    </w:p>
    <w:p w:rsidR="00651E63" w:rsidRPr="004B45E7" w:rsidRDefault="00651E63" w:rsidP="00651E63">
      <w:pPr>
        <w:pStyle w:val="a7"/>
        <w:numPr>
          <w:ilvl w:val="0"/>
          <w:numId w:val="2"/>
        </w:numPr>
        <w:ind w:firstLineChars="0"/>
        <w:rPr>
          <w:color w:val="FF0000"/>
        </w:rPr>
      </w:pPr>
      <w:r w:rsidRPr="004B45E7">
        <w:rPr>
          <w:color w:val="FF0000"/>
        </w:rPr>
        <w:t xml:space="preserve">Study the basic operating principle of </w:t>
      </w:r>
      <w:r w:rsidRPr="004B45E7">
        <w:rPr>
          <w:b/>
          <w:i/>
          <w:color w:val="FF0000"/>
        </w:rPr>
        <w:t>Series Connection of Multiple Single-phase VSIs</w:t>
      </w:r>
    </w:p>
    <w:p w:rsidR="00696EE4" w:rsidRPr="004B45E7" w:rsidRDefault="00696EE4" w:rsidP="00436397">
      <w:pPr>
        <w:ind w:firstLine="360"/>
      </w:pPr>
      <w:r w:rsidRPr="004B45E7">
        <w:t xml:space="preserve">Supposed the external phase-shifting angle φ between inverters equal to 60°, another inverter’s waveform of output voltage is: </w:t>
      </w:r>
    </w:p>
    <w:p w:rsidR="00696EE4" w:rsidRPr="004B45E7" w:rsidRDefault="00696EE4" w:rsidP="00696EE4">
      <w:pPr>
        <w:ind w:left="360"/>
        <w:jc w:val="center"/>
      </w:pPr>
      <w:r w:rsidRPr="004B45E7">
        <w:rPr>
          <w:noProof/>
        </w:rPr>
        <w:drawing>
          <wp:inline distT="0" distB="0" distL="114300" distR="114300" wp14:anchorId="5D7C5E8D" wp14:editId="07441D65">
            <wp:extent cx="5269230" cy="2529840"/>
            <wp:effectExtent l="0" t="0" r="7620" b="381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96EE4" w:rsidRPr="004B45E7" w:rsidRDefault="00696EE4" w:rsidP="00436397">
      <w:pPr>
        <w:ind w:firstLine="360"/>
      </w:pPr>
      <w:r w:rsidRPr="004B45E7">
        <w:t xml:space="preserve">Two single-phase VSIs </w:t>
      </w:r>
      <w:r w:rsidR="007433A0" w:rsidRPr="004B45E7">
        <w:t xml:space="preserve">connected by </w:t>
      </w:r>
      <w:r w:rsidRPr="004B45E7">
        <w:t xml:space="preserve">series connection of multiple </w:t>
      </w:r>
      <w:r w:rsidR="007433A0" w:rsidRPr="004B45E7">
        <w:t>and two output voltage both are square waves with conduction angle equaling to 150°.</w:t>
      </w:r>
    </w:p>
    <w:p w:rsidR="00696EE4" w:rsidRPr="004B45E7" w:rsidRDefault="00696EE4" w:rsidP="00436397">
      <w:pPr>
        <w:ind w:firstLine="360"/>
      </w:pPr>
      <w:r w:rsidRPr="004B45E7">
        <w:t>S</w:t>
      </w:r>
      <w:r w:rsidRPr="004B45E7">
        <w:rPr>
          <w:rFonts w:hint="eastAsia"/>
        </w:rPr>
        <w:t xml:space="preserve">o </w:t>
      </w:r>
      <w:r w:rsidRPr="004B45E7">
        <w:t>we can get the final waveform of output voltage on secondary side:</w:t>
      </w:r>
      <w:r w:rsidRPr="004B45E7">
        <w:rPr>
          <w:rFonts w:hint="eastAsia"/>
        </w:rPr>
        <w:t xml:space="preserve">　</w:t>
      </w:r>
    </w:p>
    <w:p w:rsidR="003D40F9" w:rsidRPr="004B45E7" w:rsidRDefault="00696EE4" w:rsidP="00696EE4">
      <w:pPr>
        <w:pStyle w:val="a7"/>
        <w:ind w:firstLine="480"/>
        <w:jc w:val="center"/>
      </w:pPr>
      <w:r w:rsidRPr="004B45E7">
        <w:rPr>
          <w:noProof/>
        </w:rPr>
        <w:lastRenderedPageBreak/>
        <w:drawing>
          <wp:inline distT="0" distB="0" distL="114300" distR="114300" wp14:anchorId="19E67A9D" wp14:editId="39FA8AB7">
            <wp:extent cx="5269230" cy="2529840"/>
            <wp:effectExtent l="0" t="0" r="7620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D40F9" w:rsidRPr="004B45E7" w:rsidRDefault="007433A0" w:rsidP="00696EE4">
      <w:r w:rsidRPr="004B45E7">
        <w:tab/>
        <w:t>Theoretically,</w:t>
      </w:r>
      <w:r w:rsidR="00045994" w:rsidRPr="004B45E7">
        <w:t xml:space="preserve"> if the conduction angle equal to 120°, </w:t>
      </w:r>
      <w:r w:rsidRPr="004B45E7">
        <w:t xml:space="preserve"> because of phase-shifting equaling to 60°, The three harmonic of both two signals cancel each other so we’ve got </w:t>
      </w:r>
      <w:r w:rsidRPr="004B45E7">
        <w:rPr>
          <w:position w:val="-6"/>
        </w:rPr>
        <w:object w:dxaOrig="620" w:dyaOrig="279">
          <v:shape id="_x0000_i1026" type="#_x0000_t75" style="width:31pt;height:14pt" o:ole="">
            <v:imagedata r:id="rId15" o:title=""/>
          </v:shape>
          <o:OLEObject Type="Embed" ProgID="Equation.DSMT4" ShapeID="_x0000_i1026" DrawAspect="Content" ObjectID="_1649226933" r:id="rId16"/>
        </w:object>
      </w:r>
      <w:r w:rsidRPr="004B45E7">
        <w:t xml:space="preserve"> harmonic left.</w:t>
      </w:r>
    </w:p>
    <w:p w:rsidR="00651E63" w:rsidRPr="004B45E7" w:rsidRDefault="00651E63" w:rsidP="00651E63">
      <w:pPr>
        <w:pStyle w:val="a7"/>
        <w:numPr>
          <w:ilvl w:val="0"/>
          <w:numId w:val="2"/>
        </w:numPr>
        <w:ind w:firstLineChars="0"/>
        <w:rPr>
          <w:color w:val="FF0000"/>
        </w:rPr>
      </w:pPr>
      <w:r w:rsidRPr="004B45E7">
        <w:rPr>
          <w:color w:val="FF0000"/>
        </w:rPr>
        <w:t xml:space="preserve">Plot the curves characterizing the relationships between </w:t>
      </w:r>
      <w:r w:rsidRPr="004B45E7">
        <w:rPr>
          <w:b/>
          <w:color w:val="FF0000"/>
        </w:rPr>
        <w:t>phase-shifting angle</w:t>
      </w:r>
      <w:r w:rsidRPr="004B45E7">
        <w:rPr>
          <w:color w:val="FF0000"/>
        </w:rPr>
        <w:t xml:space="preserve"> and:</w:t>
      </w:r>
    </w:p>
    <w:p w:rsidR="00651E63" w:rsidRPr="004B45E7" w:rsidRDefault="00651E63" w:rsidP="00651E63">
      <w:pPr>
        <w:pStyle w:val="a7"/>
        <w:numPr>
          <w:ilvl w:val="1"/>
          <w:numId w:val="3"/>
        </w:numPr>
        <w:ind w:firstLineChars="0"/>
      </w:pPr>
      <w:r w:rsidRPr="004B45E7">
        <w:t>RMS value of the fundamental component in output voltage</w:t>
      </w:r>
    </w:p>
    <w:p w:rsidR="00CF0C15" w:rsidRPr="004B45E7" w:rsidRDefault="00F103BE" w:rsidP="003E1A49">
      <w:pPr>
        <w:jc w:val="center"/>
      </w:pPr>
      <w:r w:rsidRPr="004B45E7">
        <w:rPr>
          <w:rFonts w:hint="eastAsia"/>
          <w:noProof/>
        </w:rPr>
        <w:drawing>
          <wp:inline distT="0" distB="0" distL="0" distR="0" wp14:anchorId="66E88AEF" wp14:editId="0226CF97">
            <wp:extent cx="5274310" cy="24339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397" w:rsidRPr="004B45E7" w:rsidRDefault="00436397" w:rsidP="00436397">
      <w:pPr>
        <w:ind w:firstLine="420"/>
        <w:jc w:val="left"/>
        <w:rPr>
          <w:szCs w:val="24"/>
        </w:rPr>
      </w:pPr>
      <w:r w:rsidRPr="004B45E7">
        <w:rPr>
          <w:szCs w:val="24"/>
        </w:rPr>
        <w:t xml:space="preserve">When the external phase-shifting angle φ between inverters is 0, RMS value of the fundamental component in output voltage should be </w:t>
      </w:r>
      <m:oMath>
        <m:r>
          <m:rPr>
            <m:sty m:val="p"/>
          </m:rPr>
          <w:rPr>
            <w:rFonts w:ascii="Cambria Math" w:hAnsi="Cambria Math"/>
            <w:szCs w:val="24"/>
          </w:rPr>
          <m:t>2×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</w:rPr>
              <m:t>π</m:t>
            </m:r>
          </m:den>
        </m:f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=720V</m:t>
        </m:r>
      </m:oMath>
      <w:r w:rsidRPr="004B45E7">
        <w:rPr>
          <w:szCs w:val="24"/>
        </w:rPr>
        <w:t xml:space="preserve"> in theoretical caculation. The conduction angle turns to 0 with the increase of the external phase-shifting angle φ, so this will cause the decrease of the fundamental component in output voltage, this is consistent with the changes in the image.</w:t>
      </w:r>
    </w:p>
    <w:p w:rsidR="00436397" w:rsidRPr="004B45E7" w:rsidRDefault="00436397" w:rsidP="003E1A49">
      <w:pPr>
        <w:jc w:val="center"/>
      </w:pPr>
    </w:p>
    <w:p w:rsidR="00651E63" w:rsidRPr="004B45E7" w:rsidRDefault="00651E63" w:rsidP="00651E63">
      <w:pPr>
        <w:pStyle w:val="a7"/>
        <w:numPr>
          <w:ilvl w:val="1"/>
          <w:numId w:val="3"/>
        </w:numPr>
        <w:ind w:firstLineChars="0"/>
      </w:pPr>
      <w:r w:rsidRPr="004B45E7">
        <w:t>output voltage THD</w:t>
      </w:r>
    </w:p>
    <w:p w:rsidR="00CF0C15" w:rsidRPr="004B45E7" w:rsidRDefault="00F103BE" w:rsidP="00CF0C15">
      <w:r w:rsidRPr="004B45E7">
        <w:rPr>
          <w:noProof/>
        </w:rPr>
        <w:lastRenderedPageBreak/>
        <w:drawing>
          <wp:inline distT="0" distB="0" distL="0" distR="0" wp14:anchorId="4A93F701" wp14:editId="2977C3D2">
            <wp:extent cx="5274310" cy="23901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397" w:rsidRPr="004B45E7" w:rsidRDefault="00436397" w:rsidP="00436397">
      <w:pPr>
        <w:ind w:firstLine="420"/>
        <w:rPr>
          <w:szCs w:val="24"/>
        </w:rPr>
      </w:pPr>
      <w:r w:rsidRPr="004B45E7">
        <w:rPr>
          <w:szCs w:val="24"/>
        </w:rPr>
        <w:t>When the external phase-shifting angle φ between inverters is 60°, 3k(k=1,2,3…) harmonics can be eliminated by superposition, so the harmonic component is the smallest at this angle, and the THD reaches the minimum at 60°. When approaching</w:t>
      </w:r>
      <w:r w:rsidRPr="004B45E7">
        <w:rPr>
          <w:rFonts w:hint="eastAsia"/>
          <w:szCs w:val="24"/>
        </w:rPr>
        <w:t xml:space="preserve"> to </w:t>
      </w:r>
      <w:r w:rsidRPr="004B45E7">
        <w:rPr>
          <w:szCs w:val="24"/>
        </w:rPr>
        <w:t>180°, the THD approachs infinity due to the fundamental wave approaching to 0.</w:t>
      </w:r>
    </w:p>
    <w:p w:rsidR="00651E63" w:rsidRPr="004B45E7" w:rsidRDefault="00651E63" w:rsidP="003E1A49">
      <w:pPr>
        <w:pStyle w:val="a7"/>
        <w:numPr>
          <w:ilvl w:val="1"/>
          <w:numId w:val="3"/>
        </w:numPr>
        <w:ind w:firstLineChars="0"/>
      </w:pPr>
      <w:r w:rsidRPr="004B45E7">
        <w:t>3</w:t>
      </w:r>
      <w:r w:rsidRPr="004B45E7">
        <w:rPr>
          <w:vertAlign w:val="superscript"/>
        </w:rPr>
        <w:t>rd</w:t>
      </w:r>
      <w:r w:rsidRPr="004B45E7">
        <w:t xml:space="preserve"> 5</w:t>
      </w:r>
      <w:r w:rsidRPr="004B45E7">
        <w:rPr>
          <w:vertAlign w:val="superscript"/>
        </w:rPr>
        <w:t>th</w:t>
      </w:r>
      <w:r w:rsidRPr="004B45E7">
        <w:t xml:space="preserve"> 6</w:t>
      </w:r>
      <w:r w:rsidRPr="004B45E7">
        <w:rPr>
          <w:vertAlign w:val="superscript"/>
        </w:rPr>
        <w:t>th</w:t>
      </w:r>
      <w:r w:rsidRPr="004B45E7">
        <w:t xml:space="preserve"> 7</w:t>
      </w:r>
      <w:r w:rsidRPr="004B45E7">
        <w:rPr>
          <w:vertAlign w:val="superscript"/>
        </w:rPr>
        <w:t>th</w:t>
      </w:r>
      <w:r w:rsidRPr="004B45E7">
        <w:t xml:space="preserve"> and 9</w:t>
      </w:r>
      <w:r w:rsidRPr="004B45E7">
        <w:rPr>
          <w:vertAlign w:val="superscript"/>
        </w:rPr>
        <w:t>th</w:t>
      </w:r>
      <w:r w:rsidRPr="004B45E7">
        <w:t xml:space="preserve"> harmonics components</w:t>
      </w:r>
    </w:p>
    <w:p w:rsidR="003E1A49" w:rsidRPr="004B45E7" w:rsidRDefault="003E1A49" w:rsidP="003E1A49">
      <w:pPr>
        <w:rPr>
          <w:b/>
        </w:rPr>
      </w:pPr>
      <w:r w:rsidRPr="004B45E7">
        <w:rPr>
          <w:rFonts w:hint="eastAsia"/>
          <w:b/>
          <w:noProof/>
        </w:rPr>
        <w:drawing>
          <wp:inline distT="0" distB="0" distL="0" distR="0" wp14:anchorId="5DA3692F" wp14:editId="61072689">
            <wp:extent cx="5274310" cy="24558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0C5" w:rsidRPr="004B45E7" w:rsidRDefault="00DE60C5" w:rsidP="00DE60C5">
      <w:pPr>
        <w:ind w:firstLine="420"/>
        <w:rPr>
          <w:szCs w:val="24"/>
        </w:rPr>
      </w:pPr>
      <w:r w:rsidRPr="004B45E7">
        <w:rPr>
          <w:szCs w:val="24"/>
        </w:rPr>
        <w:t>When φ is 60° and 180°, the third harmonic stagger 180k degrees, so it will be eliminated to 0 by superposition.</w:t>
      </w:r>
    </w:p>
    <w:p w:rsidR="00DE60C5" w:rsidRPr="004B45E7" w:rsidRDefault="003E1A49" w:rsidP="003E1A49">
      <w:r w:rsidRPr="004B45E7">
        <w:rPr>
          <w:rFonts w:hint="eastAsia"/>
          <w:noProof/>
        </w:rPr>
        <w:lastRenderedPageBreak/>
        <w:drawing>
          <wp:inline distT="0" distB="0" distL="0" distR="0" wp14:anchorId="17801386" wp14:editId="2779A7D0">
            <wp:extent cx="5274310" cy="24726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0C5" w:rsidRPr="004B45E7" w:rsidRDefault="00DE60C5" w:rsidP="00DE60C5">
      <w:pPr>
        <w:ind w:firstLine="420"/>
        <w:rPr>
          <w:szCs w:val="24"/>
        </w:rPr>
      </w:pPr>
      <w:r w:rsidRPr="004B45E7">
        <w:rPr>
          <w:szCs w:val="24"/>
        </w:rPr>
        <w:t>When φ is 36°</w:t>
      </w:r>
      <w:r w:rsidRPr="004B45E7">
        <w:rPr>
          <w:szCs w:val="24"/>
        </w:rPr>
        <w:t>，</w:t>
      </w:r>
      <w:r w:rsidRPr="004B45E7">
        <w:rPr>
          <w:szCs w:val="24"/>
        </w:rPr>
        <w:t>108°and 180°, the fifth harmonic stagger 180k degrees, so it will be eliminated to 0 by superposition.</w:t>
      </w:r>
    </w:p>
    <w:p w:rsidR="003E1A49" w:rsidRPr="004B45E7" w:rsidRDefault="003E1A49" w:rsidP="003E1A49">
      <w:r w:rsidRPr="004B45E7">
        <w:rPr>
          <w:rFonts w:hint="eastAsia"/>
          <w:noProof/>
        </w:rPr>
        <w:drawing>
          <wp:inline distT="0" distB="0" distL="0" distR="0" wp14:anchorId="49C88BDC" wp14:editId="2DAA502A">
            <wp:extent cx="5274310" cy="25165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0C5" w:rsidRPr="004B45E7" w:rsidRDefault="00DE60C5" w:rsidP="00B50E1A">
      <w:pPr>
        <w:ind w:firstLine="420"/>
        <w:rPr>
          <w:szCs w:val="24"/>
        </w:rPr>
      </w:pPr>
      <w:r w:rsidRPr="004B45E7">
        <w:rPr>
          <w:szCs w:val="24"/>
        </w:rPr>
        <w:t>Even harmonic is very small and can be ignored</w:t>
      </w:r>
      <w:r w:rsidR="00B50E1A" w:rsidRPr="004B45E7">
        <w:rPr>
          <w:szCs w:val="24"/>
        </w:rPr>
        <w:t>.</w:t>
      </w:r>
    </w:p>
    <w:p w:rsidR="003E1A49" w:rsidRPr="004B45E7" w:rsidRDefault="003E1A49" w:rsidP="003E1A49">
      <w:r w:rsidRPr="004B45E7">
        <w:rPr>
          <w:rFonts w:hint="eastAsia"/>
          <w:noProof/>
        </w:rPr>
        <w:drawing>
          <wp:inline distT="0" distB="0" distL="0" distR="0" wp14:anchorId="4ACCEAA0" wp14:editId="3251EBB2">
            <wp:extent cx="5274310" cy="249513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E1A" w:rsidRPr="004B45E7" w:rsidRDefault="00B50E1A" w:rsidP="00B50E1A">
      <w:pPr>
        <w:ind w:firstLine="420"/>
        <w:jc w:val="left"/>
        <w:rPr>
          <w:szCs w:val="24"/>
        </w:rPr>
      </w:pPr>
      <w:r w:rsidRPr="004B45E7">
        <w:rPr>
          <w:szCs w:val="24"/>
        </w:rPr>
        <w:t>When φ is 25.7°</w:t>
      </w:r>
      <w:r w:rsidRPr="004B45E7">
        <w:rPr>
          <w:szCs w:val="24"/>
        </w:rPr>
        <w:t>，</w:t>
      </w:r>
      <w:r w:rsidRPr="004B45E7">
        <w:rPr>
          <w:szCs w:val="24"/>
        </w:rPr>
        <w:t>77.1°</w:t>
      </w:r>
      <w:r w:rsidRPr="004B45E7">
        <w:rPr>
          <w:szCs w:val="24"/>
        </w:rPr>
        <w:t>，</w:t>
      </w:r>
      <w:r w:rsidRPr="004B45E7">
        <w:rPr>
          <w:szCs w:val="24"/>
        </w:rPr>
        <w:t>128.6°</w:t>
      </w:r>
      <w:r w:rsidRPr="004B45E7">
        <w:rPr>
          <w:szCs w:val="24"/>
        </w:rPr>
        <w:t>，</w:t>
      </w:r>
      <w:r w:rsidRPr="004B45E7">
        <w:rPr>
          <w:szCs w:val="24"/>
        </w:rPr>
        <w:t>180°, the seventh harmonic stagger 180k degrees, so it will be eliminated to 0 by superposition.</w:t>
      </w:r>
    </w:p>
    <w:p w:rsidR="003E1A49" w:rsidRPr="004B45E7" w:rsidRDefault="003E1A49" w:rsidP="003E1A49"/>
    <w:p w:rsidR="003D40F9" w:rsidRPr="004B45E7" w:rsidRDefault="007049DC" w:rsidP="00651E63">
      <w:pPr>
        <w:jc w:val="left"/>
      </w:pPr>
      <w:r w:rsidRPr="004B45E7">
        <w:rPr>
          <w:rFonts w:hint="eastAsia"/>
          <w:noProof/>
        </w:rPr>
        <w:drawing>
          <wp:inline distT="0" distB="0" distL="0" distR="0" wp14:anchorId="5359ACE0" wp14:editId="3249F394">
            <wp:extent cx="5274310" cy="253873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E1A" w:rsidRPr="004B45E7" w:rsidRDefault="00B50E1A" w:rsidP="00B50E1A">
      <w:pPr>
        <w:ind w:firstLine="360"/>
        <w:rPr>
          <w:szCs w:val="24"/>
        </w:rPr>
      </w:pPr>
      <w:r w:rsidRPr="004B45E7">
        <w:rPr>
          <w:szCs w:val="24"/>
        </w:rPr>
        <w:t>When φ is 20°</w:t>
      </w:r>
      <w:r w:rsidRPr="004B45E7">
        <w:rPr>
          <w:szCs w:val="24"/>
        </w:rPr>
        <w:t>，</w:t>
      </w:r>
      <w:r w:rsidRPr="004B45E7">
        <w:rPr>
          <w:szCs w:val="24"/>
        </w:rPr>
        <w:t>60°</w:t>
      </w:r>
      <w:r w:rsidRPr="004B45E7">
        <w:rPr>
          <w:szCs w:val="24"/>
        </w:rPr>
        <w:t>，</w:t>
      </w:r>
      <w:r w:rsidRPr="004B45E7">
        <w:rPr>
          <w:szCs w:val="24"/>
        </w:rPr>
        <w:t>100°</w:t>
      </w:r>
      <w:r w:rsidRPr="004B45E7">
        <w:rPr>
          <w:szCs w:val="24"/>
        </w:rPr>
        <w:t>，</w:t>
      </w:r>
      <w:r w:rsidRPr="004B45E7">
        <w:rPr>
          <w:szCs w:val="24"/>
        </w:rPr>
        <w:t>140°</w:t>
      </w:r>
      <w:r w:rsidRPr="004B45E7">
        <w:rPr>
          <w:szCs w:val="24"/>
        </w:rPr>
        <w:t>，</w:t>
      </w:r>
      <w:r w:rsidRPr="004B45E7">
        <w:rPr>
          <w:szCs w:val="24"/>
        </w:rPr>
        <w:t>180°, the nineth harmonic stagger 180k degrees, so it will be eliminated to 0 by superposition.</w:t>
      </w:r>
    </w:p>
    <w:p w:rsidR="00ED2A88" w:rsidRPr="004B45E7" w:rsidRDefault="00ED2A88" w:rsidP="00ED2A88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4B45E7">
        <w:rPr>
          <w:color w:val="FF0000"/>
        </w:rPr>
        <w:t>For three-phase bridge inverter:</w:t>
      </w:r>
    </w:p>
    <w:p w:rsidR="00ED2A88" w:rsidRPr="004B45E7" w:rsidRDefault="00ED2A88" w:rsidP="00ED2A88">
      <w:pPr>
        <w:pStyle w:val="a7"/>
        <w:numPr>
          <w:ilvl w:val="0"/>
          <w:numId w:val="4"/>
        </w:numPr>
        <w:ind w:firstLineChars="0"/>
        <w:rPr>
          <w:color w:val="FF0000"/>
        </w:rPr>
      </w:pPr>
      <w:r w:rsidRPr="004B45E7">
        <w:rPr>
          <w:color w:val="FF0000"/>
        </w:rPr>
        <w:t>Analyze the voltage across power switch and the current flowing through it</w:t>
      </w:r>
    </w:p>
    <w:p w:rsidR="00367BFC" w:rsidRPr="004B45E7" w:rsidRDefault="0034566C" w:rsidP="0034566C">
      <w:pPr>
        <w:ind w:left="360"/>
        <w:jc w:val="center"/>
      </w:pPr>
      <w:r w:rsidRPr="004B45E7">
        <w:rPr>
          <w:noProof/>
        </w:rPr>
        <w:drawing>
          <wp:inline distT="0" distB="0" distL="0" distR="0" wp14:anchorId="1479E966" wp14:editId="7A8D7101">
            <wp:extent cx="5274310" cy="355981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66C" w:rsidRDefault="0034566C" w:rsidP="004B45E7">
      <w:pPr>
        <w:ind w:firstLine="360"/>
      </w:pPr>
      <w:r w:rsidRPr="004B45E7">
        <w:t>As a three-phase bridge inverter, it works in mode of “180° conduction” , two bridge arms are turned on in turns and the angle between two phase equal to 120°. So at every moment there are three arms on.</w:t>
      </w:r>
    </w:p>
    <w:p w:rsidR="0083212F" w:rsidRPr="0083212F" w:rsidRDefault="0083212F" w:rsidP="0083212F">
      <w:pPr>
        <w:widowControl/>
        <w:jc w:val="center"/>
        <w:rPr>
          <w:rFonts w:ascii="宋体" w:hAnsi="宋体" w:cs="宋体"/>
          <w:color w:val="auto"/>
          <w:kern w:val="0"/>
          <w:szCs w:val="24"/>
        </w:rPr>
      </w:pPr>
      <w:r w:rsidRPr="0083212F">
        <w:rPr>
          <w:rFonts w:ascii="宋体" w:hAnsi="宋体" w:cs="宋体"/>
          <w:noProof/>
          <w:color w:val="auto"/>
          <w:kern w:val="0"/>
          <w:szCs w:val="24"/>
        </w:rPr>
        <w:lastRenderedPageBreak/>
        <w:drawing>
          <wp:inline distT="0" distB="0" distL="0" distR="0">
            <wp:extent cx="4870450" cy="2000250"/>
            <wp:effectExtent l="0" t="0" r="6350" b="0"/>
            <wp:docPr id="16" name="图片 16" descr="D:\浏览器下载\qq保存\857379340\Image\Group\Image1\M4]FQHUN{U}RUO_5PG}{L~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浏览器下载\qq保存\857379340\Image\Group\Image1\M4]FQHUN{U}RUO_5PG}{L~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3" t="2703" r="-860" b="2667"/>
                    <a:stretch/>
                  </pic:blipFill>
                  <pic:spPr bwMode="auto">
                    <a:xfrm>
                      <a:off x="0" y="0"/>
                      <a:ext cx="4875044" cy="200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212F" w:rsidRPr="004B45E7" w:rsidRDefault="0083212F" w:rsidP="004B45E7">
      <w:pPr>
        <w:ind w:firstLine="360"/>
      </w:pPr>
    </w:p>
    <w:p w:rsidR="00ED2A88" w:rsidRPr="004B45E7" w:rsidRDefault="00ED2A88" w:rsidP="00ED2A88">
      <w:pPr>
        <w:pStyle w:val="a7"/>
        <w:numPr>
          <w:ilvl w:val="0"/>
          <w:numId w:val="4"/>
        </w:numPr>
        <w:ind w:firstLineChars="0"/>
        <w:rPr>
          <w:color w:val="FF0000"/>
        </w:rPr>
      </w:pPr>
      <w:r w:rsidRPr="004B45E7">
        <w:rPr>
          <w:color w:val="FF0000"/>
        </w:rPr>
        <w:t>Calculate the 5</w:t>
      </w:r>
      <w:r w:rsidRPr="004B45E7">
        <w:rPr>
          <w:color w:val="FF0000"/>
          <w:vertAlign w:val="superscript"/>
        </w:rPr>
        <w:t>th</w:t>
      </w:r>
      <w:r w:rsidRPr="004B45E7">
        <w:rPr>
          <w:color w:val="FF0000"/>
        </w:rPr>
        <w:t xml:space="preserve"> 7</w:t>
      </w:r>
      <w:r w:rsidRPr="004B45E7">
        <w:rPr>
          <w:color w:val="FF0000"/>
          <w:vertAlign w:val="superscript"/>
        </w:rPr>
        <w:t>th</w:t>
      </w:r>
      <w:r w:rsidRPr="004B45E7">
        <w:rPr>
          <w:color w:val="FF0000"/>
        </w:rPr>
        <w:t xml:space="preserve"> 11</w:t>
      </w:r>
      <w:r w:rsidRPr="004B45E7">
        <w:rPr>
          <w:color w:val="FF0000"/>
          <w:vertAlign w:val="superscript"/>
        </w:rPr>
        <w:t>th</w:t>
      </w:r>
      <w:r w:rsidRPr="004B45E7">
        <w:rPr>
          <w:color w:val="FF0000"/>
        </w:rPr>
        <w:t xml:space="preserve"> and 13</w:t>
      </w:r>
      <w:r w:rsidRPr="004B45E7">
        <w:rPr>
          <w:color w:val="FF0000"/>
          <w:vertAlign w:val="superscript"/>
        </w:rPr>
        <w:t>th</w:t>
      </w:r>
      <w:r w:rsidRPr="004B45E7">
        <w:rPr>
          <w:color w:val="FF0000"/>
        </w:rPr>
        <w:t xml:space="preserve"> harmonics components in output voltage and output current. Then compare with simulation results.</w:t>
      </w:r>
    </w:p>
    <w:p w:rsidR="00E87399" w:rsidRPr="004B45E7" w:rsidRDefault="00807217" w:rsidP="00807217">
      <w:pPr>
        <w:ind w:left="360"/>
      </w:pPr>
      <w:r w:rsidRPr="004B45E7">
        <w:t>T</w:t>
      </w:r>
      <w:r w:rsidRPr="004B45E7">
        <w:rPr>
          <w:rFonts w:hint="eastAsia"/>
        </w:rPr>
        <w:t xml:space="preserve">he </w:t>
      </w:r>
      <w:r w:rsidRPr="004B45E7">
        <w:t>calculation formulation:</w:t>
      </w:r>
    </w:p>
    <w:p w:rsidR="00807217" w:rsidRPr="004B45E7" w:rsidRDefault="00807217" w:rsidP="006F422A">
      <w:pPr>
        <w:ind w:left="360"/>
        <w:jc w:val="center"/>
      </w:pPr>
      <w:r w:rsidRPr="004B45E7">
        <w:rPr>
          <w:position w:val="-36"/>
        </w:rPr>
        <w:object w:dxaOrig="3879" w:dyaOrig="740">
          <v:shape id="_x0000_i1027" type="#_x0000_t75" style="width:194pt;height:37pt" o:ole="">
            <v:imagedata r:id="rId26" o:title=""/>
          </v:shape>
          <o:OLEObject Type="Embed" ProgID="Equation.DSMT4" ShapeID="_x0000_i1027" DrawAspect="Content" ObjectID="_1649226934" r:id="rId27"/>
        </w:objec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1269"/>
        <w:gridCol w:w="1392"/>
        <w:gridCol w:w="1517"/>
        <w:gridCol w:w="1269"/>
        <w:gridCol w:w="1392"/>
        <w:gridCol w:w="1023"/>
      </w:tblGrid>
      <w:tr w:rsidR="00807217" w:rsidRPr="004B45E7" w:rsidTr="004B45E7">
        <w:trPr>
          <w:divId w:val="1698893566"/>
          <w:trHeight w:val="288"/>
        </w:trPr>
        <w:tc>
          <w:tcPr>
            <w:tcW w:w="2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7217" w:rsidRPr="004B45E7" w:rsidRDefault="00807217" w:rsidP="006F422A">
            <w:pPr>
              <w:widowControl/>
              <w:jc w:val="center"/>
              <w:rPr>
                <w:rFonts w:cs="宋体"/>
                <w:color w:val="auto"/>
                <w:kern w:val="0"/>
                <w:szCs w:val="24"/>
              </w:rPr>
            </w:pPr>
          </w:p>
        </w:tc>
        <w:tc>
          <w:tcPr>
            <w:tcW w:w="2515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7217" w:rsidRPr="004B45E7" w:rsidRDefault="00807217" w:rsidP="006F422A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</w:rPr>
            </w:pPr>
            <w:r w:rsidRPr="004B45E7">
              <w:rPr>
                <w:rFonts w:cs="宋体" w:hint="eastAsia"/>
                <w:color w:val="000000"/>
                <w:kern w:val="0"/>
                <w:sz w:val="22"/>
              </w:rPr>
              <w:t>voltage</w:t>
            </w:r>
          </w:p>
        </w:tc>
        <w:tc>
          <w:tcPr>
            <w:tcW w:w="2218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7217" w:rsidRPr="004B45E7" w:rsidRDefault="00807217" w:rsidP="006F422A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</w:rPr>
            </w:pPr>
            <w:r w:rsidRPr="004B45E7">
              <w:rPr>
                <w:rFonts w:cs="宋体" w:hint="eastAsia"/>
                <w:color w:val="000000"/>
                <w:kern w:val="0"/>
                <w:sz w:val="22"/>
              </w:rPr>
              <w:t>current</w:t>
            </w:r>
          </w:p>
        </w:tc>
      </w:tr>
      <w:tr w:rsidR="006F422A" w:rsidRPr="004B45E7" w:rsidTr="004B45E7">
        <w:trPr>
          <w:divId w:val="1698893566"/>
          <w:trHeight w:val="288"/>
        </w:trPr>
        <w:tc>
          <w:tcPr>
            <w:tcW w:w="267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7217" w:rsidRPr="004B45E7" w:rsidRDefault="00807217" w:rsidP="006F422A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</w:rPr>
            </w:pPr>
          </w:p>
        </w:tc>
        <w:tc>
          <w:tcPr>
            <w:tcW w:w="764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7217" w:rsidRPr="004B45E7" w:rsidRDefault="00807217" w:rsidP="006F422A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</w:rPr>
            </w:pPr>
            <w:r w:rsidRPr="004B45E7">
              <w:rPr>
                <w:rFonts w:cs="宋体" w:hint="eastAsia"/>
                <w:color w:val="000000"/>
                <w:kern w:val="0"/>
                <w:sz w:val="22"/>
              </w:rPr>
              <w:t>simulation</w:t>
            </w:r>
          </w:p>
        </w:tc>
        <w:tc>
          <w:tcPr>
            <w:tcW w:w="83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7217" w:rsidRPr="004B45E7" w:rsidRDefault="00807217" w:rsidP="006F422A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</w:rPr>
            </w:pPr>
            <w:r w:rsidRPr="004B45E7">
              <w:rPr>
                <w:rFonts w:cs="宋体" w:hint="eastAsia"/>
                <w:color w:val="000000"/>
                <w:kern w:val="0"/>
                <w:sz w:val="22"/>
              </w:rPr>
              <w:t>calculation</w:t>
            </w: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7217" w:rsidRPr="004B45E7" w:rsidRDefault="00807217" w:rsidP="006F422A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</w:rPr>
            </w:pPr>
            <w:r w:rsidRPr="004B45E7">
              <w:rPr>
                <w:rFonts w:cs="宋体" w:hint="eastAsia"/>
                <w:color w:val="000000"/>
                <w:kern w:val="0"/>
                <w:sz w:val="22"/>
              </w:rPr>
              <w:t>err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7217" w:rsidRPr="004B45E7" w:rsidRDefault="00807217" w:rsidP="006F422A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</w:rPr>
            </w:pPr>
            <w:r w:rsidRPr="004B45E7">
              <w:rPr>
                <w:rFonts w:cs="宋体" w:hint="eastAsia"/>
                <w:color w:val="000000"/>
                <w:kern w:val="0"/>
                <w:sz w:val="22"/>
              </w:rPr>
              <w:t>simulation</w:t>
            </w:r>
          </w:p>
        </w:tc>
        <w:tc>
          <w:tcPr>
            <w:tcW w:w="83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7217" w:rsidRPr="004B45E7" w:rsidRDefault="00807217" w:rsidP="006F422A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</w:rPr>
            </w:pPr>
            <w:r w:rsidRPr="004B45E7">
              <w:rPr>
                <w:rFonts w:cs="宋体" w:hint="eastAsia"/>
                <w:color w:val="000000"/>
                <w:kern w:val="0"/>
                <w:sz w:val="22"/>
              </w:rPr>
              <w:t>calculation</w:t>
            </w:r>
          </w:p>
        </w:tc>
        <w:tc>
          <w:tcPr>
            <w:tcW w:w="61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7217" w:rsidRPr="004B45E7" w:rsidRDefault="00807217" w:rsidP="006F422A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</w:rPr>
            </w:pPr>
            <w:r w:rsidRPr="004B45E7">
              <w:rPr>
                <w:rFonts w:cs="宋体" w:hint="eastAsia"/>
                <w:color w:val="000000"/>
                <w:kern w:val="0"/>
                <w:sz w:val="22"/>
              </w:rPr>
              <w:t>err</w:t>
            </w:r>
          </w:p>
        </w:tc>
      </w:tr>
      <w:tr w:rsidR="006F422A" w:rsidRPr="004B45E7" w:rsidTr="004B45E7">
        <w:trPr>
          <w:divId w:val="1698893566"/>
          <w:trHeight w:val="372"/>
        </w:trPr>
        <w:tc>
          <w:tcPr>
            <w:tcW w:w="267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7217" w:rsidRPr="004B45E7" w:rsidRDefault="00807217" w:rsidP="006F42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4B45E7">
              <w:rPr>
                <w:color w:val="000000"/>
                <w:kern w:val="0"/>
                <w:szCs w:val="24"/>
              </w:rPr>
              <w:t>5</w:t>
            </w:r>
            <w:r w:rsidRPr="004B45E7">
              <w:rPr>
                <w:color w:val="000000"/>
                <w:kern w:val="0"/>
                <w:szCs w:val="24"/>
                <w:vertAlign w:val="superscript"/>
              </w:rPr>
              <w:t>th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7217" w:rsidRPr="004B45E7" w:rsidRDefault="00807217" w:rsidP="006F42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4B45E7">
              <w:rPr>
                <w:color w:val="000000"/>
                <w:kern w:val="0"/>
                <w:szCs w:val="24"/>
              </w:rPr>
              <w:t>25.23</w:t>
            </w:r>
          </w:p>
        </w:tc>
        <w:tc>
          <w:tcPr>
            <w:tcW w:w="838" w:type="pct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7217" w:rsidRPr="004B45E7" w:rsidRDefault="00807217" w:rsidP="006F422A">
            <w:pPr>
              <w:widowControl/>
              <w:jc w:val="center"/>
              <w:rPr>
                <w:rFonts w:cs="宋体"/>
                <w:color w:val="000000"/>
                <w:kern w:val="0"/>
                <w:szCs w:val="24"/>
              </w:rPr>
            </w:pPr>
            <w:r w:rsidRPr="004B45E7">
              <w:rPr>
                <w:rFonts w:cs="宋体" w:hint="eastAsia"/>
                <w:color w:val="000000"/>
                <w:kern w:val="0"/>
                <w:szCs w:val="24"/>
              </w:rPr>
              <w:t>25.46</w:t>
            </w:r>
          </w:p>
        </w:tc>
        <w:tc>
          <w:tcPr>
            <w:tcW w:w="913" w:type="pct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7217" w:rsidRPr="004B45E7" w:rsidRDefault="00807217" w:rsidP="006F422A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</w:rPr>
            </w:pPr>
            <w:r w:rsidRPr="004B45E7">
              <w:rPr>
                <w:rFonts w:cs="宋体" w:hint="eastAsia"/>
                <w:color w:val="000000"/>
                <w:kern w:val="0"/>
                <w:sz w:val="22"/>
              </w:rPr>
              <w:t>-0.009033778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7217" w:rsidRPr="004B45E7" w:rsidRDefault="00807217" w:rsidP="006F42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4B45E7">
              <w:rPr>
                <w:color w:val="000000"/>
                <w:kern w:val="0"/>
                <w:szCs w:val="24"/>
              </w:rPr>
              <w:t>1.37</w:t>
            </w:r>
          </w:p>
        </w:tc>
        <w:tc>
          <w:tcPr>
            <w:tcW w:w="838" w:type="pct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7217" w:rsidRPr="004B45E7" w:rsidRDefault="00807217" w:rsidP="006F422A">
            <w:pPr>
              <w:widowControl/>
              <w:jc w:val="center"/>
              <w:rPr>
                <w:rFonts w:cs="宋体"/>
                <w:color w:val="000000"/>
                <w:kern w:val="0"/>
                <w:szCs w:val="24"/>
              </w:rPr>
            </w:pPr>
            <w:r w:rsidRPr="004B45E7">
              <w:rPr>
                <w:rFonts w:cs="宋体" w:hint="eastAsia"/>
                <w:color w:val="000000"/>
                <w:kern w:val="0"/>
                <w:szCs w:val="24"/>
              </w:rPr>
              <w:t>1.367</w:t>
            </w:r>
          </w:p>
        </w:tc>
        <w:tc>
          <w:tcPr>
            <w:tcW w:w="616" w:type="pct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7217" w:rsidRPr="004B45E7" w:rsidRDefault="00807217" w:rsidP="006F422A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</w:rPr>
            </w:pPr>
            <w:r w:rsidRPr="004B45E7">
              <w:rPr>
                <w:rFonts w:cs="宋体" w:hint="eastAsia"/>
                <w:color w:val="000000"/>
                <w:kern w:val="0"/>
                <w:sz w:val="22"/>
              </w:rPr>
              <w:t>0.002195</w:t>
            </w:r>
          </w:p>
        </w:tc>
      </w:tr>
      <w:tr w:rsidR="006F422A" w:rsidRPr="004B45E7" w:rsidTr="004B45E7">
        <w:trPr>
          <w:divId w:val="1698893566"/>
          <w:trHeight w:val="372"/>
        </w:trPr>
        <w:tc>
          <w:tcPr>
            <w:tcW w:w="26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7217" w:rsidRPr="004B45E7" w:rsidRDefault="00807217" w:rsidP="006F42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4B45E7">
              <w:rPr>
                <w:color w:val="000000"/>
                <w:kern w:val="0"/>
                <w:szCs w:val="24"/>
              </w:rPr>
              <w:t>7</w:t>
            </w:r>
            <w:r w:rsidRPr="004B45E7">
              <w:rPr>
                <w:color w:val="000000"/>
                <w:kern w:val="0"/>
                <w:szCs w:val="24"/>
                <w:vertAlign w:val="superscript"/>
              </w:rPr>
              <w:t>th</w:t>
            </w:r>
          </w:p>
        </w:tc>
        <w:tc>
          <w:tcPr>
            <w:tcW w:w="7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7217" w:rsidRPr="004B45E7" w:rsidRDefault="00807217" w:rsidP="006F42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4B45E7">
              <w:rPr>
                <w:color w:val="000000"/>
                <w:kern w:val="0"/>
                <w:szCs w:val="24"/>
              </w:rPr>
              <w:t>18.16</w:t>
            </w:r>
          </w:p>
        </w:tc>
        <w:tc>
          <w:tcPr>
            <w:tcW w:w="8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7217" w:rsidRPr="004B45E7" w:rsidRDefault="00807217" w:rsidP="006F42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4B45E7">
              <w:rPr>
                <w:color w:val="000000"/>
                <w:kern w:val="0"/>
                <w:szCs w:val="24"/>
              </w:rPr>
              <w:t>18.19</w:t>
            </w:r>
          </w:p>
        </w:tc>
        <w:tc>
          <w:tcPr>
            <w:tcW w:w="913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7217" w:rsidRPr="004B45E7" w:rsidRDefault="00807217" w:rsidP="006F422A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</w:rPr>
            </w:pPr>
            <w:r w:rsidRPr="004B45E7">
              <w:rPr>
                <w:rFonts w:cs="宋体" w:hint="eastAsia"/>
                <w:color w:val="000000"/>
                <w:kern w:val="0"/>
                <w:sz w:val="22"/>
              </w:rPr>
              <w:t>-0.001649258</w:t>
            </w:r>
          </w:p>
        </w:tc>
        <w:tc>
          <w:tcPr>
            <w:tcW w:w="76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7217" w:rsidRPr="004B45E7" w:rsidRDefault="00807217" w:rsidP="006F42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4B45E7">
              <w:rPr>
                <w:color w:val="000000"/>
                <w:kern w:val="0"/>
                <w:szCs w:val="24"/>
              </w:rPr>
              <w:t>0.7599</w:t>
            </w:r>
          </w:p>
        </w:tc>
        <w:tc>
          <w:tcPr>
            <w:tcW w:w="8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7217" w:rsidRPr="004B45E7" w:rsidRDefault="00807217" w:rsidP="006F42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4B45E7">
              <w:rPr>
                <w:color w:val="000000"/>
                <w:kern w:val="0"/>
                <w:szCs w:val="24"/>
              </w:rPr>
              <w:t>0.7529</w:t>
            </w:r>
          </w:p>
        </w:tc>
        <w:tc>
          <w:tcPr>
            <w:tcW w:w="61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7217" w:rsidRPr="004B45E7" w:rsidRDefault="00807217" w:rsidP="006F422A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</w:rPr>
            </w:pPr>
            <w:r w:rsidRPr="004B45E7">
              <w:rPr>
                <w:rFonts w:cs="宋体" w:hint="eastAsia"/>
                <w:color w:val="000000"/>
                <w:kern w:val="0"/>
                <w:sz w:val="22"/>
              </w:rPr>
              <w:t>0.009297</w:t>
            </w:r>
          </w:p>
        </w:tc>
      </w:tr>
      <w:tr w:rsidR="006F422A" w:rsidRPr="004B45E7" w:rsidTr="004B45E7">
        <w:trPr>
          <w:divId w:val="1698893566"/>
          <w:trHeight w:val="372"/>
        </w:trPr>
        <w:tc>
          <w:tcPr>
            <w:tcW w:w="26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7217" w:rsidRPr="004B45E7" w:rsidRDefault="00807217" w:rsidP="006F42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4B45E7">
              <w:rPr>
                <w:color w:val="000000"/>
                <w:kern w:val="0"/>
                <w:szCs w:val="24"/>
              </w:rPr>
              <w:t>11</w:t>
            </w:r>
            <w:r w:rsidRPr="004B45E7">
              <w:rPr>
                <w:color w:val="000000"/>
                <w:kern w:val="0"/>
                <w:szCs w:val="24"/>
                <w:vertAlign w:val="superscript"/>
              </w:rPr>
              <w:t>th</w:t>
            </w:r>
          </w:p>
        </w:tc>
        <w:tc>
          <w:tcPr>
            <w:tcW w:w="7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7217" w:rsidRPr="004B45E7" w:rsidRDefault="00807217" w:rsidP="006F42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4B45E7">
              <w:rPr>
                <w:color w:val="000000"/>
                <w:kern w:val="0"/>
                <w:szCs w:val="24"/>
              </w:rPr>
              <w:t>11.46</w:t>
            </w:r>
          </w:p>
        </w:tc>
        <w:tc>
          <w:tcPr>
            <w:tcW w:w="8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7217" w:rsidRPr="004B45E7" w:rsidRDefault="00807217" w:rsidP="006F42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4B45E7">
              <w:rPr>
                <w:color w:val="000000"/>
                <w:kern w:val="0"/>
                <w:szCs w:val="24"/>
              </w:rPr>
              <w:t>11.58</w:t>
            </w:r>
          </w:p>
        </w:tc>
        <w:tc>
          <w:tcPr>
            <w:tcW w:w="913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7217" w:rsidRPr="004B45E7" w:rsidRDefault="00807217" w:rsidP="006F422A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</w:rPr>
            </w:pPr>
            <w:r w:rsidRPr="004B45E7">
              <w:rPr>
                <w:rFonts w:cs="宋体" w:hint="eastAsia"/>
                <w:color w:val="000000"/>
                <w:kern w:val="0"/>
                <w:sz w:val="22"/>
              </w:rPr>
              <w:t>-0.010362694</w:t>
            </w:r>
          </w:p>
        </w:tc>
        <w:tc>
          <w:tcPr>
            <w:tcW w:w="76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7217" w:rsidRPr="004B45E7" w:rsidRDefault="00807217" w:rsidP="006F42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4B45E7">
              <w:rPr>
                <w:color w:val="000000"/>
                <w:kern w:val="0"/>
                <w:szCs w:val="24"/>
              </w:rPr>
              <w:t>0.3212</w:t>
            </w:r>
          </w:p>
        </w:tc>
        <w:tc>
          <w:tcPr>
            <w:tcW w:w="8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7217" w:rsidRPr="004B45E7" w:rsidRDefault="00807217" w:rsidP="006F42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4B45E7">
              <w:rPr>
                <w:color w:val="000000"/>
                <w:kern w:val="0"/>
                <w:szCs w:val="24"/>
              </w:rPr>
              <w:t>0.3186</w:t>
            </w:r>
          </w:p>
        </w:tc>
        <w:tc>
          <w:tcPr>
            <w:tcW w:w="61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7217" w:rsidRPr="004B45E7" w:rsidRDefault="00807217" w:rsidP="006F422A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</w:rPr>
            </w:pPr>
            <w:r w:rsidRPr="004B45E7">
              <w:rPr>
                <w:rFonts w:cs="宋体" w:hint="eastAsia"/>
                <w:color w:val="000000"/>
                <w:kern w:val="0"/>
                <w:sz w:val="22"/>
              </w:rPr>
              <w:t>0.008161</w:t>
            </w:r>
          </w:p>
        </w:tc>
      </w:tr>
      <w:tr w:rsidR="006F422A" w:rsidRPr="004B45E7" w:rsidTr="004B45E7">
        <w:trPr>
          <w:divId w:val="1698893566"/>
          <w:trHeight w:val="372"/>
        </w:trPr>
        <w:tc>
          <w:tcPr>
            <w:tcW w:w="26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7217" w:rsidRPr="004B45E7" w:rsidRDefault="00807217" w:rsidP="006F42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4B45E7">
              <w:rPr>
                <w:color w:val="000000"/>
                <w:kern w:val="0"/>
                <w:szCs w:val="24"/>
              </w:rPr>
              <w:t>13</w:t>
            </w:r>
            <w:r w:rsidRPr="004B45E7">
              <w:rPr>
                <w:color w:val="000000"/>
                <w:kern w:val="0"/>
                <w:szCs w:val="24"/>
                <w:vertAlign w:val="superscript"/>
              </w:rPr>
              <w:t>th</w:t>
            </w:r>
          </w:p>
        </w:tc>
        <w:tc>
          <w:tcPr>
            <w:tcW w:w="764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7217" w:rsidRPr="004B45E7" w:rsidRDefault="00807217" w:rsidP="006F42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4B45E7">
              <w:rPr>
                <w:color w:val="000000"/>
                <w:kern w:val="0"/>
                <w:szCs w:val="24"/>
              </w:rPr>
              <w:t>9.83</w:t>
            </w:r>
          </w:p>
        </w:tc>
        <w:tc>
          <w:tcPr>
            <w:tcW w:w="838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7217" w:rsidRPr="004B45E7" w:rsidRDefault="00807217" w:rsidP="006F42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4B45E7">
              <w:rPr>
                <w:color w:val="000000"/>
                <w:kern w:val="0"/>
                <w:szCs w:val="24"/>
              </w:rPr>
              <w:t>9.79</w:t>
            </w:r>
          </w:p>
        </w:tc>
        <w:tc>
          <w:tcPr>
            <w:tcW w:w="913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7217" w:rsidRPr="004B45E7" w:rsidRDefault="00807217" w:rsidP="006F422A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</w:rPr>
            </w:pPr>
            <w:r w:rsidRPr="004B45E7">
              <w:rPr>
                <w:rFonts w:cs="宋体" w:hint="eastAsia"/>
                <w:color w:val="000000"/>
                <w:kern w:val="0"/>
                <w:sz w:val="22"/>
              </w:rPr>
              <w:t>0.004085802</w:t>
            </w:r>
          </w:p>
        </w:tc>
        <w:tc>
          <w:tcPr>
            <w:tcW w:w="764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7217" w:rsidRPr="004B45E7" w:rsidRDefault="00807217" w:rsidP="006F42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4B45E7">
              <w:rPr>
                <w:color w:val="000000"/>
                <w:kern w:val="0"/>
                <w:szCs w:val="24"/>
              </w:rPr>
              <w:t>0.2754</w:t>
            </w:r>
          </w:p>
        </w:tc>
        <w:tc>
          <w:tcPr>
            <w:tcW w:w="838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7217" w:rsidRPr="004B45E7" w:rsidRDefault="00807217" w:rsidP="006F422A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 w:rsidRPr="004B45E7">
              <w:rPr>
                <w:color w:val="000000"/>
                <w:kern w:val="0"/>
                <w:szCs w:val="24"/>
              </w:rPr>
              <w:t>0.2328</w:t>
            </w:r>
          </w:p>
        </w:tc>
        <w:tc>
          <w:tcPr>
            <w:tcW w:w="616" w:type="pct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7217" w:rsidRPr="004B45E7" w:rsidRDefault="00807217" w:rsidP="006F422A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</w:rPr>
            </w:pPr>
            <w:r w:rsidRPr="004B45E7">
              <w:rPr>
                <w:rFonts w:cs="宋体" w:hint="eastAsia"/>
                <w:color w:val="000000"/>
                <w:kern w:val="0"/>
                <w:sz w:val="22"/>
              </w:rPr>
              <w:t>0.18299</w:t>
            </w:r>
          </w:p>
        </w:tc>
      </w:tr>
    </w:tbl>
    <w:p w:rsidR="004B45E7" w:rsidRDefault="004B45E7" w:rsidP="004B45E7">
      <w:pPr>
        <w:pStyle w:val="a7"/>
        <w:ind w:firstLineChars="50" w:firstLine="120"/>
      </w:pPr>
    </w:p>
    <w:p w:rsidR="00E87399" w:rsidRPr="004B45E7" w:rsidRDefault="004B45E7" w:rsidP="004B45E7">
      <w:pPr>
        <w:pStyle w:val="a7"/>
        <w:ind w:firstLineChars="50" w:firstLine="120"/>
      </w:pPr>
      <w:r w:rsidRPr="004B45E7">
        <w:t xml:space="preserve">The voltage and current of </w:t>
      </w:r>
      <w:r w:rsidRPr="004B45E7">
        <w:rPr>
          <w:rFonts w:hint="eastAsia"/>
        </w:rPr>
        <w:t>Igbt</w:t>
      </w:r>
      <w:r w:rsidRPr="004B45E7">
        <w:t xml:space="preserve"> are like this graph.</w:t>
      </w:r>
    </w:p>
    <w:p w:rsidR="00E87399" w:rsidRPr="004B45E7" w:rsidRDefault="00E87399" w:rsidP="006F422A">
      <w:pPr>
        <w:pStyle w:val="a7"/>
        <w:ind w:left="360" w:firstLineChars="0" w:firstLine="0"/>
        <w:jc w:val="center"/>
      </w:pPr>
      <w:r w:rsidRPr="004B45E7">
        <w:rPr>
          <w:noProof/>
        </w:rPr>
        <w:drawing>
          <wp:inline distT="0" distB="0" distL="114300" distR="114300" wp14:anchorId="4F1E90DF" wp14:editId="62A8935A">
            <wp:extent cx="5263515" cy="2512060"/>
            <wp:effectExtent l="0" t="0" r="13335" b="254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12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7399" w:rsidRPr="004B45E7" w:rsidRDefault="00E87399" w:rsidP="00E87399"/>
    <w:p w:rsidR="00ED2A88" w:rsidRPr="004B45E7" w:rsidRDefault="00ED2A88" w:rsidP="00651E63">
      <w:pPr>
        <w:jc w:val="left"/>
      </w:pPr>
    </w:p>
    <w:sectPr w:rsidR="00ED2A88" w:rsidRPr="004B4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76C" w:rsidRDefault="0099076C" w:rsidP="00651E63">
      <w:r>
        <w:separator/>
      </w:r>
    </w:p>
  </w:endnote>
  <w:endnote w:type="continuationSeparator" w:id="0">
    <w:p w:rsidR="0099076C" w:rsidRDefault="0099076C" w:rsidP="00651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76C" w:rsidRDefault="0099076C" w:rsidP="00651E63">
      <w:r>
        <w:separator/>
      </w:r>
    </w:p>
  </w:footnote>
  <w:footnote w:type="continuationSeparator" w:id="0">
    <w:p w:rsidR="0099076C" w:rsidRDefault="0099076C" w:rsidP="00651E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4374D"/>
    <w:multiLevelType w:val="hybridMultilevel"/>
    <w:tmpl w:val="038ED3C0"/>
    <w:lvl w:ilvl="0" w:tplc="E7928EBC">
      <w:start w:val="1"/>
      <w:numFmt w:val="decimal"/>
      <w:lvlText w:val="(%1)"/>
      <w:lvlJc w:val="left"/>
      <w:pPr>
        <w:ind w:left="780" w:hanging="420"/>
      </w:pPr>
      <w:rPr>
        <w:rFonts w:ascii="Times New Roman" w:eastAsiaTheme="minorEastAsia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34BC5C1B"/>
    <w:multiLevelType w:val="hybridMultilevel"/>
    <w:tmpl w:val="CBF4ED52"/>
    <w:lvl w:ilvl="0" w:tplc="E640C4F6">
      <w:start w:val="1"/>
      <w:numFmt w:val="decimal"/>
      <w:lvlText w:val="(%1)"/>
      <w:lvlJc w:val="left"/>
      <w:pPr>
        <w:ind w:left="780" w:hanging="420"/>
      </w:pPr>
      <w:rPr>
        <w:rFonts w:ascii="Times New Roman" w:eastAsia="宋体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43487027"/>
    <w:multiLevelType w:val="hybridMultilevel"/>
    <w:tmpl w:val="7646B618"/>
    <w:lvl w:ilvl="0" w:tplc="F970E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9664A1"/>
    <w:multiLevelType w:val="hybridMultilevel"/>
    <w:tmpl w:val="AE18399C"/>
    <w:lvl w:ilvl="0" w:tplc="FE5231A2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7F6CBDAE">
      <w:start w:val="1"/>
      <w:numFmt w:val="decimal"/>
      <w:lvlText w:val="%2)"/>
      <w:lvlJc w:val="left"/>
      <w:pPr>
        <w:ind w:left="1200" w:hanging="420"/>
      </w:pPr>
      <w:rPr>
        <w:rFonts w:ascii="Times New Roman" w:eastAsiaTheme="minorEastAsia" w:hAnsi="Times New Roman" w:cs="Times New Roman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74B"/>
    <w:rsid w:val="0000409B"/>
    <w:rsid w:val="00045994"/>
    <w:rsid w:val="000E40FF"/>
    <w:rsid w:val="000F1797"/>
    <w:rsid w:val="001913D1"/>
    <w:rsid w:val="0020661D"/>
    <w:rsid w:val="00213A54"/>
    <w:rsid w:val="00233A77"/>
    <w:rsid w:val="00234C4B"/>
    <w:rsid w:val="00271CFB"/>
    <w:rsid w:val="0034566C"/>
    <w:rsid w:val="00367BFC"/>
    <w:rsid w:val="003D40F9"/>
    <w:rsid w:val="003E1A49"/>
    <w:rsid w:val="00436397"/>
    <w:rsid w:val="004B45E7"/>
    <w:rsid w:val="004D05C9"/>
    <w:rsid w:val="00614AB4"/>
    <w:rsid w:val="00620E67"/>
    <w:rsid w:val="00651E63"/>
    <w:rsid w:val="00696EE4"/>
    <w:rsid w:val="006F422A"/>
    <w:rsid w:val="007049DC"/>
    <w:rsid w:val="007433A0"/>
    <w:rsid w:val="00770550"/>
    <w:rsid w:val="0078701A"/>
    <w:rsid w:val="007F70F0"/>
    <w:rsid w:val="00807217"/>
    <w:rsid w:val="0083212F"/>
    <w:rsid w:val="00873037"/>
    <w:rsid w:val="008C074B"/>
    <w:rsid w:val="008F2932"/>
    <w:rsid w:val="00915E8C"/>
    <w:rsid w:val="0099076C"/>
    <w:rsid w:val="00997C56"/>
    <w:rsid w:val="00AA7FD0"/>
    <w:rsid w:val="00AE7755"/>
    <w:rsid w:val="00B50E1A"/>
    <w:rsid w:val="00C11C31"/>
    <w:rsid w:val="00C521E0"/>
    <w:rsid w:val="00CF0C15"/>
    <w:rsid w:val="00DB787B"/>
    <w:rsid w:val="00DD68D9"/>
    <w:rsid w:val="00DE60C5"/>
    <w:rsid w:val="00DE7550"/>
    <w:rsid w:val="00E87399"/>
    <w:rsid w:val="00ED2A88"/>
    <w:rsid w:val="00F103BE"/>
    <w:rsid w:val="00F9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1B42D"/>
  <w15:chartTrackingRefBased/>
  <w15:docId w15:val="{490F34D5-5C31-4C27-BD66-A9220B7AA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color w:val="000000" w:themeColor="text1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01">
    <w:name w:val="三线表01符号定义"/>
    <w:basedOn w:val="a1"/>
    <w:qFormat/>
    <w:rsid w:val="00233A77"/>
    <w:pPr>
      <w:jc w:val="both"/>
    </w:pPr>
    <w:rPr>
      <w:kern w:val="0"/>
      <w:szCs w:val="20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bottom w:val="single" w:sz="4" w:space="0" w:color="auto"/>
        </w:tcBorders>
      </w:tcPr>
    </w:tblStylePr>
  </w:style>
  <w:style w:type="paragraph" w:styleId="a3">
    <w:name w:val="header"/>
    <w:basedOn w:val="a"/>
    <w:link w:val="a4"/>
    <w:uiPriority w:val="99"/>
    <w:unhideWhenUsed/>
    <w:rsid w:val="00651E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1E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1E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1E63"/>
    <w:rPr>
      <w:sz w:val="18"/>
      <w:szCs w:val="18"/>
    </w:rPr>
  </w:style>
  <w:style w:type="paragraph" w:styleId="a7">
    <w:name w:val="List Paragraph"/>
    <w:basedOn w:val="a"/>
    <w:uiPriority w:val="34"/>
    <w:qFormat/>
    <w:rsid w:val="00651E63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80721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6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1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openxmlformats.org/officeDocument/2006/relationships/image" Target="media/image10.emf"/><Relationship Id="rId26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13.emf"/><Relationship Id="rId7" Type="http://schemas.openxmlformats.org/officeDocument/2006/relationships/image" Target="media/image1.emf"/><Relationship Id="rId12" Type="http://schemas.openxmlformats.org/officeDocument/2006/relationships/image" Target="media/image5.emf"/><Relationship Id="rId17" Type="http://schemas.openxmlformats.org/officeDocument/2006/relationships/image" Target="media/image9.emf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image" Target="media/image12.e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wmf"/><Relationship Id="rId23" Type="http://schemas.openxmlformats.org/officeDocument/2006/relationships/image" Target="media/image15.emf"/><Relationship Id="rId28" Type="http://schemas.openxmlformats.org/officeDocument/2006/relationships/image" Target="media/image19.emf"/><Relationship Id="rId10" Type="http://schemas.openxmlformats.org/officeDocument/2006/relationships/image" Target="media/image4.wmf"/><Relationship Id="rId19" Type="http://schemas.openxmlformats.org/officeDocument/2006/relationships/image" Target="media/image11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emf"/><Relationship Id="rId22" Type="http://schemas.openxmlformats.org/officeDocument/2006/relationships/image" Target="media/image14.emf"/><Relationship Id="rId27" Type="http://schemas.openxmlformats.org/officeDocument/2006/relationships/oleObject" Target="embeddings/oleObject3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7</Pages>
  <Words>545</Words>
  <Characters>3112</Characters>
  <Application>Microsoft Office Word</Application>
  <DocSecurity>0</DocSecurity>
  <Lines>25</Lines>
  <Paragraphs>7</Paragraphs>
  <ScaleCrop>false</ScaleCrop>
  <Company>Microsoft</Company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王 一智</cp:lastModifiedBy>
  <cp:revision>32</cp:revision>
  <dcterms:created xsi:type="dcterms:W3CDTF">2017-10-31T02:12:00Z</dcterms:created>
  <dcterms:modified xsi:type="dcterms:W3CDTF">2020-04-24T01:49:00Z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