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F172A"/>
          <w:sz w:val="52"/>
        </w:rPr>
        <w:t>Japanese Immersion App</w:t>
      </w:r>
    </w:p>
    <w:p>
      <w:pPr>
        <w:jc w:val="center"/>
      </w:pPr>
      <w:r>
        <w:rPr>
          <w:rFonts w:ascii="Aptos" w:hAnsi="Aptos"/>
          <w:i/>
          <w:color w:val="475569"/>
          <w:sz w:val="24"/>
        </w:rPr>
        <w:t>Technical Architecture &amp; AI Agent Implementation Specification</w:t>
      </w:r>
    </w:p>
    <w:p>
      <w:pPr>
        <w:jc w:val="center"/>
      </w:pPr>
      <w:r>
        <w:rPr>
          <w:rFonts w:ascii="Aptos" w:hAnsi="Aptos"/>
          <w:color w:val="64748B"/>
          <w:sz w:val="18"/>
        </w:rPr>
        <w:t>Implementation reference | Version 1.0 | October 2026</w:t>
      </w:r>
    </w:p>
    <w:p>
      <w:pPr>
        <w:pStyle w:val="Heading1"/>
        <w:spacing w:before="180" w:after="80"/>
      </w:pPr>
      <w:r>
        <w:t>1. Architecture Objective</w:t>
      </w:r>
    </w:p>
    <w:p>
      <w:pPr>
        <w:spacing w:after="80"/>
      </w:pPr>
      <w:r>
        <w:rPr>
          <w:rFonts w:ascii="Aptos" w:hAnsi="Aptos"/>
        </w:rPr>
        <w:t>Build the app so that the MVP can move quickly with Firebase while keeping the Flutter application independent enough to introduce FastAPI later without rewriting Views, ViewModels or feature logic.</w:t>
      </w:r>
    </w:p>
    <w:p>
      <w:pPr>
        <w:spacing w:after="80"/>
      </w:pPr>
      <w:r>
        <w:rPr>
          <w:rFonts w:ascii="Aptos" w:hAnsi="Aptos"/>
        </w:rPr>
        <w:t>Primary rule: Firebase is an implementation detail, not the application architecture.</w:t>
      </w:r>
    </w:p>
    <w:p>
      <w:pPr>
        <w:pStyle w:val="Heading1"/>
        <w:spacing w:before="180" w:after="80"/>
      </w:pPr>
      <w:r>
        <w:t>2. Approved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E2E8F0"/>
            <w:tcMar>
              <w:top w:w="80" w:type="dxa"/>
              <w:start w:w="100" w:type="dxa"/>
              <w:bottom w:w="80" w:type="dxa"/>
              <w:end w:w="100" w:type="dxa"/>
            </w:tcMar>
          </w:tcPr>
          <w:p>
            <w:pPr>
              <w:jc w:val="left"/>
            </w:pPr>
            <w:r>
              <w:rPr>
                <w:rFonts w:ascii="Aptos" w:hAnsi="Aptos"/>
                <w:b/>
                <w:sz w:val="17"/>
              </w:rPr>
              <w:t>Area</w:t>
            </w:r>
          </w:p>
        </w:tc>
        <w:tc>
          <w:tcPr>
            <w:tcW w:type="dxa" w:w="2520"/>
            <w:vAlign w:val="center"/>
            <w:shd w:fill="E2E8F0"/>
            <w:tcMar>
              <w:top w:w="80" w:type="dxa"/>
              <w:start w:w="100" w:type="dxa"/>
              <w:bottom w:w="80" w:type="dxa"/>
              <w:end w:w="100" w:type="dxa"/>
            </w:tcMar>
          </w:tcPr>
          <w:p>
            <w:pPr>
              <w:jc w:val="left"/>
            </w:pPr>
            <w:r>
              <w:rPr>
                <w:rFonts w:ascii="Aptos" w:hAnsi="Aptos"/>
                <w:b/>
                <w:sz w:val="17"/>
              </w:rPr>
              <w:t>MVP choice</w:t>
            </w:r>
          </w:p>
        </w:tc>
        <w:tc>
          <w:tcPr>
            <w:tcW w:type="dxa" w:w="5904"/>
            <w:vAlign w:val="center"/>
            <w:shd w:fill="E2E8F0"/>
            <w:tcMar>
              <w:top w:w="80" w:type="dxa"/>
              <w:start w:w="100" w:type="dxa"/>
              <w:bottom w:w="80" w:type="dxa"/>
              <w:end w:w="100" w:type="dxa"/>
            </w:tcMar>
          </w:tcPr>
          <w:p>
            <w:pPr>
              <w:jc w:val="left"/>
            </w:pPr>
            <w:r>
              <w:rPr>
                <w:rFonts w:ascii="Aptos" w:hAnsi="Aptos"/>
                <w:b/>
                <w:sz w:val="17"/>
              </w:rPr>
              <w:t>Purpose / rule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Client</w:t>
            </w:r>
          </w:p>
        </w:tc>
        <w:tc>
          <w:tcPr>
            <w:tcW w:type="dxa" w:w="2520"/>
            <w:vAlign w:val="top"/>
            <w:tcMar>
              <w:top w:w="80" w:type="dxa"/>
              <w:start w:w="100" w:type="dxa"/>
              <w:bottom w:w="80" w:type="dxa"/>
              <w:end w:w="100" w:type="dxa"/>
            </w:tcMar>
          </w:tcPr>
          <w:p>
            <w:pPr>
              <w:spacing w:after="0"/>
            </w:pPr>
            <w:r>
              <w:rPr>
                <w:rFonts w:ascii="Aptos" w:hAnsi="Aptos"/>
                <w:sz w:val="17"/>
              </w:rPr>
              <w:t>Flutter / Dart</w:t>
            </w:r>
          </w:p>
        </w:tc>
        <w:tc>
          <w:tcPr>
            <w:tcW w:type="dxa" w:w="5904"/>
            <w:vAlign w:val="top"/>
            <w:tcMar>
              <w:top w:w="80" w:type="dxa"/>
              <w:start w:w="100" w:type="dxa"/>
              <w:bottom w:w="80" w:type="dxa"/>
              <w:end w:w="100" w:type="dxa"/>
            </w:tcMar>
          </w:tcPr>
          <w:p>
            <w:pPr>
              <w:spacing w:after="0"/>
            </w:pPr>
            <w:r>
              <w:rPr>
                <w:rFonts w:ascii="Aptos" w:hAnsi="Aptos"/>
                <w:sz w:val="17"/>
              </w:rPr>
              <w:t>Primary application platform.</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State &amp; DI</w:t>
            </w:r>
          </w:p>
        </w:tc>
        <w:tc>
          <w:tcPr>
            <w:tcW w:type="dxa" w:w="2520"/>
            <w:vAlign w:val="top"/>
            <w:tcMar>
              <w:top w:w="80" w:type="dxa"/>
              <w:start w:w="100" w:type="dxa"/>
              <w:bottom w:w="80" w:type="dxa"/>
              <w:end w:w="100" w:type="dxa"/>
            </w:tcMar>
          </w:tcPr>
          <w:p>
            <w:pPr>
              <w:spacing w:after="0"/>
            </w:pPr>
            <w:r>
              <w:rPr>
                <w:rFonts w:ascii="Aptos" w:hAnsi="Aptos"/>
                <w:sz w:val="17"/>
              </w:rPr>
              <w:t>Riverpod 3</w:t>
            </w:r>
          </w:p>
        </w:tc>
        <w:tc>
          <w:tcPr>
            <w:tcW w:type="dxa" w:w="5904"/>
            <w:vAlign w:val="top"/>
            <w:tcMar>
              <w:top w:w="80" w:type="dxa"/>
              <w:start w:w="100" w:type="dxa"/>
              <w:bottom w:w="80" w:type="dxa"/>
              <w:end w:w="100" w:type="dxa"/>
            </w:tcMar>
          </w:tcPr>
          <w:p>
            <w:pPr>
              <w:spacing w:after="0"/>
            </w:pPr>
            <w:r>
              <w:rPr>
                <w:rFonts w:ascii="Aptos" w:hAnsi="Aptos"/>
                <w:sz w:val="17"/>
              </w:rPr>
              <w:t>Reactive state and dependency injection. Use modern Notifier/AsyncNotifier patterns.</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Presentation</w:t>
            </w:r>
          </w:p>
        </w:tc>
        <w:tc>
          <w:tcPr>
            <w:tcW w:type="dxa" w:w="2520"/>
            <w:vAlign w:val="top"/>
            <w:tcMar>
              <w:top w:w="80" w:type="dxa"/>
              <w:start w:w="100" w:type="dxa"/>
              <w:bottom w:w="80" w:type="dxa"/>
              <w:end w:w="100" w:type="dxa"/>
            </w:tcMar>
          </w:tcPr>
          <w:p>
            <w:pPr>
              <w:spacing w:after="0"/>
            </w:pPr>
            <w:r>
              <w:rPr>
                <w:rFonts w:ascii="Aptos" w:hAnsi="Aptos"/>
                <w:sz w:val="17"/>
              </w:rPr>
              <w:t>MVVM</w:t>
            </w:r>
          </w:p>
        </w:tc>
        <w:tc>
          <w:tcPr>
            <w:tcW w:type="dxa" w:w="5904"/>
            <w:vAlign w:val="top"/>
            <w:tcMar>
              <w:top w:w="80" w:type="dxa"/>
              <w:start w:w="100" w:type="dxa"/>
              <w:bottom w:w="80" w:type="dxa"/>
              <w:end w:w="100" w:type="dxa"/>
            </w:tcMar>
          </w:tcPr>
          <w:p>
            <w:pPr>
              <w:spacing w:after="0"/>
            </w:pPr>
            <w:r>
              <w:rPr>
                <w:rFonts w:ascii="Aptos" w:hAnsi="Aptos"/>
                <w:sz w:val="17"/>
              </w:rPr>
              <w:t>Views render; ViewModels orchestrate state; repositories abstract data access.</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Authentication</w:t>
            </w:r>
          </w:p>
        </w:tc>
        <w:tc>
          <w:tcPr>
            <w:tcW w:type="dxa" w:w="2520"/>
            <w:vAlign w:val="top"/>
            <w:tcMar>
              <w:top w:w="80" w:type="dxa"/>
              <w:start w:w="100" w:type="dxa"/>
              <w:bottom w:w="80" w:type="dxa"/>
              <w:end w:w="100" w:type="dxa"/>
            </w:tcMar>
          </w:tcPr>
          <w:p>
            <w:pPr>
              <w:spacing w:after="0"/>
            </w:pPr>
            <w:r>
              <w:rPr>
                <w:rFonts w:ascii="Aptos" w:hAnsi="Aptos"/>
                <w:sz w:val="17"/>
              </w:rPr>
              <w:t>Firebase Auth</w:t>
            </w:r>
          </w:p>
        </w:tc>
        <w:tc>
          <w:tcPr>
            <w:tcW w:type="dxa" w:w="5904"/>
            <w:vAlign w:val="top"/>
            <w:tcMar>
              <w:top w:w="80" w:type="dxa"/>
              <w:start w:w="100" w:type="dxa"/>
              <w:bottom w:w="80" w:type="dxa"/>
              <w:end w:w="100" w:type="dxa"/>
            </w:tcMar>
          </w:tcPr>
          <w:p>
            <w:pPr>
              <w:spacing w:after="0"/>
            </w:pPr>
            <w:r>
              <w:rPr>
                <w:rFonts w:ascii="Aptos" w:hAnsi="Aptos"/>
                <w:sz w:val="17"/>
              </w:rPr>
              <w:t>Account identity and session management.</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Primary cloud data</w:t>
            </w:r>
          </w:p>
        </w:tc>
        <w:tc>
          <w:tcPr>
            <w:tcW w:type="dxa" w:w="2520"/>
            <w:vAlign w:val="top"/>
            <w:tcMar>
              <w:top w:w="80" w:type="dxa"/>
              <w:start w:w="100" w:type="dxa"/>
              <w:bottom w:w="80" w:type="dxa"/>
              <w:end w:w="100" w:type="dxa"/>
            </w:tcMar>
          </w:tcPr>
          <w:p>
            <w:pPr>
              <w:spacing w:after="0"/>
            </w:pPr>
            <w:r>
              <w:rPr>
                <w:rFonts w:ascii="Aptos" w:hAnsi="Aptos"/>
                <w:sz w:val="17"/>
              </w:rPr>
              <w:t>Cloud Firestore</w:t>
            </w:r>
          </w:p>
        </w:tc>
        <w:tc>
          <w:tcPr>
            <w:tcW w:type="dxa" w:w="5904"/>
            <w:vAlign w:val="top"/>
            <w:tcMar>
              <w:top w:w="80" w:type="dxa"/>
              <w:start w:w="100" w:type="dxa"/>
              <w:bottom w:w="80" w:type="dxa"/>
              <w:end w:w="100" w:type="dxa"/>
            </w:tcMar>
          </w:tcPr>
          <w:p>
            <w:pPr>
              <w:spacing w:after="0"/>
            </w:pPr>
            <w:r>
              <w:rPr>
                <w:rFonts w:ascii="Aptos" w:hAnsi="Aptos"/>
                <w:sz w:val="17"/>
              </w:rPr>
              <w:t>User data, immersion sessions, content history, saved learning items and review data where suitable.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Server-side functions</w:t>
            </w:r>
          </w:p>
        </w:tc>
        <w:tc>
          <w:tcPr>
            <w:tcW w:type="dxa" w:w="2520"/>
            <w:vAlign w:val="top"/>
            <w:tcMar>
              <w:top w:w="80" w:type="dxa"/>
              <w:start w:w="100" w:type="dxa"/>
              <w:bottom w:w="80" w:type="dxa"/>
              <w:end w:w="100" w:type="dxa"/>
            </w:tcMar>
          </w:tcPr>
          <w:p>
            <w:pPr>
              <w:spacing w:after="0"/>
            </w:pPr>
            <w:r>
              <w:rPr>
                <w:rFonts w:ascii="Aptos" w:hAnsi="Aptos"/>
                <w:sz w:val="17"/>
              </w:rPr>
              <w:t>Firebase Cloud Functions</w:t>
            </w:r>
          </w:p>
        </w:tc>
        <w:tc>
          <w:tcPr>
            <w:tcW w:type="dxa" w:w="5904"/>
            <w:vAlign w:val="top"/>
            <w:tcMar>
              <w:top w:w="80" w:type="dxa"/>
              <w:start w:w="100" w:type="dxa"/>
              <w:bottom w:w="80" w:type="dxa"/>
              <w:end w:w="100" w:type="dxa"/>
            </w:tcMar>
          </w:tcPr>
          <w:p>
            <w:pPr>
              <w:spacing w:after="0"/>
            </w:pPr>
            <w:r>
              <w:rPr>
                <w:rFonts w:ascii="Aptos" w:hAnsi="Aptos"/>
                <w:sz w:val="17"/>
              </w:rPr>
              <w:t>Trusted server operations and secret-bearing integrations.</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HTTP client</w:t>
            </w:r>
          </w:p>
        </w:tc>
        <w:tc>
          <w:tcPr>
            <w:tcW w:type="dxa" w:w="2520"/>
            <w:vAlign w:val="top"/>
            <w:tcMar>
              <w:top w:w="80" w:type="dxa"/>
              <w:start w:w="100" w:type="dxa"/>
              <w:bottom w:w="80" w:type="dxa"/>
              <w:end w:w="100" w:type="dxa"/>
            </w:tcMar>
          </w:tcPr>
          <w:p>
            <w:pPr>
              <w:spacing w:after="0"/>
            </w:pPr>
            <w:r>
              <w:rPr>
                <w:rFonts w:ascii="Aptos" w:hAnsi="Aptos"/>
                <w:sz w:val="17"/>
              </w:rPr>
              <w:t>Dio</w:t>
            </w:r>
          </w:p>
        </w:tc>
        <w:tc>
          <w:tcPr>
            <w:tcW w:type="dxa" w:w="5904"/>
            <w:vAlign w:val="top"/>
            <w:tcMar>
              <w:top w:w="80" w:type="dxa"/>
              <w:start w:w="100" w:type="dxa"/>
              <w:bottom w:w="80" w:type="dxa"/>
              <w:end w:w="100" w:type="dxa"/>
            </w:tcMar>
          </w:tcPr>
          <w:p>
            <w:pPr>
              <w:spacing w:after="0"/>
            </w:pPr>
            <w:r>
              <w:rPr>
                <w:rFonts w:ascii="Aptos" w:hAnsi="Aptos"/>
                <w:sz w:val="17"/>
              </w:rPr>
              <w:t>External APIs and calls to the app backend/functions when HTTP is required.</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File storage</w:t>
            </w:r>
          </w:p>
        </w:tc>
        <w:tc>
          <w:tcPr>
            <w:tcW w:type="dxa" w:w="2520"/>
            <w:vAlign w:val="top"/>
            <w:tcMar>
              <w:top w:w="80" w:type="dxa"/>
              <w:start w:w="100" w:type="dxa"/>
              <w:bottom w:w="80" w:type="dxa"/>
              <w:end w:w="100" w:type="dxa"/>
            </w:tcMar>
          </w:tcPr>
          <w:p>
            <w:pPr>
              <w:spacing w:after="0"/>
            </w:pPr>
            <w:r>
              <w:rPr>
                <w:rFonts w:ascii="Aptos" w:hAnsi="Aptos"/>
                <w:sz w:val="17"/>
              </w:rPr>
              <w:t>Firebase Storage</w:t>
            </w:r>
          </w:p>
        </w:tc>
        <w:tc>
          <w:tcPr>
            <w:tcW w:type="dxa" w:w="5904"/>
            <w:vAlign w:val="top"/>
            <w:tcMar>
              <w:top w:w="80" w:type="dxa"/>
              <w:start w:w="100" w:type="dxa"/>
              <w:bottom w:w="80" w:type="dxa"/>
              <w:end w:w="100" w:type="dxa"/>
            </w:tcMar>
          </w:tcPr>
          <w:p>
            <w:pPr>
              <w:spacing w:after="0"/>
            </w:pPr>
            <w:r>
              <w:rPr>
                <w:rFonts w:ascii="Aptos" w:hAnsi="Aptos"/>
                <w:sz w:val="17"/>
              </w:rPr>
              <w:t>Media or exported files where required and legally appropriate.</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Future backend</w:t>
            </w:r>
          </w:p>
        </w:tc>
        <w:tc>
          <w:tcPr>
            <w:tcW w:type="dxa" w:w="2520"/>
            <w:vAlign w:val="top"/>
            <w:tcMar>
              <w:top w:w="80" w:type="dxa"/>
              <w:start w:w="100" w:type="dxa"/>
              <w:bottom w:w="80" w:type="dxa"/>
              <w:end w:w="100" w:type="dxa"/>
            </w:tcMar>
          </w:tcPr>
          <w:p>
            <w:pPr>
              <w:spacing w:after="0"/>
            </w:pPr>
            <w:r>
              <w:rPr>
                <w:rFonts w:ascii="Aptos" w:hAnsi="Aptos"/>
                <w:sz w:val="17"/>
              </w:rPr>
              <w:t>FastAPI</w:t>
            </w:r>
          </w:p>
        </w:tc>
        <w:tc>
          <w:tcPr>
            <w:tcW w:type="dxa" w:w="5904"/>
            <w:vAlign w:val="top"/>
            <w:tcMar>
              <w:top w:w="80" w:type="dxa"/>
              <w:start w:w="100" w:type="dxa"/>
              <w:bottom w:w="80" w:type="dxa"/>
              <w:end w:w="100" w:type="dxa"/>
            </w:tcMar>
          </w:tcPr>
          <w:p>
            <w:pPr>
              <w:spacing w:after="0"/>
            </w:pPr>
            <w:r>
              <w:rPr>
                <w:rFonts w:ascii="Aptos" w:hAnsi="Aptos"/>
                <w:sz w:val="17"/>
              </w:rPr>
              <w:t>Complex application logic, analytics, AI pipelines, recommendations, jobs and/or alternate database access.</w:t>
            </w:r>
          </w:p>
        </w:tc>
      </w:tr>
      <w:tr>
        <w:trPr>
          <w:cantSplit/>
        </w:trPr>
        <w:tc>
          <w:tcPr>
            <w:tcW w:type="dxa" w:w="1944"/>
            <w:vAlign w:val="top"/>
            <w:tcMar>
              <w:top w:w="80" w:type="dxa"/>
              <w:start w:w="100" w:type="dxa"/>
              <w:bottom w:w="80" w:type="dxa"/>
              <w:end w:w="100" w:type="dxa"/>
            </w:tcMar>
          </w:tcPr>
          <w:p>
            <w:pPr>
              <w:spacing w:after="0"/>
            </w:pPr>
            <w:r>
              <w:rPr>
                <w:rFonts w:ascii="Aptos" w:hAnsi="Aptos"/>
                <w:sz w:val="17"/>
              </w:rPr>
              <w:t>Future database</w:t>
            </w:r>
          </w:p>
        </w:tc>
        <w:tc>
          <w:tcPr>
            <w:tcW w:type="dxa" w:w="2520"/>
            <w:vAlign w:val="top"/>
            <w:tcMar>
              <w:top w:w="80" w:type="dxa"/>
              <w:start w:w="100" w:type="dxa"/>
              <w:bottom w:w="80" w:type="dxa"/>
              <w:end w:w="100" w:type="dxa"/>
            </w:tcMar>
          </w:tcPr>
          <w:p>
            <w:pPr>
              <w:spacing w:after="0"/>
            </w:pPr>
            <w:r>
              <w:rPr>
                <w:rFonts w:ascii="Aptos" w:hAnsi="Aptos"/>
                <w:sz w:val="17"/>
              </w:rPr>
              <w:t>PostgreSQL or another server DB</w:t>
            </w:r>
          </w:p>
        </w:tc>
        <w:tc>
          <w:tcPr>
            <w:tcW w:type="dxa" w:w="5904"/>
            <w:vAlign w:val="top"/>
            <w:tcMar>
              <w:top w:w="80" w:type="dxa"/>
              <w:start w:w="100" w:type="dxa"/>
              <w:bottom w:w="80" w:type="dxa"/>
              <w:end w:w="100" w:type="dxa"/>
            </w:tcMar>
          </w:tcPr>
          <w:p>
            <w:pPr>
              <w:spacing w:after="0"/>
            </w:pPr>
            <w:r>
              <w:rPr>
                <w:rFonts w:ascii="Aptos" w:hAnsi="Aptos"/>
                <w:sz w:val="17"/>
              </w:rPr>
              <w:t>Introduced only when FastAPI needs capabilities beyond Firestore.</w:t>
            </w:r>
          </w:p>
        </w:tc>
      </w:tr>
    </w:tbl>
    <w:p>
      <w:pPr>
        <w:spacing w:after="20"/>
      </w:pPr>
    </w:p>
    <w:p>
      <w:pPr>
        <w:pStyle w:val="Heading1"/>
        <w:spacing w:before="180" w:after="80"/>
      </w:pPr>
      <w:r>
        <w:t>3. High-Level System</w:t>
      </w:r>
    </w:p>
    <w:p>
      <w:r>
        <w:br w:type="page"/>
      </w:r>
    </w:p>
    <w:p>
      <w:pPr>
        <w:spacing w:after="100"/>
        <w:ind w:left="216"/>
      </w:pPr>
      <w:r>
        <w:rPr>
          <w:rFonts w:ascii="DejaVu Sans Mono" w:hAnsi="DejaVu Sans Mono"/>
          <w:sz w:val="17"/>
        </w:rPr>
        <w:t>Flutter UI</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ViewModel (Riverpod 3)</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Repository interface</w:t>
        <w:br/>
      </w:r>
      <w:r>
        <w:rPr>
          <w:rFonts w:ascii="DejaVu Sans Mono" w:hAnsi="DejaVu Sans Mono"/>
          <w:sz w:val="17"/>
        </w:rPr>
        <w:t xml:space="preserve">    │</w:t>
        <w:br/>
      </w:r>
      <w:r>
        <w:rPr>
          <w:rFonts w:ascii="DejaVu Sans Mono" w:hAnsi="DejaVu Sans Mono"/>
          <w:sz w:val="17"/>
        </w:rPr>
        <w:t xml:space="preserve">    ├───────────────► Firebase SDKs</w:t>
        <w:br/>
      </w:r>
      <w:r>
        <w:rPr>
          <w:rFonts w:ascii="DejaVu Sans Mono" w:hAnsi="DejaVu Sans Mono"/>
          <w:sz w:val="17"/>
        </w:rPr>
        <w:t xml:space="preserve">    │                    ├─ Firebase Auth</w:t>
        <w:br/>
      </w:r>
      <w:r>
        <w:rPr>
          <w:rFonts w:ascii="DejaVu Sans Mono" w:hAnsi="DejaVu Sans Mono"/>
          <w:sz w:val="17"/>
        </w:rPr>
        <w:t xml:space="preserve">    │                    ├─ Firestore</w:t>
        <w:br/>
      </w:r>
      <w:r>
        <w:rPr>
          <w:rFonts w:ascii="DejaVu Sans Mono" w:hAnsi="DejaVu Sans Mono"/>
          <w:sz w:val="17"/>
        </w:rPr>
        <w:t xml:space="preserve">    │                    └─ Storage</w:t>
        <w:br/>
      </w:r>
      <w:r>
        <w:rPr>
          <w:rFonts w:ascii="DejaVu Sans Mono" w:hAnsi="DejaVu Sans Mono"/>
          <w:sz w:val="17"/>
        </w:rPr>
        <w:t xml:space="preserve">    │</w:t>
        <w:br/>
      </w:r>
      <w:r>
        <w:rPr>
          <w:rFonts w:ascii="DejaVu Sans Mono" w:hAnsi="DejaVu Sans Mono"/>
          <w:sz w:val="17"/>
        </w:rPr>
        <w:t xml:space="preserve">    └───────────────► HTTP/API adapter</w:t>
        <w:br/>
      </w:r>
      <w:r>
        <w:rPr>
          <w:rFonts w:ascii="DejaVu Sans Mono" w:hAnsi="DejaVu Sans Mono"/>
          <w:sz w:val="17"/>
        </w:rPr>
        <w:t xml:space="preserve">                         └─ Cloud Functions / future FastAPI</w:t>
        <w:br/>
      </w:r>
    </w:p>
    <w:p>
      <w:pPr>
        <w:spacing w:after="80"/>
      </w:pPr>
      <w:r>
        <w:rPr>
          <w:rFonts w:ascii="Aptos" w:hAnsi="Aptos"/>
        </w:rPr>
        <w:t>The UI must not know whether data came from Firestore, a Cloud Function, a local cache or FastAPI.</w:t>
      </w:r>
    </w:p>
    <w:p>
      <w:pPr>
        <w:pStyle w:val="Heading1"/>
        <w:spacing w:before="180" w:after="80"/>
      </w:pPr>
      <w:r>
        <w:t>4. Required Dependency Direction</w:t>
      </w:r>
    </w:p>
    <w:p>
      <w:pPr>
        <w:spacing w:after="100"/>
        <w:ind w:left="216"/>
      </w:pPr>
      <w:r>
        <w:rPr>
          <w:rFonts w:ascii="DejaVu Sans Mono" w:hAnsi="DejaVu Sans Mono"/>
          <w:sz w:val="17"/>
        </w:rPr>
        <w:t>View</w:t>
        <w:br/>
      </w:r>
      <w:r>
        <w:rPr>
          <w:rFonts w:ascii="DejaVu Sans Mono" w:hAnsi="DejaVu Sans Mono"/>
          <w:sz w:val="17"/>
        </w:rPr>
        <w:t xml:space="preserve">  ↓</w:t>
        <w:br/>
      </w:r>
      <w:r>
        <w:rPr>
          <w:rFonts w:ascii="DejaVu Sans Mono" w:hAnsi="DejaVu Sans Mono"/>
          <w:sz w:val="17"/>
        </w:rPr>
        <w:t>ViewModel</w:t>
        <w:br/>
      </w:r>
      <w:r>
        <w:rPr>
          <w:rFonts w:ascii="DejaVu Sans Mono" w:hAnsi="DejaVu Sans Mono"/>
          <w:sz w:val="17"/>
        </w:rPr>
        <w:t xml:space="preserve">  ↓</w:t>
        <w:br/>
      </w:r>
      <w:r>
        <w:rPr>
          <w:rFonts w:ascii="DejaVu Sans Mono" w:hAnsi="DejaVu Sans Mono"/>
          <w:sz w:val="17"/>
        </w:rPr>
        <w:t>Repository contract</w:t>
        <w:br/>
      </w:r>
      <w:r>
        <w:rPr>
          <w:rFonts w:ascii="DejaVu Sans Mono" w:hAnsi="DejaVu Sans Mono"/>
          <w:sz w:val="17"/>
        </w:rPr>
        <w:t xml:space="preserve">  ↓</w:t>
        <w:br/>
      </w:r>
      <w:r>
        <w:rPr>
          <w:rFonts w:ascii="DejaVu Sans Mono" w:hAnsi="DejaVu Sans Mono"/>
          <w:sz w:val="17"/>
        </w:rPr>
        <w:t>Repository implementation</w:t>
        <w:br/>
      </w:r>
      <w:r>
        <w:rPr>
          <w:rFonts w:ascii="DejaVu Sans Mono" w:hAnsi="DejaVu Sans Mono"/>
          <w:sz w:val="17"/>
        </w:rPr>
        <w:t xml:space="preserve">  ↓</w:t>
        <w:br/>
      </w:r>
      <w:r>
        <w:rPr>
          <w:rFonts w:ascii="DejaVu Sans Mono" w:hAnsi="DejaVu Sans Mono"/>
          <w:sz w:val="17"/>
        </w:rPr>
        <w:t>Data source / service</w:t>
        <w:br/>
      </w:r>
      <w:r>
        <w:rPr>
          <w:rFonts w:ascii="DejaVu Sans Mono" w:hAnsi="DejaVu Sans Mono"/>
          <w:sz w:val="17"/>
        </w:rPr>
        <w:t xml:space="preserve">  ↓</w:t>
        <w:br/>
      </w:r>
      <w:r>
        <w:rPr>
          <w:rFonts w:ascii="DejaVu Sans Mono" w:hAnsi="DejaVu Sans Mono"/>
          <w:sz w:val="17"/>
        </w:rPr>
        <w:t>Firebase / HTTP / local storage</w:t>
        <w:br/>
      </w:r>
    </w:p>
    <w:p>
      <w:pPr>
        <w:spacing w:after="80"/>
      </w:pPr>
      <w:r>
        <w:rPr>
          <w:rFonts w:ascii="Aptos" w:hAnsi="Aptos"/>
        </w:rPr>
        <w:t>Never create a reverse dependency such as Firebase code importing a ViewModel or a widget being passed into a repository.</w:t>
      </w:r>
    </w:p>
    <w:p>
      <w:pPr>
        <w:pStyle w:val="Heading1"/>
        <w:spacing w:before="180" w:after="80"/>
      </w:pPr>
      <w:r>
        <w:t>5. Recommended Project Structure</w:t>
      </w:r>
    </w:p>
    <w:p>
      <w:pPr>
        <w:spacing w:after="100"/>
        <w:ind w:left="216"/>
      </w:pPr>
      <w:r>
        <w:rPr>
          <w:rFonts w:ascii="DejaVu Sans Mono" w:hAnsi="DejaVu Sans Mono"/>
          <w:sz w:val="17"/>
        </w:rPr>
        <w:t>lib/</w:t>
        <w:br/>
      </w:r>
      <w:r>
        <w:rPr>
          <w:rFonts w:ascii="DejaVu Sans Mono" w:hAnsi="DejaVu Sans Mono"/>
          <w:sz w:val="17"/>
        </w:rPr>
        <w:t xml:space="preserve">  app/</w:t>
        <w:br/>
      </w:r>
      <w:r>
        <w:rPr>
          <w:rFonts w:ascii="DejaVu Sans Mono" w:hAnsi="DejaVu Sans Mono"/>
          <w:sz w:val="17"/>
        </w:rPr>
        <w:t xml:space="preserve">    app.dart</w:t>
        <w:br/>
      </w:r>
      <w:r>
        <w:rPr>
          <w:rFonts w:ascii="DejaVu Sans Mono" w:hAnsi="DejaVu Sans Mono"/>
          <w:sz w:val="17"/>
        </w:rPr>
        <w:t xml:space="preserve">    router/</w:t>
        <w:br/>
      </w:r>
      <w:r>
        <w:rPr>
          <w:rFonts w:ascii="DejaVu Sans Mono" w:hAnsi="DejaVu Sans Mono"/>
          <w:sz w:val="17"/>
        </w:rPr>
        <w:t xml:space="preserve">    theme/</w:t>
        <w:br/>
      </w:r>
      <w:r>
        <w:rPr>
          <w:rFonts w:ascii="DejaVu Sans Mono" w:hAnsi="DejaVu Sans Mono"/>
          <w:sz w:val="17"/>
        </w:rPr>
        <w:t xml:space="preserve">    config/</w:t>
        <w:br/>
      </w:r>
      <w:r>
        <w:rPr>
          <w:rFonts w:ascii="DejaVu Sans Mono" w:hAnsi="DejaVu Sans Mono"/>
          <w:sz w:val="17"/>
        </w:rPr>
        <w:br/>
      </w:r>
      <w:r>
        <w:rPr>
          <w:rFonts w:ascii="DejaVu Sans Mono" w:hAnsi="DejaVu Sans Mono"/>
          <w:sz w:val="17"/>
        </w:rPr>
        <w:t xml:space="preserve">  core/</w:t>
        <w:br/>
      </w:r>
      <w:r>
        <w:rPr>
          <w:rFonts w:ascii="DejaVu Sans Mono" w:hAnsi="DejaVu Sans Mono"/>
          <w:sz w:val="17"/>
        </w:rPr>
        <w:t xml:space="preserve">    errors/</w:t>
        <w:br/>
      </w:r>
      <w:r>
        <w:rPr>
          <w:rFonts w:ascii="DejaVu Sans Mono" w:hAnsi="DejaVu Sans Mono"/>
          <w:sz w:val="17"/>
        </w:rPr>
        <w:t xml:space="preserve">    result/</w:t>
        <w:br/>
      </w:r>
      <w:r>
        <w:rPr>
          <w:rFonts w:ascii="DejaVu Sans Mono" w:hAnsi="DejaVu Sans Mono"/>
          <w:sz w:val="17"/>
        </w:rPr>
        <w:t xml:space="preserve">    networking/</w:t>
        <w:br/>
      </w:r>
      <w:r>
        <w:rPr>
          <w:rFonts w:ascii="DejaVu Sans Mono" w:hAnsi="DejaVu Sans Mono"/>
          <w:sz w:val="17"/>
        </w:rPr>
        <w:t xml:space="preserve">    firebase/</w:t>
        <w:br/>
      </w:r>
      <w:r>
        <w:rPr>
          <w:rFonts w:ascii="DejaVu Sans Mono" w:hAnsi="DejaVu Sans Mono"/>
          <w:sz w:val="17"/>
        </w:rPr>
        <w:t xml:space="preserve">    utils/</w:t>
        <w:br/>
      </w:r>
      <w:r>
        <w:rPr>
          <w:rFonts w:ascii="DejaVu Sans Mono" w:hAnsi="DejaVu Sans Mono"/>
          <w:sz w:val="17"/>
        </w:rPr>
        <w:t xml:space="preserve">    constants/</w:t>
        <w:br/>
      </w:r>
      <w:r>
        <w:rPr>
          <w:rFonts w:ascii="DejaVu Sans Mono" w:hAnsi="DejaVu Sans Mono"/>
          <w:sz w:val="17"/>
        </w:rPr>
        <w:br/>
      </w:r>
      <w:r>
        <w:rPr>
          <w:rFonts w:ascii="DejaVu Sans Mono" w:hAnsi="DejaVu Sans Mono"/>
          <w:sz w:val="17"/>
        </w:rPr>
        <w:t xml:space="preserve">  features/</w:t>
        <w:br/>
      </w:r>
      <w:r>
        <w:rPr>
          <w:rFonts w:ascii="DejaVu Sans Mono" w:hAnsi="DejaVu Sans Mono"/>
          <w:sz w:val="17"/>
        </w:rPr>
        <w:t xml:space="preserve">    auth/</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immersion/</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content/</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dictionary/</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sentence_mining/</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srs/</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progress/</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t xml:space="preserve">    settings/</w:t>
        <w:br/>
      </w:r>
      <w:r>
        <w:rPr>
          <w:rFonts w:ascii="DejaVu Sans Mono" w:hAnsi="DejaVu Sans Mono"/>
          <w:sz w:val="17"/>
        </w:rPr>
        <w:t xml:space="preserve">      data/</w:t>
        <w:br/>
      </w:r>
      <w:r>
        <w:rPr>
          <w:rFonts w:ascii="DejaVu Sans Mono" w:hAnsi="DejaVu Sans Mono"/>
          <w:sz w:val="17"/>
        </w:rPr>
        <w:t xml:space="preserve">      domain/</w:t>
        <w:br/>
      </w:r>
      <w:r>
        <w:rPr>
          <w:rFonts w:ascii="DejaVu Sans Mono" w:hAnsi="DejaVu Sans Mono"/>
          <w:sz w:val="17"/>
        </w:rPr>
        <w:t xml:space="preserve">      presentation/</w:t>
        <w:br/>
      </w:r>
      <w:r>
        <w:rPr>
          <w:rFonts w:ascii="DejaVu Sans Mono" w:hAnsi="DejaVu Sans Mono"/>
          <w:sz w:val="17"/>
        </w:rPr>
        <w:br/>
      </w:r>
      <w:r>
        <w:rPr>
          <w:rFonts w:ascii="DejaVu Sans Mono" w:hAnsi="DejaVu Sans Mono"/>
          <w:sz w:val="17"/>
        </w:rPr>
        <w:t xml:space="preserve">  shared/</w:t>
        <w:br/>
      </w:r>
      <w:r>
        <w:rPr>
          <w:rFonts w:ascii="DejaVu Sans Mono" w:hAnsi="DejaVu Sans Mono"/>
          <w:sz w:val="17"/>
        </w:rPr>
        <w:t xml:space="preserve">    widgets/</w:t>
        <w:br/>
      </w:r>
      <w:r>
        <w:rPr>
          <w:rFonts w:ascii="DejaVu Sans Mono" w:hAnsi="DejaVu Sans Mono"/>
          <w:sz w:val="17"/>
        </w:rPr>
        <w:t xml:space="preserve">    models/</w:t>
        <w:br/>
      </w:r>
    </w:p>
    <w:p>
      <w:pPr>
        <w:spacing w:after="80"/>
      </w:pPr>
      <w:r>
        <w:rPr>
          <w:rFonts w:ascii="Aptos" w:hAnsi="Aptos"/>
        </w:rPr>
        <w:t>Feature-first organisation is preferred so each major product area can evolve without creating one large global folder.</w:t>
      </w:r>
    </w:p>
    <w:p>
      <w:pPr>
        <w:pStyle w:val="Heading1"/>
        <w:spacing w:before="180" w:after="80"/>
      </w:pPr>
      <w:r>
        <w:t>6. Layer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shd w:fill="E2E8F0"/>
            <w:tcMar>
              <w:top w:w="80" w:type="dxa"/>
              <w:start w:w="100" w:type="dxa"/>
              <w:bottom w:w="80" w:type="dxa"/>
              <w:end w:w="100" w:type="dxa"/>
            </w:tcMar>
          </w:tcPr>
          <w:p>
            <w:pPr>
              <w:jc w:val="left"/>
            </w:pPr>
            <w:r>
              <w:rPr>
                <w:rFonts w:ascii="Aptos" w:hAnsi="Aptos"/>
                <w:b/>
                <w:sz w:val="17"/>
              </w:rPr>
              <w:t>Layer</w:t>
            </w:r>
          </w:p>
        </w:tc>
        <w:tc>
          <w:tcPr>
            <w:tcW w:type="dxa" w:w="3528"/>
            <w:vAlign w:val="center"/>
            <w:shd w:fill="E2E8F0"/>
            <w:tcMar>
              <w:top w:w="80" w:type="dxa"/>
              <w:start w:w="100" w:type="dxa"/>
              <w:bottom w:w="80" w:type="dxa"/>
              <w:end w:w="100" w:type="dxa"/>
            </w:tcMar>
          </w:tcPr>
          <w:p>
            <w:pPr>
              <w:jc w:val="left"/>
            </w:pPr>
            <w:r>
              <w:rPr>
                <w:rFonts w:ascii="Aptos" w:hAnsi="Aptos"/>
                <w:b/>
                <w:sz w:val="17"/>
              </w:rPr>
              <w:t>Owns</w:t>
            </w:r>
          </w:p>
        </w:tc>
        <w:tc>
          <w:tcPr>
            <w:tcW w:type="dxa" w:w="5040"/>
            <w:vAlign w:val="center"/>
            <w:shd w:fill="E2E8F0"/>
            <w:tcMar>
              <w:top w:w="80" w:type="dxa"/>
              <w:start w:w="100" w:type="dxa"/>
              <w:bottom w:w="80" w:type="dxa"/>
              <w:end w:w="100" w:type="dxa"/>
            </w:tcMar>
          </w:tcPr>
          <w:p>
            <w:pPr>
              <w:jc w:val="left"/>
            </w:pPr>
            <w:r>
              <w:rPr>
                <w:rFonts w:ascii="Aptos" w:hAnsi="Aptos"/>
                <w:b/>
                <w:sz w:val="17"/>
              </w:rPr>
              <w:t>Examples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View</w:t>
            </w:r>
          </w:p>
        </w:tc>
        <w:tc>
          <w:tcPr>
            <w:tcW w:type="dxa" w:w="3528"/>
            <w:vAlign w:val="top"/>
            <w:tcMar>
              <w:top w:w="80" w:type="dxa"/>
              <w:start w:w="100" w:type="dxa"/>
              <w:bottom w:w="80" w:type="dxa"/>
              <w:end w:w="100" w:type="dxa"/>
            </w:tcMar>
          </w:tcPr>
          <w:p>
            <w:pPr>
              <w:spacing w:after="0"/>
            </w:pPr>
            <w:r>
              <w:rPr>
                <w:rFonts w:ascii="Aptos" w:hAnsi="Aptos"/>
                <w:sz w:val="17"/>
              </w:rPr>
              <w:t>Rendering and user interaction</w:t>
            </w:r>
          </w:p>
        </w:tc>
        <w:tc>
          <w:tcPr>
            <w:tcW w:type="dxa" w:w="5040"/>
            <w:vAlign w:val="top"/>
            <w:tcMar>
              <w:top w:w="80" w:type="dxa"/>
              <w:start w:w="100" w:type="dxa"/>
              <w:bottom w:w="80" w:type="dxa"/>
              <w:end w:w="100" w:type="dxa"/>
            </w:tcMar>
          </w:tcPr>
          <w:p>
            <w:pPr>
              <w:spacing w:after="0"/>
            </w:pPr>
            <w:r>
              <w:rPr>
                <w:rFonts w:ascii="Aptos" w:hAnsi="Aptos"/>
                <w:sz w:val="17"/>
              </w:rPr>
              <w:t>Screens, pages, widgets, dialogs, layout states, buttons.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ViewModel</w:t>
            </w:r>
          </w:p>
        </w:tc>
        <w:tc>
          <w:tcPr>
            <w:tcW w:type="dxa" w:w="3528"/>
            <w:vAlign w:val="top"/>
            <w:tcMar>
              <w:top w:w="80" w:type="dxa"/>
              <w:start w:w="100" w:type="dxa"/>
              <w:bottom w:w="80" w:type="dxa"/>
              <w:end w:w="100" w:type="dxa"/>
            </w:tcMar>
          </w:tcPr>
          <w:p>
            <w:pPr>
              <w:spacing w:after="0"/>
            </w:pPr>
            <w:r>
              <w:rPr>
                <w:rFonts w:ascii="Aptos" w:hAnsi="Aptos"/>
                <w:sz w:val="17"/>
              </w:rPr>
              <w:t>Presentation state and commands</w:t>
            </w:r>
          </w:p>
        </w:tc>
        <w:tc>
          <w:tcPr>
            <w:tcW w:type="dxa" w:w="5040"/>
            <w:vAlign w:val="top"/>
            <w:tcMar>
              <w:top w:w="80" w:type="dxa"/>
              <w:start w:w="100" w:type="dxa"/>
              <w:bottom w:w="80" w:type="dxa"/>
              <w:end w:w="100" w:type="dxa"/>
            </w:tcMar>
          </w:tcPr>
          <w:p>
            <w:pPr>
              <w:spacing w:after="0"/>
            </w:pPr>
            <w:r>
              <w:rPr>
                <w:rFonts w:ascii="Aptos" w:hAnsi="Aptos"/>
                <w:sz w:val="17"/>
              </w:rPr>
              <w:t>startSession(), stopSession(), saveVocabulary(), lookupSelection(), reviewCard().</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Domain</w:t>
            </w:r>
          </w:p>
        </w:tc>
        <w:tc>
          <w:tcPr>
            <w:tcW w:type="dxa" w:w="3528"/>
            <w:vAlign w:val="top"/>
            <w:tcMar>
              <w:top w:w="80" w:type="dxa"/>
              <w:start w:w="100" w:type="dxa"/>
              <w:bottom w:w="80" w:type="dxa"/>
              <w:end w:w="100" w:type="dxa"/>
            </w:tcMar>
          </w:tcPr>
          <w:p>
            <w:pPr>
              <w:spacing w:after="0"/>
            </w:pPr>
            <w:r>
              <w:rPr>
                <w:rFonts w:ascii="Aptos" w:hAnsi="Aptos"/>
                <w:sz w:val="17"/>
              </w:rPr>
              <w:t>Entities, repository contracts and business rules</w:t>
            </w:r>
          </w:p>
        </w:tc>
        <w:tc>
          <w:tcPr>
            <w:tcW w:type="dxa" w:w="5040"/>
            <w:vAlign w:val="top"/>
            <w:tcMar>
              <w:top w:w="80" w:type="dxa"/>
              <w:start w:w="100" w:type="dxa"/>
              <w:bottom w:w="80" w:type="dxa"/>
              <w:end w:w="100" w:type="dxa"/>
            </w:tcMar>
          </w:tcPr>
          <w:p>
            <w:pPr>
              <w:spacing w:after="0"/>
            </w:pPr>
            <w:r>
              <w:rPr>
                <w:rFonts w:ascii="Aptos" w:hAnsi="Aptos"/>
                <w:sz w:val="17"/>
              </w:rPr>
              <w:t>ImmersionSession, VocabularyItem, SentenceItem, ReviewResult, SRS scheduling rules.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Data</w:t>
            </w:r>
          </w:p>
        </w:tc>
        <w:tc>
          <w:tcPr>
            <w:tcW w:type="dxa" w:w="3528"/>
            <w:vAlign w:val="top"/>
            <w:tcMar>
              <w:top w:w="80" w:type="dxa"/>
              <w:start w:w="100" w:type="dxa"/>
              <w:bottom w:w="80" w:type="dxa"/>
              <w:end w:w="100" w:type="dxa"/>
            </w:tcMar>
          </w:tcPr>
          <w:p>
            <w:pPr>
              <w:spacing w:after="0"/>
            </w:pPr>
            <w:r>
              <w:rPr>
                <w:rFonts w:ascii="Aptos" w:hAnsi="Aptos"/>
                <w:sz w:val="17"/>
              </w:rPr>
              <w:t>Repository implementations and DTO mapping</w:t>
            </w:r>
          </w:p>
        </w:tc>
        <w:tc>
          <w:tcPr>
            <w:tcW w:type="dxa" w:w="5040"/>
            <w:vAlign w:val="top"/>
            <w:tcMar>
              <w:top w:w="80" w:type="dxa"/>
              <w:start w:w="100" w:type="dxa"/>
              <w:bottom w:w="80" w:type="dxa"/>
              <w:end w:w="100" w:type="dxa"/>
            </w:tcMar>
          </w:tcPr>
          <w:p>
            <w:pPr>
              <w:spacing w:after="0"/>
            </w:pPr>
            <w:r>
              <w:rPr>
                <w:rFonts w:ascii="Aptos" w:hAnsi="Aptos"/>
                <w:sz w:val="17"/>
              </w:rPr>
              <w:t>Firestore repositories, API repositories, document mappers.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Infrastructure</w:t>
            </w:r>
          </w:p>
        </w:tc>
        <w:tc>
          <w:tcPr>
            <w:tcW w:type="dxa" w:w="3528"/>
            <w:vAlign w:val="top"/>
            <w:tcMar>
              <w:top w:w="80" w:type="dxa"/>
              <w:start w:w="100" w:type="dxa"/>
              <w:bottom w:w="80" w:type="dxa"/>
              <w:end w:w="100" w:type="dxa"/>
            </w:tcMar>
          </w:tcPr>
          <w:p>
            <w:pPr>
              <w:spacing w:after="0"/>
            </w:pPr>
            <w:r>
              <w:rPr>
                <w:rFonts w:ascii="Aptos" w:hAnsi="Aptos"/>
                <w:sz w:val="17"/>
              </w:rPr>
              <w:t>SDK/API wrappers</w:t>
            </w:r>
          </w:p>
        </w:tc>
        <w:tc>
          <w:tcPr>
            <w:tcW w:type="dxa" w:w="5040"/>
            <w:vAlign w:val="top"/>
            <w:tcMar>
              <w:top w:w="80" w:type="dxa"/>
              <w:start w:w="100" w:type="dxa"/>
              <w:bottom w:w="80" w:type="dxa"/>
              <w:end w:w="100" w:type="dxa"/>
            </w:tcMar>
          </w:tcPr>
          <w:p>
            <w:pPr>
              <w:spacing w:after="0"/>
            </w:pPr>
            <w:r>
              <w:rPr>
                <w:rFonts w:ascii="Aptos" w:hAnsi="Aptos"/>
                <w:sz w:val="17"/>
              </w:rPr>
              <w:t>Firebase service wrappers, Dio client, auth adapter, Cloud Function client.</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Shared/Core</w:t>
            </w:r>
          </w:p>
        </w:tc>
        <w:tc>
          <w:tcPr>
            <w:tcW w:type="dxa" w:w="3528"/>
            <w:vAlign w:val="top"/>
            <w:tcMar>
              <w:top w:w="80" w:type="dxa"/>
              <w:start w:w="100" w:type="dxa"/>
              <w:bottom w:w="80" w:type="dxa"/>
              <w:end w:w="100" w:type="dxa"/>
            </w:tcMar>
          </w:tcPr>
          <w:p>
            <w:pPr>
              <w:spacing w:after="0"/>
            </w:pPr>
            <w:r>
              <w:rPr>
                <w:rFonts w:ascii="Aptos" w:hAnsi="Aptos"/>
                <w:sz w:val="17"/>
              </w:rPr>
              <w:t>Cross-feature technical concerns</w:t>
            </w:r>
          </w:p>
        </w:tc>
        <w:tc>
          <w:tcPr>
            <w:tcW w:type="dxa" w:w="5040"/>
            <w:vAlign w:val="top"/>
            <w:tcMar>
              <w:top w:w="80" w:type="dxa"/>
              <w:start w:w="100" w:type="dxa"/>
              <w:bottom w:w="80" w:type="dxa"/>
              <w:end w:w="100" w:type="dxa"/>
            </w:tcMar>
          </w:tcPr>
          <w:p>
            <w:pPr>
              <w:spacing w:after="0"/>
            </w:pPr>
            <w:r>
              <w:rPr>
                <w:rFonts w:ascii="Aptos" w:hAnsi="Aptos"/>
                <w:sz w:val="17"/>
              </w:rPr>
              <w:t>Error model, network status, logging policy, configuration, common utilities.</w:t>
            </w:r>
          </w:p>
        </w:tc>
      </w:tr>
    </w:tbl>
    <w:p>
      <w:pPr>
        <w:spacing w:after="20"/>
      </w:pPr>
    </w:p>
    <w:p>
      <w:pPr>
        <w:pStyle w:val="Heading1"/>
        <w:spacing w:before="180" w:after="80"/>
      </w:pPr>
      <w:r>
        <w:t>7. View Rules</w:t>
      </w:r>
    </w:p>
    <w:p>
      <w:pPr>
        <w:pStyle w:val="ListBullet"/>
        <w:spacing w:after="40"/>
      </w:pPr>
      <w:r>
        <w:rPr>
          <w:rFonts w:ascii="Aptos" w:hAnsi="Aptos"/>
        </w:rPr>
        <w:t>Views read state from Riverpod providers and render it.</w:t>
      </w:r>
    </w:p>
    <w:p>
      <w:pPr>
        <w:pStyle w:val="ListBullet"/>
        <w:spacing w:after="40"/>
      </w:pPr>
      <w:r>
        <w:rPr>
          <w:rFonts w:ascii="Aptos" w:hAnsi="Aptos"/>
        </w:rPr>
        <w:t>Views invoke ViewModel intent methods; they do not contain application business rules.</w:t>
      </w:r>
    </w:p>
    <w:p>
      <w:pPr>
        <w:pStyle w:val="ListBullet"/>
        <w:spacing w:after="40"/>
      </w:pPr>
      <w:r>
        <w:rPr>
          <w:rFonts w:ascii="Aptos" w:hAnsi="Aptos"/>
        </w:rPr>
        <w:t>Views may perform purely visual transformations such as formatting a Duration for display.</w:t>
      </w:r>
    </w:p>
    <w:p>
      <w:pPr>
        <w:pStyle w:val="ListBullet"/>
        <w:spacing w:after="40"/>
      </w:pPr>
      <w:r>
        <w:rPr>
          <w:rFonts w:ascii="Aptos" w:hAnsi="Aptos"/>
        </w:rPr>
        <w:t>Views must not instantiate Firestore, FirebaseAuth, Dio, repositories or HTTP clients.</w:t>
      </w:r>
    </w:p>
    <w:p>
      <w:pPr>
        <w:pStyle w:val="ListBullet"/>
        <w:spacing w:after="40"/>
      </w:pPr>
      <w:r>
        <w:rPr>
          <w:rFonts w:ascii="Aptos" w:hAnsi="Aptos"/>
        </w:rPr>
        <w:t>Loading, empty, error and success states should be represented explicitly.</w:t>
      </w:r>
    </w:p>
    <w:p>
      <w:pPr>
        <w:pStyle w:val="Heading1"/>
        <w:spacing w:before="180" w:after="80"/>
      </w:pPr>
      <w:r>
        <w:t>8. ViewModel Rules</w:t>
      </w:r>
    </w:p>
    <w:p>
      <w:pPr>
        <w:pStyle w:val="ListBullet"/>
        <w:spacing w:after="40"/>
      </w:pPr>
      <w:r>
        <w:rPr>
          <w:rFonts w:ascii="Aptos" w:hAnsi="Aptos"/>
        </w:rPr>
        <w:t>ViewModels are the presentation-facing orchestration layer.</w:t>
      </w:r>
    </w:p>
    <w:p>
      <w:pPr>
        <w:pStyle w:val="ListBullet"/>
        <w:spacing w:after="40"/>
      </w:pPr>
      <w:r>
        <w:rPr>
          <w:rFonts w:ascii="Aptos" w:hAnsi="Aptos"/>
        </w:rPr>
        <w:t>Use Riverpod 3 Notifier or AsyncNotifier according to state shape; do not default to legacy StateNotifierProvider.</w:t>
      </w:r>
    </w:p>
    <w:p>
      <w:pPr>
        <w:pStyle w:val="ListBullet"/>
        <w:spacing w:after="40"/>
      </w:pPr>
      <w:r>
        <w:rPr>
          <w:rFonts w:ascii="Aptos" w:hAnsi="Aptos"/>
        </w:rPr>
        <w:t>Expose intent methods such as startSession(), pauseSession(), lookupWord(), saveSentence() and submitReview().</w:t>
      </w:r>
    </w:p>
    <w:p>
      <w:pPr>
        <w:pStyle w:val="ListBullet"/>
        <w:spacing w:after="40"/>
      </w:pPr>
      <w:r>
        <w:rPr>
          <w:rFonts w:ascii="Aptos" w:hAnsi="Aptos"/>
        </w:rPr>
        <w:t>Call repositories through injected dependencies rather than constructing infrastructure objects inside methods.</w:t>
      </w:r>
    </w:p>
    <w:p>
      <w:pPr>
        <w:pStyle w:val="ListBullet"/>
        <w:spacing w:after="40"/>
      </w:pPr>
      <w:r>
        <w:rPr>
          <w:rFonts w:ascii="Aptos" w:hAnsi="Aptos"/>
        </w:rPr>
        <w:t>Keep long-running or stream subscriptions lifecycle-aware and clean them up appropriately.</w:t>
      </w:r>
    </w:p>
    <w:p>
      <w:pPr>
        <w:pStyle w:val="ListBullet"/>
        <w:spacing w:after="40"/>
      </w:pPr>
      <w:r>
        <w:rPr>
          <w:rFonts w:ascii="Aptos" w:hAnsi="Aptos"/>
        </w:rPr>
        <w:t>Do not put widget BuildContext or layout concerns into ViewModels.</w:t>
      </w:r>
    </w:p>
    <w:p>
      <w:pPr>
        <w:pStyle w:val="Heading1"/>
        <w:spacing w:before="180" w:after="80"/>
      </w:pPr>
      <w:r>
        <w:t>9. Repository Rules</w:t>
      </w:r>
    </w:p>
    <w:p>
      <w:pPr>
        <w:spacing w:after="80"/>
      </w:pPr>
      <w:r>
        <w:rPr>
          <w:rFonts w:ascii="Aptos" w:hAnsi="Aptos"/>
        </w:rPr>
        <w:t>Repositories provide stable contracts to the rest of the application. This is the main seam that allows Firebase today and FastAPI later.</w:t>
      </w:r>
    </w:p>
    <w:p>
      <w:pPr>
        <w:spacing w:after="100"/>
        <w:ind w:left="216"/>
      </w:pPr>
      <w:r>
        <w:rPr>
          <w:rFonts w:ascii="DejaVu Sans Mono" w:hAnsi="DejaVu Sans Mono"/>
          <w:sz w:val="17"/>
        </w:rPr>
        <w:t>abstract interface class ImmersionRepository {</w:t>
        <w:br/>
      </w:r>
      <w:r>
        <w:rPr>
          <w:rFonts w:ascii="DejaVu Sans Mono" w:hAnsi="DejaVu Sans Mono"/>
          <w:sz w:val="17"/>
        </w:rPr>
        <w:t xml:space="preserve">  Future&lt;ImmersionSession&gt; startSession(StartSessionInput input);</w:t>
        <w:br/>
      </w:r>
      <w:r>
        <w:rPr>
          <w:rFonts w:ascii="DejaVu Sans Mono" w:hAnsi="DejaVu Sans Mono"/>
          <w:sz w:val="17"/>
        </w:rPr>
        <w:t xml:space="preserve">  Future&lt;void&gt; stopSession(String sessionId, DateTime endedAt);</w:t>
        <w:br/>
      </w:r>
      <w:r>
        <w:rPr>
          <w:rFonts w:ascii="DejaVu Sans Mono" w:hAnsi="DejaVu Sans Mono"/>
          <w:sz w:val="17"/>
        </w:rPr>
        <w:t xml:space="preserve">  Stream&lt;List&lt;ImmersionSession&gt;&gt; watchRecentSessions();</w:t>
        <w:br/>
      </w:r>
      <w:r>
        <w:rPr>
          <w:rFonts w:ascii="DejaVu Sans Mono" w:hAnsi="DejaVu Sans Mono"/>
          <w:sz w:val="17"/>
        </w:rPr>
        <w:t>}</w:t>
        <w:br/>
      </w:r>
    </w:p>
    <w:p>
      <w:pPr>
        <w:spacing w:after="80"/>
      </w:pPr>
      <w:r>
        <w:rPr>
          <w:rFonts w:ascii="Aptos" w:hAnsi="Aptos"/>
        </w:rPr>
        <w:t>The example is illustrative. Exact interfaces should match the feature model and project conventions. A repository should speak in application concepts, not Firestore QuerySnapshot objects.</w:t>
      </w:r>
    </w:p>
    <w:p>
      <w:pPr>
        <w:pStyle w:val="Heading1"/>
        <w:spacing w:before="180" w:after="80"/>
      </w:pPr>
      <w:r>
        <w:t>10. Firebase Responsibilities in MVP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E2E8F0"/>
            <w:tcMar>
              <w:top w:w="80" w:type="dxa"/>
              <w:start w:w="100" w:type="dxa"/>
              <w:bottom w:w="80" w:type="dxa"/>
              <w:end w:w="100" w:type="dxa"/>
            </w:tcMar>
          </w:tcPr>
          <w:p>
            <w:pPr>
              <w:jc w:val="left"/>
            </w:pPr>
            <w:r>
              <w:rPr>
                <w:rFonts w:ascii="Aptos" w:hAnsi="Aptos"/>
                <w:b/>
                <w:sz w:val="17"/>
              </w:rPr>
              <w:t>Service</w:t>
            </w:r>
          </w:p>
        </w:tc>
        <w:tc>
          <w:tcPr>
            <w:tcW w:type="dxa" w:w="3600"/>
            <w:vAlign w:val="center"/>
            <w:shd w:fill="E2E8F0"/>
            <w:tcMar>
              <w:top w:w="80" w:type="dxa"/>
              <w:start w:w="100" w:type="dxa"/>
              <w:bottom w:w="80" w:type="dxa"/>
              <w:end w:w="100" w:type="dxa"/>
            </w:tcMar>
          </w:tcPr>
          <w:p>
            <w:pPr>
              <w:jc w:val="left"/>
            </w:pPr>
            <w:r>
              <w:rPr>
                <w:rFonts w:ascii="Aptos" w:hAnsi="Aptos"/>
                <w:b/>
                <w:sz w:val="17"/>
              </w:rPr>
              <w:t>Use now</w:t>
            </w:r>
          </w:p>
        </w:tc>
        <w:tc>
          <w:tcPr>
            <w:tcW w:type="dxa" w:w="4752"/>
            <w:vAlign w:val="center"/>
            <w:shd w:fill="E2E8F0"/>
            <w:tcMar>
              <w:top w:w="80" w:type="dxa"/>
              <w:start w:w="100" w:type="dxa"/>
              <w:bottom w:w="80" w:type="dxa"/>
              <w:end w:w="100" w:type="dxa"/>
            </w:tcMar>
          </w:tcPr>
          <w:p>
            <w:pPr>
              <w:jc w:val="left"/>
            </w:pPr>
            <w:r>
              <w:rPr>
                <w:rFonts w:ascii="Aptos" w:hAnsi="Aptos"/>
                <w:b/>
                <w:sz w:val="17"/>
              </w:rPr>
              <w:t>Boundary</w:t>
            </w:r>
          </w:p>
        </w:tc>
      </w:tr>
      <w:tr>
        <w:trPr>
          <w:cantSplit/>
        </w:trPr>
        <w:tc>
          <w:tcPr>
            <w:tcW w:type="dxa" w:w="2016"/>
            <w:vAlign w:val="top"/>
            <w:tcMar>
              <w:top w:w="80" w:type="dxa"/>
              <w:start w:w="100" w:type="dxa"/>
              <w:bottom w:w="80" w:type="dxa"/>
              <w:end w:w="100" w:type="dxa"/>
            </w:tcMar>
          </w:tcPr>
          <w:p>
            <w:pPr>
              <w:spacing w:after="0"/>
            </w:pPr>
            <w:r>
              <w:rPr>
                <w:rFonts w:ascii="Aptos" w:hAnsi="Aptos"/>
                <w:sz w:val="17"/>
              </w:rPr>
              <w:t>Firebase Auth</w:t>
            </w:r>
          </w:p>
        </w:tc>
        <w:tc>
          <w:tcPr>
            <w:tcW w:type="dxa" w:w="3600"/>
            <w:vAlign w:val="top"/>
            <w:tcMar>
              <w:top w:w="80" w:type="dxa"/>
              <w:start w:w="100" w:type="dxa"/>
              <w:bottom w:w="80" w:type="dxa"/>
              <w:end w:w="100" w:type="dxa"/>
            </w:tcMar>
          </w:tcPr>
          <w:p>
            <w:pPr>
              <w:spacing w:after="0"/>
            </w:pPr>
            <w:r>
              <w:rPr>
                <w:rFonts w:ascii="Aptos" w:hAnsi="Aptos"/>
                <w:sz w:val="17"/>
              </w:rPr>
              <w:t>Sign-in, sign-out, current-user identity</w:t>
            </w:r>
          </w:p>
        </w:tc>
        <w:tc>
          <w:tcPr>
            <w:tcW w:type="dxa" w:w="4752"/>
            <w:vAlign w:val="top"/>
            <w:tcMar>
              <w:top w:w="80" w:type="dxa"/>
              <w:start w:w="100" w:type="dxa"/>
              <w:bottom w:w="80" w:type="dxa"/>
              <w:end w:w="100" w:type="dxa"/>
            </w:tcMar>
          </w:tcPr>
          <w:p>
            <w:pPr>
              <w:spacing w:after="0"/>
            </w:pPr>
            <w:r>
              <w:rPr>
                <w:rFonts w:ascii="Aptos" w:hAnsi="Aptos"/>
                <w:sz w:val="17"/>
              </w:rPr>
              <w:t>Expose app-level auth state; keep FirebaseAuth out of Views.</w:t>
            </w:r>
          </w:p>
        </w:tc>
      </w:tr>
      <w:tr>
        <w:trPr>
          <w:cantSplit/>
        </w:trPr>
        <w:tc>
          <w:tcPr>
            <w:tcW w:type="dxa" w:w="2016"/>
            <w:vAlign w:val="top"/>
            <w:tcMar>
              <w:top w:w="80" w:type="dxa"/>
              <w:start w:w="100" w:type="dxa"/>
              <w:bottom w:w="80" w:type="dxa"/>
              <w:end w:w="100" w:type="dxa"/>
            </w:tcMar>
          </w:tcPr>
          <w:p>
            <w:pPr>
              <w:spacing w:after="0"/>
            </w:pPr>
            <w:r>
              <w:rPr>
                <w:rFonts w:ascii="Aptos" w:hAnsi="Aptos"/>
                <w:sz w:val="17"/>
              </w:rPr>
              <w:t>Firestore</w:t>
            </w:r>
          </w:p>
        </w:tc>
        <w:tc>
          <w:tcPr>
            <w:tcW w:type="dxa" w:w="3600"/>
            <w:vAlign w:val="top"/>
            <w:tcMar>
              <w:top w:w="80" w:type="dxa"/>
              <w:start w:w="100" w:type="dxa"/>
              <w:bottom w:w="80" w:type="dxa"/>
              <w:end w:w="100" w:type="dxa"/>
            </w:tcMar>
          </w:tcPr>
          <w:p>
            <w:pPr>
              <w:spacing w:after="0"/>
            </w:pPr>
            <w:r>
              <w:rPr>
                <w:rFonts w:ascii="Aptos" w:hAnsi="Aptos"/>
                <w:sz w:val="17"/>
              </w:rPr>
              <w:t>User profile, sessions, saved items, content history, SRS data</w:t>
            </w:r>
          </w:p>
        </w:tc>
        <w:tc>
          <w:tcPr>
            <w:tcW w:type="dxa" w:w="4752"/>
            <w:vAlign w:val="top"/>
            <w:tcMar>
              <w:top w:w="80" w:type="dxa"/>
              <w:start w:w="100" w:type="dxa"/>
              <w:bottom w:w="80" w:type="dxa"/>
              <w:end w:w="100" w:type="dxa"/>
            </w:tcMar>
          </w:tcPr>
          <w:p>
            <w:pPr>
              <w:spacing w:after="0"/>
            </w:pPr>
            <w:r>
              <w:rPr>
                <w:rFonts w:ascii="Aptos" w:hAnsi="Aptos"/>
                <w:sz w:val="17"/>
              </w:rPr>
              <w:t>Access through repositories/data sources.</w:t>
            </w:r>
          </w:p>
        </w:tc>
      </w:tr>
      <w:tr>
        <w:trPr>
          <w:cantSplit/>
        </w:trPr>
        <w:tc>
          <w:tcPr>
            <w:tcW w:type="dxa" w:w="2016"/>
            <w:vAlign w:val="top"/>
            <w:tcMar>
              <w:top w:w="80" w:type="dxa"/>
              <w:start w:w="100" w:type="dxa"/>
              <w:bottom w:w="80" w:type="dxa"/>
              <w:end w:w="100" w:type="dxa"/>
            </w:tcMar>
          </w:tcPr>
          <w:p>
            <w:pPr>
              <w:spacing w:after="0"/>
            </w:pPr>
            <w:r>
              <w:rPr>
                <w:rFonts w:ascii="Aptos" w:hAnsi="Aptos"/>
                <w:sz w:val="17"/>
              </w:rPr>
              <w:t>Storage</w:t>
            </w:r>
          </w:p>
        </w:tc>
        <w:tc>
          <w:tcPr>
            <w:tcW w:type="dxa" w:w="3600"/>
            <w:vAlign w:val="top"/>
            <w:tcMar>
              <w:top w:w="80" w:type="dxa"/>
              <w:start w:w="100" w:type="dxa"/>
              <w:bottom w:w="80" w:type="dxa"/>
              <w:end w:w="100" w:type="dxa"/>
            </w:tcMar>
          </w:tcPr>
          <w:p>
            <w:pPr>
              <w:spacing w:after="0"/>
            </w:pPr>
            <w:r>
              <w:rPr>
                <w:rFonts w:ascii="Aptos" w:hAnsi="Aptos"/>
                <w:sz w:val="17"/>
              </w:rPr>
              <w:t>Optional uploaded/exported media</w:t>
            </w:r>
          </w:p>
        </w:tc>
        <w:tc>
          <w:tcPr>
            <w:tcW w:type="dxa" w:w="4752"/>
            <w:vAlign w:val="top"/>
            <w:tcMar>
              <w:top w:w="80" w:type="dxa"/>
              <w:start w:w="100" w:type="dxa"/>
              <w:bottom w:w="80" w:type="dxa"/>
              <w:end w:w="100" w:type="dxa"/>
            </w:tcMar>
          </w:tcPr>
          <w:p>
            <w:pPr>
              <w:spacing w:after="0"/>
            </w:pPr>
            <w:r>
              <w:rPr>
                <w:rFonts w:ascii="Aptos" w:hAnsi="Aptos"/>
                <w:sz w:val="17"/>
              </w:rPr>
              <w:t>Use only for supported/legal files; never assume arbitrary media can be stored.</w:t>
            </w:r>
          </w:p>
        </w:tc>
      </w:tr>
      <w:tr>
        <w:trPr>
          <w:cantSplit/>
        </w:trPr>
        <w:tc>
          <w:tcPr>
            <w:tcW w:type="dxa" w:w="2016"/>
            <w:vAlign w:val="top"/>
            <w:tcMar>
              <w:top w:w="80" w:type="dxa"/>
              <w:start w:w="100" w:type="dxa"/>
              <w:bottom w:w="80" w:type="dxa"/>
              <w:end w:w="100" w:type="dxa"/>
            </w:tcMar>
          </w:tcPr>
          <w:p>
            <w:pPr>
              <w:spacing w:after="0"/>
            </w:pPr>
            <w:r>
              <w:rPr>
                <w:rFonts w:ascii="Aptos" w:hAnsi="Aptos"/>
                <w:sz w:val="17"/>
              </w:rPr>
              <w:t>Cloud Functions</w:t>
            </w:r>
          </w:p>
        </w:tc>
        <w:tc>
          <w:tcPr>
            <w:tcW w:type="dxa" w:w="3600"/>
            <w:vAlign w:val="top"/>
            <w:tcMar>
              <w:top w:w="80" w:type="dxa"/>
              <w:start w:w="100" w:type="dxa"/>
              <w:bottom w:w="80" w:type="dxa"/>
              <w:end w:w="100" w:type="dxa"/>
            </w:tcMar>
          </w:tcPr>
          <w:p>
            <w:pPr>
              <w:spacing w:after="0"/>
            </w:pPr>
            <w:r>
              <w:rPr>
                <w:rFonts w:ascii="Aptos" w:hAnsi="Aptos"/>
                <w:sz w:val="17"/>
              </w:rPr>
              <w:t>Secrets, trusted AI/API calls, server-side validation and operations</w:t>
            </w:r>
          </w:p>
        </w:tc>
        <w:tc>
          <w:tcPr>
            <w:tcW w:type="dxa" w:w="4752"/>
            <w:vAlign w:val="top"/>
            <w:tcMar>
              <w:top w:w="80" w:type="dxa"/>
              <w:start w:w="100" w:type="dxa"/>
              <w:bottom w:w="80" w:type="dxa"/>
              <w:end w:w="100" w:type="dxa"/>
            </w:tcMar>
          </w:tcPr>
          <w:p>
            <w:pPr>
              <w:spacing w:after="0"/>
            </w:pPr>
            <w:r>
              <w:rPr>
                <w:rFonts w:ascii="Aptos" w:hAnsi="Aptos"/>
                <w:sz w:val="17"/>
              </w:rPr>
              <w:t>Call through a service/repository boundary; no secret API keys in Flutter.</w:t>
            </w:r>
          </w:p>
        </w:tc>
      </w:tr>
    </w:tbl>
    <w:p>
      <w:pPr>
        <w:spacing w:after="20"/>
      </w:pPr>
    </w:p>
    <w:p>
      <w:pPr>
        <w:pStyle w:val="Heading1"/>
        <w:spacing w:before="180" w:after="80"/>
      </w:pPr>
      <w:r>
        <w:t>11. Suggested Firestore Data Model</w:t>
      </w:r>
    </w:p>
    <w:p>
      <w:pPr>
        <w:spacing w:after="80"/>
      </w:pPr>
      <w:r>
        <w:rPr>
          <w:rFonts w:ascii="Aptos" w:hAnsi="Aptos"/>
        </w:rPr>
        <w:t>Use user-scoped collections so security rules can make ownership boundaries explicit. Keep document shapes focused and avoid one giant user document that grows without limit.</w:t>
      </w:r>
    </w:p>
    <w:p>
      <w:pPr>
        <w:spacing w:after="100"/>
        <w:ind w:left="216"/>
      </w:pPr>
      <w:r>
        <w:rPr>
          <w:rFonts w:ascii="DejaVu Sans Mono" w:hAnsi="DejaVu Sans Mono"/>
          <w:sz w:val="17"/>
        </w:rPr>
        <w:t>users/{uid}</w:t>
        <w:br/>
      </w:r>
      <w:r>
        <w:rPr>
          <w:rFonts w:ascii="DejaVu Sans Mono" w:hAnsi="DejaVu Sans Mono"/>
          <w:sz w:val="17"/>
        </w:rPr>
        <w:t xml:space="preserve">  profile fields...</w:t>
        <w:br/>
      </w:r>
      <w:r>
        <w:rPr>
          <w:rFonts w:ascii="DejaVu Sans Mono" w:hAnsi="DejaVu Sans Mono"/>
          <w:sz w:val="17"/>
        </w:rPr>
        <w:br/>
      </w:r>
      <w:r>
        <w:rPr>
          <w:rFonts w:ascii="DejaVu Sans Mono" w:hAnsi="DejaVu Sans Mono"/>
          <w:sz w:val="17"/>
        </w:rPr>
        <w:t>users/{uid}/immersionSessions/{sessionId}</w:t>
        <w:br/>
      </w:r>
      <w:r>
        <w:rPr>
          <w:rFonts w:ascii="DejaVu Sans Mono" w:hAnsi="DejaVu Sans Mono"/>
          <w:sz w:val="17"/>
        </w:rPr>
        <w:t xml:space="preserve">  startedAt</w:t>
        <w:br/>
      </w:r>
      <w:r>
        <w:rPr>
          <w:rFonts w:ascii="DejaVu Sans Mono" w:hAnsi="DejaVu Sans Mono"/>
          <w:sz w:val="17"/>
        </w:rPr>
        <w:t xml:space="preserve">  endedAt</w:t>
        <w:br/>
      </w:r>
      <w:r>
        <w:rPr>
          <w:rFonts w:ascii="DejaVu Sans Mono" w:hAnsi="DejaVu Sans Mono"/>
          <w:sz w:val="17"/>
        </w:rPr>
        <w:t xml:space="preserve">  durationSeconds</w:t>
        <w:br/>
      </w:r>
      <w:r>
        <w:rPr>
          <w:rFonts w:ascii="DejaVu Sans Mono" w:hAnsi="DejaVu Sans Mono"/>
          <w:sz w:val="17"/>
        </w:rPr>
        <w:t xml:space="preserve">  activityType</w:t>
        <w:br/>
      </w:r>
      <w:r>
        <w:rPr>
          <w:rFonts w:ascii="DejaVu Sans Mono" w:hAnsi="DejaVu Sans Mono"/>
          <w:sz w:val="17"/>
        </w:rPr>
        <w:t xml:space="preserve">  sourceType</w:t>
        <w:br/>
      </w:r>
      <w:r>
        <w:rPr>
          <w:rFonts w:ascii="DejaVu Sans Mono" w:hAnsi="DejaVu Sans Mono"/>
          <w:sz w:val="17"/>
        </w:rPr>
        <w:t xml:space="preserve">  sourceId</w:t>
        <w:br/>
      </w:r>
      <w:r>
        <w:rPr>
          <w:rFonts w:ascii="DejaVu Sans Mono" w:hAnsi="DejaVu Sans Mono"/>
          <w:sz w:val="17"/>
        </w:rPr>
        <w:t xml:space="preserve">  sourceTitle</w:t>
        <w:br/>
      </w:r>
      <w:r>
        <w:rPr>
          <w:rFonts w:ascii="DejaVu Sans Mono" w:hAnsi="DejaVu Sans Mono"/>
          <w:sz w:val="17"/>
        </w:rPr>
        <w:br/>
      </w:r>
      <w:r>
        <w:rPr>
          <w:rFonts w:ascii="DejaVu Sans Mono" w:hAnsi="DejaVu Sans Mono"/>
          <w:sz w:val="17"/>
        </w:rPr>
        <w:t>users/{uid}/contentHistory/{contentId}</w:t>
        <w:br/>
      </w:r>
      <w:r>
        <w:rPr>
          <w:rFonts w:ascii="DejaVu Sans Mono" w:hAnsi="DejaVu Sans Mono"/>
          <w:sz w:val="17"/>
        </w:rPr>
        <w:t xml:space="preserve">  title</w:t>
        <w:br/>
      </w:r>
      <w:r>
        <w:rPr>
          <w:rFonts w:ascii="DejaVu Sans Mono" w:hAnsi="DejaVu Sans Mono"/>
          <w:sz w:val="17"/>
        </w:rPr>
        <w:t xml:space="preserve">  sourceType</w:t>
        <w:br/>
      </w:r>
      <w:r>
        <w:rPr>
          <w:rFonts w:ascii="DejaVu Sans Mono" w:hAnsi="DejaVu Sans Mono"/>
          <w:sz w:val="17"/>
        </w:rPr>
        <w:t xml:space="preserve">  sourceUrl</w:t>
        <w:br/>
      </w:r>
      <w:r>
        <w:rPr>
          <w:rFonts w:ascii="DejaVu Sans Mono" w:hAnsi="DejaVu Sans Mono"/>
          <w:sz w:val="17"/>
        </w:rPr>
        <w:t xml:space="preserve">  lastPositionSeconds</w:t>
        <w:br/>
      </w:r>
      <w:r>
        <w:rPr>
          <w:rFonts w:ascii="DejaVu Sans Mono" w:hAnsi="DejaVu Sans Mono"/>
          <w:sz w:val="17"/>
        </w:rPr>
        <w:t xml:space="preserve">  totalImmersionSeconds</w:t>
        <w:br/>
      </w:r>
      <w:r>
        <w:rPr>
          <w:rFonts w:ascii="DejaVu Sans Mono" w:hAnsi="DejaVu Sans Mono"/>
          <w:sz w:val="17"/>
        </w:rPr>
        <w:t xml:space="preserve">  lastOpenedAt</w:t>
        <w:br/>
      </w:r>
      <w:r>
        <w:rPr>
          <w:rFonts w:ascii="DejaVu Sans Mono" w:hAnsi="DejaVu Sans Mono"/>
          <w:sz w:val="17"/>
        </w:rPr>
        <w:br/>
      </w:r>
      <w:r>
        <w:rPr>
          <w:rFonts w:ascii="DejaVu Sans Mono" w:hAnsi="DejaVu Sans Mono"/>
          <w:sz w:val="17"/>
        </w:rPr>
        <w:t>users/{uid}/vocabulary/{vocabularyId}</w:t>
        <w:br/>
      </w:r>
      <w:r>
        <w:rPr>
          <w:rFonts w:ascii="DejaVu Sans Mono" w:hAnsi="DejaVu Sans Mono"/>
          <w:sz w:val="17"/>
        </w:rPr>
        <w:t xml:space="preserve">  surface</w:t>
        <w:br/>
      </w:r>
      <w:r>
        <w:rPr>
          <w:rFonts w:ascii="DejaVu Sans Mono" w:hAnsi="DejaVu Sans Mono"/>
          <w:sz w:val="17"/>
        </w:rPr>
        <w:t xml:space="preserve">  reading</w:t>
        <w:br/>
      </w:r>
      <w:r>
        <w:rPr>
          <w:rFonts w:ascii="DejaVu Sans Mono" w:hAnsi="DejaVu Sans Mono"/>
          <w:sz w:val="17"/>
        </w:rPr>
        <w:t xml:space="preserve">  meaning</w:t>
        <w:br/>
      </w:r>
      <w:r>
        <w:rPr>
          <w:rFonts w:ascii="DejaVu Sans Mono" w:hAnsi="DejaVu Sans Mono"/>
          <w:sz w:val="17"/>
        </w:rPr>
        <w:t xml:space="preserve">  status</w:t>
        <w:br/>
      </w:r>
      <w:r>
        <w:rPr>
          <w:rFonts w:ascii="DejaVu Sans Mono" w:hAnsi="DejaVu Sans Mono"/>
          <w:sz w:val="17"/>
        </w:rPr>
        <w:t xml:space="preserve">  sourceCount</w:t>
        <w:br/>
      </w:r>
      <w:r>
        <w:rPr>
          <w:rFonts w:ascii="DejaVu Sans Mono" w:hAnsi="DejaVu Sans Mono"/>
          <w:sz w:val="17"/>
        </w:rPr>
        <w:t xml:space="preserve">  createdAt</w:t>
        <w:br/>
      </w:r>
      <w:r>
        <w:rPr>
          <w:rFonts w:ascii="DejaVu Sans Mono" w:hAnsi="DejaVu Sans Mono"/>
          <w:sz w:val="17"/>
        </w:rPr>
        <w:t xml:space="preserve">  updatedAt</w:t>
        <w:br/>
      </w:r>
      <w:r>
        <w:rPr>
          <w:rFonts w:ascii="DejaVu Sans Mono" w:hAnsi="DejaVu Sans Mono"/>
          <w:sz w:val="17"/>
        </w:rPr>
        <w:br/>
      </w:r>
      <w:r>
        <w:rPr>
          <w:rFonts w:ascii="DejaVu Sans Mono" w:hAnsi="DejaVu Sans Mono"/>
          <w:sz w:val="17"/>
        </w:rPr>
        <w:t>users/{uid}/sentences/{sentenceId}</w:t>
        <w:br/>
      </w:r>
      <w:r>
        <w:rPr>
          <w:rFonts w:ascii="DejaVu Sans Mono" w:hAnsi="DejaVu Sans Mono"/>
          <w:sz w:val="17"/>
        </w:rPr>
        <w:t xml:space="preserve">  japanese</w:t>
        <w:br/>
      </w:r>
      <w:r>
        <w:rPr>
          <w:rFonts w:ascii="DejaVu Sans Mono" w:hAnsi="DejaVu Sans Mono"/>
          <w:sz w:val="17"/>
        </w:rPr>
        <w:t xml:space="preserve">  translation</w:t>
        <w:br/>
      </w:r>
      <w:r>
        <w:rPr>
          <w:rFonts w:ascii="DejaVu Sans Mono" w:hAnsi="DejaVu Sans Mono"/>
          <w:sz w:val="17"/>
        </w:rPr>
        <w:t xml:space="preserve">  explanation</w:t>
        <w:br/>
      </w:r>
      <w:r>
        <w:rPr>
          <w:rFonts w:ascii="DejaVu Sans Mono" w:hAnsi="DejaVu Sans Mono"/>
          <w:sz w:val="17"/>
        </w:rPr>
        <w:t xml:space="preserve">  sourceType</w:t>
        <w:br/>
      </w:r>
      <w:r>
        <w:rPr>
          <w:rFonts w:ascii="DejaVu Sans Mono" w:hAnsi="DejaVu Sans Mono"/>
          <w:sz w:val="17"/>
        </w:rPr>
        <w:t xml:space="preserve">  sourceId</w:t>
        <w:br/>
      </w:r>
      <w:r>
        <w:rPr>
          <w:rFonts w:ascii="DejaVu Sans Mono" w:hAnsi="DejaVu Sans Mono"/>
          <w:sz w:val="17"/>
        </w:rPr>
        <w:t xml:space="preserve">  timestampSeconds</w:t>
        <w:br/>
      </w:r>
      <w:r>
        <w:rPr>
          <w:rFonts w:ascii="DejaVu Sans Mono" w:hAnsi="DejaVu Sans Mono"/>
          <w:sz w:val="17"/>
        </w:rPr>
        <w:t xml:space="preserve">  createdAt</w:t>
        <w:br/>
      </w:r>
      <w:r>
        <w:rPr>
          <w:rFonts w:ascii="DejaVu Sans Mono" w:hAnsi="DejaVu Sans Mono"/>
          <w:sz w:val="17"/>
        </w:rPr>
        <w:br/>
      </w:r>
      <w:r>
        <w:rPr>
          <w:rFonts w:ascii="DejaVu Sans Mono" w:hAnsi="DejaVu Sans Mono"/>
          <w:sz w:val="17"/>
        </w:rPr>
        <w:t>users/{uid}/reviews/{reviewId}</w:t>
        <w:br/>
      </w:r>
      <w:r>
        <w:rPr>
          <w:rFonts w:ascii="DejaVu Sans Mono" w:hAnsi="DejaVu Sans Mono"/>
          <w:sz w:val="17"/>
        </w:rPr>
        <w:t xml:space="preserve">  cardId</w:t>
        <w:br/>
      </w:r>
      <w:r>
        <w:rPr>
          <w:rFonts w:ascii="DejaVu Sans Mono" w:hAnsi="DejaVu Sans Mono"/>
          <w:sz w:val="17"/>
        </w:rPr>
        <w:t xml:space="preserve">  rating</w:t>
        <w:br/>
      </w:r>
      <w:r>
        <w:rPr>
          <w:rFonts w:ascii="DejaVu Sans Mono" w:hAnsi="DejaVu Sans Mono"/>
          <w:sz w:val="17"/>
        </w:rPr>
        <w:t xml:space="preserve">  reviewedAt</w:t>
        <w:br/>
      </w:r>
      <w:r>
        <w:rPr>
          <w:rFonts w:ascii="DejaVu Sans Mono" w:hAnsi="DejaVu Sans Mono"/>
          <w:sz w:val="17"/>
        </w:rPr>
        <w:t xml:space="preserve">  scheduledAt</w:t>
        <w:br/>
      </w:r>
      <w:r>
        <w:rPr>
          <w:rFonts w:ascii="DejaVu Sans Mono" w:hAnsi="DejaVu Sans Mono"/>
          <w:sz w:val="17"/>
        </w:rPr>
        <w:t xml:space="preserve">  intervalDays</w:t>
        <w:br/>
      </w:r>
    </w:p>
    <w:p>
      <w:pPr>
        <w:spacing w:after="80"/>
      </w:pPr>
      <w:r>
        <w:rPr>
          <w:rFonts w:ascii="Aptos" w:hAnsi="Aptos"/>
        </w:rPr>
        <w:t>The final schema should be normalised only as far as needed for access patterns. Do not create collections or indexes without a real query requirement.</w:t>
      </w:r>
    </w:p>
    <w:p>
      <w:pPr>
        <w:pStyle w:val="Heading1"/>
        <w:spacing w:before="180" w:after="80"/>
      </w:pPr>
      <w:r>
        <w:t>12. Domain Models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shd w:fill="E2E8F0"/>
            <w:tcMar>
              <w:top w:w="80" w:type="dxa"/>
              <w:start w:w="100" w:type="dxa"/>
              <w:bottom w:w="80" w:type="dxa"/>
              <w:end w:w="100" w:type="dxa"/>
            </w:tcMar>
          </w:tcPr>
          <w:p>
            <w:pPr>
              <w:jc w:val="left"/>
            </w:pPr>
            <w:r>
              <w:rPr>
                <w:rFonts w:ascii="Aptos" w:hAnsi="Aptos"/>
                <w:b/>
                <w:sz w:val="17"/>
              </w:rPr>
              <w:t>Model</w:t>
            </w:r>
          </w:p>
        </w:tc>
        <w:tc>
          <w:tcPr>
            <w:tcW w:type="dxa" w:w="3528"/>
            <w:vAlign w:val="center"/>
            <w:shd w:fill="E2E8F0"/>
            <w:tcMar>
              <w:top w:w="80" w:type="dxa"/>
              <w:start w:w="100" w:type="dxa"/>
              <w:bottom w:w="80" w:type="dxa"/>
              <w:end w:w="100" w:type="dxa"/>
            </w:tcMar>
          </w:tcPr>
          <w:p>
            <w:pPr>
              <w:jc w:val="left"/>
            </w:pPr>
            <w:r>
              <w:rPr>
                <w:rFonts w:ascii="Aptos" w:hAnsi="Aptos"/>
                <w:b/>
                <w:sz w:val="17"/>
              </w:rPr>
              <w:t>Purpose</w:t>
            </w:r>
          </w:p>
        </w:tc>
        <w:tc>
          <w:tcPr>
            <w:tcW w:type="dxa" w:w="5040"/>
            <w:vAlign w:val="center"/>
            <w:shd w:fill="E2E8F0"/>
            <w:tcMar>
              <w:top w:w="80" w:type="dxa"/>
              <w:start w:w="100" w:type="dxa"/>
              <w:bottom w:w="80" w:type="dxa"/>
              <w:end w:w="100" w:type="dxa"/>
            </w:tcMar>
          </w:tcPr>
          <w:p>
            <w:pPr>
              <w:jc w:val="left"/>
            </w:pPr>
            <w:r>
              <w:rPr>
                <w:rFonts w:ascii="Aptos" w:hAnsi="Aptos"/>
                <w:b/>
                <w:sz w:val="17"/>
              </w:rPr>
              <w:t>Important fields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UserProfile</w:t>
            </w:r>
          </w:p>
        </w:tc>
        <w:tc>
          <w:tcPr>
            <w:tcW w:type="dxa" w:w="3528"/>
            <w:vAlign w:val="top"/>
            <w:tcMar>
              <w:top w:w="80" w:type="dxa"/>
              <w:start w:w="100" w:type="dxa"/>
              <w:bottom w:w="80" w:type="dxa"/>
              <w:end w:w="100" w:type="dxa"/>
            </w:tcMar>
          </w:tcPr>
          <w:p>
            <w:pPr>
              <w:spacing w:after="0"/>
            </w:pPr>
            <w:r>
              <w:rPr>
                <w:rFonts w:ascii="Aptos" w:hAnsi="Aptos"/>
                <w:sz w:val="17"/>
              </w:rPr>
              <w:t>Learner identity/settings</w:t>
            </w:r>
          </w:p>
        </w:tc>
        <w:tc>
          <w:tcPr>
            <w:tcW w:type="dxa" w:w="5040"/>
            <w:vAlign w:val="top"/>
            <w:tcMar>
              <w:top w:w="80" w:type="dxa"/>
              <w:start w:w="100" w:type="dxa"/>
              <w:bottom w:w="80" w:type="dxa"/>
              <w:end w:w="100" w:type="dxa"/>
            </w:tcMar>
          </w:tcPr>
          <w:p>
            <w:pPr>
              <w:spacing w:after="0"/>
            </w:pPr>
            <w:r>
              <w:rPr>
                <w:rFonts w:ascii="Aptos" w:hAnsi="Aptos"/>
                <w:sz w:val="17"/>
              </w:rPr>
              <w:t>uid, displayName, dailyGoalMinutes, preferences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ImmersionSession</w:t>
            </w:r>
          </w:p>
        </w:tc>
        <w:tc>
          <w:tcPr>
            <w:tcW w:type="dxa" w:w="3528"/>
            <w:vAlign w:val="top"/>
            <w:tcMar>
              <w:top w:w="80" w:type="dxa"/>
              <w:start w:w="100" w:type="dxa"/>
              <w:bottom w:w="80" w:type="dxa"/>
              <w:end w:w="100" w:type="dxa"/>
            </w:tcMar>
          </w:tcPr>
          <w:p>
            <w:pPr>
              <w:spacing w:after="0"/>
            </w:pPr>
            <w:r>
              <w:rPr>
                <w:rFonts w:ascii="Aptos" w:hAnsi="Aptos"/>
                <w:sz w:val="17"/>
              </w:rPr>
              <w:t>One tracked immersion session</w:t>
            </w:r>
          </w:p>
        </w:tc>
        <w:tc>
          <w:tcPr>
            <w:tcW w:type="dxa" w:w="5040"/>
            <w:vAlign w:val="top"/>
            <w:tcMar>
              <w:top w:w="80" w:type="dxa"/>
              <w:start w:w="100" w:type="dxa"/>
              <w:bottom w:w="80" w:type="dxa"/>
              <w:end w:w="100" w:type="dxa"/>
            </w:tcMar>
          </w:tcPr>
          <w:p>
            <w:pPr>
              <w:spacing w:after="0"/>
            </w:pPr>
            <w:r>
              <w:rPr>
                <w:rFonts w:ascii="Aptos" w:hAnsi="Aptos"/>
                <w:sz w:val="17"/>
              </w:rPr>
              <w:t>id, start, end, duration, activityType, sourceId</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ContentItem</w:t>
            </w:r>
          </w:p>
        </w:tc>
        <w:tc>
          <w:tcPr>
            <w:tcW w:type="dxa" w:w="3528"/>
            <w:vAlign w:val="top"/>
            <w:tcMar>
              <w:top w:w="80" w:type="dxa"/>
              <w:start w:w="100" w:type="dxa"/>
              <w:bottom w:w="80" w:type="dxa"/>
              <w:end w:w="100" w:type="dxa"/>
            </w:tcMar>
          </w:tcPr>
          <w:p>
            <w:pPr>
              <w:spacing w:after="0"/>
            </w:pPr>
            <w:r>
              <w:rPr>
                <w:rFonts w:ascii="Aptos" w:hAnsi="Aptos"/>
                <w:sz w:val="17"/>
              </w:rPr>
              <w:t>A source the learner consumes</w:t>
            </w:r>
          </w:p>
        </w:tc>
        <w:tc>
          <w:tcPr>
            <w:tcW w:type="dxa" w:w="5040"/>
            <w:vAlign w:val="top"/>
            <w:tcMar>
              <w:top w:w="80" w:type="dxa"/>
              <w:start w:w="100" w:type="dxa"/>
              <w:bottom w:w="80" w:type="dxa"/>
              <w:end w:w="100" w:type="dxa"/>
            </w:tcMar>
          </w:tcPr>
          <w:p>
            <w:pPr>
              <w:spacing w:after="0"/>
            </w:pPr>
            <w:r>
              <w:rPr>
                <w:rFonts w:ascii="Aptos" w:hAnsi="Aptos"/>
                <w:sz w:val="17"/>
              </w:rPr>
              <w:t>id, sourceType, sourceUrl, title, channel/creator, metadata</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VocabularyItem</w:t>
            </w:r>
          </w:p>
        </w:tc>
        <w:tc>
          <w:tcPr>
            <w:tcW w:type="dxa" w:w="3528"/>
            <w:vAlign w:val="top"/>
            <w:tcMar>
              <w:top w:w="80" w:type="dxa"/>
              <w:start w:w="100" w:type="dxa"/>
              <w:bottom w:w="80" w:type="dxa"/>
              <w:end w:w="100" w:type="dxa"/>
            </w:tcMar>
          </w:tcPr>
          <w:p>
            <w:pPr>
              <w:spacing w:after="0"/>
            </w:pPr>
            <w:r>
              <w:rPr>
                <w:rFonts w:ascii="Aptos" w:hAnsi="Aptos"/>
                <w:sz w:val="17"/>
              </w:rPr>
              <w:t>Saved lexical item</w:t>
            </w:r>
          </w:p>
        </w:tc>
        <w:tc>
          <w:tcPr>
            <w:tcW w:type="dxa" w:w="5040"/>
            <w:vAlign w:val="top"/>
            <w:tcMar>
              <w:top w:w="80" w:type="dxa"/>
              <w:start w:w="100" w:type="dxa"/>
              <w:bottom w:w="80" w:type="dxa"/>
              <w:end w:w="100" w:type="dxa"/>
            </w:tcMar>
          </w:tcPr>
          <w:p>
            <w:pPr>
              <w:spacing w:after="0"/>
            </w:pPr>
            <w:r>
              <w:rPr>
                <w:rFonts w:ascii="Aptos" w:hAnsi="Aptos"/>
                <w:sz w:val="17"/>
              </w:rPr>
              <w:t>id, surface, reading, meaning, status, source references</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SentenceItem</w:t>
            </w:r>
          </w:p>
        </w:tc>
        <w:tc>
          <w:tcPr>
            <w:tcW w:type="dxa" w:w="3528"/>
            <w:vAlign w:val="top"/>
            <w:tcMar>
              <w:top w:w="80" w:type="dxa"/>
              <w:start w:w="100" w:type="dxa"/>
              <w:bottom w:w="80" w:type="dxa"/>
              <w:end w:w="100" w:type="dxa"/>
            </w:tcMar>
          </w:tcPr>
          <w:p>
            <w:pPr>
              <w:spacing w:after="0"/>
            </w:pPr>
            <w:r>
              <w:rPr>
                <w:rFonts w:ascii="Aptos" w:hAnsi="Aptos"/>
                <w:sz w:val="17"/>
              </w:rPr>
              <w:t>Saved sentence-mining item</w:t>
            </w:r>
          </w:p>
        </w:tc>
        <w:tc>
          <w:tcPr>
            <w:tcW w:type="dxa" w:w="5040"/>
            <w:vAlign w:val="top"/>
            <w:tcMar>
              <w:top w:w="80" w:type="dxa"/>
              <w:start w:w="100" w:type="dxa"/>
              <w:bottom w:w="80" w:type="dxa"/>
              <w:end w:w="100" w:type="dxa"/>
            </w:tcMar>
          </w:tcPr>
          <w:p>
            <w:pPr>
              <w:spacing w:after="0"/>
            </w:pPr>
            <w:r>
              <w:rPr>
                <w:rFonts w:ascii="Aptos" w:hAnsi="Aptos"/>
                <w:sz w:val="17"/>
              </w:rPr>
              <w:t>id, japanese, translation, context, source, timestamp</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ReviewCard</w:t>
            </w:r>
          </w:p>
        </w:tc>
        <w:tc>
          <w:tcPr>
            <w:tcW w:type="dxa" w:w="3528"/>
            <w:vAlign w:val="top"/>
            <w:tcMar>
              <w:top w:w="80" w:type="dxa"/>
              <w:start w:w="100" w:type="dxa"/>
              <w:bottom w:w="80" w:type="dxa"/>
              <w:end w:w="100" w:type="dxa"/>
            </w:tcMar>
          </w:tcPr>
          <w:p>
            <w:pPr>
              <w:spacing w:after="0"/>
            </w:pPr>
            <w:r>
              <w:rPr>
                <w:rFonts w:ascii="Aptos" w:hAnsi="Aptos"/>
                <w:sz w:val="17"/>
              </w:rPr>
              <w:t>SRS learning card</w:t>
            </w:r>
          </w:p>
        </w:tc>
        <w:tc>
          <w:tcPr>
            <w:tcW w:type="dxa" w:w="5040"/>
            <w:vAlign w:val="top"/>
            <w:tcMar>
              <w:top w:w="80" w:type="dxa"/>
              <w:start w:w="100" w:type="dxa"/>
              <w:bottom w:w="80" w:type="dxa"/>
              <w:end w:w="100" w:type="dxa"/>
            </w:tcMar>
          </w:tcPr>
          <w:p>
            <w:pPr>
              <w:spacing w:after="0"/>
            </w:pPr>
            <w:r>
              <w:rPr>
                <w:rFonts w:ascii="Aptos" w:hAnsi="Aptos"/>
                <w:sz w:val="17"/>
              </w:rPr>
              <w:t>id, cardType, sourceItemId, dueAt, interval, ease/algorithm data</w:t>
            </w:r>
          </w:p>
        </w:tc>
      </w:tr>
      <w:tr>
        <w:trPr>
          <w:cantSplit/>
        </w:trPr>
        <w:tc>
          <w:tcPr>
            <w:tcW w:type="dxa" w:w="1800"/>
            <w:vAlign w:val="top"/>
            <w:tcMar>
              <w:top w:w="80" w:type="dxa"/>
              <w:start w:w="100" w:type="dxa"/>
              <w:bottom w:w="80" w:type="dxa"/>
              <w:end w:w="100" w:type="dxa"/>
            </w:tcMar>
          </w:tcPr>
          <w:p>
            <w:pPr>
              <w:spacing w:after="0"/>
            </w:pPr>
            <w:r>
              <w:rPr>
                <w:rFonts w:ascii="Aptos" w:hAnsi="Aptos"/>
                <w:sz w:val="17"/>
              </w:rPr>
              <w:t>LearningEncounter</w:t>
            </w:r>
          </w:p>
        </w:tc>
        <w:tc>
          <w:tcPr>
            <w:tcW w:type="dxa" w:w="3528"/>
            <w:vAlign w:val="top"/>
            <w:tcMar>
              <w:top w:w="80" w:type="dxa"/>
              <w:start w:w="100" w:type="dxa"/>
              <w:bottom w:w="80" w:type="dxa"/>
              <w:end w:w="100" w:type="dxa"/>
            </w:tcMar>
          </w:tcPr>
          <w:p>
            <w:pPr>
              <w:spacing w:after="0"/>
            </w:pPr>
            <w:r>
              <w:rPr>
                <w:rFonts w:ascii="Aptos" w:hAnsi="Aptos"/>
                <w:sz w:val="17"/>
              </w:rPr>
              <w:t>A meaningful encounter with language</w:t>
            </w:r>
          </w:p>
        </w:tc>
        <w:tc>
          <w:tcPr>
            <w:tcW w:type="dxa" w:w="5040"/>
            <w:vAlign w:val="top"/>
            <w:tcMar>
              <w:top w:w="80" w:type="dxa"/>
              <w:start w:w="100" w:type="dxa"/>
              <w:bottom w:w="80" w:type="dxa"/>
              <w:end w:w="100" w:type="dxa"/>
            </w:tcMar>
          </w:tcPr>
          <w:p>
            <w:pPr>
              <w:spacing w:after="0"/>
            </w:pPr>
            <w:r>
              <w:rPr>
                <w:rFonts w:ascii="Aptos" w:hAnsi="Aptos"/>
                <w:sz w:val="17"/>
              </w:rPr>
              <w:t>itemId, sourceId, timestamp, sessionId, encounterType</w:t>
            </w:r>
          </w:p>
        </w:tc>
      </w:tr>
    </w:tbl>
    <w:p>
      <w:pPr>
        <w:spacing w:after="20"/>
      </w:pPr>
    </w:p>
    <w:p>
      <w:pPr>
        <w:pStyle w:val="Heading1"/>
        <w:spacing w:before="180" w:after="80"/>
      </w:pPr>
      <w:r>
        <w:t>13. SRS Architecture</w:t>
      </w:r>
    </w:p>
    <w:p>
      <w:pPr>
        <w:spacing w:after="80"/>
      </w:pPr>
      <w:r>
        <w:rPr>
          <w:rFonts w:ascii="Aptos" w:hAnsi="Aptos"/>
        </w:rPr>
        <w:t>SRS scheduling should be isolated from Firestore. The scheduling algorithm receives a card state plus a review result and returns the next card state. Persistence happens through the repository.</w:t>
      </w:r>
    </w:p>
    <w:p>
      <w:pPr>
        <w:spacing w:after="100"/>
        <w:ind w:left="216"/>
      </w:pPr>
      <w:r>
        <w:rPr>
          <w:rFonts w:ascii="DejaVu Sans Mono" w:hAnsi="DejaVu Sans Mono"/>
          <w:sz w:val="17"/>
        </w:rPr>
        <w:t>ReviewCard state</w:t>
        <w:br/>
      </w:r>
      <w:r>
        <w:rPr>
          <w:rFonts w:ascii="DejaVu Sans Mono" w:hAnsi="DejaVu Sans Mono"/>
          <w:sz w:val="17"/>
        </w:rPr>
        <w:t xml:space="preserve">     +</w:t>
        <w:br/>
      </w:r>
      <w:r>
        <w:rPr>
          <w:rFonts w:ascii="DejaVu Sans Mono" w:hAnsi="DejaVu Sans Mono"/>
          <w:sz w:val="17"/>
        </w:rPr>
        <w:t>ReviewResult (again/hard/good/easy)</w:t>
        <w:br/>
      </w:r>
      <w:r>
        <w:rPr>
          <w:rFonts w:ascii="DejaVu Sans Mono" w:hAnsi="DejaVu Sans Mono"/>
          <w:sz w:val="17"/>
        </w:rPr>
        <w:t xml:space="preserve">     ↓</w:t>
        <w:br/>
      </w:r>
      <w:r>
        <w:rPr>
          <w:rFonts w:ascii="DejaVu Sans Mono" w:hAnsi="DejaVu Sans Mono"/>
          <w:sz w:val="17"/>
        </w:rPr>
        <w:t>SRS Scheduler</w:t>
        <w:br/>
      </w:r>
      <w:r>
        <w:rPr>
          <w:rFonts w:ascii="DejaVu Sans Mono" w:hAnsi="DejaVu Sans Mono"/>
          <w:sz w:val="17"/>
        </w:rPr>
        <w:t xml:space="preserve">     ↓</w:t>
        <w:br/>
      </w:r>
      <w:r>
        <w:rPr>
          <w:rFonts w:ascii="DejaVu Sans Mono" w:hAnsi="DejaVu Sans Mono"/>
          <w:sz w:val="17"/>
        </w:rPr>
        <w:t>Updated ReviewCard state</w:t>
        <w:br/>
      </w:r>
      <w:r>
        <w:rPr>
          <w:rFonts w:ascii="DejaVu Sans Mono" w:hAnsi="DejaVu Sans Mono"/>
          <w:sz w:val="17"/>
        </w:rPr>
        <w:t xml:space="preserve">     ↓</w:t>
        <w:br/>
      </w:r>
      <w:r>
        <w:rPr>
          <w:rFonts w:ascii="DejaVu Sans Mono" w:hAnsi="DejaVu Sans Mono"/>
          <w:sz w:val="17"/>
        </w:rPr>
        <w:t>SRS Repository</w:t>
        <w:br/>
      </w:r>
      <w:r>
        <w:rPr>
          <w:rFonts w:ascii="DejaVu Sans Mono" w:hAnsi="DejaVu Sans Mono"/>
          <w:sz w:val="17"/>
        </w:rPr>
        <w:t xml:space="preserve">     ↓</w:t>
        <w:br/>
      </w:r>
      <w:r>
        <w:rPr>
          <w:rFonts w:ascii="DejaVu Sans Mono" w:hAnsi="DejaVu Sans Mono"/>
          <w:sz w:val="17"/>
        </w:rPr>
        <w:t>Firestore / future backend</w:t>
        <w:br/>
      </w:r>
    </w:p>
    <w:p>
      <w:pPr>
        <w:spacing w:after="80"/>
      </w:pPr>
      <w:r>
        <w:rPr>
          <w:rFonts w:ascii="Aptos" w:hAnsi="Aptos"/>
        </w:rPr>
        <w:t>This isolation means the scheduling algorithm can be tested without Firebase and can later be replaced without changing the review UI.</w:t>
      </w:r>
    </w:p>
    <w:p>
      <w:pPr>
        <w:pStyle w:val="Heading1"/>
        <w:spacing w:before="180" w:after="80"/>
      </w:pPr>
      <w:r>
        <w:t>14. YouTube Integration Boundary</w:t>
      </w:r>
    </w:p>
    <w:p>
      <w:pPr>
        <w:spacing w:after="80"/>
      </w:pPr>
      <w:r>
        <w:rPr>
          <w:rFonts w:ascii="Aptos" w:hAnsi="Aptos"/>
        </w:rPr>
        <w:t>YouTube playback should be treated as an external content provider. Store durable metadata such as video ID, title, URL and learning timestamps. Do not make the rest of the app depend on a provider-specific player API wherever a provider-neutral ContentItem model is sufficient.</w:t>
      </w:r>
    </w:p>
    <w:p>
      <w:pPr>
        <w:pStyle w:val="ListBullet"/>
        <w:spacing w:after="40"/>
      </w:pPr>
      <w:r>
        <w:rPr>
          <w:rFonts w:ascii="Aptos" w:hAnsi="Aptos"/>
        </w:rPr>
        <w:t>Use official/allowed playback mechanisms.</w:t>
      </w:r>
    </w:p>
    <w:p>
      <w:pPr>
        <w:pStyle w:val="ListBullet"/>
        <w:spacing w:after="40"/>
      </w:pPr>
      <w:r>
        <w:rPr>
          <w:rFonts w:ascii="Aptos" w:hAnsi="Aptos"/>
        </w:rPr>
        <w:t>Do not extract or proxy protected YouTube media streams.</w:t>
      </w:r>
    </w:p>
    <w:p>
      <w:pPr>
        <w:pStyle w:val="ListBullet"/>
        <w:spacing w:after="40"/>
      </w:pPr>
      <w:r>
        <w:rPr>
          <w:rFonts w:ascii="Aptos" w:hAnsi="Aptos"/>
        </w:rPr>
        <w:t>Do not build prohibited background playback workarounds for YouTube.</w:t>
      </w:r>
    </w:p>
    <w:p>
      <w:pPr>
        <w:pStyle w:val="ListBullet"/>
        <w:spacing w:after="40"/>
      </w:pPr>
      <w:r>
        <w:rPr>
          <w:rFonts w:ascii="Aptos" w:hAnsi="Aptos"/>
        </w:rPr>
        <w:t>Keep player-specific integration inside the content/player feature or infrastructure boundary.</w:t>
      </w:r>
    </w:p>
    <w:p>
      <w:pPr>
        <w:pStyle w:val="ListBullet"/>
        <w:spacing w:after="40"/>
      </w:pPr>
      <w:r>
        <w:rPr>
          <w:rFonts w:ascii="Aptos" w:hAnsi="Aptos"/>
        </w:rPr>
        <w:t>Learning features should work from timestamps, transcript sentences and content IDs rather than being hard-wired into the video widget.</w:t>
      </w:r>
    </w:p>
    <w:p>
      <w:pPr>
        <w:pStyle w:val="Heading1"/>
        <w:spacing w:before="180" w:after="80"/>
      </w:pPr>
      <w:r>
        <w:t>15. AI Architecture</w:t>
      </w:r>
    </w:p>
    <w:p>
      <w:pPr>
        <w:spacing w:after="80"/>
      </w:pPr>
      <w:r>
        <w:rPr>
          <w:rFonts w:ascii="Aptos" w:hAnsi="Aptos"/>
        </w:rPr>
        <w:t>The Flutter client must not contain permanent AI provider secrets. AI requests should cross a trusted server boundary such as a Firebase callable/HTTP Cloud Function. The future FastAPI service can take over this role without changing the ViewModel contract.</w:t>
      </w:r>
    </w:p>
    <w:p>
      <w:pPr>
        <w:spacing w:after="100"/>
        <w:ind w:left="216"/>
      </w:pPr>
      <w:r>
        <w:rPr>
          <w:rFonts w:ascii="DejaVu Sans Mono" w:hAnsi="DejaVu Sans Mono"/>
          <w:sz w:val="17"/>
        </w:rPr>
        <w:t>Flutter</w:t>
        <w:br/>
      </w:r>
      <w:r>
        <w:rPr>
          <w:rFonts w:ascii="DejaVu Sans Mono" w:hAnsi="DejaVu Sans Mono"/>
          <w:sz w:val="17"/>
        </w:rPr>
        <w:t xml:space="preserve">  ↓</w:t>
        <w:br/>
      </w:r>
      <w:r>
        <w:rPr>
          <w:rFonts w:ascii="DejaVu Sans Mono" w:hAnsi="DejaVu Sans Mono"/>
          <w:sz w:val="17"/>
        </w:rPr>
        <w:t>DictionaryRepository / AiExplanationRepository</w:t>
        <w:br/>
      </w:r>
      <w:r>
        <w:rPr>
          <w:rFonts w:ascii="DejaVu Sans Mono" w:hAnsi="DejaVu Sans Mono"/>
          <w:sz w:val="17"/>
        </w:rPr>
        <w:t xml:space="preserve">  ↓</w:t>
        <w:br/>
      </w:r>
      <w:r>
        <w:rPr>
          <w:rFonts w:ascii="DejaVu Sans Mono" w:hAnsi="DejaVu Sans Mono"/>
          <w:sz w:val="17"/>
        </w:rPr>
        <w:t>Cloud Function (MVP)</w:t>
        <w:br/>
      </w:r>
      <w:r>
        <w:rPr>
          <w:rFonts w:ascii="DejaVu Sans Mono" w:hAnsi="DejaVu Sans Mono"/>
          <w:sz w:val="17"/>
        </w:rPr>
        <w:t xml:space="preserve">  ↓</w:t>
        <w:br/>
      </w:r>
      <w:r>
        <w:rPr>
          <w:rFonts w:ascii="DejaVu Sans Mono" w:hAnsi="DejaVu Sans Mono"/>
          <w:sz w:val="17"/>
        </w:rPr>
        <w:t>AI provider</w:t>
        <w:br/>
      </w:r>
      <w:r>
        <w:rPr>
          <w:rFonts w:ascii="DejaVu Sans Mono" w:hAnsi="DejaVu Sans Mono"/>
          <w:sz w:val="17"/>
        </w:rPr>
        <w:t xml:space="preserve">  ↓</w:t>
        <w:br/>
      </w:r>
      <w:r>
        <w:rPr>
          <w:rFonts w:ascii="DejaVu Sans Mono" w:hAnsi="DejaVu Sans Mono"/>
          <w:sz w:val="17"/>
        </w:rPr>
        <w:t>Normalised app response</w:t>
        <w:br/>
      </w:r>
      <w:r>
        <w:rPr>
          <w:rFonts w:ascii="DejaVu Sans Mono" w:hAnsi="DejaVu Sans Mono"/>
          <w:sz w:val="17"/>
        </w:rPr>
        <w:t xml:space="preserve">  ↓</w:t>
        <w:br/>
      </w:r>
      <w:r>
        <w:rPr>
          <w:rFonts w:ascii="DejaVu Sans Mono" w:hAnsi="DejaVu Sans Mono"/>
          <w:sz w:val="17"/>
        </w:rPr>
        <w:t>Flutter ViewModel</w:t>
        <w:br/>
      </w:r>
      <w:r>
        <w:rPr>
          <w:rFonts w:ascii="DejaVu Sans Mono" w:hAnsi="DejaVu Sans Mono"/>
          <w:sz w:val="17"/>
        </w:rPr>
        <w:t xml:space="preserve">  ↓</w:t>
        <w:br/>
      </w:r>
      <w:r>
        <w:rPr>
          <w:rFonts w:ascii="DejaVu Sans Mono" w:hAnsi="DejaVu Sans Mono"/>
          <w:sz w:val="17"/>
        </w:rPr>
        <w:t>View</w:t>
        <w:br/>
      </w:r>
    </w:p>
    <w:p>
      <w:pPr>
        <w:spacing w:after="80"/>
      </w:pPr>
      <w:r>
        <w:rPr>
          <w:rFonts w:ascii="Aptos" w:hAnsi="Aptos"/>
        </w:rPr>
        <w:t>AI responses should be mapped into application DTOs/models. Do not let provider-specific response JSON leak throughout the UI layer.</w:t>
      </w:r>
    </w:p>
    <w:p>
      <w:pPr>
        <w:pStyle w:val="Heading1"/>
        <w:spacing w:before="180" w:after="80"/>
      </w:pPr>
      <w:r>
        <w:t>16. Dio Rules</w:t>
      </w:r>
    </w:p>
    <w:p>
      <w:pPr>
        <w:pStyle w:val="ListBullet"/>
        <w:spacing w:after="40"/>
      </w:pPr>
      <w:r>
        <w:rPr>
          <w:rFonts w:ascii="Aptos" w:hAnsi="Aptos"/>
        </w:rPr>
        <w:t>Use Dio for external HTTP APIs and explicit HTTP backend calls.</w:t>
      </w:r>
    </w:p>
    <w:p>
      <w:pPr>
        <w:pStyle w:val="ListBullet"/>
        <w:spacing w:after="40"/>
      </w:pPr>
      <w:r>
        <w:rPr>
          <w:rFonts w:ascii="Aptos" w:hAnsi="Aptos"/>
        </w:rPr>
        <w:t>Configure Dio centrally; do not create a new Dio client inside every ViewModel.</w:t>
      </w:r>
    </w:p>
    <w:p>
      <w:pPr>
        <w:pStyle w:val="ListBullet"/>
        <w:spacing w:after="40"/>
      </w:pPr>
      <w:r>
        <w:rPr>
          <w:rFonts w:ascii="Aptos" w:hAnsi="Aptos"/>
        </w:rPr>
        <w:t>Use typed request/response models where practical.</w:t>
      </w:r>
    </w:p>
    <w:p>
      <w:pPr>
        <w:pStyle w:val="ListBullet"/>
        <w:spacing w:after="40"/>
      </w:pPr>
      <w:r>
        <w:rPr>
          <w:rFonts w:ascii="Aptos" w:hAnsi="Aptos"/>
        </w:rPr>
        <w:t>Normalise HTTP failures into the app error model.</w:t>
      </w:r>
    </w:p>
    <w:p>
      <w:pPr>
        <w:pStyle w:val="ListBullet"/>
        <w:spacing w:after="40"/>
      </w:pPr>
      <w:r>
        <w:rPr>
          <w:rFonts w:ascii="Aptos" w:hAnsi="Aptos"/>
        </w:rPr>
        <w:t>Do not put secret API keys in client source, assets or debug constants.</w:t>
      </w:r>
    </w:p>
    <w:p>
      <w:pPr>
        <w:pStyle w:val="Heading1"/>
        <w:spacing w:before="180" w:after="80"/>
      </w:pPr>
      <w:r>
        <w:t>17. Error Handling</w:t>
      </w:r>
    </w:p>
    <w:p>
      <w:pPr>
        <w:spacing w:after="80"/>
      </w:pPr>
      <w:r>
        <w:rPr>
          <w:rFonts w:ascii="Aptos" w:hAnsi="Aptos"/>
        </w:rPr>
        <w:t>Create a small application error model so UI code does not have to understand FirebaseException, DioException and arbitrary API errors individually.</w:t>
      </w:r>
    </w:p>
    <w:p>
      <w:pPr>
        <w:spacing w:after="100"/>
        <w:ind w:left="216"/>
      </w:pPr>
      <w:r>
        <w:rPr>
          <w:rFonts w:ascii="DejaVu Sans Mono" w:hAnsi="DejaVu Sans Mono"/>
          <w:sz w:val="17"/>
        </w:rPr>
        <w:t>AppError</w:t>
        <w:br/>
      </w:r>
      <w:r>
        <w:rPr>
          <w:rFonts w:ascii="DejaVu Sans Mono" w:hAnsi="DejaVu Sans Mono"/>
          <w:sz w:val="17"/>
        </w:rPr>
        <w:t xml:space="preserve">  ├─ auth</w:t>
        <w:br/>
      </w:r>
      <w:r>
        <w:rPr>
          <w:rFonts w:ascii="DejaVu Sans Mono" w:hAnsi="DejaVu Sans Mono"/>
          <w:sz w:val="17"/>
        </w:rPr>
        <w:t xml:space="preserve">  ├─ network</w:t>
        <w:br/>
      </w:r>
      <w:r>
        <w:rPr>
          <w:rFonts w:ascii="DejaVu Sans Mono" w:hAnsi="DejaVu Sans Mono"/>
          <w:sz w:val="17"/>
        </w:rPr>
        <w:t xml:space="preserve">  ├─ permission</w:t>
        <w:br/>
      </w:r>
      <w:r>
        <w:rPr>
          <w:rFonts w:ascii="DejaVu Sans Mono" w:hAnsi="DejaVu Sans Mono"/>
          <w:sz w:val="17"/>
        </w:rPr>
        <w:t xml:space="preserve">  ├─ notFound</w:t>
        <w:br/>
      </w:r>
      <w:r>
        <w:rPr>
          <w:rFonts w:ascii="DejaVu Sans Mono" w:hAnsi="DejaVu Sans Mono"/>
          <w:sz w:val="17"/>
        </w:rPr>
        <w:t xml:space="preserve">  ├─ validation</w:t>
        <w:br/>
      </w:r>
      <w:r>
        <w:rPr>
          <w:rFonts w:ascii="DejaVu Sans Mono" w:hAnsi="DejaVu Sans Mono"/>
          <w:sz w:val="17"/>
        </w:rPr>
        <w:t xml:space="preserve">  ├─ rateLimited</w:t>
        <w:br/>
      </w:r>
      <w:r>
        <w:rPr>
          <w:rFonts w:ascii="DejaVu Sans Mono" w:hAnsi="DejaVu Sans Mono"/>
          <w:sz w:val="17"/>
        </w:rPr>
        <w:t xml:space="preserve">  └─ unknown</w:t>
        <w:br/>
      </w:r>
    </w:p>
    <w:p>
      <w:pPr>
        <w:spacing w:after="80"/>
      </w:pPr>
      <w:r>
        <w:rPr>
          <w:rFonts w:ascii="Aptos" w:hAnsi="Aptos"/>
        </w:rPr>
        <w:t>Repositories and services translate infrastructure-specific exceptions into this model. ViewModels decide how the presentation state should expose the error.</w:t>
      </w:r>
    </w:p>
    <w:p>
      <w:pPr>
        <w:pStyle w:val="Heading1"/>
        <w:spacing w:before="180" w:after="80"/>
      </w:pPr>
      <w:r>
        <w:t>18. Authentication &amp; Security Rules</w:t>
      </w:r>
    </w:p>
    <w:p>
      <w:pPr>
        <w:pStyle w:val="ListBullet"/>
        <w:spacing w:after="40"/>
      </w:pPr>
      <w:r>
        <w:rPr>
          <w:rFonts w:ascii="Aptos" w:hAnsi="Aptos"/>
        </w:rPr>
        <w:t>Firestore reads/writes must be restricted to the authenticated user’s own data unless a feature explicitly requires public/shared data.</w:t>
      </w:r>
    </w:p>
    <w:p>
      <w:pPr>
        <w:pStyle w:val="ListBullet"/>
        <w:spacing w:after="40"/>
      </w:pPr>
      <w:r>
        <w:rPr>
          <w:rFonts w:ascii="Aptos" w:hAnsi="Aptos"/>
        </w:rPr>
        <w:t>Never trust a user-provided uid when authorising access; use the authenticated identity from the backend security context.</w:t>
      </w:r>
    </w:p>
    <w:p>
      <w:pPr>
        <w:pStyle w:val="ListBullet"/>
        <w:spacing w:after="40"/>
      </w:pPr>
      <w:r>
        <w:rPr>
          <w:rFonts w:ascii="Aptos" w:hAnsi="Aptos"/>
        </w:rPr>
        <w:t>Never ship secret API credentials in Flutter.</w:t>
      </w:r>
    </w:p>
    <w:p>
      <w:pPr>
        <w:pStyle w:val="ListBullet"/>
        <w:spacing w:after="40"/>
      </w:pPr>
      <w:r>
        <w:rPr>
          <w:rFonts w:ascii="Aptos" w:hAnsi="Aptos"/>
        </w:rPr>
        <w:t>Use server-side checks for trusted operations such as AI-provider calls, privileged writes or any future paid feature.</w:t>
      </w:r>
    </w:p>
    <w:p>
      <w:pPr>
        <w:pStyle w:val="ListBullet"/>
        <w:spacing w:after="40"/>
      </w:pPr>
      <w:r>
        <w:rPr>
          <w:rFonts w:ascii="Aptos" w:hAnsi="Aptos"/>
        </w:rPr>
        <w:t>Keep exported/local data handling explicit and respect user deletion and account-removal requirements.</w:t>
      </w:r>
    </w:p>
    <w:p>
      <w:pPr>
        <w:pStyle w:val="Heading1"/>
        <w:spacing w:before="180" w:after="80"/>
      </w:pPr>
      <w:r>
        <w:t>19. Offline &amp; Sync Strategy</w:t>
      </w:r>
    </w:p>
    <w:p>
      <w:pPr>
        <w:spacing w:after="80"/>
      </w:pPr>
      <w:r>
        <w:rPr>
          <w:rFonts w:ascii="Aptos" w:hAnsi="Aptos"/>
        </w:rPr>
        <w:t>The MVP can rely on Firebase client caching for basic resilience, but the app should not assume perfect connectivity. SRS review actions and immersion sessions should be designed so they can be retried safely.</w:t>
      </w:r>
    </w:p>
    <w:p>
      <w:pPr>
        <w:spacing w:after="80"/>
      </w:pPr>
      <w:r>
        <w:rPr>
          <w:rFonts w:ascii="Aptos" w:hAnsi="Aptos"/>
        </w:rPr>
        <w:t>Where a write can be repeated, prefer idempotent operations or stable document IDs so retries do not create duplicate records.</w:t>
      </w:r>
    </w:p>
    <w:p>
      <w:pPr>
        <w:pStyle w:val="Heading1"/>
        <w:spacing w:before="180" w:after="80"/>
      </w:pPr>
      <w:r>
        <w:t>20. Future FastAPI Migration Strategy</w:t>
      </w:r>
    </w:p>
    <w:p>
      <w:pPr>
        <w:spacing w:after="80"/>
      </w:pPr>
      <w:r>
        <w:rPr>
          <w:rFonts w:ascii="Aptos" w:hAnsi="Aptos"/>
        </w:rPr>
        <w:t>FastAPI is an incremental addition, not a rewrite. Introduce it only where Firebase becomes weak or awkward, such as complex analytics, recommendation pipelines, advanced AI orchestration, background jobs, custom query patterns or a dedicated PostgreSQL model.</w:t>
      </w:r>
    </w:p>
    <w:p>
      <w:pPr>
        <w:spacing w:after="100"/>
        <w:ind w:left="216"/>
      </w:pPr>
      <w:r>
        <w:rPr>
          <w:rFonts w:ascii="DejaVu Sans Mono" w:hAnsi="DejaVu Sans Mono"/>
          <w:sz w:val="17"/>
        </w:rPr>
        <w:t>TODAY</w:t>
        <w:br/>
      </w:r>
      <w:r>
        <w:rPr>
          <w:rFonts w:ascii="DejaVu Sans Mono" w:hAnsi="DejaVu Sans Mono"/>
          <w:sz w:val="17"/>
        </w:rPr>
        <w:t>View → ViewModel → Repository → Firebase</w:t>
        <w:br/>
      </w:r>
      <w:r>
        <w:rPr>
          <w:rFonts w:ascii="DejaVu Sans Mono" w:hAnsi="DejaVu Sans Mono"/>
          <w:sz w:val="17"/>
        </w:rPr>
        <w:br/>
      </w:r>
      <w:r>
        <w:rPr>
          <w:rFonts w:ascii="DejaVu Sans Mono" w:hAnsi="DejaVu Sans Mono"/>
          <w:sz w:val="17"/>
        </w:rPr>
        <w:t>LATER</w:t>
        <w:br/>
      </w:r>
      <w:r>
        <w:rPr>
          <w:rFonts w:ascii="DejaVu Sans Mono" w:hAnsi="DejaVu Sans Mono"/>
          <w:sz w:val="17"/>
        </w:rPr>
        <w:t>View → ViewModel → Repository ──┬→ Firebase</w:t>
        <w:br/>
      </w:r>
      <w:r>
        <w:rPr>
          <w:rFonts w:ascii="DejaVu Sans Mono" w:hAnsi="DejaVu Sans Mono"/>
          <w:sz w:val="17"/>
        </w:rPr>
        <w:t xml:space="preserve">                                └→ FastAPI</w:t>
        <w:br/>
      </w:r>
      <w:r>
        <w:rPr>
          <w:rFonts w:ascii="DejaVu Sans Mono" w:hAnsi="DejaVu Sans Mono"/>
          <w:sz w:val="17"/>
        </w:rPr>
        <w:br/>
      </w:r>
      <w:r>
        <w:rPr>
          <w:rFonts w:ascii="DejaVu Sans Mono" w:hAnsi="DejaVu Sans Mono"/>
          <w:sz w:val="17"/>
        </w:rPr>
        <w:t>EVENTUAL (only if justified)</w:t>
        <w:br/>
      </w:r>
      <w:r>
        <w:rPr>
          <w:rFonts w:ascii="DejaVu Sans Mono" w:hAnsi="DejaVu Sans Mono"/>
          <w:sz w:val="17"/>
        </w:rPr>
        <w:t>View → ViewModel → Repository → FastAPI → PostgreSQL</w:t>
        <w:br/>
      </w:r>
      <w:r>
        <w:rPr>
          <w:rFonts w:ascii="DejaVu Sans Mono" w:hAnsi="DejaVu Sans Mono"/>
          <w:sz w:val="17"/>
        </w:rPr>
        <w:t xml:space="preserve">                                      └→ external services</w:t>
        <w:br/>
      </w:r>
    </w:p>
    <w:p>
      <w:pPr>
        <w:spacing w:after="80"/>
      </w:pPr>
      <w:r>
        <w:rPr>
          <w:rFonts w:ascii="Aptos" w:hAnsi="Aptos"/>
        </w:rPr>
        <w:t>Because the ViewModel talks to a repository contract, the ViewModel does not need to know whether the repository uses Firestore or HTTP.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vAlign w:val="center"/>
            <w:shd w:fill="E2E8F0"/>
            <w:tcMar>
              <w:top w:w="80" w:type="dxa"/>
              <w:start w:w="100" w:type="dxa"/>
              <w:bottom w:w="80" w:type="dxa"/>
              <w:end w:w="100" w:type="dxa"/>
            </w:tcMar>
          </w:tcPr>
          <w:p>
            <w:pPr>
              <w:jc w:val="left"/>
            </w:pPr>
            <w:r>
              <w:rPr>
                <w:rFonts w:ascii="Aptos" w:hAnsi="Aptos"/>
                <w:b/>
                <w:sz w:val="17"/>
              </w:rPr>
              <w:t>Feature</w:t>
            </w:r>
          </w:p>
        </w:tc>
        <w:tc>
          <w:tcPr>
            <w:tcW w:type="dxa" w:w="3096"/>
            <w:vAlign w:val="center"/>
            <w:shd w:fill="E2E8F0"/>
            <w:tcMar>
              <w:top w:w="80" w:type="dxa"/>
              <w:start w:w="100" w:type="dxa"/>
              <w:bottom w:w="80" w:type="dxa"/>
              <w:end w:w="100" w:type="dxa"/>
            </w:tcMar>
          </w:tcPr>
          <w:p>
            <w:pPr>
              <w:jc w:val="left"/>
            </w:pPr>
            <w:r>
              <w:rPr>
                <w:rFonts w:ascii="Aptos" w:hAnsi="Aptos"/>
                <w:b/>
                <w:sz w:val="17"/>
              </w:rPr>
              <w:t>MVP source</w:t>
            </w:r>
          </w:p>
        </w:tc>
        <w:tc>
          <w:tcPr>
            <w:tcW w:type="dxa" w:w="3600"/>
            <w:vAlign w:val="center"/>
            <w:shd w:fill="E2E8F0"/>
            <w:tcMar>
              <w:top w:w="80" w:type="dxa"/>
              <w:start w:w="100" w:type="dxa"/>
              <w:bottom w:w="80" w:type="dxa"/>
              <w:end w:w="100" w:type="dxa"/>
            </w:tcMar>
          </w:tcPr>
          <w:p>
            <w:pPr>
              <w:jc w:val="left"/>
            </w:pPr>
            <w:r>
              <w:rPr>
                <w:rFonts w:ascii="Aptos" w:hAnsi="Aptos"/>
                <w:b/>
                <w:sz w:val="17"/>
              </w:rPr>
              <w:t>Possible later source</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Auth</w:t>
            </w:r>
          </w:p>
        </w:tc>
        <w:tc>
          <w:tcPr>
            <w:tcW w:type="dxa" w:w="3096"/>
            <w:vAlign w:val="top"/>
            <w:tcMar>
              <w:top w:w="80" w:type="dxa"/>
              <w:start w:w="100" w:type="dxa"/>
              <w:bottom w:w="80" w:type="dxa"/>
              <w:end w:w="100" w:type="dxa"/>
            </w:tcMar>
          </w:tcPr>
          <w:p>
            <w:pPr>
              <w:spacing w:after="0"/>
            </w:pPr>
            <w:r>
              <w:rPr>
                <w:rFonts w:ascii="Aptos" w:hAnsi="Aptos"/>
                <w:sz w:val="17"/>
              </w:rPr>
              <w:t>Firebase Auth</w:t>
            </w:r>
          </w:p>
        </w:tc>
        <w:tc>
          <w:tcPr>
            <w:tcW w:type="dxa" w:w="3600"/>
            <w:vAlign w:val="top"/>
            <w:tcMar>
              <w:top w:w="80" w:type="dxa"/>
              <w:start w:w="100" w:type="dxa"/>
              <w:bottom w:w="80" w:type="dxa"/>
              <w:end w:w="100" w:type="dxa"/>
            </w:tcMar>
          </w:tcPr>
          <w:p>
            <w:pPr>
              <w:spacing w:after="0"/>
            </w:pPr>
            <w:r>
              <w:rPr>
                <w:rFonts w:ascii="Aptos" w:hAnsi="Aptos"/>
                <w:sz w:val="17"/>
              </w:rPr>
              <w:t>Firebase Auth can remain</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Simple profile/preferences</w:t>
            </w:r>
          </w:p>
        </w:tc>
        <w:tc>
          <w:tcPr>
            <w:tcW w:type="dxa" w:w="3096"/>
            <w:vAlign w:val="top"/>
            <w:tcMar>
              <w:top w:w="80" w:type="dxa"/>
              <w:start w:w="100" w:type="dxa"/>
              <w:bottom w:w="80" w:type="dxa"/>
              <w:end w:w="100" w:type="dxa"/>
            </w:tcMar>
          </w:tcPr>
          <w:p>
            <w:pPr>
              <w:spacing w:after="0"/>
            </w:pPr>
            <w:r>
              <w:rPr>
                <w:rFonts w:ascii="Aptos" w:hAnsi="Aptos"/>
                <w:sz w:val="17"/>
              </w:rPr>
              <w:t>Firestore</w:t>
            </w:r>
          </w:p>
        </w:tc>
        <w:tc>
          <w:tcPr>
            <w:tcW w:type="dxa" w:w="3600"/>
            <w:vAlign w:val="top"/>
            <w:tcMar>
              <w:top w:w="80" w:type="dxa"/>
              <w:start w:w="100" w:type="dxa"/>
              <w:bottom w:w="80" w:type="dxa"/>
              <w:end w:w="100" w:type="dxa"/>
            </w:tcMar>
          </w:tcPr>
          <w:p>
            <w:pPr>
              <w:spacing w:after="0"/>
            </w:pPr>
            <w:r>
              <w:rPr>
                <w:rFonts w:ascii="Aptos" w:hAnsi="Aptos"/>
                <w:sz w:val="17"/>
              </w:rPr>
              <w:t>Firestore</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Immersion sessions</w:t>
            </w:r>
          </w:p>
        </w:tc>
        <w:tc>
          <w:tcPr>
            <w:tcW w:type="dxa" w:w="3096"/>
            <w:vAlign w:val="top"/>
            <w:tcMar>
              <w:top w:w="80" w:type="dxa"/>
              <w:start w:w="100" w:type="dxa"/>
              <w:bottom w:w="80" w:type="dxa"/>
              <w:end w:w="100" w:type="dxa"/>
            </w:tcMar>
          </w:tcPr>
          <w:p>
            <w:pPr>
              <w:spacing w:after="0"/>
            </w:pPr>
            <w:r>
              <w:rPr>
                <w:rFonts w:ascii="Aptos" w:hAnsi="Aptos"/>
                <w:sz w:val="17"/>
              </w:rPr>
              <w:t>Firestore</w:t>
            </w:r>
          </w:p>
        </w:tc>
        <w:tc>
          <w:tcPr>
            <w:tcW w:type="dxa" w:w="3600"/>
            <w:vAlign w:val="top"/>
            <w:tcMar>
              <w:top w:w="80" w:type="dxa"/>
              <w:start w:w="100" w:type="dxa"/>
              <w:bottom w:w="80" w:type="dxa"/>
              <w:end w:w="100" w:type="dxa"/>
            </w:tcMar>
          </w:tcPr>
          <w:p>
            <w:pPr>
              <w:spacing w:after="0"/>
            </w:pPr>
            <w:r>
              <w:rPr>
                <w:rFonts w:ascii="Aptos" w:hAnsi="Aptos"/>
                <w:sz w:val="17"/>
              </w:rPr>
              <w:t>Firestore or FastAPI</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SRS cards</w:t>
            </w:r>
          </w:p>
        </w:tc>
        <w:tc>
          <w:tcPr>
            <w:tcW w:type="dxa" w:w="3096"/>
            <w:vAlign w:val="top"/>
            <w:tcMar>
              <w:top w:w="80" w:type="dxa"/>
              <w:start w:w="100" w:type="dxa"/>
              <w:bottom w:w="80" w:type="dxa"/>
              <w:end w:w="100" w:type="dxa"/>
            </w:tcMar>
          </w:tcPr>
          <w:p>
            <w:pPr>
              <w:spacing w:after="0"/>
            </w:pPr>
            <w:r>
              <w:rPr>
                <w:rFonts w:ascii="Aptos" w:hAnsi="Aptos"/>
                <w:sz w:val="17"/>
              </w:rPr>
              <w:t>Firestore</w:t>
            </w:r>
          </w:p>
        </w:tc>
        <w:tc>
          <w:tcPr>
            <w:tcW w:type="dxa" w:w="3600"/>
            <w:vAlign w:val="top"/>
            <w:tcMar>
              <w:top w:w="80" w:type="dxa"/>
              <w:start w:w="100" w:type="dxa"/>
              <w:bottom w:w="80" w:type="dxa"/>
              <w:end w:w="100" w:type="dxa"/>
            </w:tcMar>
          </w:tcPr>
          <w:p>
            <w:pPr>
              <w:spacing w:after="0"/>
            </w:pPr>
            <w:r>
              <w:rPr>
                <w:rFonts w:ascii="Aptos" w:hAnsi="Aptos"/>
                <w:sz w:val="17"/>
              </w:rPr>
              <w:t>FastAPI/PostgreSQL if scale/queries justify it</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AI explanations</w:t>
            </w:r>
          </w:p>
        </w:tc>
        <w:tc>
          <w:tcPr>
            <w:tcW w:type="dxa" w:w="3096"/>
            <w:vAlign w:val="top"/>
            <w:tcMar>
              <w:top w:w="80" w:type="dxa"/>
              <w:start w:w="100" w:type="dxa"/>
              <w:bottom w:w="80" w:type="dxa"/>
              <w:end w:w="100" w:type="dxa"/>
            </w:tcMar>
          </w:tcPr>
          <w:p>
            <w:pPr>
              <w:spacing w:after="0"/>
            </w:pPr>
            <w:r>
              <w:rPr>
                <w:rFonts w:ascii="Aptos" w:hAnsi="Aptos"/>
                <w:sz w:val="17"/>
              </w:rPr>
              <w:t>Cloud Function → AI provider</w:t>
            </w:r>
          </w:p>
        </w:tc>
        <w:tc>
          <w:tcPr>
            <w:tcW w:type="dxa" w:w="3600"/>
            <w:vAlign w:val="top"/>
            <w:tcMar>
              <w:top w:w="80" w:type="dxa"/>
              <w:start w:w="100" w:type="dxa"/>
              <w:bottom w:w="80" w:type="dxa"/>
              <w:end w:w="100" w:type="dxa"/>
            </w:tcMar>
          </w:tcPr>
          <w:p>
            <w:pPr>
              <w:spacing w:after="0"/>
            </w:pPr>
            <w:r>
              <w:rPr>
                <w:rFonts w:ascii="Aptos" w:hAnsi="Aptos"/>
                <w:sz w:val="17"/>
              </w:rPr>
              <w:t>FastAPI AI service</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Recommendations</w:t>
            </w:r>
          </w:p>
        </w:tc>
        <w:tc>
          <w:tcPr>
            <w:tcW w:type="dxa" w:w="3096"/>
            <w:vAlign w:val="top"/>
            <w:tcMar>
              <w:top w:w="80" w:type="dxa"/>
              <w:start w:w="100" w:type="dxa"/>
              <w:bottom w:w="80" w:type="dxa"/>
              <w:end w:w="100" w:type="dxa"/>
            </w:tcMar>
          </w:tcPr>
          <w:p>
            <w:pPr>
              <w:spacing w:after="0"/>
            </w:pPr>
            <w:r>
              <w:rPr>
                <w:rFonts w:ascii="Aptos" w:hAnsi="Aptos"/>
                <w:sz w:val="17"/>
              </w:rPr>
              <w:t>Simple client/server rules</w:t>
            </w:r>
          </w:p>
        </w:tc>
        <w:tc>
          <w:tcPr>
            <w:tcW w:type="dxa" w:w="3600"/>
            <w:vAlign w:val="top"/>
            <w:tcMar>
              <w:top w:w="80" w:type="dxa"/>
              <w:start w:w="100" w:type="dxa"/>
              <w:bottom w:w="80" w:type="dxa"/>
              <w:end w:w="100" w:type="dxa"/>
            </w:tcMar>
          </w:tcPr>
          <w:p>
            <w:pPr>
              <w:spacing w:after="0"/>
            </w:pPr>
            <w:r>
              <w:rPr>
                <w:rFonts w:ascii="Aptos" w:hAnsi="Aptos"/>
                <w:sz w:val="17"/>
              </w:rPr>
              <w:t>FastAPI service</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Analytics</w:t>
            </w:r>
          </w:p>
        </w:tc>
        <w:tc>
          <w:tcPr>
            <w:tcW w:type="dxa" w:w="3096"/>
            <w:vAlign w:val="top"/>
            <w:tcMar>
              <w:top w:w="80" w:type="dxa"/>
              <w:start w:w="100" w:type="dxa"/>
              <w:bottom w:w="80" w:type="dxa"/>
              <w:end w:w="100" w:type="dxa"/>
            </w:tcMar>
          </w:tcPr>
          <w:p>
            <w:pPr>
              <w:spacing w:after="0"/>
            </w:pPr>
            <w:r>
              <w:rPr>
                <w:rFonts w:ascii="Aptos" w:hAnsi="Aptos"/>
                <w:sz w:val="17"/>
              </w:rPr>
              <w:t>Firestore-derived summaries</w:t>
            </w:r>
          </w:p>
        </w:tc>
        <w:tc>
          <w:tcPr>
            <w:tcW w:type="dxa" w:w="3600"/>
            <w:vAlign w:val="top"/>
            <w:tcMar>
              <w:top w:w="80" w:type="dxa"/>
              <w:start w:w="100" w:type="dxa"/>
              <w:bottom w:w="80" w:type="dxa"/>
              <w:end w:w="100" w:type="dxa"/>
            </w:tcMar>
          </w:tcPr>
          <w:p>
            <w:pPr>
              <w:spacing w:after="0"/>
            </w:pPr>
            <w:r>
              <w:rPr>
                <w:rFonts w:ascii="Aptos" w:hAnsi="Aptos"/>
                <w:sz w:val="17"/>
              </w:rPr>
              <w:t>FastAPI analytics pipeline</w:t>
            </w:r>
          </w:p>
        </w:tc>
      </w:tr>
      <w:tr>
        <w:trPr>
          <w:cantSplit/>
        </w:trPr>
        <w:tc>
          <w:tcPr>
            <w:tcW w:type="dxa" w:w="3024"/>
            <w:vAlign w:val="top"/>
            <w:tcMar>
              <w:top w:w="80" w:type="dxa"/>
              <w:start w:w="100" w:type="dxa"/>
              <w:bottom w:w="80" w:type="dxa"/>
              <w:end w:w="100" w:type="dxa"/>
            </w:tcMar>
          </w:tcPr>
          <w:p>
            <w:pPr>
              <w:spacing w:after="0"/>
            </w:pPr>
            <w:r>
              <w:rPr>
                <w:rFonts w:ascii="Aptos" w:hAnsi="Aptos"/>
                <w:sz w:val="17"/>
              </w:rPr>
              <w:t>Background jobs</w:t>
            </w:r>
          </w:p>
        </w:tc>
        <w:tc>
          <w:tcPr>
            <w:tcW w:type="dxa" w:w="3096"/>
            <w:vAlign w:val="top"/>
            <w:tcMar>
              <w:top w:w="80" w:type="dxa"/>
              <w:start w:w="100" w:type="dxa"/>
              <w:bottom w:w="80" w:type="dxa"/>
              <w:end w:w="100" w:type="dxa"/>
            </w:tcMar>
          </w:tcPr>
          <w:p>
            <w:pPr>
              <w:spacing w:after="0"/>
            </w:pPr>
            <w:r>
              <w:rPr>
                <w:rFonts w:ascii="Aptos" w:hAnsi="Aptos"/>
                <w:sz w:val="17"/>
              </w:rPr>
              <w:t>Cloud Functions</w:t>
            </w:r>
          </w:p>
        </w:tc>
        <w:tc>
          <w:tcPr>
            <w:tcW w:type="dxa" w:w="3600"/>
            <w:vAlign w:val="top"/>
            <w:tcMar>
              <w:top w:w="80" w:type="dxa"/>
              <w:start w:w="100" w:type="dxa"/>
              <w:bottom w:w="80" w:type="dxa"/>
              <w:end w:w="100" w:type="dxa"/>
            </w:tcMar>
          </w:tcPr>
          <w:p>
            <w:pPr>
              <w:spacing w:after="0"/>
            </w:pPr>
            <w:r>
              <w:rPr>
                <w:rFonts w:ascii="Aptos" w:hAnsi="Aptos"/>
                <w:sz w:val="17"/>
              </w:rPr>
              <w:t>FastAPI worker/queue system</w:t>
            </w:r>
          </w:p>
        </w:tc>
      </w:tr>
    </w:tbl>
    <w:p>
      <w:pPr>
        <w:spacing w:after="20"/>
      </w:pPr>
    </w:p>
    <w:p>
      <w:pPr>
        <w:spacing w:after="80"/>
      </w:pPr>
      <w:r>
        <w:rPr>
          <w:rFonts w:ascii="Aptos" w:hAnsi="Aptos"/>
        </w:rPr>
        <w:t>Migration rule: do not move data merely because FastAPI was introduced. Move a responsibility only when there is a measurable architectural reason.</w:t>
      </w:r>
    </w:p>
    <w:p>
      <w:pPr>
        <w:pStyle w:val="Heading1"/>
        <w:spacing w:before="180" w:after="80"/>
      </w:pPr>
      <w:r>
        <w:t>21. Riverpod 3 Conventions</w:t>
      </w:r>
    </w:p>
    <w:p>
      <w:pPr>
        <w:pStyle w:val="ListBullet"/>
        <w:spacing w:after="40"/>
      </w:pPr>
      <w:r>
        <w:rPr>
          <w:rFonts w:ascii="Aptos" w:hAnsi="Aptos"/>
        </w:rPr>
        <w:t>Use modern Riverpod 3 Notifier/AsyncNotifier APIs.</w:t>
      </w:r>
    </w:p>
    <w:p>
      <w:pPr>
        <w:pStyle w:val="ListBullet"/>
        <w:spacing w:after="40"/>
      </w:pPr>
      <w:r>
        <w:rPr>
          <w:rFonts w:ascii="Aptos" w:hAnsi="Aptos"/>
        </w:rPr>
        <w:t>Providers should expose feature dependencies, state and repositories cleanly.</w:t>
      </w:r>
    </w:p>
    <w:p>
      <w:pPr>
        <w:pStyle w:val="ListBullet"/>
        <w:spacing w:after="40"/>
      </w:pPr>
      <w:r>
        <w:rPr>
          <w:rFonts w:ascii="Aptos" w:hAnsi="Aptos"/>
        </w:rPr>
        <w:t>Use provider overrides for tests where useful.</w:t>
      </w:r>
    </w:p>
    <w:p>
      <w:pPr>
        <w:pStyle w:val="ListBullet"/>
        <w:spacing w:after="40"/>
      </w:pPr>
      <w:r>
        <w:rPr>
          <w:rFonts w:ascii="Aptos" w:hAnsi="Aptos"/>
        </w:rPr>
        <w:t>Keep provider declarations near the feature they serve unless a dependency is truly global.</w:t>
      </w:r>
    </w:p>
    <w:p>
      <w:pPr>
        <w:pStyle w:val="ListBullet"/>
        <w:spacing w:after="40"/>
      </w:pPr>
      <w:r>
        <w:rPr>
          <w:rFonts w:ascii="Aptos" w:hAnsi="Aptos"/>
        </w:rPr>
        <w:t>Do not use providers as an excuse to put business logic directly into widgets.</w:t>
      </w:r>
    </w:p>
    <w:p>
      <w:pPr>
        <w:pStyle w:val="ListBullet"/>
        <w:spacing w:after="40"/>
      </w:pPr>
      <w:r>
        <w:rPr>
          <w:rFonts w:ascii="Aptos" w:hAnsi="Aptos"/>
        </w:rPr>
        <w:t>Do not introduce legacy StateNotifierProvider patterns into new code.</w:t>
      </w:r>
    </w:p>
    <w:p>
      <w:pPr>
        <w:pStyle w:val="Heading1"/>
        <w:spacing w:before="180" w:after="80"/>
      </w:pPr>
      <w:r>
        <w:t>22. Testing Strategy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vAlign w:val="center"/>
            <w:shd w:fill="E2E8F0"/>
            <w:tcMar>
              <w:top w:w="80" w:type="dxa"/>
              <w:start w:w="100" w:type="dxa"/>
              <w:bottom w:w="80" w:type="dxa"/>
              <w:end w:w="100" w:type="dxa"/>
            </w:tcMar>
          </w:tcPr>
          <w:p>
            <w:pPr>
              <w:jc w:val="left"/>
            </w:pPr>
            <w:r>
              <w:rPr>
                <w:rFonts w:ascii="Aptos" w:hAnsi="Aptos"/>
                <w:b/>
                <w:sz w:val="17"/>
              </w:rPr>
              <w:t>Test type</w:t>
            </w:r>
          </w:p>
        </w:tc>
        <w:tc>
          <w:tcPr>
            <w:tcW w:type="dxa" w:w="3816"/>
            <w:vAlign w:val="center"/>
            <w:shd w:fill="E2E8F0"/>
            <w:tcMar>
              <w:top w:w="80" w:type="dxa"/>
              <w:start w:w="100" w:type="dxa"/>
              <w:bottom w:w="80" w:type="dxa"/>
              <w:end w:w="100" w:type="dxa"/>
            </w:tcMar>
          </w:tcPr>
          <w:p>
            <w:pPr>
              <w:jc w:val="left"/>
            </w:pPr>
            <w:r>
              <w:rPr>
                <w:rFonts w:ascii="Aptos" w:hAnsi="Aptos"/>
                <w:b/>
                <w:sz w:val="17"/>
              </w:rPr>
              <w:t>What to test</w:t>
            </w:r>
          </w:p>
        </w:tc>
        <w:tc>
          <w:tcPr>
            <w:tcW w:type="dxa" w:w="4320"/>
            <w:vAlign w:val="center"/>
            <w:shd w:fill="E2E8F0"/>
            <w:tcMar>
              <w:top w:w="80" w:type="dxa"/>
              <w:start w:w="100" w:type="dxa"/>
              <w:bottom w:w="80" w:type="dxa"/>
              <w:end w:w="100" w:type="dxa"/>
            </w:tcMar>
          </w:tcPr>
          <w:p>
            <w:pPr>
              <w:jc w:val="left"/>
            </w:pPr>
            <w:r>
              <w:rPr>
                <w:rFonts w:ascii="Aptos" w:hAnsi="Aptos"/>
                <w:b/>
                <w:sz w:val="17"/>
              </w:rPr>
              <w:t>Examples</w:t>
            </w:r>
          </w:p>
        </w:tc>
      </w:tr>
      <w:tr>
        <w:trPr>
          <w:cantSplit/>
        </w:trPr>
        <w:tc>
          <w:tcPr>
            <w:tcW w:type="dxa" w:w="1584"/>
            <w:vAlign w:val="top"/>
            <w:tcMar>
              <w:top w:w="80" w:type="dxa"/>
              <w:start w:w="100" w:type="dxa"/>
              <w:bottom w:w="80" w:type="dxa"/>
              <w:end w:w="100" w:type="dxa"/>
            </w:tcMar>
          </w:tcPr>
          <w:p>
            <w:pPr>
              <w:spacing w:after="0"/>
            </w:pPr>
            <w:r>
              <w:rPr>
                <w:rFonts w:ascii="Aptos" w:hAnsi="Aptos"/>
                <w:sz w:val="17"/>
              </w:rPr>
              <w:t>Unit</w:t>
            </w:r>
          </w:p>
        </w:tc>
        <w:tc>
          <w:tcPr>
            <w:tcW w:type="dxa" w:w="3816"/>
            <w:vAlign w:val="top"/>
            <w:tcMar>
              <w:top w:w="80" w:type="dxa"/>
              <w:start w:w="100" w:type="dxa"/>
              <w:bottom w:w="80" w:type="dxa"/>
              <w:end w:w="100" w:type="dxa"/>
            </w:tcMar>
          </w:tcPr>
          <w:p>
            <w:pPr>
              <w:spacing w:after="0"/>
            </w:pPr>
            <w:r>
              <w:rPr>
                <w:rFonts w:ascii="Aptos" w:hAnsi="Aptos"/>
                <w:sz w:val="17"/>
              </w:rPr>
              <w:t>Pure domain/business logic</w:t>
            </w:r>
          </w:p>
        </w:tc>
        <w:tc>
          <w:tcPr>
            <w:tcW w:type="dxa" w:w="4320"/>
            <w:vAlign w:val="top"/>
            <w:tcMar>
              <w:top w:w="80" w:type="dxa"/>
              <w:start w:w="100" w:type="dxa"/>
              <w:bottom w:w="80" w:type="dxa"/>
              <w:end w:w="100" w:type="dxa"/>
            </w:tcMar>
          </w:tcPr>
          <w:p>
            <w:pPr>
              <w:spacing w:after="0"/>
            </w:pPr>
            <w:r>
              <w:rPr>
                <w:rFonts w:ascii="Aptos" w:hAnsi="Aptos"/>
                <w:sz w:val="17"/>
              </w:rPr>
              <w:t>SRS scheduling, streak calculations, duration aggregation, vocabulary-state transitions, DTO mapping.</w:t>
            </w:r>
          </w:p>
        </w:tc>
      </w:tr>
      <w:tr>
        <w:trPr>
          <w:cantSplit/>
        </w:trPr>
        <w:tc>
          <w:tcPr>
            <w:tcW w:type="dxa" w:w="1584"/>
            <w:vAlign w:val="top"/>
            <w:tcMar>
              <w:top w:w="80" w:type="dxa"/>
              <w:start w:w="100" w:type="dxa"/>
              <w:bottom w:w="80" w:type="dxa"/>
              <w:end w:w="100" w:type="dxa"/>
            </w:tcMar>
          </w:tcPr>
          <w:p>
            <w:pPr>
              <w:spacing w:after="0"/>
            </w:pPr>
            <w:r>
              <w:rPr>
                <w:rFonts w:ascii="Aptos" w:hAnsi="Aptos"/>
                <w:sz w:val="17"/>
              </w:rPr>
              <w:t>Repository</w:t>
            </w:r>
          </w:p>
        </w:tc>
        <w:tc>
          <w:tcPr>
            <w:tcW w:type="dxa" w:w="3816"/>
            <w:vAlign w:val="top"/>
            <w:tcMar>
              <w:top w:w="80" w:type="dxa"/>
              <w:start w:w="100" w:type="dxa"/>
              <w:bottom w:w="80" w:type="dxa"/>
              <w:end w:w="100" w:type="dxa"/>
            </w:tcMar>
          </w:tcPr>
          <w:p>
            <w:pPr>
              <w:spacing w:after="0"/>
            </w:pPr>
            <w:r>
              <w:rPr>
                <w:rFonts w:ascii="Aptos" w:hAnsi="Aptos"/>
                <w:sz w:val="17"/>
              </w:rPr>
              <w:t>Data boundary behaviour</w:t>
            </w:r>
          </w:p>
        </w:tc>
        <w:tc>
          <w:tcPr>
            <w:tcW w:type="dxa" w:w="4320"/>
            <w:vAlign w:val="top"/>
            <w:tcMar>
              <w:top w:w="80" w:type="dxa"/>
              <w:start w:w="100" w:type="dxa"/>
              <w:bottom w:w="80" w:type="dxa"/>
              <w:end w:w="100" w:type="dxa"/>
            </w:tcMar>
          </w:tcPr>
          <w:p>
            <w:pPr>
              <w:spacing w:after="0"/>
            </w:pPr>
            <w:r>
              <w:rPr>
                <w:rFonts w:ascii="Aptos" w:hAnsi="Aptos"/>
                <w:sz w:val="17"/>
              </w:rPr>
              <w:t>Firestore mapping, API mapping, retry/error translation, stable IDs.</w:t>
            </w:r>
          </w:p>
        </w:tc>
      </w:tr>
      <w:tr>
        <w:trPr>
          <w:cantSplit/>
        </w:trPr>
        <w:tc>
          <w:tcPr>
            <w:tcW w:type="dxa" w:w="1584"/>
            <w:vAlign w:val="top"/>
            <w:tcMar>
              <w:top w:w="80" w:type="dxa"/>
              <w:start w:w="100" w:type="dxa"/>
              <w:bottom w:w="80" w:type="dxa"/>
              <w:end w:w="100" w:type="dxa"/>
            </w:tcMar>
          </w:tcPr>
          <w:p>
            <w:pPr>
              <w:spacing w:after="0"/>
            </w:pPr>
            <w:r>
              <w:rPr>
                <w:rFonts w:ascii="Aptos" w:hAnsi="Aptos"/>
                <w:sz w:val="17"/>
              </w:rPr>
              <w:t>ViewModel</w:t>
            </w:r>
          </w:p>
        </w:tc>
        <w:tc>
          <w:tcPr>
            <w:tcW w:type="dxa" w:w="3816"/>
            <w:vAlign w:val="top"/>
            <w:tcMar>
              <w:top w:w="80" w:type="dxa"/>
              <w:start w:w="100" w:type="dxa"/>
              <w:bottom w:w="80" w:type="dxa"/>
              <w:end w:w="100" w:type="dxa"/>
            </w:tcMar>
          </w:tcPr>
          <w:p>
            <w:pPr>
              <w:spacing w:after="0"/>
            </w:pPr>
            <w:r>
              <w:rPr>
                <w:rFonts w:ascii="Aptos" w:hAnsi="Aptos"/>
                <w:sz w:val="17"/>
              </w:rPr>
              <w:t>State transitions and orchestration</w:t>
            </w:r>
          </w:p>
        </w:tc>
        <w:tc>
          <w:tcPr>
            <w:tcW w:type="dxa" w:w="4320"/>
            <w:vAlign w:val="top"/>
            <w:tcMar>
              <w:top w:w="80" w:type="dxa"/>
              <w:start w:w="100" w:type="dxa"/>
              <w:bottom w:w="80" w:type="dxa"/>
              <w:end w:w="100" w:type="dxa"/>
            </w:tcMar>
          </w:tcPr>
          <w:p>
            <w:pPr>
              <w:spacing w:after="0"/>
            </w:pPr>
            <w:r>
              <w:rPr>
                <w:rFonts w:ascii="Aptos" w:hAnsi="Aptos"/>
                <w:sz w:val="17"/>
              </w:rPr>
              <w:t>loading → data, loading → error, save success, review result handling.</w:t>
            </w:r>
          </w:p>
        </w:tc>
      </w:tr>
      <w:tr>
        <w:trPr>
          <w:cantSplit/>
        </w:trPr>
        <w:tc>
          <w:tcPr>
            <w:tcW w:type="dxa" w:w="1584"/>
            <w:vAlign w:val="top"/>
            <w:tcMar>
              <w:top w:w="80" w:type="dxa"/>
              <w:start w:w="100" w:type="dxa"/>
              <w:bottom w:w="80" w:type="dxa"/>
              <w:end w:w="100" w:type="dxa"/>
            </w:tcMar>
          </w:tcPr>
          <w:p>
            <w:pPr>
              <w:spacing w:after="0"/>
            </w:pPr>
            <w:r>
              <w:rPr>
                <w:rFonts w:ascii="Aptos" w:hAnsi="Aptos"/>
                <w:sz w:val="17"/>
              </w:rPr>
              <w:t>Widget</w:t>
            </w:r>
          </w:p>
        </w:tc>
        <w:tc>
          <w:tcPr>
            <w:tcW w:type="dxa" w:w="3816"/>
            <w:vAlign w:val="top"/>
            <w:tcMar>
              <w:top w:w="80" w:type="dxa"/>
              <w:start w:w="100" w:type="dxa"/>
              <w:bottom w:w="80" w:type="dxa"/>
              <w:end w:w="100" w:type="dxa"/>
            </w:tcMar>
          </w:tcPr>
          <w:p>
            <w:pPr>
              <w:spacing w:after="0"/>
            </w:pPr>
            <w:r>
              <w:rPr>
                <w:rFonts w:ascii="Aptos" w:hAnsi="Aptos"/>
                <w:sz w:val="17"/>
              </w:rPr>
              <w:t>Rendering and interaction</w:t>
            </w:r>
          </w:p>
        </w:tc>
        <w:tc>
          <w:tcPr>
            <w:tcW w:type="dxa" w:w="4320"/>
            <w:vAlign w:val="top"/>
            <w:tcMar>
              <w:top w:w="80" w:type="dxa"/>
              <w:start w:w="100" w:type="dxa"/>
              <w:bottom w:w="80" w:type="dxa"/>
              <w:end w:w="100" w:type="dxa"/>
            </w:tcMar>
          </w:tcPr>
          <w:p>
            <w:pPr>
              <w:spacing w:after="0"/>
            </w:pPr>
            <w:r>
              <w:rPr>
                <w:rFonts w:ascii="Aptos" w:hAnsi="Aptos"/>
                <w:sz w:val="17"/>
              </w:rPr>
              <w:t>Loading/error/empty states, user actions calling correct ViewModel intent.</w:t>
            </w:r>
          </w:p>
        </w:tc>
      </w:tr>
      <w:tr>
        <w:trPr>
          <w:cantSplit/>
        </w:trPr>
        <w:tc>
          <w:tcPr>
            <w:tcW w:type="dxa" w:w="1584"/>
            <w:vAlign w:val="top"/>
            <w:tcMar>
              <w:top w:w="80" w:type="dxa"/>
              <w:start w:w="100" w:type="dxa"/>
              <w:bottom w:w="80" w:type="dxa"/>
              <w:end w:w="100" w:type="dxa"/>
            </w:tcMar>
          </w:tcPr>
          <w:p>
            <w:pPr>
              <w:spacing w:after="0"/>
            </w:pPr>
            <w:r>
              <w:rPr>
                <w:rFonts w:ascii="Aptos" w:hAnsi="Aptos"/>
                <w:sz w:val="17"/>
              </w:rPr>
              <w:t>Integration</w:t>
            </w:r>
          </w:p>
        </w:tc>
        <w:tc>
          <w:tcPr>
            <w:tcW w:type="dxa" w:w="3816"/>
            <w:vAlign w:val="top"/>
            <w:tcMar>
              <w:top w:w="80" w:type="dxa"/>
              <w:start w:w="100" w:type="dxa"/>
              <w:bottom w:w="80" w:type="dxa"/>
              <w:end w:w="100" w:type="dxa"/>
            </w:tcMar>
          </w:tcPr>
          <w:p>
            <w:pPr>
              <w:spacing w:after="0"/>
            </w:pPr>
            <w:r>
              <w:rPr>
                <w:rFonts w:ascii="Aptos" w:hAnsi="Aptos"/>
                <w:sz w:val="17"/>
              </w:rPr>
              <w:t>Critical end-to-end flows</w:t>
            </w:r>
          </w:p>
        </w:tc>
        <w:tc>
          <w:tcPr>
            <w:tcW w:type="dxa" w:w="4320"/>
            <w:vAlign w:val="top"/>
            <w:tcMar>
              <w:top w:w="80" w:type="dxa"/>
              <w:start w:w="100" w:type="dxa"/>
              <w:bottom w:w="80" w:type="dxa"/>
              <w:end w:w="100" w:type="dxa"/>
            </w:tcMar>
          </w:tcPr>
          <w:p>
            <w:pPr>
              <w:spacing w:after="0"/>
            </w:pPr>
            <w:r>
              <w:rPr>
                <w:rFonts w:ascii="Aptos" w:hAnsi="Aptos"/>
                <w:sz w:val="17"/>
              </w:rPr>
              <w:t>Sign in → session → save sentence → review.</w:t>
            </w:r>
          </w:p>
        </w:tc>
      </w:tr>
    </w:tbl>
    <w:p>
      <w:pPr>
        <w:spacing w:after="20"/>
      </w:pPr>
    </w:p>
    <w:p>
      <w:pPr>
        <w:pStyle w:val="Heading1"/>
        <w:spacing w:before="180" w:after="80"/>
      </w:pPr>
      <w:r>
        <w:t>23. Agent Implementation Workflow</w:t>
      </w:r>
    </w:p>
    <w:p>
      <w:pPr>
        <w:spacing w:after="40"/>
        <w:ind w:left="360" w:hanging="288"/>
      </w:pPr>
      <w:r>
        <w:rPr>
          <w:rFonts w:ascii="Aptos" w:hAnsi="Aptos"/>
          <w:b/>
        </w:rPr>
        <w:t xml:space="preserve">1.  </w:t>
      </w:r>
      <w:r>
        <w:rPr>
          <w:rFonts w:ascii="Aptos" w:hAnsi="Aptos"/>
        </w:rPr>
        <w:t>Read the product specification and this architecture document.</w:t>
      </w:r>
    </w:p>
    <w:p>
      <w:pPr>
        <w:spacing w:after="40"/>
        <w:ind w:left="360" w:hanging="288"/>
      </w:pPr>
      <w:r>
        <w:rPr>
          <w:rFonts w:ascii="Aptos" w:hAnsi="Aptos"/>
          <w:b/>
        </w:rPr>
        <w:t xml:space="preserve">2.  </w:t>
      </w:r>
      <w:r>
        <w:rPr>
          <w:rFonts w:ascii="Aptos" w:hAnsi="Aptos"/>
        </w:rPr>
        <w:t>Identify the feature boundary and existing repository/model/provider before editing files.</w:t>
      </w:r>
    </w:p>
    <w:p>
      <w:pPr>
        <w:spacing w:after="40"/>
        <w:ind w:left="360" w:hanging="288"/>
      </w:pPr>
      <w:r>
        <w:rPr>
          <w:rFonts w:ascii="Aptos" w:hAnsi="Aptos"/>
          <w:b/>
        </w:rPr>
        <w:t xml:space="preserve">3.  </w:t>
      </w:r>
      <w:r>
        <w:rPr>
          <w:rFonts w:ascii="Aptos" w:hAnsi="Aptos"/>
        </w:rPr>
        <w:t>Inspect existing code rather than creating duplicate abstractions.</w:t>
      </w:r>
    </w:p>
    <w:p>
      <w:pPr>
        <w:spacing w:after="40"/>
        <w:ind w:left="360" w:hanging="288"/>
      </w:pPr>
      <w:r>
        <w:rPr>
          <w:rFonts w:ascii="Aptos" w:hAnsi="Aptos"/>
          <w:b/>
        </w:rPr>
        <w:t xml:space="preserve">4.  </w:t>
      </w:r>
      <w:r>
        <w:rPr>
          <w:rFonts w:ascii="Aptos" w:hAnsi="Aptos"/>
        </w:rPr>
        <w:t>Define or reuse the domain model and repository contract first.</w:t>
      </w:r>
    </w:p>
    <w:p>
      <w:pPr>
        <w:spacing w:after="40"/>
        <w:ind w:left="360" w:hanging="288"/>
      </w:pPr>
      <w:r>
        <w:rPr>
          <w:rFonts w:ascii="Aptos" w:hAnsi="Aptos"/>
          <w:b/>
        </w:rPr>
        <w:t xml:space="preserve">5.  </w:t>
      </w:r>
      <w:r>
        <w:rPr>
          <w:rFonts w:ascii="Aptos" w:hAnsi="Aptos"/>
        </w:rPr>
        <w:t>Implement the data source behind the repository.</w:t>
      </w:r>
    </w:p>
    <w:p>
      <w:pPr>
        <w:spacing w:after="40"/>
        <w:ind w:left="360" w:hanging="288"/>
      </w:pPr>
      <w:r>
        <w:rPr>
          <w:rFonts w:ascii="Aptos" w:hAnsi="Aptos"/>
          <w:b/>
        </w:rPr>
        <w:t xml:space="preserve">6.  </w:t>
      </w:r>
      <w:r>
        <w:rPr>
          <w:rFonts w:ascii="Aptos" w:hAnsi="Aptos"/>
        </w:rPr>
        <w:t>Implement ViewModel state and intent methods.</w:t>
      </w:r>
    </w:p>
    <w:p>
      <w:pPr>
        <w:spacing w:after="40"/>
        <w:ind w:left="360" w:hanging="288"/>
      </w:pPr>
      <w:r>
        <w:rPr>
          <w:rFonts w:ascii="Aptos" w:hAnsi="Aptos"/>
          <w:b/>
        </w:rPr>
        <w:t xml:space="preserve">7.  </w:t>
      </w:r>
      <w:r>
        <w:rPr>
          <w:rFonts w:ascii="Aptos" w:hAnsi="Aptos"/>
        </w:rPr>
        <w:t>Connect the View to the ViewModel without moving business logic into widgets.</w:t>
      </w:r>
    </w:p>
    <w:p>
      <w:pPr>
        <w:spacing w:after="40"/>
        <w:ind w:left="360" w:hanging="288"/>
      </w:pPr>
      <w:r>
        <w:rPr>
          <w:rFonts w:ascii="Aptos" w:hAnsi="Aptos"/>
          <w:b/>
        </w:rPr>
        <w:t xml:space="preserve">8.  </w:t>
      </w:r>
      <w:r>
        <w:rPr>
          <w:rFonts w:ascii="Aptos" w:hAnsi="Aptos"/>
        </w:rPr>
        <w:t>Add tests for non-trivial logic and error cases.</w:t>
      </w:r>
    </w:p>
    <w:p>
      <w:pPr>
        <w:spacing w:after="40"/>
        <w:ind w:left="360" w:hanging="288"/>
      </w:pPr>
      <w:r>
        <w:rPr>
          <w:rFonts w:ascii="Aptos" w:hAnsi="Aptos"/>
          <w:b/>
        </w:rPr>
        <w:t xml:space="preserve">9.  </w:t>
      </w:r>
      <w:r>
        <w:rPr>
          <w:rFonts w:ascii="Aptos" w:hAnsi="Aptos"/>
        </w:rPr>
        <w:t>Run formatter, analyzer and relevant tests.</w:t>
      </w:r>
    </w:p>
    <w:p>
      <w:pPr>
        <w:spacing w:after="40"/>
        <w:ind w:left="360" w:hanging="288"/>
      </w:pPr>
      <w:r>
        <w:rPr>
          <w:rFonts w:ascii="Aptos" w:hAnsi="Aptos"/>
          <w:b/>
        </w:rPr>
        <w:t xml:space="preserve">10.  </w:t>
      </w:r>
      <w:r>
        <w:rPr>
          <w:rFonts w:ascii="Aptos" w:hAnsi="Aptos"/>
        </w:rPr>
        <w:t>Only then make optional refactors, and keep them separate from feature work.</w:t>
      </w:r>
    </w:p>
    <w:p>
      <w:pPr>
        <w:pStyle w:val="Heading1"/>
        <w:spacing w:before="180" w:after="80"/>
      </w:pPr>
      <w:r>
        <w:t>24. Explicit Anti-Patterns</w:t>
      </w:r>
    </w:p>
    <w:p>
      <w:pPr>
        <w:pStyle w:val="ListBullet"/>
        <w:spacing w:after="40"/>
      </w:pPr>
      <w:r>
        <w:rPr>
          <w:rFonts w:ascii="Aptos" w:hAnsi="Aptos"/>
        </w:rPr>
        <w:t>Direct Firestore calls from widgets or ViewModels.</w:t>
      </w:r>
    </w:p>
    <w:p>
      <w:pPr>
        <w:pStyle w:val="ListBullet"/>
        <w:spacing w:after="40"/>
      </w:pPr>
      <w:r>
        <w:rPr>
          <w:rFonts w:ascii="Aptos" w:hAnsi="Aptos"/>
        </w:rPr>
        <w:t>Direct Dio calls from widgets or ViewModels.</w:t>
      </w:r>
    </w:p>
    <w:p>
      <w:pPr>
        <w:pStyle w:val="ListBullet"/>
        <w:spacing w:after="40"/>
      </w:pPr>
      <w:r>
        <w:rPr>
          <w:rFonts w:ascii="Aptos" w:hAnsi="Aptos"/>
        </w:rPr>
        <w:t>FirebaseAuth.instance.currentUser scattered throughout the UI.</w:t>
      </w:r>
    </w:p>
    <w:p>
      <w:pPr>
        <w:pStyle w:val="ListBullet"/>
        <w:spacing w:after="40"/>
      </w:pPr>
      <w:r>
        <w:rPr>
          <w:rFonts w:ascii="Aptos" w:hAnsi="Aptos"/>
        </w:rPr>
        <w:t>Passing Firestore QuerySnapshot or DocumentSnapshot through domain models.</w:t>
      </w:r>
    </w:p>
    <w:p>
      <w:pPr>
        <w:pStyle w:val="ListBullet"/>
        <w:spacing w:after="40"/>
      </w:pPr>
      <w:r>
        <w:rPr>
          <w:rFonts w:ascii="Aptos" w:hAnsi="Aptos"/>
        </w:rPr>
        <w:t>Putting SRS scheduling rules inside a screen.</w:t>
      </w:r>
    </w:p>
    <w:p>
      <w:pPr>
        <w:pStyle w:val="ListBullet"/>
        <w:spacing w:after="40"/>
      </w:pPr>
      <w:r>
        <w:rPr>
          <w:rFonts w:ascii="Aptos" w:hAnsi="Aptos"/>
        </w:rPr>
        <w:t>Putting AI prompt construction in a button callback.</w:t>
      </w:r>
    </w:p>
    <w:p>
      <w:pPr>
        <w:pStyle w:val="ListBullet"/>
        <w:spacing w:after="40"/>
      </w:pPr>
      <w:r>
        <w:rPr>
          <w:rFonts w:ascii="Aptos" w:hAnsi="Aptos"/>
        </w:rPr>
        <w:t>Creating multiple unrelated API clients for the same service.</w:t>
      </w:r>
    </w:p>
    <w:p>
      <w:pPr>
        <w:pStyle w:val="ListBullet"/>
        <w:spacing w:after="40"/>
      </w:pPr>
      <w:r>
        <w:rPr>
          <w:rFonts w:ascii="Aptos" w:hAnsi="Aptos"/>
        </w:rPr>
        <w:t>Embedding credentials or secret tokens in the Flutter application.</w:t>
      </w:r>
    </w:p>
    <w:p>
      <w:pPr>
        <w:pStyle w:val="ListBullet"/>
        <w:spacing w:after="40"/>
      </w:pPr>
      <w:r>
        <w:rPr>
          <w:rFonts w:ascii="Aptos" w:hAnsi="Aptos"/>
        </w:rPr>
        <w:t>Rewriting working architecture because a new library looks attractive.</w:t>
      </w:r>
    </w:p>
    <w:p>
      <w:pPr>
        <w:pStyle w:val="ListBullet"/>
        <w:spacing w:after="40"/>
      </w:pPr>
      <w:r>
        <w:rPr>
          <w:rFonts w:ascii="Aptos" w:hAnsi="Aptos"/>
        </w:rPr>
        <w:t>Using old Riverpod APIs in new code merely because an example online uses them.</w:t>
      </w:r>
    </w:p>
    <w:p>
      <w:pPr>
        <w:pStyle w:val="Heading1"/>
        <w:spacing w:before="180" w:after="80"/>
      </w:pPr>
      <w:r>
        <w:t>25. Change-Safety Checklist for AI Agents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680"/>
            <w:vAlign w:val="center"/>
            <w:shd w:fill="E2E8F0"/>
            <w:tcMar>
              <w:top w:w="80" w:type="dxa"/>
              <w:start w:w="100" w:type="dxa"/>
              <w:bottom w:w="80" w:type="dxa"/>
              <w:end w:w="100" w:type="dxa"/>
            </w:tcMar>
          </w:tcPr>
          <w:p>
            <w:pPr>
              <w:jc w:val="left"/>
            </w:pPr>
            <w:r>
              <w:rPr>
                <w:rFonts w:ascii="Aptos" w:hAnsi="Aptos"/>
                <w:b/>
                <w:sz w:val="17"/>
              </w:rPr>
              <w:t>Before changing code</w:t>
            </w:r>
          </w:p>
        </w:tc>
        <w:tc>
          <w:tcPr>
            <w:tcW w:type="dxa" w:w="4680"/>
            <w:vAlign w:val="center"/>
            <w:shd w:fill="E2E8F0"/>
            <w:tcMar>
              <w:top w:w="80" w:type="dxa"/>
              <w:start w:w="100" w:type="dxa"/>
              <w:bottom w:w="80" w:type="dxa"/>
              <w:end w:w="100" w:type="dxa"/>
            </w:tcMar>
          </w:tcPr>
          <w:p>
            <w:pPr>
              <w:jc w:val="left"/>
            </w:pPr>
            <w:r>
              <w:rPr>
                <w:rFonts w:ascii="Aptos" w:hAnsi="Aptos"/>
                <w:b/>
                <w:sz w:val="17"/>
              </w:rPr>
              <w:t>After changing code</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Locate the feature folder and existing provider/repository.</w:t>
            </w:r>
          </w:p>
        </w:tc>
        <w:tc>
          <w:tcPr>
            <w:tcW w:type="dxa" w:w="4680"/>
            <w:vAlign w:val="top"/>
            <w:tcMar>
              <w:top w:w="80" w:type="dxa"/>
              <w:start w:w="100" w:type="dxa"/>
              <w:bottom w:w="80" w:type="dxa"/>
              <w:end w:w="100" w:type="dxa"/>
            </w:tcMar>
          </w:tcPr>
          <w:p>
            <w:pPr>
              <w:spacing w:after="0"/>
            </w:pPr>
            <w:r>
              <w:rPr>
                <w:rFonts w:ascii="Aptos" w:hAnsi="Aptos"/>
                <w:sz w:val="17"/>
              </w:rPr>
              <w:t>Run dart format on touched files.</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Confirm the data model and source of truth.</w:t>
            </w:r>
          </w:p>
        </w:tc>
        <w:tc>
          <w:tcPr>
            <w:tcW w:type="dxa" w:w="4680"/>
            <w:vAlign w:val="top"/>
            <w:tcMar>
              <w:top w:w="80" w:type="dxa"/>
              <w:start w:w="100" w:type="dxa"/>
              <w:bottom w:w="80" w:type="dxa"/>
              <w:end w:w="100" w:type="dxa"/>
            </w:tcMar>
          </w:tcPr>
          <w:p>
            <w:pPr>
              <w:spacing w:after="0"/>
            </w:pPr>
            <w:r>
              <w:rPr>
                <w:rFonts w:ascii="Aptos" w:hAnsi="Aptos"/>
                <w:sz w:val="17"/>
              </w:rPr>
              <w:t>Run flutter analyze.</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Check whether an abstraction already exists.</w:t>
            </w:r>
          </w:p>
        </w:tc>
        <w:tc>
          <w:tcPr>
            <w:tcW w:type="dxa" w:w="4680"/>
            <w:vAlign w:val="top"/>
            <w:tcMar>
              <w:top w:w="80" w:type="dxa"/>
              <w:start w:w="100" w:type="dxa"/>
              <w:bottom w:w="80" w:type="dxa"/>
              <w:end w:w="100" w:type="dxa"/>
            </w:tcMar>
          </w:tcPr>
          <w:p>
            <w:pPr>
              <w:spacing w:after="0"/>
            </w:pPr>
            <w:r>
              <w:rPr>
                <w:rFonts w:ascii="Aptos" w:hAnsi="Aptos"/>
                <w:sz w:val="17"/>
              </w:rPr>
              <w:t>Run relevant unit/widget tests.</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Preserve repository boundaries.</w:t>
            </w:r>
          </w:p>
        </w:tc>
        <w:tc>
          <w:tcPr>
            <w:tcW w:type="dxa" w:w="4680"/>
            <w:vAlign w:val="top"/>
            <w:tcMar>
              <w:top w:w="80" w:type="dxa"/>
              <w:start w:w="100" w:type="dxa"/>
              <w:bottom w:w="80" w:type="dxa"/>
              <w:end w:w="100" w:type="dxa"/>
            </w:tcMar>
          </w:tcPr>
          <w:p>
            <w:pPr>
              <w:spacing w:after="0"/>
            </w:pPr>
            <w:r>
              <w:rPr>
                <w:rFonts w:ascii="Aptos" w:hAnsi="Aptos"/>
                <w:sz w:val="17"/>
              </w:rPr>
              <w:t>Verify no View calls infrastructure directly.</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Check error/loading/empty states.</w:t>
            </w:r>
          </w:p>
        </w:tc>
        <w:tc>
          <w:tcPr>
            <w:tcW w:type="dxa" w:w="4680"/>
            <w:vAlign w:val="top"/>
            <w:tcMar>
              <w:top w:w="80" w:type="dxa"/>
              <w:start w:w="100" w:type="dxa"/>
              <w:bottom w:w="80" w:type="dxa"/>
              <w:end w:w="100" w:type="dxa"/>
            </w:tcMar>
          </w:tcPr>
          <w:p>
            <w:pPr>
              <w:spacing w:after="0"/>
            </w:pPr>
            <w:r>
              <w:rPr>
                <w:rFonts w:ascii="Aptos" w:hAnsi="Aptos"/>
                <w:sz w:val="17"/>
              </w:rPr>
              <w:t>Verify no secrets were introduced.</w:t>
            </w:r>
          </w:p>
        </w:tc>
      </w:tr>
      <w:tr>
        <w:trPr>
          <w:cantSplit/>
        </w:trPr>
        <w:tc>
          <w:tcPr>
            <w:tcW w:type="dxa" w:w="4680"/>
            <w:vAlign w:val="top"/>
            <w:tcMar>
              <w:top w:w="80" w:type="dxa"/>
              <w:start w:w="100" w:type="dxa"/>
              <w:bottom w:w="80" w:type="dxa"/>
              <w:end w:w="100" w:type="dxa"/>
            </w:tcMar>
          </w:tcPr>
          <w:p>
            <w:pPr>
              <w:spacing w:after="0"/>
            </w:pPr>
            <w:r>
              <w:rPr>
                <w:rFonts w:ascii="Aptos" w:hAnsi="Aptos"/>
                <w:sz w:val="17"/>
              </w:rPr>
              <w:t>Avoid unrelated refactors.</w:t>
            </w:r>
          </w:p>
        </w:tc>
        <w:tc>
          <w:tcPr>
            <w:tcW w:type="dxa" w:w="4680"/>
            <w:vAlign w:val="top"/>
            <w:tcMar>
              <w:top w:w="80" w:type="dxa"/>
              <w:start w:w="100" w:type="dxa"/>
              <w:bottom w:w="80" w:type="dxa"/>
              <w:end w:w="100" w:type="dxa"/>
            </w:tcMar>
          </w:tcPr>
          <w:p>
            <w:pPr>
              <w:spacing w:after="0"/>
            </w:pPr>
            <w:r>
              <w:rPr>
                <w:rFonts w:ascii="Aptos" w:hAnsi="Aptos"/>
                <w:sz w:val="17"/>
              </w:rPr>
              <w:t>Summarise exactly what changed and any assumptions.</w:t>
            </w:r>
          </w:p>
        </w:tc>
      </w:tr>
    </w:tbl>
    <w:p>
      <w:pPr>
        <w:spacing w:after="20"/>
      </w:pPr>
    </w:p>
    <w:p>
      <w:pPr>
        <w:pStyle w:val="Heading1"/>
        <w:spacing w:before="180" w:after="80"/>
      </w:pPr>
      <w:r>
        <w:t>26. Definition of Done for MVP Features</w:t>
      </w:r>
    </w:p>
    <w:p>
      <w:pPr>
        <w:spacing w:after="80"/>
      </w:pPr>
      <w:r>
        <w:rPr>
          <w:rFonts w:ascii="Aptos" w:hAnsi="Aptos"/>
        </w:rPr>
        <w:t>A feature is considered complete only when the user-visible behaviour works, data flows through the intended architecture, error states are handled, relevant logic is tested, and the implementation does not create a Firebase lock-in at the ViewModel/View layers.</w:t>
      </w:r>
    </w:p>
    <w:p>
      <w:pPr>
        <w:pStyle w:val="Heading1"/>
        <w:spacing w:before="180" w:after="80"/>
      </w:pPr>
      <w:r>
        <w:t>27. Guiding Principle</w:t>
      </w:r>
    </w:p>
    <w:p>
      <w:pPr>
        <w:spacing w:after="80"/>
      </w:pPr>
      <w:r>
        <w:rPr>
          <w:rFonts w:ascii="Aptos" w:hAnsi="Aptos"/>
        </w:rPr>
        <w:t>Build for the smallest useful product today while preserving the seams that make tomorrow’s backend possible. Do not over-engineer the MVP, but do not couple the application so tightly to Firebase that replacing one data source requires rewriting the UI.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Japanese Immersion App | Technical Architecture &amp; AI Agent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29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29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